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6730D" w14:textId="77777777" w:rsidR="00CB7FC9" w:rsidRDefault="000A6AF6">
      <w:pPr>
        <w:jc w:val="center"/>
        <w:rPr>
          <w:rFonts w:ascii="楷体_GB2312" w:eastAsia="楷体_GB2312" w:hAnsi="宋体"/>
          <w:b/>
          <w:sz w:val="52"/>
          <w:szCs w:val="52"/>
        </w:rPr>
      </w:pPr>
      <w:r>
        <w:rPr>
          <w:rFonts w:ascii="楷体_GB2312" w:eastAsia="楷体_GB2312" w:hAnsi="宋体"/>
          <w:b/>
          <w:sz w:val="52"/>
          <w:szCs w:val="5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楷体_GB2312" w:eastAsia="楷体_GB2312" w:hAnsi="宋体"/>
          <w:b/>
          <w:sz w:val="52"/>
          <w:szCs w:val="52"/>
        </w:rPr>
        <w:instrText>ADDIN CNKISM.UserStyle</w:instrText>
      </w:r>
      <w:r>
        <w:rPr>
          <w:rFonts w:ascii="楷体_GB2312" w:eastAsia="楷体_GB2312" w:hAnsi="宋体"/>
          <w:b/>
          <w:sz w:val="52"/>
          <w:szCs w:val="52"/>
        </w:rPr>
      </w:r>
      <w:r>
        <w:rPr>
          <w:rFonts w:ascii="楷体_GB2312" w:eastAsia="楷体_GB2312" w:hAnsi="宋体"/>
          <w:b/>
          <w:sz w:val="52"/>
          <w:szCs w:val="52"/>
        </w:rPr>
        <w:fldChar w:fldCharType="end"/>
      </w:r>
    </w:p>
    <w:p w14:paraId="4D0896DC" w14:textId="77777777" w:rsidR="00CB7FC9" w:rsidRDefault="000A6AF6">
      <w:pPr>
        <w:jc w:val="center"/>
        <w:rPr>
          <w:rFonts w:ascii="楷体_GB2312" w:eastAsia="楷体_GB2312" w:hAnsi="宋体"/>
          <w:b/>
          <w:sz w:val="52"/>
          <w:szCs w:val="52"/>
        </w:rPr>
      </w:pPr>
      <w:r>
        <w:rPr>
          <w:rFonts w:ascii="楷体_GB2312" w:eastAsia="楷体_GB2312" w:hAnsi="宋体" w:hint="eastAsia"/>
          <w:b/>
          <w:sz w:val="52"/>
          <w:szCs w:val="52"/>
        </w:rPr>
        <w:t>广东外语外贸大学档案馆</w:t>
      </w:r>
    </w:p>
    <w:p w14:paraId="5D90474B" w14:textId="77777777" w:rsidR="00CB7FC9" w:rsidRDefault="008F368D">
      <w:pPr>
        <w:jc w:val="center"/>
        <w:rPr>
          <w:rFonts w:ascii="楷体_GB2312" w:eastAsia="楷体_GB2312" w:hAnsi="宋体"/>
          <w:b/>
          <w:sz w:val="52"/>
          <w:szCs w:val="52"/>
        </w:rPr>
      </w:pPr>
      <w:r>
        <w:rPr>
          <w:rFonts w:ascii="楷体_GB2312" w:eastAsia="楷体_GB2312" w:hAnsi="宋体" w:hint="eastAsia"/>
          <w:b/>
          <w:sz w:val="52"/>
          <w:szCs w:val="52"/>
        </w:rPr>
        <w:t>2019年</w:t>
      </w:r>
      <w:r w:rsidR="000A6AF6">
        <w:rPr>
          <w:rFonts w:ascii="楷体_GB2312" w:eastAsia="楷体_GB2312" w:hAnsi="宋体" w:hint="eastAsia"/>
          <w:b/>
          <w:sz w:val="52"/>
          <w:szCs w:val="52"/>
        </w:rPr>
        <w:t>数字化加工服务采购项目</w:t>
      </w:r>
    </w:p>
    <w:p w14:paraId="030BEC21" w14:textId="77777777" w:rsidR="00CB7FC9" w:rsidRDefault="00CB7FC9">
      <w:pPr>
        <w:jc w:val="center"/>
        <w:rPr>
          <w:rFonts w:ascii="宋体" w:hAnsi="宋体"/>
          <w:b/>
          <w:bCs/>
          <w:sz w:val="24"/>
        </w:rPr>
      </w:pPr>
    </w:p>
    <w:p w14:paraId="7B6E6655" w14:textId="77777777" w:rsidR="00CB7FC9" w:rsidRDefault="000A6AF6">
      <w:pPr>
        <w:adjustRightInd w:val="0"/>
        <w:snapToGrid w:val="0"/>
        <w:spacing w:line="300" w:lineRule="auto"/>
        <w:jc w:val="center"/>
        <w:rPr>
          <w:rFonts w:ascii="华文新魏" w:eastAsia="楷体_GB2312" w:hAnsi="新宋体"/>
          <w:b/>
          <w:sz w:val="84"/>
          <w:szCs w:val="84"/>
        </w:rPr>
      </w:pPr>
      <w:r>
        <w:rPr>
          <w:rFonts w:ascii="华文新魏" w:eastAsia="楷体_GB2312" w:hAnsi="新宋体" w:hint="eastAsia"/>
          <w:b/>
          <w:sz w:val="84"/>
          <w:szCs w:val="84"/>
        </w:rPr>
        <w:t>招</w:t>
      </w:r>
    </w:p>
    <w:p w14:paraId="5558BB7F" w14:textId="77777777" w:rsidR="00CB7FC9" w:rsidRDefault="00CB7FC9">
      <w:pPr>
        <w:adjustRightInd w:val="0"/>
        <w:snapToGrid w:val="0"/>
        <w:spacing w:line="300" w:lineRule="auto"/>
        <w:jc w:val="center"/>
        <w:rPr>
          <w:rFonts w:ascii="华文新魏" w:eastAsia="楷体_GB2312" w:hAnsi="新宋体"/>
          <w:b/>
          <w:sz w:val="28"/>
          <w:szCs w:val="28"/>
        </w:rPr>
      </w:pPr>
    </w:p>
    <w:p w14:paraId="481DE834" w14:textId="77777777" w:rsidR="00CB7FC9" w:rsidRDefault="000A6AF6">
      <w:pPr>
        <w:adjustRightInd w:val="0"/>
        <w:snapToGrid w:val="0"/>
        <w:spacing w:line="300" w:lineRule="auto"/>
        <w:jc w:val="center"/>
        <w:rPr>
          <w:rFonts w:ascii="华文新魏" w:eastAsia="楷体_GB2312" w:hAnsi="新宋体"/>
          <w:b/>
          <w:sz w:val="84"/>
          <w:szCs w:val="84"/>
        </w:rPr>
      </w:pPr>
      <w:r>
        <w:rPr>
          <w:rFonts w:ascii="华文新魏" w:eastAsia="楷体_GB2312" w:hAnsi="新宋体" w:hint="eastAsia"/>
          <w:b/>
          <w:sz w:val="84"/>
          <w:szCs w:val="84"/>
        </w:rPr>
        <w:t>标</w:t>
      </w:r>
    </w:p>
    <w:p w14:paraId="3E61F067" w14:textId="77777777" w:rsidR="00CB7FC9" w:rsidRDefault="00CB7FC9">
      <w:pPr>
        <w:adjustRightInd w:val="0"/>
        <w:snapToGrid w:val="0"/>
        <w:spacing w:line="300" w:lineRule="auto"/>
        <w:jc w:val="center"/>
        <w:rPr>
          <w:rFonts w:ascii="华文新魏" w:eastAsia="楷体_GB2312" w:hAnsi="新宋体"/>
          <w:b/>
          <w:sz w:val="28"/>
          <w:szCs w:val="28"/>
        </w:rPr>
      </w:pPr>
    </w:p>
    <w:p w14:paraId="4E506D45" w14:textId="77777777" w:rsidR="00CB7FC9" w:rsidRDefault="000A6AF6">
      <w:pPr>
        <w:adjustRightInd w:val="0"/>
        <w:snapToGrid w:val="0"/>
        <w:spacing w:line="300" w:lineRule="auto"/>
        <w:jc w:val="center"/>
        <w:rPr>
          <w:rFonts w:ascii="华文新魏" w:eastAsia="楷体_GB2312" w:hAnsi="新宋体"/>
          <w:b/>
          <w:sz w:val="84"/>
          <w:szCs w:val="84"/>
        </w:rPr>
      </w:pPr>
      <w:r>
        <w:rPr>
          <w:rFonts w:ascii="华文新魏" w:eastAsia="楷体_GB2312" w:hAnsi="新宋体" w:hint="eastAsia"/>
          <w:b/>
          <w:sz w:val="84"/>
          <w:szCs w:val="84"/>
        </w:rPr>
        <w:t>文</w:t>
      </w:r>
    </w:p>
    <w:p w14:paraId="7E7CBF56" w14:textId="77777777" w:rsidR="00CB7FC9" w:rsidRDefault="00CB7FC9">
      <w:pPr>
        <w:adjustRightInd w:val="0"/>
        <w:snapToGrid w:val="0"/>
        <w:spacing w:line="300" w:lineRule="auto"/>
        <w:jc w:val="center"/>
        <w:rPr>
          <w:rFonts w:ascii="华文新魏" w:eastAsia="楷体_GB2312" w:hAnsi="新宋体"/>
          <w:b/>
          <w:sz w:val="28"/>
          <w:szCs w:val="28"/>
        </w:rPr>
      </w:pPr>
    </w:p>
    <w:p w14:paraId="12C54D31" w14:textId="77777777" w:rsidR="00CB7FC9" w:rsidRDefault="000A6AF6">
      <w:pPr>
        <w:adjustRightInd w:val="0"/>
        <w:snapToGrid w:val="0"/>
        <w:spacing w:line="300" w:lineRule="auto"/>
        <w:jc w:val="center"/>
        <w:rPr>
          <w:rFonts w:ascii="华文新魏" w:eastAsia="华文新魏" w:hAnsi="新宋体"/>
          <w:sz w:val="84"/>
          <w:szCs w:val="84"/>
        </w:rPr>
      </w:pPr>
      <w:r>
        <w:rPr>
          <w:rFonts w:ascii="华文新魏" w:eastAsia="楷体_GB2312" w:hAnsi="新宋体" w:hint="eastAsia"/>
          <w:b/>
          <w:sz w:val="84"/>
          <w:szCs w:val="84"/>
        </w:rPr>
        <w:t>件</w:t>
      </w:r>
    </w:p>
    <w:p w14:paraId="362F0986" w14:textId="77777777" w:rsidR="00CB7FC9" w:rsidRDefault="00CB7FC9">
      <w:pPr>
        <w:adjustRightInd w:val="0"/>
        <w:snapToGrid w:val="0"/>
        <w:spacing w:line="300" w:lineRule="auto"/>
        <w:ind w:left="851" w:firstLine="1355"/>
        <w:jc w:val="center"/>
        <w:rPr>
          <w:rFonts w:ascii="新宋体" w:eastAsia="新宋体" w:hAnsi="新宋体"/>
          <w:b/>
          <w:sz w:val="30"/>
        </w:rPr>
      </w:pPr>
    </w:p>
    <w:p w14:paraId="458D2069" w14:textId="77777777" w:rsidR="00CB7FC9" w:rsidRDefault="00CB7FC9">
      <w:pPr>
        <w:adjustRightInd w:val="0"/>
        <w:snapToGrid w:val="0"/>
        <w:spacing w:line="300" w:lineRule="auto"/>
        <w:ind w:left="851" w:firstLine="1355"/>
        <w:jc w:val="center"/>
        <w:rPr>
          <w:rFonts w:ascii="新宋体" w:eastAsia="新宋体" w:hAnsi="新宋体"/>
          <w:b/>
          <w:sz w:val="30"/>
        </w:rPr>
      </w:pPr>
    </w:p>
    <w:p w14:paraId="522147F7" w14:textId="77777777" w:rsidR="00CB7FC9" w:rsidRDefault="00CB7FC9">
      <w:pPr>
        <w:adjustRightInd w:val="0"/>
        <w:snapToGrid w:val="0"/>
        <w:spacing w:line="300" w:lineRule="auto"/>
        <w:ind w:left="851" w:firstLine="1355"/>
        <w:jc w:val="center"/>
        <w:rPr>
          <w:rFonts w:ascii="新宋体" w:eastAsia="新宋体" w:hAnsi="新宋体"/>
          <w:b/>
          <w:sz w:val="30"/>
        </w:rPr>
      </w:pPr>
    </w:p>
    <w:p w14:paraId="61D2B72E" w14:textId="77777777" w:rsidR="00CB7FC9" w:rsidRDefault="000A6AF6">
      <w:pPr>
        <w:adjustRightInd w:val="0"/>
        <w:snapToGrid w:val="0"/>
        <w:spacing w:line="300" w:lineRule="auto"/>
        <w:rPr>
          <w:rFonts w:ascii="新宋体" w:eastAsia="新宋体" w:hAnsi="新宋体"/>
          <w:b/>
          <w:color w:val="FF0000"/>
          <w:sz w:val="32"/>
          <w:szCs w:val="32"/>
        </w:rPr>
      </w:pPr>
      <w:r>
        <w:rPr>
          <w:rFonts w:ascii="新宋体" w:eastAsia="新宋体" w:hAnsi="新宋体" w:hint="eastAsia"/>
          <w:b/>
          <w:sz w:val="32"/>
          <w:szCs w:val="32"/>
        </w:rPr>
        <w:t xml:space="preserve">             项目编号：</w:t>
      </w:r>
      <w:r w:rsidR="00EA36A3">
        <w:rPr>
          <w:rFonts w:ascii="新宋体" w:eastAsia="新宋体" w:hAnsi="新宋体" w:hint="eastAsia"/>
          <w:b/>
          <w:sz w:val="32"/>
          <w:szCs w:val="32"/>
        </w:rPr>
        <w:t>GWZB2019-15</w:t>
      </w:r>
    </w:p>
    <w:p w14:paraId="6BCA417D" w14:textId="77777777" w:rsidR="00CB7FC9" w:rsidRDefault="000A6AF6">
      <w:pPr>
        <w:adjustRightInd w:val="0"/>
        <w:snapToGrid w:val="0"/>
        <w:spacing w:line="300" w:lineRule="auto"/>
        <w:rPr>
          <w:rFonts w:ascii="新宋体" w:eastAsia="新宋体" w:hAnsi="新宋体"/>
          <w:b/>
          <w:sz w:val="32"/>
          <w:szCs w:val="32"/>
        </w:rPr>
      </w:pPr>
      <w:r>
        <w:rPr>
          <w:rFonts w:ascii="新宋体" w:eastAsia="新宋体" w:hAnsi="新宋体" w:hint="eastAsia"/>
          <w:b/>
          <w:sz w:val="32"/>
          <w:szCs w:val="32"/>
        </w:rPr>
        <w:t xml:space="preserve">             招 标 人：广东外语外贸大学</w:t>
      </w:r>
    </w:p>
    <w:p w14:paraId="493F5A30" w14:textId="77777777" w:rsidR="00CB7FC9" w:rsidRDefault="00CB7FC9">
      <w:pPr>
        <w:adjustRightInd w:val="0"/>
        <w:snapToGrid w:val="0"/>
        <w:spacing w:line="300" w:lineRule="auto"/>
        <w:jc w:val="center"/>
        <w:rPr>
          <w:rFonts w:ascii="新宋体" w:eastAsia="新宋体" w:hAnsi="新宋体"/>
          <w:b/>
          <w:sz w:val="30"/>
        </w:rPr>
      </w:pPr>
    </w:p>
    <w:p w14:paraId="1E73ADFE" w14:textId="77777777" w:rsidR="00CB7FC9" w:rsidRDefault="000A6AF6">
      <w:pPr>
        <w:jc w:val="center"/>
        <w:rPr>
          <w:rFonts w:ascii="宋体" w:hAnsi="宋体"/>
          <w:b/>
          <w:color w:val="000000"/>
          <w:szCs w:val="21"/>
        </w:rPr>
      </w:pPr>
      <w:r>
        <w:rPr>
          <w:rFonts w:ascii="新宋体" w:eastAsia="新宋体" w:hAnsi="新宋体" w:hint="eastAsia"/>
          <w:b/>
          <w:sz w:val="32"/>
          <w:szCs w:val="32"/>
        </w:rPr>
        <w:t>二〇一九年四月</w:t>
      </w:r>
    </w:p>
    <w:p w14:paraId="56E6B8D9" w14:textId="77777777" w:rsidR="00CB7FC9" w:rsidRDefault="000A6AF6">
      <w:pPr>
        <w:pStyle w:val="af1"/>
      </w:pPr>
      <w:r>
        <w:rPr>
          <w:rFonts w:hint="eastAsia"/>
        </w:rPr>
        <w:lastRenderedPageBreak/>
        <w:t>总目录</w:t>
      </w:r>
    </w:p>
    <w:p w14:paraId="6C4E32EC" w14:textId="77777777" w:rsidR="00CB7FC9" w:rsidRDefault="00CB7FC9">
      <w:pPr>
        <w:jc w:val="center"/>
        <w:rPr>
          <w:rFonts w:ascii="宋体" w:hAnsi="宋体"/>
          <w:b/>
          <w:bCs/>
          <w:caps/>
          <w:color w:val="000000"/>
          <w:szCs w:val="21"/>
        </w:rPr>
      </w:pPr>
    </w:p>
    <w:p w14:paraId="0F047CA0" w14:textId="77777777" w:rsidR="00CB7FC9" w:rsidRDefault="000A6AF6">
      <w:pPr>
        <w:pStyle w:val="10"/>
        <w:tabs>
          <w:tab w:val="clear" w:pos="9680"/>
          <w:tab w:val="right" w:leader="dot" w:pos="9174"/>
        </w:tabs>
        <w:spacing w:line="360" w:lineRule="auto"/>
        <w:rPr>
          <w:rFonts w:ascii="宋体" w:hAnsi="宋体"/>
          <w:color w:val="000000"/>
          <w:sz w:val="28"/>
          <w:szCs w:val="28"/>
        </w:rPr>
      </w:pPr>
      <w:r>
        <w:rPr>
          <w:rFonts w:ascii="宋体" w:hAnsi="宋体" w:hint="eastAsia"/>
          <w:color w:val="000000"/>
          <w:sz w:val="28"/>
          <w:szCs w:val="28"/>
        </w:rPr>
        <w:t>第一部分　投标邀请函</w:t>
      </w:r>
    </w:p>
    <w:p w14:paraId="3A2DC763" w14:textId="77777777" w:rsidR="00CB7FC9" w:rsidRDefault="000A6AF6">
      <w:pPr>
        <w:rPr>
          <w:rFonts w:ascii="宋体" w:hAnsi="宋体"/>
          <w:color w:val="000000"/>
          <w:sz w:val="28"/>
          <w:szCs w:val="28"/>
        </w:rPr>
      </w:pPr>
      <w:r>
        <w:rPr>
          <w:rFonts w:ascii="宋体" w:hAnsi="宋体" w:hint="eastAsia"/>
          <w:color w:val="000000"/>
          <w:sz w:val="28"/>
          <w:szCs w:val="28"/>
        </w:rPr>
        <w:t>第二部分　用户需求书</w:t>
      </w:r>
    </w:p>
    <w:p w14:paraId="094702D3" w14:textId="77777777" w:rsidR="00CB7FC9" w:rsidRDefault="000A6AF6">
      <w:pPr>
        <w:rPr>
          <w:rFonts w:ascii="宋体" w:hAnsi="宋体"/>
          <w:color w:val="000000"/>
          <w:sz w:val="28"/>
          <w:szCs w:val="28"/>
        </w:rPr>
      </w:pPr>
      <w:r>
        <w:rPr>
          <w:rFonts w:ascii="宋体" w:hAnsi="宋体" w:hint="eastAsia"/>
          <w:color w:val="000000"/>
          <w:sz w:val="28"/>
          <w:szCs w:val="28"/>
        </w:rPr>
        <w:t>第三部分　投标方须知</w:t>
      </w:r>
    </w:p>
    <w:p w14:paraId="044414AD" w14:textId="77777777" w:rsidR="00CB7FC9" w:rsidRDefault="000A6AF6">
      <w:pPr>
        <w:rPr>
          <w:rFonts w:ascii="宋体" w:hAnsi="宋体"/>
          <w:color w:val="000000"/>
          <w:sz w:val="28"/>
          <w:szCs w:val="28"/>
        </w:rPr>
      </w:pPr>
      <w:r>
        <w:rPr>
          <w:rFonts w:ascii="宋体" w:hAnsi="宋体" w:hint="eastAsia"/>
          <w:color w:val="000000"/>
          <w:sz w:val="28"/>
          <w:szCs w:val="28"/>
        </w:rPr>
        <w:t>第四部分　开标、评标、定标</w:t>
      </w:r>
    </w:p>
    <w:p w14:paraId="42D9D0EB" w14:textId="77777777" w:rsidR="00CB7FC9" w:rsidRDefault="000A6AF6">
      <w:pPr>
        <w:rPr>
          <w:rFonts w:ascii="宋体" w:hAnsi="宋体"/>
          <w:color w:val="000000"/>
          <w:sz w:val="28"/>
          <w:szCs w:val="28"/>
        </w:rPr>
      </w:pPr>
      <w:r>
        <w:rPr>
          <w:rFonts w:ascii="宋体" w:hAnsi="宋体" w:hint="eastAsia"/>
          <w:color w:val="000000"/>
          <w:sz w:val="28"/>
          <w:szCs w:val="28"/>
        </w:rPr>
        <w:t>第五部分　合同书格式</w:t>
      </w:r>
    </w:p>
    <w:p w14:paraId="39309752" w14:textId="77777777" w:rsidR="00CB7FC9" w:rsidRDefault="000A6AF6">
      <w:pPr>
        <w:rPr>
          <w:rFonts w:ascii="宋体" w:hAnsi="宋体"/>
          <w:color w:val="000000"/>
          <w:sz w:val="28"/>
          <w:szCs w:val="28"/>
        </w:rPr>
      </w:pPr>
      <w:r>
        <w:rPr>
          <w:rFonts w:ascii="宋体" w:hAnsi="宋体" w:hint="eastAsia"/>
          <w:color w:val="000000"/>
          <w:sz w:val="28"/>
          <w:szCs w:val="28"/>
        </w:rPr>
        <w:t>第六部分　投标文件格式</w:t>
      </w:r>
    </w:p>
    <w:p w14:paraId="1829F75D" w14:textId="77777777" w:rsidR="00CB7FC9" w:rsidRDefault="00CB7FC9">
      <w:pPr>
        <w:rPr>
          <w:rFonts w:ascii="宋体" w:hAnsi="宋体"/>
          <w:color w:val="000000"/>
          <w:szCs w:val="21"/>
        </w:rPr>
      </w:pPr>
    </w:p>
    <w:p w14:paraId="1D0364B5" w14:textId="77777777" w:rsidR="00CB7FC9" w:rsidRDefault="00CB7FC9">
      <w:pPr>
        <w:rPr>
          <w:rFonts w:ascii="宋体" w:hAnsi="宋体"/>
          <w:color w:val="000000"/>
          <w:szCs w:val="21"/>
        </w:rPr>
      </w:pPr>
    </w:p>
    <w:p w14:paraId="263B36E4" w14:textId="77777777" w:rsidR="00CB7FC9" w:rsidRDefault="00CB7FC9">
      <w:pPr>
        <w:rPr>
          <w:rFonts w:ascii="宋体" w:hAnsi="宋体"/>
          <w:color w:val="000000"/>
          <w:szCs w:val="21"/>
        </w:rPr>
      </w:pPr>
    </w:p>
    <w:p w14:paraId="48B59913" w14:textId="77777777" w:rsidR="00CB7FC9" w:rsidRDefault="00CB7FC9">
      <w:pPr>
        <w:rPr>
          <w:rFonts w:ascii="宋体" w:hAnsi="宋体"/>
          <w:color w:val="000000"/>
          <w:szCs w:val="21"/>
        </w:rPr>
      </w:pPr>
    </w:p>
    <w:p w14:paraId="79BE5C58" w14:textId="77777777" w:rsidR="00CB7FC9" w:rsidRDefault="00CB7FC9">
      <w:pPr>
        <w:rPr>
          <w:rFonts w:ascii="宋体" w:hAnsi="宋体"/>
          <w:color w:val="000000"/>
          <w:szCs w:val="21"/>
        </w:rPr>
      </w:pPr>
    </w:p>
    <w:p w14:paraId="16E99222" w14:textId="77777777" w:rsidR="00CB7FC9" w:rsidRDefault="00CB7FC9">
      <w:pPr>
        <w:rPr>
          <w:rFonts w:ascii="宋体" w:hAnsi="宋体"/>
          <w:color w:val="000000"/>
          <w:szCs w:val="21"/>
        </w:rPr>
      </w:pPr>
    </w:p>
    <w:p w14:paraId="1997E710" w14:textId="77777777" w:rsidR="00CB7FC9" w:rsidRDefault="00CB7FC9">
      <w:pPr>
        <w:rPr>
          <w:rFonts w:ascii="宋体" w:hAnsi="宋体"/>
          <w:color w:val="000000"/>
          <w:szCs w:val="21"/>
        </w:rPr>
      </w:pPr>
    </w:p>
    <w:p w14:paraId="738819F1" w14:textId="77777777" w:rsidR="00CB7FC9" w:rsidRDefault="00CB7FC9">
      <w:pPr>
        <w:rPr>
          <w:rFonts w:ascii="宋体" w:hAnsi="宋体"/>
          <w:color w:val="000000"/>
          <w:szCs w:val="21"/>
        </w:rPr>
      </w:pPr>
    </w:p>
    <w:p w14:paraId="4758172E" w14:textId="77777777" w:rsidR="00CB7FC9" w:rsidRDefault="00CB7FC9">
      <w:pPr>
        <w:rPr>
          <w:rFonts w:ascii="宋体" w:hAnsi="宋体"/>
          <w:color w:val="000000"/>
          <w:szCs w:val="21"/>
        </w:rPr>
      </w:pPr>
    </w:p>
    <w:p w14:paraId="197E1774" w14:textId="77777777" w:rsidR="00CB7FC9" w:rsidRDefault="00CB7FC9">
      <w:pPr>
        <w:rPr>
          <w:rFonts w:ascii="宋体" w:hAnsi="宋体"/>
          <w:color w:val="000000"/>
          <w:szCs w:val="21"/>
        </w:rPr>
      </w:pPr>
    </w:p>
    <w:p w14:paraId="15568B85" w14:textId="77777777" w:rsidR="00CB7FC9" w:rsidRDefault="00CB7FC9">
      <w:pPr>
        <w:rPr>
          <w:rFonts w:ascii="宋体" w:hAnsi="宋体"/>
          <w:color w:val="000000"/>
          <w:szCs w:val="21"/>
        </w:rPr>
      </w:pPr>
    </w:p>
    <w:p w14:paraId="343320A5" w14:textId="77777777" w:rsidR="00CB7FC9" w:rsidRDefault="00CB7FC9">
      <w:pPr>
        <w:rPr>
          <w:rFonts w:ascii="宋体" w:hAnsi="宋体"/>
          <w:color w:val="000000"/>
          <w:szCs w:val="21"/>
        </w:rPr>
      </w:pPr>
    </w:p>
    <w:p w14:paraId="28781DAE" w14:textId="77777777" w:rsidR="00CB7FC9" w:rsidRDefault="00CB7FC9">
      <w:pPr>
        <w:rPr>
          <w:rFonts w:ascii="宋体" w:hAnsi="宋体"/>
          <w:color w:val="000000"/>
          <w:szCs w:val="21"/>
        </w:rPr>
      </w:pPr>
    </w:p>
    <w:p w14:paraId="2317577B" w14:textId="77777777" w:rsidR="00CB7FC9" w:rsidRDefault="00CB7FC9">
      <w:pPr>
        <w:rPr>
          <w:rFonts w:ascii="宋体" w:hAnsi="宋体"/>
          <w:color w:val="000000"/>
          <w:szCs w:val="21"/>
        </w:rPr>
      </w:pPr>
    </w:p>
    <w:p w14:paraId="5183D729" w14:textId="77777777" w:rsidR="00CB7FC9" w:rsidRDefault="00CB7FC9">
      <w:pPr>
        <w:rPr>
          <w:rFonts w:ascii="宋体" w:hAnsi="宋体"/>
          <w:color w:val="000000"/>
          <w:szCs w:val="21"/>
        </w:rPr>
      </w:pPr>
    </w:p>
    <w:p w14:paraId="49E212B1" w14:textId="77777777" w:rsidR="00CB7FC9" w:rsidRDefault="00CB7FC9">
      <w:pPr>
        <w:rPr>
          <w:rFonts w:ascii="宋体" w:hAnsi="宋体"/>
          <w:color w:val="000000"/>
          <w:szCs w:val="21"/>
        </w:rPr>
      </w:pPr>
    </w:p>
    <w:p w14:paraId="00F3DF21" w14:textId="77777777" w:rsidR="00CB7FC9" w:rsidRDefault="00CB7FC9">
      <w:pPr>
        <w:rPr>
          <w:rFonts w:ascii="宋体" w:hAnsi="宋体"/>
          <w:color w:val="000000"/>
          <w:szCs w:val="21"/>
        </w:rPr>
      </w:pPr>
    </w:p>
    <w:p w14:paraId="26C3ABC3" w14:textId="77777777" w:rsidR="00CB7FC9" w:rsidRDefault="00CB7FC9">
      <w:pPr>
        <w:jc w:val="center"/>
        <w:rPr>
          <w:rFonts w:ascii="宋体" w:hAnsi="宋体"/>
          <w:b/>
          <w:color w:val="000000"/>
          <w:kern w:val="0"/>
          <w:sz w:val="28"/>
          <w:szCs w:val="28"/>
        </w:rPr>
      </w:pPr>
    </w:p>
    <w:p w14:paraId="3BA12937" w14:textId="77777777" w:rsidR="00CB7FC9" w:rsidRDefault="000A6AF6">
      <w:pPr>
        <w:pStyle w:val="1"/>
        <w:spacing w:before="156" w:after="312"/>
      </w:pPr>
      <w:r>
        <w:rPr>
          <w:rFonts w:hint="eastAsia"/>
        </w:rPr>
        <w:lastRenderedPageBreak/>
        <w:t>第一部分　投标邀请函</w:t>
      </w:r>
    </w:p>
    <w:p w14:paraId="30B6EC00" w14:textId="77777777" w:rsidR="00CB7FC9" w:rsidRDefault="000A6AF6">
      <w:pPr>
        <w:ind w:firstLineChars="200" w:firstLine="480"/>
        <w:jc w:val="left"/>
        <w:rPr>
          <w:rFonts w:ascii="楷体_GB2312" w:eastAsia="楷体_GB2312" w:hAnsi="宋体"/>
          <w:b/>
          <w:sz w:val="24"/>
        </w:rPr>
      </w:pPr>
      <w:r>
        <w:rPr>
          <w:rFonts w:ascii="宋体" w:hAnsi="宋体" w:hint="eastAsia"/>
          <w:color w:val="000000"/>
          <w:sz w:val="24"/>
        </w:rPr>
        <w:t>广东外语外贸大学（招标人）根据《广东外语外贸大学工程（服务）招标工作管理办法》，就广东外语外贸大学档案馆数字化加工服务采购项目进行公开招标，欢迎符合资格条件投标人投标:</w:t>
      </w:r>
    </w:p>
    <w:p w14:paraId="74888307" w14:textId="77777777" w:rsidR="00CB7FC9" w:rsidRPr="00D26342" w:rsidRDefault="000A6AF6" w:rsidP="00E44642">
      <w:pPr>
        <w:pStyle w:val="2"/>
        <w:rPr>
          <w:rFonts w:ascii="宋体" w:hAnsi="宋体"/>
          <w:color w:val="000000"/>
          <w:kern w:val="2"/>
          <w:sz w:val="24"/>
          <w:szCs w:val="24"/>
        </w:rPr>
      </w:pPr>
      <w:r w:rsidRPr="00D26342">
        <w:rPr>
          <w:rFonts w:ascii="宋体" w:hAnsi="宋体" w:hint="eastAsia"/>
          <w:color w:val="000000"/>
          <w:kern w:val="2"/>
          <w:sz w:val="24"/>
          <w:szCs w:val="24"/>
        </w:rPr>
        <w:t>一、项目编号：</w:t>
      </w:r>
      <w:r w:rsidR="00EA36A3" w:rsidRPr="00D26342">
        <w:rPr>
          <w:rFonts w:ascii="宋体" w:hAnsi="宋体" w:hint="eastAsia"/>
          <w:color w:val="000000"/>
          <w:kern w:val="2"/>
          <w:sz w:val="24"/>
          <w:szCs w:val="24"/>
        </w:rPr>
        <w:t>GWZB2019-15</w:t>
      </w:r>
    </w:p>
    <w:p w14:paraId="3417AB3D" w14:textId="77777777" w:rsidR="00CB7FC9" w:rsidRPr="00D26342" w:rsidRDefault="000A6AF6" w:rsidP="00D26342">
      <w:pPr>
        <w:pStyle w:val="2"/>
        <w:rPr>
          <w:rFonts w:ascii="宋体" w:hAnsi="宋体"/>
          <w:color w:val="000000"/>
          <w:kern w:val="2"/>
          <w:sz w:val="24"/>
          <w:szCs w:val="24"/>
        </w:rPr>
      </w:pPr>
      <w:r w:rsidRPr="00EA36A3">
        <w:rPr>
          <w:rFonts w:ascii="宋体" w:hAnsi="宋体" w:hint="eastAsia"/>
          <w:color w:val="000000"/>
          <w:kern w:val="2"/>
          <w:sz w:val="24"/>
          <w:szCs w:val="24"/>
        </w:rPr>
        <w:t>二、项目名称：</w:t>
      </w:r>
      <w:r>
        <w:rPr>
          <w:rFonts w:ascii="宋体" w:hAnsi="宋体" w:hint="eastAsia"/>
          <w:color w:val="000000"/>
          <w:sz w:val="24"/>
        </w:rPr>
        <w:t>广东外语外贸大学档案馆</w:t>
      </w:r>
      <w:r w:rsidR="008F368D">
        <w:rPr>
          <w:rFonts w:ascii="宋体" w:hAnsi="宋体" w:hint="eastAsia"/>
          <w:color w:val="000000"/>
          <w:sz w:val="24"/>
        </w:rPr>
        <w:t>2019年</w:t>
      </w:r>
      <w:r>
        <w:rPr>
          <w:rFonts w:ascii="宋体" w:hAnsi="宋体" w:hint="eastAsia"/>
          <w:color w:val="000000"/>
          <w:sz w:val="24"/>
        </w:rPr>
        <w:t>数字化加工服务采购项目</w:t>
      </w:r>
    </w:p>
    <w:p w14:paraId="0B111B34" w14:textId="77777777" w:rsidR="00CB7FC9" w:rsidRPr="00D26342" w:rsidRDefault="000A6AF6" w:rsidP="00D26342">
      <w:pPr>
        <w:pStyle w:val="2"/>
        <w:rPr>
          <w:rFonts w:ascii="宋体" w:hAnsi="宋体"/>
          <w:color w:val="000000"/>
          <w:kern w:val="2"/>
          <w:sz w:val="24"/>
          <w:szCs w:val="24"/>
        </w:rPr>
      </w:pPr>
      <w:r w:rsidRPr="00EA36A3">
        <w:rPr>
          <w:rFonts w:ascii="宋体" w:hAnsi="宋体" w:hint="eastAsia"/>
          <w:color w:val="000000"/>
          <w:kern w:val="2"/>
          <w:sz w:val="24"/>
          <w:szCs w:val="24"/>
        </w:rPr>
        <w:t>三、项目预算：</w:t>
      </w:r>
      <w:r w:rsidRPr="00EA36A3">
        <w:rPr>
          <w:rFonts w:ascii="宋体" w:hAnsi="宋体" w:hint="eastAsia"/>
          <w:color w:val="000000"/>
          <w:sz w:val="24"/>
        </w:rPr>
        <w:t>25万</w:t>
      </w:r>
      <w:r w:rsidR="00D26342">
        <w:rPr>
          <w:rFonts w:ascii="宋体" w:hAnsi="宋体" w:hint="eastAsia"/>
          <w:color w:val="000000"/>
          <w:sz w:val="24"/>
        </w:rPr>
        <w:t>元</w:t>
      </w:r>
    </w:p>
    <w:p w14:paraId="2A4D5DC7" w14:textId="77777777" w:rsidR="00CB7FC9" w:rsidRPr="00D26342" w:rsidRDefault="000A6AF6" w:rsidP="00E44642">
      <w:pPr>
        <w:pStyle w:val="2"/>
        <w:rPr>
          <w:rFonts w:ascii="宋体" w:hAnsi="宋体"/>
          <w:color w:val="000000"/>
          <w:kern w:val="2"/>
          <w:sz w:val="24"/>
          <w:szCs w:val="24"/>
        </w:rPr>
      </w:pPr>
      <w:r w:rsidRPr="00D26342">
        <w:rPr>
          <w:rFonts w:ascii="宋体" w:hAnsi="宋体" w:hint="eastAsia"/>
          <w:color w:val="000000"/>
          <w:kern w:val="2"/>
          <w:sz w:val="24"/>
          <w:szCs w:val="24"/>
        </w:rPr>
        <w:t>四、项目内容：</w:t>
      </w:r>
    </w:p>
    <w:p w14:paraId="7513647F" w14:textId="77777777" w:rsidR="00CB7FC9" w:rsidRPr="00DA0B81" w:rsidRDefault="00D26342" w:rsidP="00DA0B81">
      <w:pPr>
        <w:ind w:firstLine="420"/>
      </w:pPr>
      <w:r w:rsidRPr="00DA0B81">
        <w:rPr>
          <w:rFonts w:hint="eastAsia"/>
        </w:rPr>
        <w:t>1</w:t>
      </w:r>
      <w:r w:rsidR="00DA0B81">
        <w:rPr>
          <w:rFonts w:hint="eastAsia"/>
        </w:rPr>
        <w:t>．</w:t>
      </w:r>
      <w:r w:rsidRPr="00DA0B81">
        <w:rPr>
          <w:rFonts w:hint="eastAsia"/>
        </w:rPr>
        <w:t>项目内容：完成采购人馆藏约</w:t>
      </w:r>
      <w:r w:rsidRPr="00DA0B81">
        <w:rPr>
          <w:rFonts w:hint="eastAsia"/>
        </w:rPr>
        <w:t>40</w:t>
      </w:r>
      <w:r w:rsidRPr="00DA0B81">
        <w:rPr>
          <w:rFonts w:hint="eastAsia"/>
        </w:rPr>
        <w:t>万页（以单面</w:t>
      </w:r>
      <w:r w:rsidRPr="00DA0B81">
        <w:rPr>
          <w:rFonts w:hint="eastAsia"/>
        </w:rPr>
        <w:t>A4</w:t>
      </w:r>
      <w:r w:rsidRPr="00DA0B81">
        <w:rPr>
          <w:rFonts w:hint="eastAsia"/>
        </w:rPr>
        <w:t>幅面为</w:t>
      </w:r>
      <w:r w:rsidRPr="00DA0B81">
        <w:rPr>
          <w:rFonts w:hint="eastAsia"/>
        </w:rPr>
        <w:t>1</w:t>
      </w:r>
      <w:r w:rsidRPr="00DA0B81">
        <w:rPr>
          <w:rFonts w:hint="eastAsia"/>
        </w:rPr>
        <w:t>页标准）的综合类档案和约</w:t>
      </w:r>
      <w:r w:rsidRPr="00DA0B81">
        <w:rPr>
          <w:rFonts w:hint="eastAsia"/>
        </w:rPr>
        <w:t>5000</w:t>
      </w:r>
      <w:r w:rsidRPr="00DA0B81">
        <w:rPr>
          <w:rFonts w:hint="eastAsia"/>
        </w:rPr>
        <w:t>页（以单页</w:t>
      </w:r>
      <w:r w:rsidRPr="00DA0B81">
        <w:rPr>
          <w:rFonts w:hint="eastAsia"/>
        </w:rPr>
        <w:t>A1</w:t>
      </w:r>
      <w:r w:rsidRPr="00DA0B81">
        <w:rPr>
          <w:rFonts w:hint="eastAsia"/>
        </w:rPr>
        <w:t>幅面为</w:t>
      </w:r>
      <w:r w:rsidRPr="00DA0B81">
        <w:rPr>
          <w:rFonts w:hint="eastAsia"/>
        </w:rPr>
        <w:t>1</w:t>
      </w:r>
      <w:r w:rsidRPr="00DA0B81">
        <w:rPr>
          <w:rFonts w:hint="eastAsia"/>
        </w:rPr>
        <w:t>页标准）的图纸档案的信息化及数字化加工服务。</w:t>
      </w:r>
      <w:r w:rsidR="000A6AF6" w:rsidRPr="00DA0B81">
        <w:rPr>
          <w:rFonts w:hint="eastAsia"/>
        </w:rPr>
        <w:t>具体技术要求见用户需求书。</w:t>
      </w:r>
    </w:p>
    <w:p w14:paraId="040347BD" w14:textId="77777777" w:rsidR="00D26342" w:rsidRPr="00D26342" w:rsidRDefault="00D26342" w:rsidP="00DA0B81">
      <w:pPr>
        <w:ind w:firstLine="420"/>
      </w:pPr>
      <w:r>
        <w:rPr>
          <w:rFonts w:hint="eastAsia"/>
        </w:rPr>
        <w:t>2</w:t>
      </w:r>
      <w:r w:rsidR="00DA0B81">
        <w:rPr>
          <w:rFonts w:hint="eastAsia"/>
        </w:rPr>
        <w:t>．</w:t>
      </w:r>
      <w:r>
        <w:rPr>
          <w:rFonts w:hint="eastAsia"/>
        </w:rPr>
        <w:t>服务期限：合同签订之日起</w:t>
      </w:r>
      <w:r>
        <w:rPr>
          <w:rFonts w:hint="eastAsia"/>
        </w:rPr>
        <w:t>6</w:t>
      </w:r>
      <w:r>
        <w:rPr>
          <w:rFonts w:hint="eastAsia"/>
        </w:rPr>
        <w:t>个月内。</w:t>
      </w:r>
    </w:p>
    <w:p w14:paraId="0CE3CAD8" w14:textId="77777777" w:rsidR="00CB7FC9" w:rsidRPr="00D26342" w:rsidRDefault="000A6AF6" w:rsidP="00E44642">
      <w:pPr>
        <w:pStyle w:val="2"/>
        <w:rPr>
          <w:rFonts w:ascii="宋体" w:hAnsi="宋体"/>
          <w:color w:val="000000"/>
          <w:kern w:val="2"/>
          <w:sz w:val="24"/>
          <w:szCs w:val="24"/>
        </w:rPr>
      </w:pPr>
      <w:r w:rsidRPr="00D26342">
        <w:rPr>
          <w:rFonts w:ascii="宋体" w:hAnsi="宋体" w:hint="eastAsia"/>
          <w:color w:val="000000"/>
          <w:kern w:val="2"/>
          <w:sz w:val="24"/>
          <w:szCs w:val="24"/>
        </w:rPr>
        <w:t>五、投标人资格要求</w:t>
      </w:r>
    </w:p>
    <w:p w14:paraId="19E98841" w14:textId="77777777" w:rsidR="00CB7FC9" w:rsidRDefault="000A6AF6">
      <w:pPr>
        <w:autoSpaceDE w:val="0"/>
        <w:autoSpaceDN w:val="0"/>
        <w:adjustRightInd w:val="0"/>
        <w:ind w:leftChars="200" w:left="420"/>
        <w:rPr>
          <w:rFonts w:ascii="宋体" w:hAnsi="宋体"/>
          <w:sz w:val="24"/>
          <w:lang w:val="zh-CN"/>
        </w:rPr>
      </w:pPr>
      <w:r>
        <w:rPr>
          <w:rFonts w:ascii="宋体" w:hAnsi="宋体"/>
          <w:sz w:val="24"/>
          <w:lang w:val="zh-CN"/>
        </w:rPr>
        <w:t>1. 投标人应具备《政府采购法》第二十二条规定的条件</w:t>
      </w:r>
      <w:r>
        <w:rPr>
          <w:rFonts w:ascii="宋体" w:hAnsi="宋体" w:hint="eastAsia"/>
          <w:sz w:val="24"/>
          <w:lang w:val="zh-CN"/>
        </w:rPr>
        <w:t>。</w:t>
      </w:r>
    </w:p>
    <w:p w14:paraId="2F1CD98A" w14:textId="77777777" w:rsidR="00CB7FC9" w:rsidRDefault="000A6AF6">
      <w:pPr>
        <w:autoSpaceDE w:val="0"/>
        <w:autoSpaceDN w:val="0"/>
        <w:adjustRightInd w:val="0"/>
        <w:ind w:leftChars="200" w:left="420"/>
        <w:rPr>
          <w:rFonts w:ascii="宋体" w:hAnsi="宋体"/>
          <w:sz w:val="24"/>
          <w:lang w:val="zh-CN"/>
        </w:rPr>
      </w:pPr>
      <w:r>
        <w:rPr>
          <w:rFonts w:ascii="宋体" w:hAnsi="宋体" w:hint="eastAsia"/>
          <w:sz w:val="24"/>
          <w:lang w:val="zh-CN"/>
        </w:rPr>
        <w:t>2. 投标人必须是在中华人民共和国境内注册的具有独立承担民事责任能力的法人或其他组织。</w:t>
      </w:r>
    </w:p>
    <w:p w14:paraId="00D25841" w14:textId="77777777" w:rsidR="00DB58A7" w:rsidRPr="00DB58A7" w:rsidRDefault="00DB58A7" w:rsidP="00DB58A7">
      <w:pPr>
        <w:autoSpaceDE w:val="0"/>
        <w:autoSpaceDN w:val="0"/>
        <w:adjustRightInd w:val="0"/>
        <w:ind w:leftChars="200" w:left="420"/>
        <w:rPr>
          <w:rFonts w:ascii="宋体" w:hAnsi="宋体"/>
          <w:sz w:val="24"/>
          <w:lang w:val="zh-CN"/>
        </w:rPr>
      </w:pPr>
      <w:r w:rsidRPr="00DB58A7">
        <w:rPr>
          <w:rFonts w:ascii="宋体" w:hAnsi="宋体" w:hint="eastAsia"/>
          <w:sz w:val="24"/>
          <w:lang w:val="zh-CN"/>
        </w:rPr>
        <w:t>3.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w:t>
      </w:r>
    </w:p>
    <w:p w14:paraId="20907647" w14:textId="77777777" w:rsidR="00CB7FC9" w:rsidRDefault="00DB58A7">
      <w:pPr>
        <w:autoSpaceDE w:val="0"/>
        <w:autoSpaceDN w:val="0"/>
        <w:adjustRightInd w:val="0"/>
        <w:ind w:leftChars="200" w:left="420"/>
        <w:rPr>
          <w:rFonts w:ascii="宋体" w:hAnsi="宋体"/>
          <w:sz w:val="24"/>
          <w:lang w:val="zh-CN"/>
        </w:rPr>
      </w:pPr>
      <w:r>
        <w:rPr>
          <w:rFonts w:ascii="宋体" w:hAnsi="宋体"/>
          <w:sz w:val="24"/>
          <w:lang w:val="zh-CN"/>
        </w:rPr>
        <w:t>4</w:t>
      </w:r>
      <w:r w:rsidR="000A6AF6">
        <w:rPr>
          <w:rFonts w:ascii="宋体" w:hAnsi="宋体" w:hint="eastAsia"/>
          <w:sz w:val="24"/>
          <w:lang w:val="zh-CN"/>
        </w:rPr>
        <w:t>. 投标人须具有县级以上档案局颁发的档案中介服务机构备案登记证明文件,并且工商登记的营业执照内经营范围必须包括档案服务或档案管理（如营业执照上未列明，请附相关主管部门商</w:t>
      </w:r>
      <w:proofErr w:type="gramStart"/>
      <w:r w:rsidR="000A6AF6">
        <w:rPr>
          <w:rFonts w:ascii="宋体" w:hAnsi="宋体" w:hint="eastAsia"/>
          <w:sz w:val="24"/>
          <w:lang w:val="zh-CN"/>
        </w:rPr>
        <w:t>事主体</w:t>
      </w:r>
      <w:proofErr w:type="gramEnd"/>
      <w:r w:rsidR="000A6AF6">
        <w:rPr>
          <w:rFonts w:ascii="宋体" w:hAnsi="宋体" w:hint="eastAsia"/>
          <w:sz w:val="24"/>
          <w:lang w:val="zh-CN"/>
        </w:rPr>
        <w:t>登记及备案信息查询单并加盖投标人公章）。</w:t>
      </w:r>
    </w:p>
    <w:p w14:paraId="61165244" w14:textId="77777777" w:rsidR="00CB7FC9" w:rsidRDefault="00DB58A7">
      <w:pPr>
        <w:autoSpaceDE w:val="0"/>
        <w:autoSpaceDN w:val="0"/>
        <w:adjustRightInd w:val="0"/>
        <w:ind w:firstLine="420"/>
        <w:rPr>
          <w:rFonts w:ascii="宋体" w:hAnsi="宋体"/>
          <w:sz w:val="24"/>
          <w:lang w:val="zh-CN"/>
        </w:rPr>
      </w:pPr>
      <w:r>
        <w:rPr>
          <w:rFonts w:ascii="宋体" w:hAnsi="宋体"/>
          <w:sz w:val="24"/>
          <w:lang w:val="zh-CN"/>
        </w:rPr>
        <w:t>5</w:t>
      </w:r>
      <w:r w:rsidR="000A6AF6">
        <w:rPr>
          <w:rFonts w:ascii="宋体" w:hAnsi="宋体" w:hint="eastAsia"/>
          <w:sz w:val="24"/>
          <w:lang w:val="zh-CN"/>
        </w:rPr>
        <w:t>. 已报名并获取本项目采购文件的。</w:t>
      </w:r>
    </w:p>
    <w:p w14:paraId="305EE331" w14:textId="77777777" w:rsidR="00CB7FC9" w:rsidRDefault="00DB58A7">
      <w:pPr>
        <w:autoSpaceDE w:val="0"/>
        <w:autoSpaceDN w:val="0"/>
        <w:adjustRightInd w:val="0"/>
        <w:ind w:firstLine="420"/>
        <w:rPr>
          <w:rFonts w:ascii="宋体" w:hAnsi="宋体"/>
          <w:sz w:val="24"/>
          <w:lang w:val="zh-CN"/>
        </w:rPr>
      </w:pPr>
      <w:r>
        <w:rPr>
          <w:rFonts w:ascii="宋体" w:hAnsi="宋体"/>
          <w:sz w:val="24"/>
          <w:lang w:val="zh-CN"/>
        </w:rPr>
        <w:t>6</w:t>
      </w:r>
      <w:r w:rsidR="000A6AF6">
        <w:rPr>
          <w:rFonts w:ascii="宋体" w:hAnsi="宋体" w:hint="eastAsia"/>
          <w:sz w:val="24"/>
          <w:lang w:val="zh-CN"/>
        </w:rPr>
        <w:t>. 本项目不接受联合体投标。</w:t>
      </w:r>
    </w:p>
    <w:p w14:paraId="433EA0EC" w14:textId="77777777" w:rsidR="00CB7FC9" w:rsidRPr="00720E36" w:rsidRDefault="000A6AF6" w:rsidP="00F9025B">
      <w:pPr>
        <w:pStyle w:val="2"/>
        <w:rPr>
          <w:rFonts w:ascii="宋体" w:hAnsi="宋体"/>
          <w:color w:val="000000"/>
          <w:kern w:val="2"/>
          <w:sz w:val="24"/>
          <w:szCs w:val="24"/>
        </w:rPr>
      </w:pPr>
      <w:r w:rsidRPr="00720E36">
        <w:rPr>
          <w:rFonts w:ascii="宋体" w:hAnsi="宋体" w:hint="eastAsia"/>
          <w:color w:val="000000"/>
          <w:kern w:val="2"/>
          <w:sz w:val="24"/>
          <w:szCs w:val="24"/>
        </w:rPr>
        <w:t>六、获取招标文件的时间、地点及方式</w:t>
      </w:r>
    </w:p>
    <w:p w14:paraId="54B05A92" w14:textId="77777777" w:rsidR="00CB7FC9" w:rsidRPr="00D26342" w:rsidRDefault="000A6AF6">
      <w:pPr>
        <w:spacing w:line="400" w:lineRule="exact"/>
        <w:ind w:leftChars="114" w:left="239"/>
        <w:rPr>
          <w:rFonts w:ascii="宋体" w:hAnsi="宋体"/>
          <w:sz w:val="24"/>
        </w:rPr>
      </w:pPr>
      <w:r>
        <w:rPr>
          <w:rFonts w:ascii="宋体" w:hAnsi="宋体" w:hint="eastAsia"/>
          <w:color w:val="000000"/>
          <w:sz w:val="24"/>
        </w:rPr>
        <w:lastRenderedPageBreak/>
        <w:t>（一）获取招标文件时间：</w:t>
      </w:r>
      <w:r>
        <w:rPr>
          <w:rFonts w:ascii="宋体" w:hAnsi="宋体" w:hint="eastAsia"/>
          <w:sz w:val="24"/>
        </w:rPr>
        <w:t>2019年4月</w:t>
      </w:r>
      <w:r w:rsidR="00D26342">
        <w:rPr>
          <w:rFonts w:ascii="宋体" w:hAnsi="宋体" w:hint="eastAsia"/>
          <w:sz w:val="24"/>
        </w:rPr>
        <w:t>23</w:t>
      </w:r>
      <w:r w:rsidRPr="00D26342">
        <w:rPr>
          <w:rFonts w:ascii="宋体" w:hAnsi="宋体" w:hint="eastAsia"/>
          <w:sz w:val="24"/>
        </w:rPr>
        <w:t>日-2019年4月</w:t>
      </w:r>
      <w:r w:rsidR="00D26342" w:rsidRPr="00D26342">
        <w:rPr>
          <w:rFonts w:ascii="宋体" w:hAnsi="宋体" w:hint="eastAsia"/>
          <w:sz w:val="24"/>
        </w:rPr>
        <w:t>29</w:t>
      </w:r>
      <w:r w:rsidRPr="00D26342">
        <w:rPr>
          <w:rFonts w:ascii="宋体" w:hAnsi="宋体" w:hint="eastAsia"/>
          <w:sz w:val="24"/>
        </w:rPr>
        <w:t>日</w:t>
      </w:r>
      <w:r w:rsidRPr="00D26342">
        <w:rPr>
          <w:rFonts w:ascii="宋体" w:hAnsi="宋体" w:hint="eastAsia"/>
          <w:color w:val="000000"/>
          <w:sz w:val="24"/>
        </w:rPr>
        <w:t>，9时～17时（工作日）</w:t>
      </w:r>
    </w:p>
    <w:p w14:paraId="0C8F6EE8" w14:textId="77777777" w:rsidR="00CB7FC9" w:rsidRPr="00D26342" w:rsidRDefault="000A6AF6">
      <w:pPr>
        <w:spacing w:line="400" w:lineRule="atLeast"/>
        <w:ind w:leftChars="114" w:left="239"/>
        <w:rPr>
          <w:rFonts w:ascii="宋体" w:hAnsi="宋体"/>
          <w:color w:val="000000"/>
          <w:sz w:val="24"/>
        </w:rPr>
      </w:pPr>
      <w:r w:rsidRPr="00D26342">
        <w:rPr>
          <w:rFonts w:ascii="宋体" w:hAnsi="宋体" w:hint="eastAsia"/>
          <w:color w:val="000000"/>
          <w:sz w:val="24"/>
        </w:rPr>
        <w:t>（二）获取招标文件地点：广州市白云区白云大道北2号广东外语外贸大学后勤综合楼420室招标中心</w:t>
      </w:r>
    </w:p>
    <w:p w14:paraId="759E61EA" w14:textId="77777777" w:rsidR="00CB7FC9" w:rsidRPr="00D26342" w:rsidRDefault="000A6AF6">
      <w:pPr>
        <w:spacing w:line="400" w:lineRule="atLeast"/>
        <w:ind w:leftChars="114" w:left="239"/>
        <w:rPr>
          <w:rFonts w:ascii="宋体" w:hAnsi="宋体"/>
          <w:color w:val="000000"/>
          <w:sz w:val="24"/>
        </w:rPr>
      </w:pPr>
      <w:r w:rsidRPr="00D26342">
        <w:rPr>
          <w:rFonts w:ascii="宋体" w:hAnsi="宋体" w:hint="eastAsia"/>
          <w:color w:val="000000"/>
          <w:sz w:val="24"/>
        </w:rPr>
        <w:t>（三）获取招标文件方式：自行前往购买。投标申请人报名时须提交的资料：法人营业执照副本复印件（复印件须加盖单位公章并带原件核对）；法人授权书原件(加盖公章及加盖法人代表印章或签名)。</w:t>
      </w:r>
    </w:p>
    <w:p w14:paraId="581F5195" w14:textId="77777777" w:rsidR="00CB7FC9" w:rsidRPr="00D26342" w:rsidRDefault="000A6AF6">
      <w:pPr>
        <w:spacing w:line="400" w:lineRule="atLeast"/>
        <w:ind w:firstLine="239"/>
        <w:rPr>
          <w:rFonts w:ascii="宋体" w:hAnsi="宋体"/>
          <w:color w:val="000000"/>
          <w:sz w:val="24"/>
        </w:rPr>
      </w:pPr>
      <w:r w:rsidRPr="00D26342">
        <w:rPr>
          <w:rFonts w:ascii="宋体" w:hAnsi="宋体" w:hint="eastAsia"/>
          <w:sz w:val="24"/>
        </w:rPr>
        <w:t>招标文件售价：人民币150元</w:t>
      </w:r>
      <w:r w:rsidRPr="00D26342">
        <w:rPr>
          <w:rFonts w:ascii="宋体" w:hAnsi="宋体"/>
          <w:sz w:val="24"/>
        </w:rPr>
        <w:t>/</w:t>
      </w:r>
      <w:r w:rsidRPr="00D26342">
        <w:rPr>
          <w:rFonts w:ascii="宋体" w:hAnsi="宋体" w:hint="eastAsia"/>
          <w:sz w:val="24"/>
        </w:rPr>
        <w:t>套（售后不退）</w:t>
      </w:r>
    </w:p>
    <w:p w14:paraId="44899978" w14:textId="77777777" w:rsidR="00CB7FC9" w:rsidRPr="00720E36" w:rsidRDefault="000A6AF6" w:rsidP="00F9025B">
      <w:pPr>
        <w:pStyle w:val="2"/>
        <w:rPr>
          <w:rFonts w:ascii="宋体" w:hAnsi="宋体"/>
          <w:color w:val="000000"/>
          <w:kern w:val="2"/>
          <w:sz w:val="24"/>
          <w:szCs w:val="24"/>
        </w:rPr>
      </w:pPr>
      <w:r w:rsidRPr="00720E36">
        <w:rPr>
          <w:rFonts w:ascii="宋体" w:hAnsi="宋体" w:hint="eastAsia"/>
          <w:color w:val="000000"/>
          <w:kern w:val="2"/>
          <w:sz w:val="24"/>
          <w:szCs w:val="24"/>
        </w:rPr>
        <w:t>七、投标截止时间、开标时间及地点</w:t>
      </w:r>
    </w:p>
    <w:p w14:paraId="6DD1705A" w14:textId="77777777" w:rsidR="00CB7FC9" w:rsidRPr="00D26342" w:rsidRDefault="000A6AF6">
      <w:pPr>
        <w:spacing w:line="400" w:lineRule="atLeast"/>
        <w:ind w:leftChars="200" w:left="420"/>
        <w:rPr>
          <w:rFonts w:ascii="宋体" w:hAnsi="宋体"/>
          <w:color w:val="000000"/>
          <w:sz w:val="24"/>
        </w:rPr>
      </w:pPr>
      <w:r w:rsidRPr="00D26342">
        <w:rPr>
          <w:rFonts w:ascii="宋体" w:hAnsi="宋体" w:hint="eastAsia"/>
          <w:color w:val="000000"/>
          <w:sz w:val="24"/>
        </w:rPr>
        <w:t>（一）投标截止及开标时间：2019年</w:t>
      </w:r>
      <w:r w:rsidR="00D26342" w:rsidRPr="00D26342">
        <w:rPr>
          <w:rFonts w:ascii="宋体" w:hAnsi="宋体" w:hint="eastAsia"/>
          <w:color w:val="000000"/>
          <w:sz w:val="24"/>
        </w:rPr>
        <w:t>5</w:t>
      </w:r>
      <w:r w:rsidRPr="00D26342">
        <w:rPr>
          <w:rFonts w:ascii="宋体" w:hAnsi="宋体" w:hint="eastAsia"/>
          <w:color w:val="000000"/>
          <w:sz w:val="24"/>
        </w:rPr>
        <w:t>月</w:t>
      </w:r>
      <w:r w:rsidR="00D26342" w:rsidRPr="00D26342">
        <w:rPr>
          <w:rFonts w:ascii="宋体" w:hAnsi="宋体" w:hint="eastAsia"/>
          <w:color w:val="000000"/>
          <w:sz w:val="24"/>
        </w:rPr>
        <w:t>15</w:t>
      </w:r>
      <w:r w:rsidRPr="00D26342">
        <w:rPr>
          <w:rFonts w:ascii="宋体" w:hAnsi="宋体" w:hint="eastAsia"/>
          <w:color w:val="000000"/>
          <w:sz w:val="24"/>
        </w:rPr>
        <w:t>日，9：30（北京时间）</w:t>
      </w:r>
    </w:p>
    <w:p w14:paraId="16D00BC8" w14:textId="77777777" w:rsidR="00CB7FC9" w:rsidRPr="00D26342" w:rsidRDefault="000A6AF6">
      <w:pPr>
        <w:spacing w:line="400" w:lineRule="atLeast"/>
        <w:ind w:leftChars="200" w:left="420"/>
        <w:rPr>
          <w:rFonts w:ascii="宋体" w:hAnsi="宋体"/>
          <w:color w:val="000000"/>
          <w:sz w:val="24"/>
        </w:rPr>
      </w:pPr>
      <w:r w:rsidRPr="00D26342">
        <w:rPr>
          <w:rFonts w:ascii="宋体" w:hAnsi="宋体" w:hint="eastAsia"/>
          <w:color w:val="000000"/>
          <w:sz w:val="24"/>
        </w:rPr>
        <w:t>（二）递交投标文件及开标地点：广州市白云区白云大道北2号广东外语外贸大学后勤综合楼四楼422电子评标室</w:t>
      </w:r>
    </w:p>
    <w:p w14:paraId="4660BE77" w14:textId="77777777" w:rsidR="00CB7FC9" w:rsidRPr="00720E36" w:rsidRDefault="000A6AF6" w:rsidP="00F9025B">
      <w:pPr>
        <w:pStyle w:val="2"/>
        <w:rPr>
          <w:rFonts w:ascii="宋体" w:hAnsi="宋体"/>
          <w:color w:val="000000"/>
          <w:kern w:val="2"/>
          <w:sz w:val="24"/>
          <w:szCs w:val="24"/>
        </w:rPr>
      </w:pPr>
      <w:r w:rsidRPr="00720E36">
        <w:rPr>
          <w:rFonts w:ascii="宋体" w:hAnsi="宋体" w:hint="eastAsia"/>
          <w:color w:val="000000"/>
          <w:kern w:val="2"/>
          <w:sz w:val="24"/>
          <w:szCs w:val="24"/>
        </w:rPr>
        <w:t>八、招标机构的名称、地址和联系方式</w:t>
      </w:r>
    </w:p>
    <w:p w14:paraId="0877A7A9" w14:textId="77777777" w:rsidR="00CB7FC9" w:rsidRPr="00D26342" w:rsidRDefault="000A6AF6">
      <w:pPr>
        <w:spacing w:line="400" w:lineRule="atLeast"/>
        <w:ind w:leftChars="200" w:left="420"/>
        <w:rPr>
          <w:rFonts w:ascii="宋体" w:hAnsi="宋体"/>
          <w:color w:val="000000"/>
          <w:sz w:val="24"/>
        </w:rPr>
      </w:pPr>
      <w:r w:rsidRPr="00D26342">
        <w:rPr>
          <w:rFonts w:ascii="宋体" w:hAnsi="宋体" w:hint="eastAsia"/>
          <w:color w:val="000000"/>
          <w:sz w:val="24"/>
        </w:rPr>
        <w:t>（一）招标人名称：广东外语外贸大学</w:t>
      </w:r>
    </w:p>
    <w:p w14:paraId="7167BC5C" w14:textId="77777777" w:rsidR="00CB7FC9" w:rsidRPr="00D26342" w:rsidRDefault="000A6AF6">
      <w:pPr>
        <w:spacing w:line="400" w:lineRule="atLeast"/>
        <w:ind w:leftChars="200" w:left="420"/>
        <w:rPr>
          <w:rFonts w:ascii="宋体" w:hAnsi="宋体"/>
          <w:color w:val="000000"/>
          <w:sz w:val="24"/>
        </w:rPr>
      </w:pPr>
      <w:r w:rsidRPr="00D26342">
        <w:rPr>
          <w:rFonts w:ascii="宋体" w:hAnsi="宋体" w:hint="eastAsia"/>
          <w:color w:val="000000"/>
          <w:sz w:val="24"/>
        </w:rPr>
        <w:t>（二）地</w:t>
      </w:r>
      <w:r w:rsidR="00AE2010" w:rsidRPr="00D26342">
        <w:rPr>
          <w:rFonts w:ascii="宋体" w:hAnsi="宋体" w:hint="eastAsia"/>
          <w:color w:val="000000"/>
          <w:sz w:val="24"/>
        </w:rPr>
        <w:t xml:space="preserve">    </w:t>
      </w:r>
      <w:r w:rsidRPr="00D26342">
        <w:rPr>
          <w:rFonts w:ascii="宋体" w:hAnsi="宋体" w:hint="eastAsia"/>
          <w:color w:val="000000"/>
          <w:sz w:val="24"/>
        </w:rPr>
        <w:t xml:space="preserve">址：广州市白云区白云大道北2号        </w:t>
      </w:r>
    </w:p>
    <w:p w14:paraId="33B1F794" w14:textId="77777777" w:rsidR="00CB7FC9" w:rsidRPr="00D26342" w:rsidRDefault="000A6AF6">
      <w:pPr>
        <w:spacing w:line="400" w:lineRule="atLeast"/>
        <w:ind w:leftChars="200" w:left="420"/>
        <w:rPr>
          <w:rFonts w:ascii="宋体" w:hAnsi="宋体"/>
          <w:color w:val="000000"/>
          <w:sz w:val="24"/>
        </w:rPr>
      </w:pPr>
      <w:r w:rsidRPr="00D26342">
        <w:rPr>
          <w:rFonts w:ascii="宋体" w:hAnsi="宋体" w:hint="eastAsia"/>
          <w:color w:val="000000"/>
          <w:sz w:val="24"/>
        </w:rPr>
        <w:t>（三）联系电话：020-36207135</w:t>
      </w:r>
    </w:p>
    <w:p w14:paraId="4D73C0CE" w14:textId="77777777" w:rsidR="00CB7FC9" w:rsidRPr="00D26342" w:rsidRDefault="000A6AF6">
      <w:pPr>
        <w:spacing w:line="400" w:lineRule="atLeast"/>
        <w:ind w:leftChars="200" w:left="420"/>
        <w:rPr>
          <w:rFonts w:ascii="宋体" w:hAnsi="宋体"/>
          <w:color w:val="000000"/>
          <w:sz w:val="24"/>
        </w:rPr>
      </w:pPr>
      <w:r w:rsidRPr="00D26342">
        <w:rPr>
          <w:rFonts w:ascii="宋体" w:hAnsi="宋体" w:hint="eastAsia"/>
          <w:color w:val="000000"/>
          <w:sz w:val="24"/>
        </w:rPr>
        <w:t xml:space="preserve">（四）联 系 人： </w:t>
      </w:r>
      <w:r w:rsidR="00D26342" w:rsidRPr="00D26342">
        <w:rPr>
          <w:rFonts w:ascii="宋体" w:hAnsi="宋体" w:hint="eastAsia"/>
          <w:color w:val="000000"/>
          <w:sz w:val="24"/>
        </w:rPr>
        <w:t>潘</w:t>
      </w:r>
      <w:r w:rsidRPr="00D26342">
        <w:rPr>
          <w:rFonts w:ascii="宋体" w:hAnsi="宋体" w:hint="eastAsia"/>
          <w:color w:val="000000"/>
          <w:sz w:val="24"/>
        </w:rPr>
        <w:t>老师</w:t>
      </w:r>
    </w:p>
    <w:p w14:paraId="6CB88915" w14:textId="77777777" w:rsidR="00CB7FC9" w:rsidRPr="00D26342" w:rsidRDefault="000A6AF6">
      <w:pPr>
        <w:snapToGrid w:val="0"/>
        <w:spacing w:line="400" w:lineRule="atLeast"/>
        <w:jc w:val="right"/>
        <w:rPr>
          <w:rFonts w:ascii="宋体" w:hAnsi="宋体"/>
          <w:color w:val="000000"/>
          <w:sz w:val="24"/>
        </w:rPr>
      </w:pPr>
      <w:r w:rsidRPr="00D26342">
        <w:rPr>
          <w:rFonts w:ascii="宋体" w:hAnsi="宋体" w:hint="eastAsia"/>
          <w:color w:val="000000"/>
          <w:sz w:val="24"/>
        </w:rPr>
        <w:t>广东外语外贸大学招标中心</w:t>
      </w:r>
    </w:p>
    <w:p w14:paraId="7E6FDA32" w14:textId="77777777" w:rsidR="00CB7FC9" w:rsidRDefault="000A6AF6" w:rsidP="000A6AF6">
      <w:pPr>
        <w:wordWrap w:val="0"/>
        <w:snapToGrid w:val="0"/>
        <w:spacing w:line="400" w:lineRule="atLeast"/>
        <w:jc w:val="right"/>
        <w:rPr>
          <w:rFonts w:ascii="宋体" w:hAnsi="宋体"/>
          <w:color w:val="000000"/>
          <w:sz w:val="24"/>
        </w:rPr>
      </w:pPr>
      <w:r w:rsidRPr="00D26342">
        <w:rPr>
          <w:rFonts w:ascii="宋体" w:hAnsi="宋体" w:hint="eastAsia"/>
          <w:color w:val="000000"/>
          <w:sz w:val="24"/>
        </w:rPr>
        <w:t>2019年4月</w:t>
      </w:r>
      <w:r w:rsidR="00D26342" w:rsidRPr="00D26342">
        <w:rPr>
          <w:rFonts w:ascii="宋体" w:hAnsi="宋体" w:hint="eastAsia"/>
          <w:color w:val="000000"/>
          <w:sz w:val="24"/>
        </w:rPr>
        <w:t>22</w:t>
      </w:r>
      <w:r w:rsidRPr="00D26342">
        <w:rPr>
          <w:rFonts w:ascii="宋体" w:hAnsi="宋体" w:hint="eastAsia"/>
          <w:color w:val="000000"/>
          <w:sz w:val="24"/>
        </w:rPr>
        <w:t>日</w:t>
      </w:r>
    </w:p>
    <w:p w14:paraId="24129BD7" w14:textId="77777777" w:rsidR="00CB7FC9" w:rsidRDefault="000A6AF6">
      <w:pPr>
        <w:widowControl/>
        <w:spacing w:line="240" w:lineRule="auto"/>
        <w:jc w:val="left"/>
        <w:rPr>
          <w:kern w:val="0"/>
          <w:szCs w:val="21"/>
        </w:rPr>
      </w:pPr>
      <w:r>
        <w:br w:type="page"/>
      </w:r>
    </w:p>
    <w:p w14:paraId="78F13B54" w14:textId="77777777" w:rsidR="00CB7FC9" w:rsidRDefault="000A6AF6">
      <w:pPr>
        <w:pStyle w:val="1"/>
        <w:spacing w:before="156" w:after="312"/>
      </w:pPr>
      <w:r>
        <w:rPr>
          <w:rFonts w:hint="eastAsia"/>
        </w:rPr>
        <w:lastRenderedPageBreak/>
        <w:t>第二部分　用户需求书</w:t>
      </w:r>
    </w:p>
    <w:p w14:paraId="597DF682" w14:textId="77777777" w:rsidR="00CB7FC9" w:rsidRPr="00720E36" w:rsidRDefault="000A6AF6">
      <w:pPr>
        <w:pStyle w:val="2"/>
        <w:rPr>
          <w:rFonts w:ascii="宋体" w:hAnsi="宋体"/>
          <w:color w:val="000000"/>
          <w:kern w:val="2"/>
          <w:sz w:val="24"/>
          <w:szCs w:val="24"/>
        </w:rPr>
      </w:pPr>
      <w:bookmarkStart w:id="0" w:name="_Toc364518039"/>
      <w:r w:rsidRPr="00720E36">
        <w:rPr>
          <w:rFonts w:ascii="宋体" w:hAnsi="宋体" w:hint="eastAsia"/>
          <w:color w:val="000000"/>
          <w:kern w:val="2"/>
          <w:sz w:val="24"/>
          <w:szCs w:val="24"/>
        </w:rPr>
        <w:t>一、采购总体要求</w:t>
      </w:r>
    </w:p>
    <w:p w14:paraId="5066AFC5" w14:textId="77777777" w:rsidR="00CB7FC9" w:rsidRPr="00720E36" w:rsidRDefault="000A6AF6" w:rsidP="00720E36">
      <w:pPr>
        <w:pStyle w:val="2"/>
        <w:rPr>
          <w:rFonts w:ascii="宋体" w:hAnsi="宋体"/>
          <w:color w:val="000000"/>
          <w:kern w:val="2"/>
          <w:sz w:val="24"/>
          <w:szCs w:val="24"/>
        </w:rPr>
      </w:pPr>
      <w:r w:rsidRPr="00720E36">
        <w:rPr>
          <w:rFonts w:ascii="宋体" w:hAnsi="宋体" w:hint="eastAsia"/>
          <w:color w:val="000000"/>
          <w:kern w:val="2"/>
          <w:sz w:val="24"/>
          <w:szCs w:val="24"/>
        </w:rPr>
        <w:t>（一）项目概述：</w:t>
      </w:r>
    </w:p>
    <w:p w14:paraId="0E71EA8B" w14:textId="77777777" w:rsidR="00CB7FC9" w:rsidRDefault="000A6AF6">
      <w:pPr>
        <w:numPr>
          <w:ilvl w:val="0"/>
          <w:numId w:val="4"/>
        </w:numPr>
        <w:rPr>
          <w:rFonts w:ascii="宋体" w:hAnsi="宋体"/>
          <w:b/>
          <w:bCs/>
          <w:sz w:val="24"/>
        </w:rPr>
      </w:pPr>
      <w:r>
        <w:rPr>
          <w:rFonts w:ascii="宋体" w:hAnsi="宋体" w:hint="eastAsia"/>
          <w:b/>
          <w:bCs/>
          <w:sz w:val="24"/>
        </w:rPr>
        <w:t>采购预算：</w:t>
      </w:r>
      <w:r w:rsidRPr="00D26342">
        <w:rPr>
          <w:rFonts w:ascii="宋体" w:hAnsi="宋体" w:hint="eastAsia"/>
          <w:bCs/>
          <w:sz w:val="24"/>
        </w:rPr>
        <w:t>人民币25万元（</w:t>
      </w:r>
      <w:r>
        <w:rPr>
          <w:rFonts w:ascii="宋体" w:hAnsi="宋体" w:hint="eastAsia"/>
          <w:iCs/>
          <w:sz w:val="24"/>
        </w:rPr>
        <w:t>投标人报价不得高于采购预算，否则作无效投标处理</w:t>
      </w:r>
      <w:r>
        <w:rPr>
          <w:rFonts w:ascii="宋体" w:hAnsi="宋体" w:hint="eastAsia"/>
          <w:bCs/>
          <w:sz w:val="24"/>
        </w:rPr>
        <w:t>）。</w:t>
      </w:r>
    </w:p>
    <w:p w14:paraId="433F7F08" w14:textId="77777777" w:rsidR="00CB7FC9" w:rsidRDefault="000A6AF6">
      <w:pPr>
        <w:numPr>
          <w:ilvl w:val="0"/>
          <w:numId w:val="4"/>
        </w:numPr>
        <w:rPr>
          <w:rFonts w:ascii="宋体" w:hAnsi="宋体"/>
          <w:sz w:val="24"/>
        </w:rPr>
      </w:pPr>
      <w:r>
        <w:rPr>
          <w:rFonts w:ascii="宋体" w:hAnsi="宋体" w:hint="eastAsia"/>
          <w:b/>
          <w:sz w:val="24"/>
        </w:rPr>
        <w:t>项目名称：</w:t>
      </w:r>
      <w:r>
        <w:rPr>
          <w:rFonts w:ascii="宋体" w:hAnsi="宋体" w:hint="eastAsia"/>
          <w:color w:val="000000"/>
          <w:sz w:val="24"/>
        </w:rPr>
        <w:t>广东外语外贸大学档案馆</w:t>
      </w:r>
      <w:r w:rsidR="008F368D">
        <w:rPr>
          <w:rFonts w:ascii="宋体" w:hAnsi="宋体" w:hint="eastAsia"/>
          <w:color w:val="000000"/>
          <w:sz w:val="24"/>
        </w:rPr>
        <w:t>2019年</w:t>
      </w:r>
      <w:r>
        <w:rPr>
          <w:rFonts w:ascii="宋体" w:hAnsi="宋体" w:hint="eastAsia"/>
          <w:color w:val="000000"/>
          <w:sz w:val="24"/>
        </w:rPr>
        <w:t>数字化加工服务采购项目</w:t>
      </w:r>
      <w:r>
        <w:rPr>
          <w:rFonts w:ascii="宋体" w:hAnsi="宋体" w:hint="eastAsia"/>
          <w:sz w:val="24"/>
        </w:rPr>
        <w:t>。</w:t>
      </w:r>
    </w:p>
    <w:p w14:paraId="75F93A02" w14:textId="77777777" w:rsidR="00CB7FC9" w:rsidRDefault="000A6AF6">
      <w:pPr>
        <w:numPr>
          <w:ilvl w:val="0"/>
          <w:numId w:val="4"/>
        </w:numPr>
        <w:rPr>
          <w:rFonts w:ascii="宋体" w:hAnsi="宋体"/>
          <w:sz w:val="24"/>
        </w:rPr>
      </w:pPr>
      <w:r>
        <w:rPr>
          <w:rFonts w:ascii="宋体" w:hAnsi="宋体" w:hint="eastAsia"/>
          <w:sz w:val="24"/>
        </w:rPr>
        <w:t>投标人应对所有的招标内容进行投标，不允许只对部分内容进行投标。</w:t>
      </w:r>
    </w:p>
    <w:p w14:paraId="75335257" w14:textId="77777777" w:rsidR="00CB7FC9" w:rsidRDefault="000A6AF6">
      <w:pPr>
        <w:numPr>
          <w:ilvl w:val="0"/>
          <w:numId w:val="4"/>
        </w:numPr>
        <w:rPr>
          <w:rFonts w:ascii="宋体" w:hAnsi="宋体"/>
          <w:sz w:val="24"/>
        </w:rPr>
      </w:pPr>
      <w:r>
        <w:rPr>
          <w:rFonts w:ascii="宋体" w:hAnsi="宋体" w:cs="Arial" w:hint="eastAsia"/>
          <w:kern w:val="28"/>
          <w:sz w:val="24"/>
        </w:rPr>
        <w:t>投标价格包括:</w:t>
      </w:r>
      <w:r>
        <w:rPr>
          <w:sz w:val="24"/>
        </w:rPr>
        <w:t xml:space="preserve"> </w:t>
      </w:r>
      <w:r>
        <w:rPr>
          <w:rFonts w:ascii="宋体" w:hAnsi="宋体" w:cs="Arial" w:hint="eastAsia"/>
          <w:kern w:val="28"/>
          <w:sz w:val="24"/>
        </w:rPr>
        <w:t>人员费用（工资、福利、社保、劳保等）、装备、管理费用、利润、合同包含的所有风险、责任等费用以及项目管理过程中的所有由管理人承担费用的总和以及国家规定的各项税费。所有价格均应以人民币报价，金额单位为元。</w:t>
      </w:r>
    </w:p>
    <w:p w14:paraId="4CEAB7EF" w14:textId="77777777" w:rsidR="00CB7FC9" w:rsidRDefault="000A6AF6">
      <w:pPr>
        <w:numPr>
          <w:ilvl w:val="0"/>
          <w:numId w:val="4"/>
        </w:numPr>
        <w:rPr>
          <w:rFonts w:ascii="宋体" w:hAnsi="宋体"/>
          <w:b/>
          <w:sz w:val="24"/>
          <w:lang w:val="af-ZA"/>
        </w:rPr>
      </w:pPr>
      <w:r>
        <w:rPr>
          <w:rFonts w:ascii="宋体" w:hAnsi="宋体" w:hint="eastAsia"/>
          <w:b/>
          <w:sz w:val="24"/>
          <w:lang w:val="af-ZA"/>
        </w:rPr>
        <w:t>本招标文件用户需求书中，凡标有“★”的地方均被视为主要条款。</w:t>
      </w:r>
      <w:r>
        <w:rPr>
          <w:rFonts w:ascii="宋体" w:hAnsi="宋体" w:hint="eastAsia"/>
          <w:b/>
          <w:sz w:val="24"/>
        </w:rPr>
        <w:t>投标人</w:t>
      </w:r>
      <w:r>
        <w:rPr>
          <w:rFonts w:ascii="宋体" w:hAnsi="宋体" w:hint="eastAsia"/>
          <w:b/>
          <w:sz w:val="24"/>
          <w:lang w:val="af-ZA"/>
        </w:rPr>
        <w:t>要特别加以注意，必须对此回答并完全满足或优于这些要求。否则若有一项带“★”的条款未响应或不满足，将按无效标处理。凡标有“▲”的地方为重要指标，如不满足不会导致废标，但会导致技术评审的严重扣分。</w:t>
      </w:r>
    </w:p>
    <w:p w14:paraId="639F2E0E" w14:textId="77777777" w:rsidR="00CB7FC9" w:rsidRDefault="000A6AF6">
      <w:pPr>
        <w:numPr>
          <w:ilvl w:val="0"/>
          <w:numId w:val="4"/>
        </w:numPr>
        <w:ind w:left="480" w:hangingChars="200" w:hanging="480"/>
        <w:jc w:val="left"/>
        <w:rPr>
          <w:rFonts w:ascii="宋体" w:hAnsi="宋体"/>
          <w:b/>
          <w:sz w:val="24"/>
          <w:lang w:val="af-ZA"/>
        </w:rPr>
      </w:pPr>
      <w:r>
        <w:rPr>
          <w:rFonts w:ascii="宋体" w:hAnsi="宋体" w:hint="eastAsia"/>
          <w:sz w:val="24"/>
          <w:lang w:val="af-ZA"/>
        </w:rPr>
        <w:t>如无特别说明，则本项目采购的服务为国内服务。</w:t>
      </w:r>
    </w:p>
    <w:p w14:paraId="6CB6ADF1" w14:textId="77777777" w:rsidR="00CB7FC9" w:rsidRPr="00720E36" w:rsidRDefault="000A6AF6" w:rsidP="00720E36">
      <w:pPr>
        <w:pStyle w:val="2"/>
        <w:rPr>
          <w:rFonts w:ascii="宋体" w:hAnsi="宋体"/>
          <w:color w:val="000000"/>
          <w:kern w:val="2"/>
          <w:sz w:val="24"/>
          <w:szCs w:val="24"/>
        </w:rPr>
      </w:pPr>
      <w:r w:rsidRPr="00720E36">
        <w:rPr>
          <w:rFonts w:ascii="宋体" w:hAnsi="宋体" w:hint="eastAsia"/>
          <w:color w:val="000000"/>
          <w:kern w:val="2"/>
          <w:sz w:val="24"/>
          <w:szCs w:val="24"/>
        </w:rPr>
        <w:t>（二）项目内容</w:t>
      </w:r>
    </w:p>
    <w:p w14:paraId="373BF51B" w14:textId="77777777" w:rsidR="00CB7FC9" w:rsidRDefault="000A6AF6">
      <w:pPr>
        <w:rPr>
          <w:rStyle w:val="Char1CharCharCharCharCharCharCharCharCharCharCharCharCharCharCharCharCharCharCharCharCharCharCharCharCharChar"/>
          <w:b/>
          <w:szCs w:val="21"/>
        </w:rPr>
      </w:pPr>
      <w:r>
        <w:rPr>
          <w:rStyle w:val="Char1CharCharCharCharCharCharCharCharCharCharCharCharCharCharCharCharCharCharCharCharCharCharCharCharCharChar"/>
          <w:b/>
          <w:szCs w:val="21"/>
        </w:rPr>
        <w:t xml:space="preserve">  1、项目目标：</w:t>
      </w:r>
    </w:p>
    <w:p w14:paraId="1236DEB5" w14:textId="77777777" w:rsidR="00CB7FC9" w:rsidRDefault="000A6AF6">
      <w:pPr>
        <w:spacing w:beforeLines="50" w:before="156" w:afterLines="50" w:after="156" w:line="336" w:lineRule="auto"/>
        <w:ind w:firstLine="420"/>
        <w:rPr>
          <w:rStyle w:val="Char1CharCharCharCharCharCharCharCharCharCharCharCharCharCharCharCharCharCharCharCharCharCharCharCharCharChar"/>
          <w:rFonts w:cs="Arial"/>
          <w:kern w:val="28"/>
        </w:rPr>
      </w:pPr>
      <w:r>
        <w:rPr>
          <w:rFonts w:ascii="宋体" w:hAnsi="宋体" w:cs="Arial" w:hint="eastAsia"/>
          <w:kern w:val="28"/>
          <w:sz w:val="24"/>
        </w:rPr>
        <w:t>对采购人的库存档案进行数字化加工，实现档案装订标准化、高效化，对以纸质为主要载体的档案，通过扫描、拍照、激光刻录等高科技技术手段，将纸质、音像等档案转换为数字化影像，建成资料齐全的电子档案数据库，通过与数字档案资源利用平台联接，实现档案查阅、检索的自动化，实现既有利于档案的安全保管，又能提高档案利用效率的工作目标。</w:t>
      </w:r>
    </w:p>
    <w:p w14:paraId="5E0A8DAF" w14:textId="77777777" w:rsidR="00CB7FC9" w:rsidRDefault="000A6AF6">
      <w:pPr>
        <w:rPr>
          <w:rStyle w:val="Char1CharCharCharCharCharCharCharCharCharCharCharCharCharCharCharCharCharCharCharCharCharCharCharCharCharChar"/>
          <w:b/>
          <w:szCs w:val="21"/>
        </w:rPr>
      </w:pPr>
      <w:r>
        <w:rPr>
          <w:rStyle w:val="Char1CharCharCharCharCharCharCharCharCharCharCharCharCharCharCharCharCharCharCharCharCharCharCharCharCharChar"/>
          <w:b/>
          <w:szCs w:val="21"/>
        </w:rPr>
        <w:t xml:space="preserve">  2、具体服务内容：</w:t>
      </w:r>
    </w:p>
    <w:p w14:paraId="55EA5ACC" w14:textId="77777777" w:rsidR="00CB7FC9" w:rsidRDefault="000A6AF6">
      <w:pPr>
        <w:pStyle w:val="11"/>
        <w:spacing w:beforeLines="50" w:before="156" w:afterLines="50" w:after="156" w:line="336" w:lineRule="auto"/>
        <w:ind w:firstLineChars="0"/>
        <w:rPr>
          <w:rStyle w:val="Char1CharCharCharCharCharCharCharCharCharCharCharCharCharCharCharCharCharCharCharCharCharCharCharCharCharChar"/>
          <w:szCs w:val="21"/>
        </w:rPr>
      </w:pPr>
      <w:r>
        <w:rPr>
          <w:rStyle w:val="Char1CharCharCharCharCharCharCharCharCharCharCharCharCharCharCharCharCharCharCharCharCharCharCharCharCharChar"/>
          <w:rFonts w:hint="eastAsia"/>
          <w:szCs w:val="21"/>
        </w:rPr>
        <w:t xml:space="preserve"> 1）</w:t>
      </w:r>
      <w:r w:rsidRPr="00D26342">
        <w:rPr>
          <w:rStyle w:val="Char1CharCharCharCharCharCharCharCharCharCharCharCharCharCharCharCharCharCharCharCharCharCharCharCharCharChar"/>
          <w:rFonts w:hint="eastAsia"/>
          <w:szCs w:val="21"/>
        </w:rPr>
        <w:t>合同签订后</w:t>
      </w:r>
      <w:r w:rsidR="0093073D" w:rsidRPr="00D26342">
        <w:rPr>
          <w:rStyle w:val="Char1CharCharCharCharCharCharCharCharCharCharCharCharCharCharCharCharCharCharCharCharCharCharCharCharCharChar"/>
          <w:szCs w:val="21"/>
        </w:rPr>
        <w:t>6</w:t>
      </w:r>
      <w:r w:rsidRPr="00D26342">
        <w:rPr>
          <w:rStyle w:val="Char1CharCharCharCharCharCharCharCharCharCharCharCharCharCharCharCharCharCharCharCharCharCharCharCharCharChar"/>
          <w:rFonts w:hint="eastAsia"/>
          <w:szCs w:val="21"/>
        </w:rPr>
        <w:t xml:space="preserve"> </w:t>
      </w:r>
      <w:proofErr w:type="gramStart"/>
      <w:r w:rsidRPr="00D26342">
        <w:rPr>
          <w:rStyle w:val="Char1CharCharCharCharCharCharCharCharCharCharCharCharCharCharCharCharCharCharCharCharCharCharCharCharCharChar"/>
          <w:rFonts w:hint="eastAsia"/>
          <w:szCs w:val="21"/>
        </w:rPr>
        <w:t>个</w:t>
      </w:r>
      <w:proofErr w:type="gramEnd"/>
      <w:r w:rsidRPr="00D26342">
        <w:rPr>
          <w:rStyle w:val="Char1CharCharCharCharCharCharCharCharCharCharCharCharCharCharCharCharCharCharCharCharCharCharCharCharCharChar"/>
          <w:rFonts w:hint="eastAsia"/>
          <w:szCs w:val="21"/>
        </w:rPr>
        <w:t>月内完成采购人馆藏约40万页（以单面A4幅面为1页标准）的综合类档案和约5000页（以单页A1幅面为1页标准）的图纸档案的信息化及数字化加工服务。</w:t>
      </w:r>
      <w:r>
        <w:rPr>
          <w:rStyle w:val="Char1CharCharCharCharCharCharCharCharCharCharCharCharCharCharCharCharCharCharCharCharCharCharCharCharCharChar"/>
          <w:rFonts w:hint="eastAsia"/>
          <w:color w:val="FF0000"/>
          <w:szCs w:val="21"/>
        </w:rPr>
        <w:t xml:space="preserve"> </w:t>
      </w:r>
    </w:p>
    <w:p w14:paraId="1AAA375A" w14:textId="77777777" w:rsidR="00CB7FC9" w:rsidRDefault="000A6AF6">
      <w:pPr>
        <w:pStyle w:val="11"/>
        <w:spacing w:beforeLines="50" w:before="156" w:afterLines="50" w:after="156" w:line="336" w:lineRule="auto"/>
        <w:ind w:firstLineChars="0"/>
        <w:rPr>
          <w:rFonts w:ascii="宋体" w:hAnsi="宋体"/>
          <w:bCs/>
          <w:color w:val="000000" w:themeColor="text1"/>
          <w:sz w:val="24"/>
        </w:rPr>
      </w:pPr>
      <w:r>
        <w:rPr>
          <w:rStyle w:val="Char1CharCharCharCharCharCharCharCharCharCharCharCharCharCharCharCharCharCharCharCharCharCharCharCharCharChar"/>
          <w:rFonts w:hint="eastAsia"/>
          <w:szCs w:val="21"/>
        </w:rPr>
        <w:lastRenderedPageBreak/>
        <w:t>2）档案数字化加工成果质检，由采购人聘请第三方单位完成质检工作，后由中标人支付给质检方费用（上限为项目预算金额的3%）。</w:t>
      </w:r>
    </w:p>
    <w:p w14:paraId="0F1A391C" w14:textId="77777777" w:rsidR="00CB7FC9" w:rsidRDefault="000A6AF6">
      <w:pPr>
        <w:ind w:left="723" w:hangingChars="300" w:hanging="723"/>
        <w:rPr>
          <w:rStyle w:val="Char1CharCharCharCharCharCharCharCharCharCharCharCharCharCharCharCharCharCharCharCharCharCharCharCharCharChar"/>
          <w:b/>
          <w:szCs w:val="21"/>
        </w:rPr>
      </w:pPr>
      <w:r>
        <w:rPr>
          <w:rStyle w:val="Char1CharCharCharCharCharCharCharCharCharCharCharCharCharCharCharCharCharCharCharCharCharCharCharCharCharChar"/>
          <w:b/>
          <w:szCs w:val="21"/>
        </w:rPr>
        <w:t xml:space="preserve">  3、项目参考依据与标准：</w:t>
      </w:r>
    </w:p>
    <w:p w14:paraId="7C0DB099" w14:textId="77777777" w:rsidR="00CB7FC9" w:rsidRDefault="000A6AF6">
      <w:pPr>
        <w:ind w:firstLineChars="200" w:firstLine="480"/>
        <w:rPr>
          <w:rStyle w:val="Char1CharCharCharCharCharCharCharCharCharCharCharCharCharCharCharCharCharCharCharCharCharCharCharCharCharChar"/>
          <w:szCs w:val="21"/>
        </w:rPr>
      </w:pPr>
      <w:r>
        <w:rPr>
          <w:rStyle w:val="Char1CharCharCharCharCharCharCharCharCharCharCharCharCharCharCharCharCharCharCharCharCharCharCharCharCharChar"/>
          <w:szCs w:val="21"/>
        </w:rPr>
        <w:t>1）《中华人民共和国档案法》</w:t>
      </w:r>
    </w:p>
    <w:p w14:paraId="343CDE16" w14:textId="77777777" w:rsidR="00CB7FC9" w:rsidRDefault="000A6AF6">
      <w:pPr>
        <w:ind w:firstLineChars="200" w:firstLine="480"/>
        <w:rPr>
          <w:rStyle w:val="Char1CharCharCharCharCharCharCharCharCharCharCharCharCharCharCharCharCharCharCharCharCharCharCharCharCharChar"/>
          <w:szCs w:val="21"/>
        </w:rPr>
      </w:pPr>
      <w:r>
        <w:rPr>
          <w:rStyle w:val="Char1CharCharCharCharCharCharCharCharCharCharCharCharCharCharCharCharCharCharCharCharCharCharCharCharCharChar"/>
          <w:szCs w:val="21"/>
        </w:rPr>
        <w:t>2）《档案与文件收集利用条例》</w:t>
      </w:r>
    </w:p>
    <w:p w14:paraId="1E20B940" w14:textId="77777777" w:rsidR="00CB7FC9" w:rsidRDefault="000A6AF6">
      <w:pPr>
        <w:ind w:firstLineChars="200" w:firstLine="480"/>
        <w:rPr>
          <w:rStyle w:val="Char1CharCharCharCharCharCharCharCharCharCharCharCharCharCharCharCharCharCharCharCharCharCharCharCharCharChar"/>
          <w:szCs w:val="21"/>
        </w:rPr>
      </w:pPr>
      <w:r>
        <w:rPr>
          <w:rStyle w:val="Char1CharCharCharCharCharCharCharCharCharCharCharCharCharCharCharCharCharCharCharCharCharCharCharCharCharChar"/>
          <w:szCs w:val="21"/>
        </w:rPr>
        <w:t>3）《纸质档案数字化技术规范》（DA/T31-20</w:t>
      </w:r>
      <w:r>
        <w:rPr>
          <w:rStyle w:val="Char1CharCharCharCharCharCharCharCharCharCharCharCharCharCharCharCharCharCharCharCharCharCharCharCharCharChar"/>
          <w:rFonts w:hint="eastAsia"/>
          <w:szCs w:val="21"/>
        </w:rPr>
        <w:t>17</w:t>
      </w:r>
      <w:r>
        <w:rPr>
          <w:rStyle w:val="Char1CharCharCharCharCharCharCharCharCharCharCharCharCharCharCharCharCharCharCharCharCharCharCharCharCharChar"/>
          <w:szCs w:val="21"/>
        </w:rPr>
        <w:t>）</w:t>
      </w:r>
    </w:p>
    <w:p w14:paraId="686F9C1F" w14:textId="77777777" w:rsidR="00CB7FC9" w:rsidRDefault="000A6AF6">
      <w:pPr>
        <w:ind w:firstLineChars="200" w:firstLine="480"/>
        <w:rPr>
          <w:rStyle w:val="Char1CharCharCharCharCharCharCharCharCharCharCharCharCharCharCharCharCharCharCharCharCharCharCharCharCharChar"/>
          <w:szCs w:val="21"/>
        </w:rPr>
      </w:pPr>
      <w:r>
        <w:rPr>
          <w:rStyle w:val="Char1CharCharCharCharCharCharCharCharCharCharCharCharCharCharCharCharCharCharCharCharCharCharCharCharCharChar"/>
          <w:szCs w:val="21"/>
        </w:rPr>
        <w:t>4）《档案著录规则》（DA/T18-1999）</w:t>
      </w:r>
    </w:p>
    <w:p w14:paraId="1CC5433B" w14:textId="77777777" w:rsidR="00CB7FC9" w:rsidRDefault="000A6AF6">
      <w:pPr>
        <w:ind w:firstLineChars="200" w:firstLine="480"/>
        <w:rPr>
          <w:rStyle w:val="Char1CharCharCharCharCharCharCharCharCharCharCharCharCharCharCharCharCharCharCharCharCharCharCharCharCharChar"/>
          <w:szCs w:val="21"/>
        </w:rPr>
      </w:pPr>
      <w:r>
        <w:rPr>
          <w:rStyle w:val="Char1CharCharCharCharCharCharCharCharCharCharCharCharCharCharCharCharCharCharCharCharCharCharCharCharCharChar"/>
          <w:szCs w:val="21"/>
        </w:rPr>
        <w:t>5）《档案装裱技术规范》（DA/T25-2000）</w:t>
      </w:r>
    </w:p>
    <w:p w14:paraId="56B0EC79" w14:textId="77777777" w:rsidR="00CB7FC9" w:rsidRDefault="000A6AF6">
      <w:pPr>
        <w:ind w:firstLineChars="200" w:firstLine="480"/>
        <w:rPr>
          <w:rStyle w:val="Char1CharCharCharCharCharCharCharCharCharCharCharCharCharCharCharCharCharCharCharCharCharCharCharCharCharChar"/>
          <w:szCs w:val="21"/>
        </w:rPr>
      </w:pPr>
      <w:r>
        <w:rPr>
          <w:rStyle w:val="Char1CharCharCharCharCharCharCharCharCharCharCharCharCharCharCharCharCharCharCharCharCharCharCharCharCharChar"/>
          <w:szCs w:val="21"/>
        </w:rPr>
        <w:t>6）《档案数字化外包安全管理规范》（</w:t>
      </w:r>
      <w:proofErr w:type="gramStart"/>
      <w:r>
        <w:rPr>
          <w:rStyle w:val="Char1CharCharCharCharCharCharCharCharCharCharCharCharCharCharCharCharCharCharCharCharCharCharCharCharCharChar"/>
          <w:szCs w:val="21"/>
        </w:rPr>
        <w:t>档办发</w:t>
      </w:r>
      <w:proofErr w:type="gramEnd"/>
      <w:r>
        <w:rPr>
          <w:rStyle w:val="Char1CharCharCharCharCharCharCharCharCharCharCharCharCharCharCharCharCharCharCharCharCharCharCharCharCharChar"/>
          <w:szCs w:val="21"/>
        </w:rPr>
        <w:t>[2014]7号）</w:t>
      </w:r>
    </w:p>
    <w:p w14:paraId="5C6CC714" w14:textId="77777777" w:rsidR="00CB7FC9" w:rsidRDefault="000A6AF6">
      <w:pPr>
        <w:ind w:firstLineChars="200" w:firstLine="480"/>
        <w:rPr>
          <w:rStyle w:val="Char1CharCharCharCharCharCharCharCharCharCharCharCharCharCharCharCharCharCharCharCharCharCharCharCharCharChar"/>
          <w:szCs w:val="21"/>
        </w:rPr>
      </w:pPr>
      <w:r>
        <w:rPr>
          <w:rStyle w:val="Char1CharCharCharCharCharCharCharCharCharCharCharCharCharCharCharCharCharCharCharCharCharCharCharCharCharChar"/>
          <w:rFonts w:hint="eastAsia"/>
          <w:szCs w:val="21"/>
        </w:rPr>
        <w:t>7）《档案馆库房建设标准》</w:t>
      </w:r>
    </w:p>
    <w:p w14:paraId="541E4466" w14:textId="77777777" w:rsidR="00CB7FC9" w:rsidRDefault="000A6AF6">
      <w:pPr>
        <w:ind w:firstLineChars="200" w:firstLine="480"/>
        <w:rPr>
          <w:rStyle w:val="Char1CharCharCharCharCharCharCharCharCharCharCharCharCharCharCharCharCharCharCharCharCharCharCharCharCharChar"/>
          <w:szCs w:val="21"/>
        </w:rPr>
      </w:pPr>
      <w:r>
        <w:rPr>
          <w:rStyle w:val="Char1CharCharCharCharCharCharCharCharCharCharCharCharCharCharCharCharCharCharCharCharCharCharCharCharCharChar"/>
          <w:rFonts w:hint="eastAsia"/>
          <w:szCs w:val="21"/>
        </w:rPr>
        <w:t>8）《关于干部档案材料收集、归档规定》</w:t>
      </w:r>
    </w:p>
    <w:p w14:paraId="2832D9BE" w14:textId="77777777" w:rsidR="00CB7FC9" w:rsidRDefault="000A6AF6">
      <w:pPr>
        <w:ind w:firstLineChars="200" w:firstLine="480"/>
        <w:rPr>
          <w:rStyle w:val="Char1CharCharCharCharCharCharCharCharCharCharCharCharCharCharCharCharCharCharCharCharCharCharCharCharCharChar"/>
          <w:szCs w:val="21"/>
        </w:rPr>
      </w:pPr>
      <w:r>
        <w:rPr>
          <w:rStyle w:val="Char1CharCharCharCharCharCharCharCharCharCharCharCharCharCharCharCharCharCharCharCharCharCharCharCharCharChar"/>
          <w:rFonts w:hint="eastAsia"/>
          <w:szCs w:val="21"/>
        </w:rPr>
        <w:t>9</w:t>
      </w:r>
      <w:r>
        <w:rPr>
          <w:rStyle w:val="Char1CharCharCharCharCharCharCharCharCharCharCharCharCharCharCharCharCharCharCharCharCharCharCharCharCharChar"/>
          <w:szCs w:val="21"/>
        </w:rPr>
        <w:t>）《广东省档案数字化安全管理指南》（</w:t>
      </w:r>
      <w:proofErr w:type="gramStart"/>
      <w:r>
        <w:rPr>
          <w:rStyle w:val="Char1CharCharCharCharCharCharCharCharCharCharCharCharCharCharCharCharCharCharCharCharCharCharCharCharCharChar"/>
          <w:szCs w:val="21"/>
        </w:rPr>
        <w:t>粤档发</w:t>
      </w:r>
      <w:proofErr w:type="gramEnd"/>
      <w:r>
        <w:rPr>
          <w:rStyle w:val="Char1CharCharCharCharCharCharCharCharCharCharCharCharCharCharCharCharCharCharCharCharCharCharCharCharCharChar"/>
          <w:szCs w:val="21"/>
        </w:rPr>
        <w:t>[2013]32号）</w:t>
      </w:r>
    </w:p>
    <w:p w14:paraId="41D81BF3" w14:textId="77777777" w:rsidR="00CB7FC9" w:rsidRPr="00E645F9" w:rsidRDefault="000A6AF6" w:rsidP="00E645F9">
      <w:pPr>
        <w:ind w:firstLineChars="200" w:firstLine="480"/>
        <w:rPr>
          <w:rStyle w:val="Char1CharCharCharCharCharCharCharCharCharCharCharCharCharCharCharCharCharCharCharCharCharCharCharCharCharChar"/>
          <w:szCs w:val="21"/>
        </w:rPr>
      </w:pPr>
      <w:r>
        <w:rPr>
          <w:rStyle w:val="Char1CharCharCharCharCharCharCharCharCharCharCharCharCharCharCharCharCharCharCharCharCharCharCharCharCharChar"/>
          <w:rFonts w:hint="eastAsia"/>
          <w:szCs w:val="21"/>
        </w:rPr>
        <w:t>10</w:t>
      </w:r>
      <w:r>
        <w:rPr>
          <w:rStyle w:val="Char1CharCharCharCharCharCharCharCharCharCharCharCharCharCharCharCharCharCharCharCharCharCharCharCharCharChar"/>
          <w:szCs w:val="21"/>
        </w:rPr>
        <w:t>）</w:t>
      </w:r>
      <w:r w:rsidR="00E645F9" w:rsidRPr="00E645F9">
        <w:rPr>
          <w:rStyle w:val="Char1CharCharCharCharCharCharCharCharCharCharCharCharCharCharCharCharCharCharCharCharCharCharCharCharCharChar"/>
          <w:rFonts w:hint="eastAsia"/>
          <w:szCs w:val="21"/>
        </w:rPr>
        <w:t>广东外语外贸大学的档案信息化及其他相关行业标准的要求</w:t>
      </w:r>
    </w:p>
    <w:p w14:paraId="1AB50F86" w14:textId="77777777" w:rsidR="00CB7FC9" w:rsidRPr="00720E36" w:rsidRDefault="000A6AF6" w:rsidP="00720E36">
      <w:pPr>
        <w:pStyle w:val="2"/>
        <w:rPr>
          <w:rFonts w:ascii="宋体" w:hAnsi="宋体"/>
          <w:color w:val="000000"/>
          <w:kern w:val="2"/>
          <w:sz w:val="24"/>
          <w:szCs w:val="24"/>
        </w:rPr>
      </w:pPr>
      <w:r w:rsidRPr="00720E36">
        <w:rPr>
          <w:rFonts w:ascii="宋体" w:hAnsi="宋体" w:hint="eastAsia"/>
          <w:color w:val="000000"/>
          <w:kern w:val="2"/>
          <w:sz w:val="24"/>
          <w:szCs w:val="24"/>
        </w:rPr>
        <w:t>（三）加工流程及技术规范要求</w:t>
      </w:r>
    </w:p>
    <w:p w14:paraId="2F213DC7" w14:textId="77777777" w:rsidR="009039C4" w:rsidRPr="00B814B6" w:rsidRDefault="000A6AF6" w:rsidP="00B814B6">
      <w:pPr>
        <w:pStyle w:val="4"/>
        <w:rPr>
          <w:rStyle w:val="Char1CharCharCharCharCharCharCharCharCharCharCharCharCharCharCharCharCharCharCharCharCharCharCharCharCharChar"/>
          <w:rFonts w:asciiTheme="majorHAnsi" w:eastAsiaTheme="majorEastAsia" w:hAnsiTheme="majorHAnsi"/>
          <w:szCs w:val="21"/>
        </w:rPr>
      </w:pPr>
      <w:r w:rsidRPr="00B814B6">
        <w:rPr>
          <w:rStyle w:val="Char1CharCharCharCharCharCharCharCharCharCharCharCharCharCharCharCharCharCharCharCharCharCharCharCharCharChar"/>
          <w:rFonts w:asciiTheme="majorHAnsi" w:eastAsiaTheme="majorEastAsia" w:hAnsiTheme="majorHAnsi"/>
          <w:szCs w:val="21"/>
        </w:rPr>
        <w:t>1</w:t>
      </w:r>
      <w:r w:rsidRPr="00B814B6">
        <w:rPr>
          <w:rStyle w:val="Char1CharCharCharCharCharCharCharCharCharCharCharCharCharCharCharCharCharCharCharCharCharCharCharCharCharChar"/>
          <w:rFonts w:asciiTheme="majorHAnsi" w:eastAsiaTheme="majorEastAsia" w:hAnsiTheme="majorHAnsi"/>
          <w:szCs w:val="21"/>
        </w:rPr>
        <w:t>、档案数字化工作环节与质量要求：</w:t>
      </w:r>
    </w:p>
    <w:p w14:paraId="294BDAAE" w14:textId="77777777" w:rsidR="00CB7FC9" w:rsidRDefault="009039C4" w:rsidP="00720E36">
      <w:pPr>
        <w:spacing w:beforeLines="50" w:before="156" w:afterLines="50" w:after="156" w:line="336" w:lineRule="auto"/>
        <w:ind w:firstLineChars="225" w:firstLine="540"/>
        <w:rPr>
          <w:rStyle w:val="Char1CharCharCharCharCharCharCharCharCharCharCharCharCharCharCharCharCharCharCharCharCharCharCharCharCharChar"/>
          <w:bCs/>
          <w:color w:val="000000" w:themeColor="text1"/>
          <w:sz w:val="21"/>
          <w:szCs w:val="21"/>
        </w:rPr>
      </w:pPr>
      <w:r w:rsidRPr="009039C4">
        <w:rPr>
          <w:rStyle w:val="Char1CharCharCharCharCharCharCharCharCharCharCharCharCharCharCharCharCharCharCharCharCharCharCharCharCharChar"/>
          <w:rFonts w:hint="eastAsia"/>
          <w:szCs w:val="21"/>
        </w:rPr>
        <w:t>数字化加工过程需按照严格的质量控制规范进行。</w:t>
      </w:r>
      <w:r w:rsidR="000A6AF6">
        <w:rPr>
          <w:rStyle w:val="Char1CharCharCharCharCharCharCharCharCharCharCharCharCharCharCharCharCharCharCharCharCharCharCharCharCharChar"/>
          <w:rFonts w:hint="eastAsia"/>
          <w:szCs w:val="21"/>
        </w:rPr>
        <w:t>档案整理装订环节细分包括：档案接收、档案整理（包括去杂物、修补、托裱、展平、打页码）、校对目录信息、送档案扫描处理、打印、装订、贴封条盖章、装盒、总质检、客户质检、归还上架；</w:t>
      </w:r>
      <w:r w:rsidRPr="009039C4">
        <w:rPr>
          <w:rStyle w:val="Char1CharCharCharCharCharCharCharCharCharCharCharCharCharCharCharCharCharCharCharCharCharCharCharCharCharChar"/>
          <w:rFonts w:hint="eastAsia"/>
          <w:szCs w:val="21"/>
        </w:rPr>
        <w:t>加工技术均需符合 《纸质档案数字化技术规范》（DA/T31-2017)等档案行业标准 。</w:t>
      </w:r>
    </w:p>
    <w:p w14:paraId="5E110174" w14:textId="77777777" w:rsidR="00CB7FC9" w:rsidRDefault="000A6AF6" w:rsidP="00984A7B">
      <w:pPr>
        <w:rPr>
          <w:rStyle w:val="Char1CharCharCharCharCharCharCharCharCharCharCharCharCharCharCharCharCharCharCharCharCharCharCharCharCharChar"/>
          <w:b/>
          <w:szCs w:val="21"/>
        </w:rPr>
      </w:pPr>
      <w:r>
        <w:rPr>
          <w:rStyle w:val="Char1CharCharCharCharCharCharCharCharCharCharCharCharCharCharCharCharCharCharCharCharCharCharCharCharCharChar"/>
          <w:b/>
          <w:szCs w:val="21"/>
        </w:rPr>
        <w:t>各环节要求如下：</w:t>
      </w:r>
    </w:p>
    <w:p w14:paraId="4D719A7A" w14:textId="77777777" w:rsidR="00CB7FC9" w:rsidRPr="00720E36" w:rsidRDefault="00515A2E" w:rsidP="00B814B6">
      <w:pPr>
        <w:pStyle w:val="5"/>
        <w:rPr>
          <w:rFonts w:ascii="宋体" w:hAnsi="宋体"/>
          <w:color w:val="000000"/>
          <w:sz w:val="24"/>
          <w:szCs w:val="24"/>
          <w:lang w:val="en-US"/>
        </w:rPr>
      </w:pPr>
      <w:r w:rsidRPr="00720E36">
        <w:rPr>
          <w:rFonts w:ascii="宋体" w:hAnsi="宋体"/>
          <w:color w:val="000000"/>
          <w:sz w:val="24"/>
          <w:szCs w:val="24"/>
          <w:lang w:val="en-US"/>
        </w:rPr>
        <w:t>（</w:t>
      </w:r>
      <w:r w:rsidRPr="00720E36">
        <w:rPr>
          <w:rFonts w:ascii="宋体" w:hAnsi="宋体" w:hint="eastAsia"/>
          <w:color w:val="000000"/>
          <w:sz w:val="24"/>
          <w:szCs w:val="24"/>
          <w:lang w:val="en-US"/>
        </w:rPr>
        <w:t>1</w:t>
      </w:r>
      <w:r w:rsidRPr="00720E36">
        <w:rPr>
          <w:rFonts w:ascii="宋体" w:hAnsi="宋体"/>
          <w:color w:val="000000"/>
          <w:sz w:val="24"/>
          <w:szCs w:val="24"/>
          <w:lang w:val="en-US"/>
        </w:rPr>
        <w:t>）</w:t>
      </w:r>
      <w:r w:rsidR="000A6AF6" w:rsidRPr="00720E36">
        <w:rPr>
          <w:rFonts w:ascii="宋体" w:hAnsi="宋体"/>
          <w:color w:val="000000"/>
          <w:sz w:val="24"/>
          <w:szCs w:val="24"/>
          <w:lang w:val="en-US"/>
        </w:rPr>
        <w:t>档案接收</w:t>
      </w:r>
    </w:p>
    <w:p w14:paraId="1A402446" w14:textId="77777777" w:rsidR="00CB7FC9" w:rsidRDefault="000A6AF6">
      <w:pPr>
        <w:spacing w:line="336" w:lineRule="auto"/>
        <w:ind w:firstLine="675"/>
        <w:rPr>
          <w:rStyle w:val="Char1CharCharCharCharCharCharCharCharCharCharCharCharCharCharCharCharCharCharCharCharCharCharCharCharCharChar"/>
        </w:rPr>
      </w:pPr>
      <w:r>
        <w:rPr>
          <w:rStyle w:val="Char1CharCharCharCharCharCharCharCharCharCharCharCharCharCharCharCharCharCharCharCharCharCharCharCharCharChar"/>
          <w:rFonts w:hint="eastAsia"/>
        </w:rPr>
        <w:t>每周一至周五9：30—16：30为接收时间，由采购人指定工作人员将档案移交给中标方，中标方需专人负责。档案接收应以案卷移交目录核对档案数量。库存档案的接收，遵守档案管理及库房管理制度，严格遵守保密制度，确保档案和档案信息的安全。</w:t>
      </w:r>
    </w:p>
    <w:p w14:paraId="29BC3EC3" w14:textId="77777777" w:rsidR="00CB7FC9" w:rsidRDefault="000A6AF6">
      <w:pPr>
        <w:spacing w:line="336" w:lineRule="auto"/>
        <w:ind w:firstLineChars="225" w:firstLine="540"/>
        <w:rPr>
          <w:rFonts w:ascii="宋体" w:hAnsi="宋体"/>
          <w:bCs/>
          <w:color w:val="000000" w:themeColor="text1"/>
          <w:sz w:val="24"/>
        </w:rPr>
      </w:pPr>
      <w:r>
        <w:rPr>
          <w:rFonts w:ascii="宋体" w:hAnsi="宋体" w:hint="eastAsia"/>
          <w:bCs/>
          <w:color w:val="000000" w:themeColor="text1"/>
          <w:sz w:val="24"/>
        </w:rPr>
        <w:t xml:space="preserve">接收环节主要注意以下事项： </w:t>
      </w:r>
    </w:p>
    <w:p w14:paraId="35C0948F" w14:textId="77777777" w:rsidR="00CB7FC9" w:rsidRDefault="000A6AF6">
      <w:pPr>
        <w:ind w:firstLineChars="225" w:firstLine="540"/>
        <w:rPr>
          <w:rFonts w:ascii="宋体" w:hAnsi="宋体"/>
          <w:bCs/>
          <w:color w:val="000000" w:themeColor="text1"/>
          <w:sz w:val="24"/>
        </w:rPr>
      </w:pPr>
      <w:r>
        <w:rPr>
          <w:rFonts w:ascii="宋体" w:hAnsi="宋体" w:hint="eastAsia"/>
          <w:bCs/>
          <w:color w:val="000000" w:themeColor="text1"/>
          <w:sz w:val="24"/>
        </w:rPr>
        <w:t>1)公司调卷工作人员和采购人的档案管理人员在档案库房或指定场地，接</w:t>
      </w:r>
      <w:r>
        <w:rPr>
          <w:rFonts w:ascii="宋体" w:hAnsi="宋体" w:hint="eastAsia"/>
          <w:bCs/>
          <w:color w:val="000000" w:themeColor="text1"/>
          <w:sz w:val="24"/>
        </w:rPr>
        <w:lastRenderedPageBreak/>
        <w:t>收采购人移交的档案或卷宗材料；</w:t>
      </w:r>
    </w:p>
    <w:p w14:paraId="381003FF" w14:textId="77777777" w:rsidR="00CB7FC9" w:rsidRDefault="000A6AF6">
      <w:pPr>
        <w:ind w:firstLineChars="225" w:firstLine="540"/>
        <w:rPr>
          <w:rFonts w:ascii="宋体" w:hAnsi="宋体"/>
          <w:bCs/>
          <w:color w:val="000000" w:themeColor="text1"/>
          <w:sz w:val="24"/>
        </w:rPr>
      </w:pPr>
      <w:r>
        <w:rPr>
          <w:rFonts w:ascii="宋体" w:hAnsi="宋体" w:hint="eastAsia"/>
          <w:bCs/>
          <w:color w:val="000000" w:themeColor="text1"/>
          <w:sz w:val="24"/>
        </w:rPr>
        <w:t>2)对提取的档案逐卷清点；</w:t>
      </w:r>
    </w:p>
    <w:p w14:paraId="59762381" w14:textId="77777777" w:rsidR="00CB7FC9" w:rsidRDefault="000A6AF6">
      <w:pPr>
        <w:ind w:firstLineChars="225" w:firstLine="540"/>
        <w:rPr>
          <w:rFonts w:ascii="宋体" w:hAnsi="宋体"/>
          <w:bCs/>
          <w:color w:val="000000" w:themeColor="text1"/>
          <w:sz w:val="24"/>
        </w:rPr>
      </w:pPr>
      <w:r>
        <w:rPr>
          <w:rFonts w:ascii="宋体" w:hAnsi="宋体" w:hint="eastAsia"/>
          <w:bCs/>
          <w:color w:val="000000" w:themeColor="text1"/>
          <w:sz w:val="24"/>
        </w:rPr>
        <w:t>3)清点结束，在档案调卷登记</w:t>
      </w:r>
      <w:proofErr w:type="gramStart"/>
      <w:r>
        <w:rPr>
          <w:rFonts w:ascii="宋体" w:hAnsi="宋体" w:hint="eastAsia"/>
          <w:bCs/>
          <w:color w:val="000000" w:themeColor="text1"/>
          <w:sz w:val="24"/>
        </w:rPr>
        <w:t>本登记</w:t>
      </w:r>
      <w:proofErr w:type="gramEnd"/>
      <w:r>
        <w:rPr>
          <w:rFonts w:ascii="宋体" w:hAnsi="宋体" w:hint="eastAsia"/>
          <w:bCs/>
          <w:color w:val="000000" w:themeColor="text1"/>
          <w:sz w:val="24"/>
        </w:rPr>
        <w:t>或移送材料登记本进行登记，双方签字；</w:t>
      </w:r>
    </w:p>
    <w:p w14:paraId="243CEBD9" w14:textId="77777777" w:rsidR="00CB7FC9" w:rsidRDefault="000A6AF6">
      <w:pPr>
        <w:ind w:firstLineChars="225" w:firstLine="540"/>
        <w:rPr>
          <w:rFonts w:ascii="宋体" w:hAnsi="宋体"/>
          <w:bCs/>
          <w:color w:val="000000" w:themeColor="text1"/>
          <w:sz w:val="24"/>
        </w:rPr>
      </w:pPr>
      <w:r>
        <w:rPr>
          <w:rFonts w:ascii="宋体" w:hAnsi="宋体" w:hint="eastAsia"/>
          <w:bCs/>
          <w:color w:val="000000" w:themeColor="text1"/>
          <w:sz w:val="24"/>
        </w:rPr>
        <w:t>4)公司调卷工作人员与档案管理人员进行全宗、目录、数量的二次核对；</w:t>
      </w:r>
    </w:p>
    <w:p w14:paraId="5030B175" w14:textId="77777777" w:rsidR="00CB7FC9" w:rsidRDefault="000A6AF6">
      <w:pPr>
        <w:ind w:firstLineChars="225" w:firstLine="540"/>
        <w:rPr>
          <w:rFonts w:ascii="宋体" w:hAnsi="宋体"/>
          <w:bCs/>
          <w:color w:val="000000" w:themeColor="text1"/>
          <w:sz w:val="24"/>
        </w:rPr>
      </w:pPr>
      <w:r>
        <w:rPr>
          <w:rFonts w:ascii="宋体" w:hAnsi="宋体" w:hint="eastAsia"/>
          <w:bCs/>
          <w:color w:val="000000" w:themeColor="text1"/>
          <w:sz w:val="24"/>
        </w:rPr>
        <w:t>5)放入临时档案保管柜，锁好，注意安全保存。</w:t>
      </w:r>
    </w:p>
    <w:p w14:paraId="7714B63C" w14:textId="77777777" w:rsidR="00CB7FC9" w:rsidRPr="00B814B6" w:rsidRDefault="000A6AF6" w:rsidP="00B814B6">
      <w:pPr>
        <w:pStyle w:val="5"/>
      </w:pPr>
      <w:r w:rsidRPr="00B814B6">
        <w:rPr>
          <w:rFonts w:hint="eastAsia"/>
        </w:rPr>
        <w:t>（</w:t>
      </w:r>
      <w:r w:rsidRPr="00B814B6">
        <w:rPr>
          <w:rFonts w:hint="eastAsia"/>
        </w:rPr>
        <w:t>2</w:t>
      </w:r>
      <w:r w:rsidRPr="00B814B6">
        <w:rPr>
          <w:rFonts w:hint="eastAsia"/>
        </w:rPr>
        <w:t>）档案核对</w:t>
      </w:r>
    </w:p>
    <w:p w14:paraId="70A008BD" w14:textId="77777777" w:rsidR="00CB7FC9" w:rsidRPr="00B814B6" w:rsidRDefault="000A6AF6" w:rsidP="00B814B6">
      <w:pPr>
        <w:ind w:firstLineChars="225" w:firstLine="540"/>
        <w:rPr>
          <w:rFonts w:ascii="宋体" w:hAnsi="宋体"/>
          <w:bCs/>
          <w:color w:val="000000" w:themeColor="text1"/>
          <w:sz w:val="24"/>
        </w:rPr>
      </w:pPr>
      <w:r>
        <w:rPr>
          <w:rFonts w:ascii="宋体" w:hAnsi="宋体" w:hint="eastAsia"/>
          <w:bCs/>
          <w:color w:val="000000" w:themeColor="text1"/>
          <w:sz w:val="24"/>
        </w:rPr>
        <w:t xml:space="preserve"> 档案扫描前，</w:t>
      </w:r>
      <w:r w:rsidR="00B814B6">
        <w:rPr>
          <w:rFonts w:ascii="宋体" w:hAnsi="宋体" w:hint="eastAsia"/>
          <w:bCs/>
          <w:color w:val="000000" w:themeColor="text1"/>
          <w:sz w:val="24"/>
        </w:rPr>
        <w:t>应</w:t>
      </w:r>
      <w:r w:rsidR="00B814B6" w:rsidRPr="00B814B6">
        <w:rPr>
          <w:rFonts w:ascii="宋体" w:hAnsi="宋体" w:hint="eastAsia"/>
          <w:bCs/>
          <w:color w:val="000000" w:themeColor="text1"/>
          <w:sz w:val="24"/>
        </w:rPr>
        <w:t>检查出库案卷的完整性，规范案卷中的目录内容，包括档案内是否有缺页、漏页、错编现象；</w:t>
      </w:r>
      <w:r w:rsidR="00B814B6">
        <w:rPr>
          <w:rFonts w:ascii="宋体" w:hAnsi="宋体" w:hint="eastAsia"/>
          <w:bCs/>
          <w:color w:val="000000" w:themeColor="text1"/>
          <w:sz w:val="24"/>
        </w:rPr>
        <w:t>并</w:t>
      </w:r>
      <w:r>
        <w:rPr>
          <w:rFonts w:ascii="宋体" w:hAnsi="宋体" w:hint="eastAsia"/>
          <w:bCs/>
          <w:color w:val="000000" w:themeColor="text1"/>
          <w:sz w:val="24"/>
        </w:rPr>
        <w:t>对实体档案和电子目录进行核对，确保实体档案和目录的准确性和一致性。核对后，实体档案的页码应准确连续、格式规范，实体档案与电子目录的档号、内容和页数等信息应一致。</w:t>
      </w:r>
      <w:r w:rsidR="00B814B6" w:rsidRPr="00B814B6">
        <w:rPr>
          <w:rFonts w:ascii="宋体" w:hAnsi="宋体" w:hint="eastAsia"/>
          <w:bCs/>
          <w:color w:val="000000" w:themeColor="text1"/>
          <w:sz w:val="24"/>
        </w:rPr>
        <w:t>如有错误或不规范的案卷题名、文件名、责任者、起止页号和页数等不正确的字段应进行修改补录。</w:t>
      </w:r>
    </w:p>
    <w:p w14:paraId="467C3F0F" w14:textId="77777777" w:rsidR="00CB7FC9" w:rsidRDefault="000A6AF6" w:rsidP="00B814B6">
      <w:pPr>
        <w:pStyle w:val="5"/>
      </w:pPr>
      <w:r>
        <w:rPr>
          <w:rFonts w:hint="eastAsia"/>
        </w:rPr>
        <w:t>（</w:t>
      </w:r>
      <w:r>
        <w:rPr>
          <w:rFonts w:hint="eastAsia"/>
        </w:rPr>
        <w:t>3</w:t>
      </w:r>
      <w:r>
        <w:rPr>
          <w:rFonts w:hint="eastAsia"/>
        </w:rPr>
        <w:t>）档案扫描</w:t>
      </w:r>
    </w:p>
    <w:p w14:paraId="278BFACB" w14:textId="77777777" w:rsidR="00CB7FC9" w:rsidRDefault="000A6AF6">
      <w:pPr>
        <w:spacing w:line="336" w:lineRule="auto"/>
        <w:ind w:firstLineChars="225" w:firstLine="540"/>
        <w:rPr>
          <w:rFonts w:ascii="宋体" w:hAnsi="宋体"/>
          <w:bCs/>
          <w:color w:val="000000" w:themeColor="text1"/>
          <w:sz w:val="24"/>
        </w:rPr>
      </w:pPr>
      <w:r>
        <w:rPr>
          <w:rFonts w:ascii="宋体" w:hAnsi="宋体" w:hint="eastAsia"/>
          <w:bCs/>
          <w:color w:val="000000" w:themeColor="text1"/>
          <w:sz w:val="24"/>
        </w:rPr>
        <w:t>档案采用扫描方式，扫描影像</w:t>
      </w:r>
      <w:proofErr w:type="gramStart"/>
      <w:r>
        <w:rPr>
          <w:rFonts w:ascii="宋体" w:hAnsi="宋体" w:hint="eastAsia"/>
          <w:bCs/>
          <w:color w:val="000000" w:themeColor="text1"/>
          <w:sz w:val="24"/>
        </w:rPr>
        <w:t>保持原档方向</w:t>
      </w:r>
      <w:proofErr w:type="gramEnd"/>
      <w:r>
        <w:rPr>
          <w:rFonts w:ascii="宋体" w:hAnsi="宋体" w:hint="eastAsia"/>
          <w:bCs/>
          <w:color w:val="000000" w:themeColor="text1"/>
          <w:sz w:val="24"/>
        </w:rPr>
        <w:t>。纸质档案的数字化加工采用全彩色模式进行扫描，不经采购人同意不得以黑白二</w:t>
      </w:r>
      <w:proofErr w:type="gramStart"/>
      <w:r>
        <w:rPr>
          <w:rFonts w:ascii="宋体" w:hAnsi="宋体" w:hint="eastAsia"/>
          <w:bCs/>
          <w:color w:val="000000" w:themeColor="text1"/>
          <w:sz w:val="24"/>
        </w:rPr>
        <w:t>值方式</w:t>
      </w:r>
      <w:proofErr w:type="gramEnd"/>
      <w:r>
        <w:rPr>
          <w:rFonts w:ascii="宋体" w:hAnsi="宋体" w:hint="eastAsia"/>
          <w:bCs/>
          <w:color w:val="000000" w:themeColor="text1"/>
          <w:sz w:val="24"/>
        </w:rPr>
        <w:t>扫描；</w:t>
      </w:r>
    </w:p>
    <w:p w14:paraId="4020F724" w14:textId="77777777" w:rsidR="00CB7FC9" w:rsidRDefault="000A6AF6">
      <w:pPr>
        <w:spacing w:line="336" w:lineRule="auto"/>
        <w:ind w:firstLineChars="225" w:firstLine="540"/>
        <w:rPr>
          <w:rFonts w:ascii="宋体" w:hAnsi="宋体"/>
          <w:bCs/>
          <w:color w:val="000000" w:themeColor="text1"/>
          <w:sz w:val="24"/>
        </w:rPr>
      </w:pPr>
      <w:r>
        <w:rPr>
          <w:rFonts w:ascii="宋体" w:hAnsi="宋体" w:hint="eastAsia"/>
          <w:color w:val="000000" w:themeColor="text1"/>
          <w:sz w:val="24"/>
        </w:rPr>
        <w:t>★</w:t>
      </w:r>
      <w:r>
        <w:rPr>
          <w:rFonts w:ascii="宋体" w:hAnsi="宋体" w:hint="eastAsia"/>
          <w:b/>
          <w:color w:val="000000" w:themeColor="text1"/>
          <w:sz w:val="24"/>
        </w:rPr>
        <w:t>投标人对大于A3幅面的图纸类档案，必须使用大幅面扫描仪，投标人在投标文件中需进行承诺并提供大幅面扫描仪的购置发票复印件</w:t>
      </w:r>
      <w:r>
        <w:rPr>
          <w:rFonts w:ascii="宋体" w:hAnsi="宋体" w:hint="eastAsia"/>
          <w:b/>
          <w:bCs/>
          <w:color w:val="000000" w:themeColor="text1"/>
          <w:sz w:val="24"/>
        </w:rPr>
        <w:t>。</w:t>
      </w:r>
    </w:p>
    <w:p w14:paraId="4BB5FF29" w14:textId="77777777" w:rsidR="00CB7FC9" w:rsidRDefault="000A6AF6">
      <w:pPr>
        <w:spacing w:line="336" w:lineRule="auto"/>
        <w:ind w:firstLineChars="225" w:firstLine="540"/>
        <w:rPr>
          <w:rFonts w:ascii="宋体" w:hAnsi="宋体"/>
          <w:bCs/>
          <w:color w:val="000000" w:themeColor="text1"/>
          <w:sz w:val="24"/>
        </w:rPr>
      </w:pPr>
      <w:r>
        <w:rPr>
          <w:rFonts w:ascii="宋体" w:hAnsi="宋体" w:hint="eastAsia"/>
          <w:bCs/>
          <w:color w:val="000000" w:themeColor="text1"/>
          <w:sz w:val="24"/>
        </w:rPr>
        <w:t>在扫描过程中，应遵循以下几项标准：</w:t>
      </w:r>
    </w:p>
    <w:p w14:paraId="200AB4FE" w14:textId="77777777" w:rsidR="00CB7FC9" w:rsidRDefault="000A6AF6">
      <w:pPr>
        <w:spacing w:line="336" w:lineRule="auto"/>
        <w:ind w:firstLineChars="225" w:firstLine="540"/>
        <w:rPr>
          <w:rFonts w:ascii="宋体" w:hAnsi="宋体"/>
          <w:bCs/>
          <w:color w:val="000000" w:themeColor="text1"/>
          <w:sz w:val="24"/>
        </w:rPr>
      </w:pPr>
      <w:r>
        <w:rPr>
          <w:rFonts w:ascii="宋体" w:hAnsi="宋体" w:hint="eastAsia"/>
          <w:bCs/>
          <w:color w:val="000000" w:themeColor="text1"/>
          <w:sz w:val="24"/>
        </w:rPr>
        <w:t>1)扫描分辨率要求：300dpi；</w:t>
      </w:r>
      <w:r w:rsidR="0088658C">
        <w:rPr>
          <w:rFonts w:ascii="宋体" w:hAnsi="宋体" w:hint="eastAsia"/>
          <w:bCs/>
          <w:color w:val="000000" w:themeColor="text1"/>
          <w:sz w:val="24"/>
        </w:rPr>
        <w:t>图纸400dpi；图片6</w:t>
      </w:r>
      <w:r w:rsidR="0088658C">
        <w:rPr>
          <w:rFonts w:ascii="宋体" w:hAnsi="宋体"/>
          <w:bCs/>
          <w:color w:val="000000" w:themeColor="text1"/>
          <w:sz w:val="24"/>
        </w:rPr>
        <w:t>00</w:t>
      </w:r>
      <w:r w:rsidR="0088658C">
        <w:rPr>
          <w:rFonts w:ascii="宋体" w:hAnsi="宋体" w:hint="eastAsia"/>
          <w:bCs/>
          <w:color w:val="000000" w:themeColor="text1"/>
          <w:sz w:val="24"/>
        </w:rPr>
        <w:t>dpi；</w:t>
      </w:r>
    </w:p>
    <w:p w14:paraId="55CE39BB" w14:textId="77777777" w:rsidR="00CB7FC9" w:rsidRDefault="000A6AF6">
      <w:pPr>
        <w:spacing w:line="336" w:lineRule="auto"/>
        <w:ind w:firstLineChars="225" w:firstLine="540"/>
        <w:rPr>
          <w:rFonts w:ascii="宋体" w:hAnsi="宋体"/>
          <w:bCs/>
          <w:color w:val="000000" w:themeColor="text1"/>
          <w:sz w:val="24"/>
        </w:rPr>
      </w:pPr>
      <w:r>
        <w:rPr>
          <w:rFonts w:ascii="宋体" w:hAnsi="宋体" w:hint="eastAsia"/>
          <w:bCs/>
          <w:color w:val="000000" w:themeColor="text1"/>
          <w:sz w:val="24"/>
        </w:rPr>
        <w:t>2)扫描文件格式要求：单页TIFF或JPG；</w:t>
      </w:r>
    </w:p>
    <w:p w14:paraId="6389A362" w14:textId="77777777" w:rsidR="00CB7FC9" w:rsidRDefault="000A6AF6">
      <w:pPr>
        <w:spacing w:line="336" w:lineRule="auto"/>
        <w:ind w:firstLineChars="225" w:firstLine="540"/>
        <w:rPr>
          <w:rFonts w:ascii="宋体" w:hAnsi="宋体"/>
          <w:bCs/>
          <w:color w:val="000000" w:themeColor="text1"/>
          <w:sz w:val="24"/>
        </w:rPr>
      </w:pPr>
      <w:r>
        <w:rPr>
          <w:rFonts w:ascii="宋体" w:hAnsi="宋体" w:hint="eastAsia"/>
          <w:bCs/>
          <w:color w:val="000000" w:themeColor="text1"/>
          <w:sz w:val="24"/>
        </w:rPr>
        <w:t>3)扫描质量要求：在原件上没有明显质量问题时，所产生的影像文件不应产生黑边、模糊、偏斜等质量问题，对于影响图像质量的非原始性的黑线、黑点要进行修正。</w:t>
      </w:r>
    </w:p>
    <w:p w14:paraId="324DC862" w14:textId="77777777" w:rsidR="00CB7FC9" w:rsidRDefault="000A6AF6">
      <w:pPr>
        <w:spacing w:line="336" w:lineRule="auto"/>
        <w:ind w:firstLineChars="225" w:firstLine="540"/>
        <w:rPr>
          <w:rFonts w:ascii="宋体" w:hAnsi="宋体"/>
          <w:bCs/>
          <w:color w:val="000000" w:themeColor="text1"/>
          <w:sz w:val="24"/>
        </w:rPr>
      </w:pPr>
      <w:r>
        <w:rPr>
          <w:rFonts w:ascii="宋体" w:hAnsi="宋体" w:hint="eastAsia"/>
          <w:bCs/>
          <w:color w:val="000000" w:themeColor="text1"/>
          <w:sz w:val="24"/>
        </w:rPr>
        <w:t>4)根据档案幅面的大小和纸张状况，选择相应扫描仪。其中大幅面和基建图纸档案需根据幅面采用大幅面扫描仪，不可以采用小幅面扫描后的图像拼接方式处理；对于纸张较为残旧或薄、脆的档案需采用平板扫描</w:t>
      </w:r>
      <w:proofErr w:type="gramStart"/>
      <w:r>
        <w:rPr>
          <w:rFonts w:ascii="宋体" w:hAnsi="宋体" w:hint="eastAsia"/>
          <w:bCs/>
          <w:color w:val="000000" w:themeColor="text1"/>
          <w:sz w:val="24"/>
        </w:rPr>
        <w:t>或高拍扫描</w:t>
      </w:r>
      <w:proofErr w:type="gramEnd"/>
      <w:r>
        <w:rPr>
          <w:rFonts w:ascii="宋体" w:hAnsi="宋体" w:hint="eastAsia"/>
          <w:bCs/>
          <w:color w:val="000000" w:themeColor="text1"/>
          <w:sz w:val="24"/>
        </w:rPr>
        <w:t>，不得使用高速扫描仪进行扫描；</w:t>
      </w:r>
      <w:proofErr w:type="gramStart"/>
      <w:r>
        <w:rPr>
          <w:rFonts w:ascii="宋体" w:hAnsi="宋体" w:hint="eastAsia"/>
          <w:bCs/>
          <w:color w:val="000000" w:themeColor="text1"/>
          <w:sz w:val="24"/>
        </w:rPr>
        <w:t>同页有</w:t>
      </w:r>
      <w:proofErr w:type="gramEnd"/>
      <w:r>
        <w:rPr>
          <w:rFonts w:ascii="宋体" w:hAnsi="宋体" w:hint="eastAsia"/>
          <w:bCs/>
          <w:color w:val="000000" w:themeColor="text1"/>
          <w:sz w:val="24"/>
        </w:rPr>
        <w:t>两个以上文件，需分别扫描，并</w:t>
      </w:r>
      <w:proofErr w:type="gramStart"/>
      <w:r>
        <w:rPr>
          <w:rFonts w:ascii="宋体" w:hAnsi="宋体" w:hint="eastAsia"/>
          <w:bCs/>
          <w:color w:val="000000" w:themeColor="text1"/>
          <w:sz w:val="24"/>
        </w:rPr>
        <w:t>进行并页处理</w:t>
      </w:r>
      <w:proofErr w:type="gramEnd"/>
      <w:r>
        <w:rPr>
          <w:rFonts w:ascii="宋体" w:hAnsi="宋体" w:hint="eastAsia"/>
          <w:bCs/>
          <w:color w:val="000000" w:themeColor="text1"/>
          <w:sz w:val="24"/>
        </w:rPr>
        <w:t>。</w:t>
      </w:r>
    </w:p>
    <w:p w14:paraId="6D0D3303" w14:textId="77777777" w:rsidR="00CB7FC9" w:rsidRDefault="000A6AF6">
      <w:pPr>
        <w:spacing w:line="336" w:lineRule="auto"/>
        <w:ind w:firstLineChars="225" w:firstLine="540"/>
        <w:rPr>
          <w:rFonts w:ascii="宋体" w:hAnsi="宋体"/>
          <w:bCs/>
          <w:color w:val="000000" w:themeColor="text1"/>
          <w:sz w:val="24"/>
        </w:rPr>
      </w:pPr>
      <w:r>
        <w:rPr>
          <w:rFonts w:ascii="宋体" w:hAnsi="宋体" w:hint="eastAsia"/>
          <w:bCs/>
          <w:color w:val="000000" w:themeColor="text1"/>
          <w:sz w:val="24"/>
        </w:rPr>
        <w:lastRenderedPageBreak/>
        <w:t>5)扫描过程中，应有《档案数字化项目流程工作单》跟踪纸质档案流程</w:t>
      </w:r>
      <w:r w:rsidR="009764F0">
        <w:rPr>
          <w:rFonts w:ascii="宋体" w:hAnsi="宋体" w:hint="eastAsia"/>
          <w:bCs/>
          <w:color w:val="000000" w:themeColor="text1"/>
          <w:sz w:val="24"/>
        </w:rPr>
        <w:t>，</w:t>
      </w:r>
      <w:r w:rsidR="009764F0" w:rsidRPr="009764F0">
        <w:rPr>
          <w:rFonts w:ascii="宋体" w:hAnsi="宋体" w:hint="eastAsia"/>
          <w:bCs/>
          <w:color w:val="000000" w:themeColor="text1"/>
          <w:sz w:val="24"/>
        </w:rPr>
        <w:t>认真填写纸质档案扫描交接单，在数字化的过程中必须形成每个环节对应的操作流程记录，最终需移交给</w:t>
      </w:r>
      <w:r w:rsidR="009764F0">
        <w:rPr>
          <w:rFonts w:ascii="宋体" w:hAnsi="宋体" w:hint="eastAsia"/>
          <w:bCs/>
          <w:color w:val="000000" w:themeColor="text1"/>
          <w:sz w:val="24"/>
        </w:rPr>
        <w:t>用户保存</w:t>
      </w:r>
      <w:r>
        <w:rPr>
          <w:rFonts w:ascii="宋体" w:hAnsi="宋体" w:hint="eastAsia"/>
          <w:bCs/>
          <w:color w:val="000000" w:themeColor="text1"/>
          <w:sz w:val="24"/>
        </w:rPr>
        <w:t>。</w:t>
      </w:r>
    </w:p>
    <w:p w14:paraId="2E6AEB02" w14:textId="77777777" w:rsidR="00CB7FC9" w:rsidRDefault="000A6AF6">
      <w:pPr>
        <w:spacing w:line="336" w:lineRule="auto"/>
        <w:ind w:firstLineChars="225" w:firstLine="540"/>
        <w:rPr>
          <w:rFonts w:ascii="宋体" w:hAnsi="宋体"/>
          <w:bCs/>
          <w:color w:val="000000" w:themeColor="text1"/>
          <w:sz w:val="24"/>
        </w:rPr>
      </w:pPr>
      <w:r>
        <w:rPr>
          <w:rFonts w:ascii="宋体" w:hAnsi="宋体" w:hint="eastAsia"/>
          <w:bCs/>
          <w:color w:val="000000" w:themeColor="text1"/>
          <w:sz w:val="24"/>
        </w:rPr>
        <w:t>6)扫描完成后，应按照采购人档案装订规范进行装订，装订前要对档案进行全面检查，按原孔对照装订，不能重新打孔。并保持档案页面排列顺序不变，案卷不掉页，保持卷宗右边和底边整齐。所有的档案目录均进行打印，并装订到案卷最前面。</w:t>
      </w:r>
    </w:p>
    <w:p w14:paraId="56C67B60" w14:textId="77777777" w:rsidR="00CB7FC9" w:rsidRDefault="000A6AF6" w:rsidP="00B814B6">
      <w:pPr>
        <w:pStyle w:val="5"/>
      </w:pPr>
      <w:r>
        <w:rPr>
          <w:rFonts w:hint="eastAsia"/>
        </w:rPr>
        <w:t>（</w:t>
      </w:r>
      <w:r>
        <w:rPr>
          <w:rFonts w:hint="eastAsia"/>
        </w:rPr>
        <w:t>4</w:t>
      </w:r>
      <w:r>
        <w:rPr>
          <w:rFonts w:hint="eastAsia"/>
        </w:rPr>
        <w:t>）图像处理</w:t>
      </w:r>
    </w:p>
    <w:p w14:paraId="1777EEF0" w14:textId="77777777" w:rsidR="00CB7FC9" w:rsidRDefault="000A6AF6">
      <w:pPr>
        <w:spacing w:beforeLines="50" w:before="156" w:afterLines="50" w:after="156" w:line="336" w:lineRule="auto"/>
        <w:ind w:firstLineChars="225" w:firstLine="540"/>
        <w:rPr>
          <w:rFonts w:ascii="宋体" w:hAnsi="宋体"/>
          <w:bCs/>
          <w:color w:val="000000" w:themeColor="text1"/>
          <w:sz w:val="24"/>
        </w:rPr>
      </w:pPr>
      <w:r>
        <w:rPr>
          <w:rFonts w:ascii="宋体" w:hAnsi="宋体" w:hint="eastAsia"/>
          <w:bCs/>
          <w:color w:val="000000" w:themeColor="text1"/>
          <w:sz w:val="24"/>
        </w:rPr>
        <w:t>应对扫描后的图像，根据《纸质档案数字化技术规范》（DA/T31-20</w:t>
      </w:r>
      <w:r>
        <w:rPr>
          <w:rFonts w:ascii="宋体" w:hAnsi="宋体"/>
          <w:bCs/>
          <w:color w:val="000000" w:themeColor="text1"/>
          <w:sz w:val="24"/>
        </w:rPr>
        <w:t>17</w:t>
      </w:r>
      <w:r>
        <w:rPr>
          <w:rFonts w:ascii="宋体" w:hAnsi="宋体" w:hint="eastAsia"/>
          <w:bCs/>
          <w:color w:val="000000" w:themeColor="text1"/>
          <w:sz w:val="24"/>
        </w:rPr>
        <w:t>）的最新要求，进行逐页纠偏、去污、图像拼接、裁边处理和排列顺序调整。</w:t>
      </w:r>
      <w:r>
        <w:rPr>
          <w:rStyle w:val="fontstyle01"/>
          <w:color w:val="000000" w:themeColor="text1"/>
          <w:sz w:val="24"/>
          <w:szCs w:val="24"/>
        </w:rPr>
        <w:t>应遵循展现档案原貌的原则，处理过程中不得去除档案页面原有的纸张褪变斑点、水渍、污点、装订孔等痕迹。</w:t>
      </w:r>
      <w:r>
        <w:rPr>
          <w:rFonts w:ascii="宋体" w:hAnsi="宋体" w:hint="eastAsia"/>
          <w:bCs/>
          <w:color w:val="000000" w:themeColor="text1"/>
          <w:sz w:val="24"/>
        </w:rPr>
        <w:t>对工程蓝图</w:t>
      </w:r>
      <w:proofErr w:type="gramStart"/>
      <w:r>
        <w:rPr>
          <w:rFonts w:ascii="宋体" w:hAnsi="宋体" w:hint="eastAsia"/>
          <w:bCs/>
          <w:color w:val="000000" w:themeColor="text1"/>
          <w:sz w:val="24"/>
        </w:rPr>
        <w:t>进行消蓝处理</w:t>
      </w:r>
      <w:proofErr w:type="gramEnd"/>
      <w:r>
        <w:rPr>
          <w:rFonts w:ascii="宋体" w:hAnsi="宋体" w:hint="eastAsia"/>
          <w:bCs/>
          <w:color w:val="000000" w:themeColor="text1"/>
          <w:sz w:val="24"/>
        </w:rPr>
        <w:t>、对传真件、复印件、</w:t>
      </w:r>
      <w:proofErr w:type="gramStart"/>
      <w:r>
        <w:rPr>
          <w:rFonts w:ascii="宋体" w:hAnsi="宋体" w:hint="eastAsia"/>
          <w:bCs/>
          <w:color w:val="000000" w:themeColor="text1"/>
          <w:sz w:val="24"/>
        </w:rPr>
        <w:t>红兰章等</w:t>
      </w:r>
      <w:proofErr w:type="gramEnd"/>
      <w:r>
        <w:rPr>
          <w:rFonts w:ascii="宋体" w:hAnsi="宋体" w:hint="eastAsia"/>
          <w:bCs/>
          <w:color w:val="000000" w:themeColor="text1"/>
          <w:sz w:val="24"/>
        </w:rPr>
        <w:t>进行特殊图像处理，图像偏度不得大于3度，图像拼接处信息要完整，不能缺少遗漏任何信息内容。对如下档案扫描后要特殊处理:</w:t>
      </w:r>
    </w:p>
    <w:p w14:paraId="6F163797" w14:textId="77777777" w:rsidR="00CB7FC9" w:rsidRDefault="000A6AF6">
      <w:pPr>
        <w:spacing w:line="336" w:lineRule="auto"/>
        <w:ind w:firstLineChars="225" w:firstLine="540"/>
        <w:rPr>
          <w:rFonts w:ascii="宋体" w:hAnsi="宋体"/>
          <w:bCs/>
          <w:color w:val="000000" w:themeColor="text1"/>
          <w:sz w:val="24"/>
        </w:rPr>
      </w:pPr>
      <w:r>
        <w:rPr>
          <w:rFonts w:ascii="宋体" w:hAnsi="宋体" w:hint="eastAsia"/>
          <w:bCs/>
          <w:color w:val="000000" w:themeColor="text1"/>
          <w:sz w:val="24"/>
        </w:rPr>
        <w:t>1)各种结论和审批性材料（收件收据，存根，审批表等），各种文件中印章信息。例如：日期、单位印章，合同文件中的各类印章等；</w:t>
      </w:r>
    </w:p>
    <w:p w14:paraId="425F83DB" w14:textId="77777777" w:rsidR="00CB7FC9" w:rsidRDefault="000A6AF6">
      <w:pPr>
        <w:spacing w:line="336" w:lineRule="auto"/>
        <w:ind w:firstLineChars="225" w:firstLine="540"/>
        <w:rPr>
          <w:rFonts w:ascii="宋体" w:hAnsi="宋体"/>
          <w:bCs/>
          <w:color w:val="000000" w:themeColor="text1"/>
          <w:sz w:val="24"/>
        </w:rPr>
      </w:pPr>
      <w:r>
        <w:rPr>
          <w:rFonts w:ascii="宋体" w:hAnsi="宋体" w:hint="eastAsia"/>
          <w:bCs/>
          <w:color w:val="000000" w:themeColor="text1"/>
          <w:sz w:val="24"/>
        </w:rPr>
        <w:t>2)身份证等各类复印件；</w:t>
      </w:r>
    </w:p>
    <w:p w14:paraId="655246E4" w14:textId="77777777" w:rsidR="00CB7FC9" w:rsidRDefault="000A6AF6">
      <w:pPr>
        <w:spacing w:line="336" w:lineRule="auto"/>
        <w:ind w:firstLineChars="225" w:firstLine="540"/>
        <w:rPr>
          <w:rFonts w:ascii="宋体" w:hAnsi="宋体"/>
          <w:bCs/>
          <w:color w:val="000000" w:themeColor="text1"/>
          <w:sz w:val="24"/>
        </w:rPr>
      </w:pPr>
      <w:r>
        <w:rPr>
          <w:rFonts w:ascii="宋体" w:hAnsi="宋体" w:hint="eastAsia"/>
          <w:bCs/>
          <w:color w:val="000000" w:themeColor="text1"/>
          <w:sz w:val="24"/>
        </w:rPr>
        <w:t>3)各种手写、复写的信息，如收据、发票，复写或手写的明细表；</w:t>
      </w:r>
    </w:p>
    <w:p w14:paraId="20768CF8" w14:textId="77777777" w:rsidR="00CB7FC9" w:rsidRDefault="000A6AF6">
      <w:pPr>
        <w:spacing w:line="336" w:lineRule="auto"/>
        <w:ind w:firstLineChars="225" w:firstLine="540"/>
        <w:rPr>
          <w:rFonts w:ascii="宋体" w:hAnsi="宋体"/>
          <w:bCs/>
          <w:color w:val="000000" w:themeColor="text1"/>
          <w:sz w:val="24"/>
        </w:rPr>
      </w:pPr>
      <w:r>
        <w:rPr>
          <w:rFonts w:ascii="宋体" w:hAnsi="宋体" w:hint="eastAsia"/>
          <w:bCs/>
          <w:color w:val="000000" w:themeColor="text1"/>
          <w:sz w:val="24"/>
        </w:rPr>
        <w:t>4)字体小且字迹较模糊的蓝图原件或图纸复印件；</w:t>
      </w:r>
    </w:p>
    <w:p w14:paraId="7F0ACE65" w14:textId="77777777" w:rsidR="00CB7FC9" w:rsidRDefault="000A6AF6">
      <w:pPr>
        <w:spacing w:line="336" w:lineRule="auto"/>
        <w:ind w:firstLineChars="225" w:firstLine="540"/>
        <w:rPr>
          <w:rFonts w:ascii="宋体" w:hAnsi="宋体"/>
          <w:bCs/>
          <w:color w:val="000000" w:themeColor="text1"/>
          <w:sz w:val="24"/>
        </w:rPr>
      </w:pPr>
      <w:r>
        <w:rPr>
          <w:rFonts w:ascii="宋体" w:hAnsi="宋体" w:hint="eastAsia"/>
          <w:bCs/>
          <w:color w:val="000000" w:themeColor="text1"/>
          <w:sz w:val="24"/>
        </w:rPr>
        <w:t>5)其它因纸张、字迹等因素不清晰的文件等。</w:t>
      </w:r>
    </w:p>
    <w:p w14:paraId="5C9D03C2" w14:textId="77777777" w:rsidR="00CB7FC9" w:rsidRDefault="000A6AF6" w:rsidP="00B814B6">
      <w:pPr>
        <w:pStyle w:val="5"/>
      </w:pPr>
      <w:r>
        <w:rPr>
          <w:rFonts w:hint="eastAsia"/>
        </w:rPr>
        <w:t>（</w:t>
      </w:r>
      <w:r>
        <w:rPr>
          <w:rFonts w:hint="eastAsia"/>
        </w:rPr>
        <w:t>5</w:t>
      </w:r>
      <w:r>
        <w:rPr>
          <w:rFonts w:hint="eastAsia"/>
        </w:rPr>
        <w:t>）文件存储</w:t>
      </w:r>
    </w:p>
    <w:p w14:paraId="0EA6081D" w14:textId="77777777" w:rsidR="00CB7FC9" w:rsidRDefault="000A6AF6">
      <w:pPr>
        <w:spacing w:beforeLines="50" w:before="156" w:afterLines="50" w:after="156" w:line="336" w:lineRule="auto"/>
        <w:ind w:firstLineChars="225" w:firstLine="540"/>
        <w:rPr>
          <w:rFonts w:ascii="宋体" w:hAnsi="宋体"/>
          <w:bCs/>
          <w:color w:val="000000" w:themeColor="text1"/>
          <w:sz w:val="24"/>
        </w:rPr>
      </w:pPr>
      <w:r>
        <w:rPr>
          <w:rFonts w:ascii="宋体" w:hAnsi="宋体" w:hint="eastAsia"/>
          <w:bCs/>
          <w:color w:val="000000" w:themeColor="text1"/>
          <w:sz w:val="24"/>
        </w:rPr>
        <w:t>中标人入场后根据采购人要求的目录格式对扫描件和合并后的文件进行存储，扫描后的电子文件需要提交硬盘存储。</w:t>
      </w:r>
    </w:p>
    <w:p w14:paraId="129203D3" w14:textId="77777777" w:rsidR="00301DE3" w:rsidRDefault="00301DE3" w:rsidP="00301DE3">
      <w:pPr>
        <w:spacing w:beforeLines="50" w:before="156" w:afterLines="50" w:after="156" w:line="336" w:lineRule="auto"/>
        <w:ind w:firstLineChars="225" w:firstLine="540"/>
        <w:rPr>
          <w:rFonts w:ascii="宋体" w:hAnsi="宋体"/>
          <w:bCs/>
          <w:color w:val="000000" w:themeColor="text1"/>
          <w:sz w:val="24"/>
        </w:rPr>
      </w:pPr>
      <w:r w:rsidRPr="00301DE3">
        <w:rPr>
          <w:rFonts w:ascii="宋体" w:hAnsi="宋体" w:hint="eastAsia"/>
          <w:bCs/>
          <w:color w:val="000000" w:themeColor="text1"/>
          <w:sz w:val="24"/>
        </w:rPr>
        <w:t>数据存储人员，对扫描后的数据进行检查，与原件进行核对，与文件编码进行核对，核对无误后，进入临时存储区域。</w:t>
      </w:r>
    </w:p>
    <w:p w14:paraId="06A96D7A" w14:textId="77777777" w:rsidR="00301DE3" w:rsidRDefault="00301DE3" w:rsidP="00301DE3">
      <w:pPr>
        <w:spacing w:beforeLines="50" w:before="156" w:afterLines="50" w:after="156" w:line="336" w:lineRule="auto"/>
        <w:ind w:firstLineChars="225" w:firstLine="540"/>
        <w:rPr>
          <w:rFonts w:ascii="宋体" w:hAnsi="宋体"/>
          <w:bCs/>
          <w:color w:val="000000" w:themeColor="text1"/>
          <w:sz w:val="24"/>
        </w:rPr>
      </w:pPr>
      <w:r w:rsidRPr="00301DE3">
        <w:rPr>
          <w:rFonts w:ascii="宋体" w:hAnsi="宋体" w:hint="eastAsia"/>
          <w:bCs/>
          <w:color w:val="000000" w:themeColor="text1"/>
          <w:sz w:val="24"/>
        </w:rPr>
        <w:t>数据校验人员对临时存储区域的数据进行核实，并将核对无误的数据放入存储硬盘备份，防止数据毁损。</w:t>
      </w:r>
    </w:p>
    <w:p w14:paraId="2CD9A129" w14:textId="77777777" w:rsidR="00301DE3" w:rsidRDefault="00301DE3" w:rsidP="00301DE3">
      <w:pPr>
        <w:pStyle w:val="5"/>
      </w:pPr>
      <w:r>
        <w:rPr>
          <w:rFonts w:hint="eastAsia"/>
        </w:rPr>
        <w:lastRenderedPageBreak/>
        <w:t>（</w:t>
      </w:r>
      <w:r w:rsidR="00405627">
        <w:rPr>
          <w:rFonts w:hint="eastAsia"/>
        </w:rPr>
        <w:t>6</w:t>
      </w:r>
      <w:r>
        <w:rPr>
          <w:rFonts w:hint="eastAsia"/>
        </w:rPr>
        <w:t>）质量自检</w:t>
      </w:r>
    </w:p>
    <w:p w14:paraId="34087272" w14:textId="77777777" w:rsidR="00301DE3" w:rsidRDefault="00301DE3" w:rsidP="00301DE3">
      <w:pPr>
        <w:spacing w:beforeLines="50" w:before="156" w:afterLines="50" w:after="156" w:line="336" w:lineRule="auto"/>
        <w:ind w:firstLineChars="225" w:firstLine="540"/>
        <w:rPr>
          <w:rFonts w:ascii="宋体" w:hAnsi="宋体"/>
          <w:bCs/>
          <w:color w:val="000000" w:themeColor="text1"/>
          <w:sz w:val="24"/>
        </w:rPr>
      </w:pPr>
      <w:r>
        <w:rPr>
          <w:rFonts w:ascii="宋体" w:hAnsi="宋体" w:hint="eastAsia"/>
          <w:bCs/>
          <w:color w:val="000000" w:themeColor="text1"/>
          <w:sz w:val="24"/>
        </w:rPr>
        <w:t>中标人必须建立严格的质量检测体系，对加工的数据（图像质量、编目质量、著录质量、装订）进行认真负责的自检，自</w:t>
      </w:r>
      <w:proofErr w:type="gramStart"/>
      <w:r>
        <w:rPr>
          <w:rFonts w:ascii="宋体" w:hAnsi="宋体" w:hint="eastAsia"/>
          <w:bCs/>
          <w:color w:val="000000" w:themeColor="text1"/>
          <w:sz w:val="24"/>
        </w:rPr>
        <w:t>检达到</w:t>
      </w:r>
      <w:proofErr w:type="gramEnd"/>
      <w:r>
        <w:rPr>
          <w:rFonts w:ascii="宋体" w:hAnsi="宋体" w:hint="eastAsia"/>
          <w:bCs/>
          <w:color w:val="000000" w:themeColor="text1"/>
          <w:sz w:val="24"/>
        </w:rPr>
        <w:t>数据质量标准后，才能交付与采购人验收。</w:t>
      </w:r>
    </w:p>
    <w:p w14:paraId="431B3D01" w14:textId="77777777" w:rsidR="00CB7FC9" w:rsidRDefault="000A6AF6" w:rsidP="00B814B6">
      <w:pPr>
        <w:pStyle w:val="5"/>
      </w:pPr>
      <w:r>
        <w:rPr>
          <w:rFonts w:hint="eastAsia"/>
        </w:rPr>
        <w:t>（</w:t>
      </w:r>
      <w:r w:rsidR="00405627">
        <w:t>7</w:t>
      </w:r>
      <w:r>
        <w:rPr>
          <w:rFonts w:hint="eastAsia"/>
        </w:rPr>
        <w:t>）数据挂接</w:t>
      </w:r>
    </w:p>
    <w:p w14:paraId="0700350B" w14:textId="77777777" w:rsidR="00CB7FC9" w:rsidRDefault="000A6AF6">
      <w:pPr>
        <w:spacing w:beforeLines="50" w:before="156" w:afterLines="50" w:after="156" w:line="336" w:lineRule="auto"/>
        <w:ind w:firstLineChars="225" w:firstLine="540"/>
        <w:rPr>
          <w:rFonts w:ascii="宋体" w:hAnsi="宋体"/>
          <w:bCs/>
          <w:color w:val="000000" w:themeColor="text1"/>
          <w:sz w:val="24"/>
        </w:rPr>
      </w:pPr>
      <w:r>
        <w:rPr>
          <w:rFonts w:ascii="宋体" w:hAnsi="宋体" w:hint="eastAsia"/>
          <w:bCs/>
          <w:color w:val="000000" w:themeColor="text1"/>
          <w:sz w:val="24"/>
        </w:rPr>
        <w:t>以纸质档案目录数据库为依据，将每一份纸质档案文件扫描所得的一个或多个图像存储为一份图像文件。将图像文件存储到相应文件夹时，要认真核查每一份图像文件的名称与档案目录数据库中该份文件的案号是否相同，图像文件的页数与档案目录数据库中该份文件的页数是否一致，图像文件的总数与目录数据库中文件的总数是否相同等。通过每一份图像文件的文件名与档案目录数据库中该份文件的案号的一致性和唯一性，建立起一一对应的关联关系，为实现档案目录数据库与图像文件的批量挂接提供条件。</w:t>
      </w:r>
    </w:p>
    <w:p w14:paraId="2DFFAD21" w14:textId="77777777" w:rsidR="00F80747" w:rsidRPr="00301DE3" w:rsidRDefault="00F80747" w:rsidP="00F80747">
      <w:pPr>
        <w:spacing w:beforeLines="50" w:before="156" w:afterLines="50" w:after="156" w:line="336" w:lineRule="auto"/>
        <w:ind w:firstLineChars="225" w:firstLine="540"/>
        <w:rPr>
          <w:rFonts w:ascii="宋体" w:hAnsi="宋体"/>
          <w:bCs/>
          <w:color w:val="000000" w:themeColor="text1"/>
          <w:sz w:val="24"/>
        </w:rPr>
      </w:pPr>
      <w:r w:rsidRPr="00301DE3">
        <w:rPr>
          <w:rFonts w:ascii="宋体" w:hAnsi="宋体" w:hint="eastAsia"/>
          <w:bCs/>
          <w:color w:val="000000" w:themeColor="text1"/>
          <w:sz w:val="24"/>
        </w:rPr>
        <w:t>1.挂接过程中应通过参看原文内容，看文件内容是否与数据所著录的内容一致，图像文件与目录对接要做到准确无误；</w:t>
      </w:r>
    </w:p>
    <w:p w14:paraId="44A1A56D" w14:textId="77777777" w:rsidR="00CB7FC9" w:rsidRDefault="00F80747" w:rsidP="00F80747">
      <w:pPr>
        <w:spacing w:beforeLines="50" w:before="156" w:afterLines="50" w:after="156" w:line="336" w:lineRule="auto"/>
        <w:ind w:firstLineChars="225" w:firstLine="540"/>
        <w:rPr>
          <w:rFonts w:ascii="宋体" w:hAnsi="宋体"/>
          <w:bCs/>
          <w:color w:val="000000" w:themeColor="text1"/>
          <w:sz w:val="24"/>
        </w:rPr>
      </w:pPr>
      <w:r w:rsidRPr="00301DE3">
        <w:rPr>
          <w:rFonts w:ascii="宋体" w:hAnsi="宋体" w:hint="eastAsia"/>
          <w:bCs/>
          <w:color w:val="000000" w:themeColor="text1"/>
          <w:sz w:val="24"/>
        </w:rPr>
        <w:t>2.确保扫描图像与案卷目录、卷内目录100%挂接正确，扫描成果在档案管理系统中有效检索和显示。</w:t>
      </w:r>
    </w:p>
    <w:p w14:paraId="085429A8" w14:textId="77777777" w:rsidR="00405627" w:rsidRDefault="00405627" w:rsidP="00405627">
      <w:pPr>
        <w:pStyle w:val="5"/>
      </w:pPr>
      <w:r>
        <w:rPr>
          <w:rFonts w:hint="eastAsia"/>
        </w:rPr>
        <w:t>（</w:t>
      </w:r>
      <w:r>
        <w:rPr>
          <w:rFonts w:hint="eastAsia"/>
        </w:rPr>
        <w:t>8</w:t>
      </w:r>
      <w:r>
        <w:rPr>
          <w:rFonts w:hint="eastAsia"/>
        </w:rPr>
        <w:t>）装订入库</w:t>
      </w:r>
    </w:p>
    <w:p w14:paraId="1FCECA74" w14:textId="77777777" w:rsidR="00405627" w:rsidRPr="00301DE3" w:rsidRDefault="00405627" w:rsidP="00405627">
      <w:pPr>
        <w:spacing w:beforeLines="50" w:before="156" w:afterLines="50" w:after="156" w:line="336" w:lineRule="auto"/>
        <w:ind w:firstLineChars="225" w:firstLine="540"/>
        <w:rPr>
          <w:rFonts w:ascii="宋体" w:hAnsi="宋体"/>
          <w:bCs/>
          <w:color w:val="000000" w:themeColor="text1"/>
          <w:sz w:val="24"/>
        </w:rPr>
      </w:pPr>
      <w:r w:rsidRPr="00301DE3">
        <w:rPr>
          <w:rFonts w:ascii="宋体" w:hAnsi="宋体" w:hint="eastAsia"/>
          <w:bCs/>
          <w:color w:val="000000" w:themeColor="text1"/>
          <w:sz w:val="24"/>
        </w:rPr>
        <w:t>所有完成扫描、图像加工处理和影像校验的档案资料需按规定标准重新排序清点核对，按原来排列顺序检查、整理、装订好，确认无误、恢复原样后，填写交接清单上架入库。</w:t>
      </w:r>
    </w:p>
    <w:p w14:paraId="5B39955D" w14:textId="77777777" w:rsidR="00405627" w:rsidRPr="00405627" w:rsidRDefault="00405627" w:rsidP="00405627">
      <w:pPr>
        <w:spacing w:beforeLines="50" w:before="156" w:afterLines="50" w:after="156" w:line="336" w:lineRule="auto"/>
        <w:ind w:firstLineChars="225" w:firstLine="540"/>
        <w:rPr>
          <w:rStyle w:val="Char1CharCharCharCharCharCharCharCharCharCharCharCharCharCharCharCharCharCharCharCharCharCharCharCharCharChar"/>
          <w:bCs/>
          <w:color w:val="000000" w:themeColor="text1"/>
        </w:rPr>
      </w:pPr>
      <w:r>
        <w:rPr>
          <w:rFonts w:ascii="宋体" w:hAnsi="宋体" w:hint="eastAsia"/>
          <w:bCs/>
          <w:color w:val="000000" w:themeColor="text1"/>
          <w:sz w:val="24"/>
        </w:rPr>
        <w:t>中标人必须按采购人的要求将扫描完毕的纸质档案装订成册（负责卷宗的打印页码〈按照原页码〉、按已排好的顺序装订成册，封面盖上保管期限章〈按照原保管期限〉）。</w:t>
      </w:r>
    </w:p>
    <w:p w14:paraId="4B23E6BA" w14:textId="77777777" w:rsidR="00CB7FC9" w:rsidRPr="009039C4" w:rsidRDefault="000A6AF6" w:rsidP="00B814B6">
      <w:pPr>
        <w:pStyle w:val="4"/>
        <w:rPr>
          <w:rStyle w:val="Char1CharCharCharCharCharCharCharCharCharCharCharCharCharCharCharCharCharCharCharCharCharCharCharCharCharChar"/>
          <w:rFonts w:asciiTheme="majorHAnsi" w:eastAsiaTheme="majorEastAsia" w:hAnsiTheme="majorHAnsi"/>
          <w:szCs w:val="21"/>
        </w:rPr>
      </w:pPr>
      <w:r w:rsidRPr="009039C4">
        <w:rPr>
          <w:rStyle w:val="Char1CharCharCharCharCharCharCharCharCharCharCharCharCharCharCharCharCharCharCharCharCharCharCharCharCharChar"/>
          <w:rFonts w:asciiTheme="majorHAnsi" w:eastAsiaTheme="majorEastAsia" w:hAnsiTheme="majorHAnsi"/>
          <w:szCs w:val="21"/>
        </w:rPr>
        <w:t>2</w:t>
      </w:r>
      <w:r w:rsidRPr="009039C4">
        <w:rPr>
          <w:rStyle w:val="Char1CharCharCharCharCharCharCharCharCharCharCharCharCharCharCharCharCharCharCharCharCharCharCharCharCharChar"/>
          <w:rFonts w:asciiTheme="majorHAnsi" w:eastAsiaTheme="majorEastAsia" w:hAnsiTheme="majorHAnsi"/>
          <w:szCs w:val="21"/>
        </w:rPr>
        <w:t>、项目实施要求</w:t>
      </w:r>
    </w:p>
    <w:p w14:paraId="3B575486" w14:textId="77777777" w:rsidR="00CB7FC9" w:rsidRDefault="000A6AF6">
      <w:pPr>
        <w:ind w:firstLineChars="100" w:firstLine="241"/>
        <w:rPr>
          <w:rStyle w:val="Char1CharCharCharCharCharCharCharCharCharCharCharCharCharCharCharCharCharCharCharCharCharCharCharCharCharChar"/>
          <w:b/>
          <w:szCs w:val="21"/>
        </w:rPr>
      </w:pPr>
      <w:r>
        <w:rPr>
          <w:rStyle w:val="Char1CharCharCharCharCharCharCharCharCharCharCharCharCharCharCharCharCharCharCharCharCharCharCharCharCharChar"/>
          <w:b/>
          <w:szCs w:val="21"/>
        </w:rPr>
        <w:t>（1）扫描设备要求</w:t>
      </w:r>
    </w:p>
    <w:p w14:paraId="20526230" w14:textId="77777777" w:rsidR="00CB7FC9" w:rsidRDefault="000A6AF6">
      <w:pPr>
        <w:spacing w:line="336" w:lineRule="auto"/>
        <w:ind w:firstLineChars="225" w:firstLine="540"/>
        <w:rPr>
          <w:rStyle w:val="Char1CharCharCharCharCharCharCharCharCharCharCharCharCharCharCharCharCharCharCharCharCharCharCharCharCharChar"/>
          <w:szCs w:val="21"/>
        </w:rPr>
      </w:pPr>
      <w:r>
        <w:rPr>
          <w:rStyle w:val="Char1CharCharCharCharCharCharCharCharCharCharCharCharCharCharCharCharCharCharCharCharCharCharCharCharCharChar"/>
          <w:rFonts w:hint="eastAsia"/>
          <w:szCs w:val="21"/>
        </w:rPr>
        <w:lastRenderedPageBreak/>
        <w:t>采购人提供不低于</w:t>
      </w:r>
      <w:r>
        <w:rPr>
          <w:rStyle w:val="Char1CharCharCharCharCharCharCharCharCharCharCharCharCharCharCharCharCharCharCharCharCharCharCharCharCharChar"/>
          <w:szCs w:val="21"/>
        </w:rPr>
        <w:t>2</w:t>
      </w:r>
      <w:r>
        <w:rPr>
          <w:rStyle w:val="Char1CharCharCharCharCharCharCharCharCharCharCharCharCharCharCharCharCharCharCharCharCharCharCharCharCharChar"/>
          <w:rFonts w:hint="eastAsia"/>
          <w:szCs w:val="21"/>
        </w:rPr>
        <w:t>条生产线的场地供中标人使用，中标人应根据场地、工期等严格开展工作，具体要求如下：</w:t>
      </w:r>
    </w:p>
    <w:p w14:paraId="138D862F" w14:textId="77777777" w:rsidR="00CB7FC9" w:rsidRDefault="000A6AF6">
      <w:pPr>
        <w:spacing w:line="336" w:lineRule="auto"/>
        <w:ind w:firstLineChars="225" w:firstLine="540"/>
        <w:rPr>
          <w:rStyle w:val="Char1CharCharCharCharCharCharCharCharCharCharCharCharCharCharCharCharCharCharCharCharCharCharCharCharCharChar"/>
          <w:szCs w:val="21"/>
        </w:rPr>
      </w:pPr>
      <w:r>
        <w:rPr>
          <w:rStyle w:val="Char1CharCharCharCharCharCharCharCharCharCharCharCharCharCharCharCharCharCharCharCharCharCharCharCharCharChar"/>
          <w:rFonts w:hint="eastAsia"/>
          <w:szCs w:val="21"/>
        </w:rPr>
        <w:t>1）电脑：数量不少于</w:t>
      </w:r>
      <w:r>
        <w:rPr>
          <w:rStyle w:val="Char1CharCharCharCharCharCharCharCharCharCharCharCharCharCharCharCharCharCharCharCharCharCharCharCharCharChar"/>
          <w:szCs w:val="21"/>
        </w:rPr>
        <w:t>6</w:t>
      </w:r>
      <w:r>
        <w:rPr>
          <w:rStyle w:val="Char1CharCharCharCharCharCharCharCharCharCharCharCharCharCharCharCharCharCharCharCharCharCharCharCharCharChar"/>
          <w:rFonts w:hint="eastAsia"/>
          <w:szCs w:val="21"/>
        </w:rPr>
        <w:t>台，19寸以上纯平液晶显示器，2G以上内存，160G以上硬盘，windows XP以上操作系统；基本办公软件（如Office 2003，ACDSEE）；扫描仪图像采集软件（配扫描仪的电脑</w:t>
      </w:r>
      <w:proofErr w:type="gramStart"/>
      <w:r>
        <w:rPr>
          <w:rStyle w:val="Char1CharCharCharCharCharCharCharCharCharCharCharCharCharCharCharCharCharCharCharCharCharCharCharCharCharChar"/>
          <w:rFonts w:hint="eastAsia"/>
          <w:szCs w:val="21"/>
        </w:rPr>
        <w:t>需独立显</w:t>
      </w:r>
      <w:proofErr w:type="gramEnd"/>
      <w:r>
        <w:rPr>
          <w:rStyle w:val="Char1CharCharCharCharCharCharCharCharCharCharCharCharCharCharCharCharCharCharCharCharCharCharCharCharCharChar"/>
          <w:rFonts w:hint="eastAsia"/>
          <w:szCs w:val="21"/>
        </w:rPr>
        <w:t>卡）；出于保密考虑，电脑硬盘所有权属采购人所有。</w:t>
      </w:r>
    </w:p>
    <w:p w14:paraId="37617C23" w14:textId="77777777" w:rsidR="00CB7FC9" w:rsidRDefault="000A6AF6">
      <w:pPr>
        <w:spacing w:line="336" w:lineRule="auto"/>
        <w:ind w:firstLineChars="225" w:firstLine="540"/>
        <w:rPr>
          <w:rStyle w:val="Char1CharCharCharCharCharCharCharCharCharCharCharCharCharCharCharCharCharCharCharCharCharCharCharCharCharChar"/>
          <w:szCs w:val="21"/>
        </w:rPr>
      </w:pPr>
      <w:r>
        <w:rPr>
          <w:rStyle w:val="Char1CharCharCharCharCharCharCharCharCharCharCharCharCharCharCharCharCharCharCharCharCharCharCharCharCharChar"/>
          <w:rFonts w:hint="eastAsia"/>
          <w:szCs w:val="21"/>
        </w:rPr>
        <w:t>2）高速扫描仪：提供满足工作量需要的高速扫描仪，数量不少于4台（需配备带A3平板的品牌高速扫描仪，同时需配备解决基建图纸等大幅面档案扫描的设备（如大幅面扫描仪）,扫描速度不低于80PPM/110IPM），2台装订机、1台档案盒专用打印机、1台A4激光打印机和1台切纸机</w:t>
      </w:r>
      <w:r>
        <w:rPr>
          <w:rStyle w:val="Char1CharCharCharCharCharCharCharCharCharCharCharCharCharCharCharCharCharCharCharCharCharCharCharCharCharChar"/>
          <w:szCs w:val="21"/>
        </w:rPr>
        <w:t>。</w:t>
      </w:r>
    </w:p>
    <w:p w14:paraId="31E413FF" w14:textId="77777777" w:rsidR="00CB7FC9" w:rsidRDefault="000A6AF6">
      <w:pPr>
        <w:rPr>
          <w:rStyle w:val="Char1CharCharCharCharCharCharCharCharCharCharCharCharCharCharCharCharCharCharCharCharCharCharCharCharCharChar"/>
          <w:b/>
          <w:szCs w:val="21"/>
        </w:rPr>
      </w:pPr>
      <w:r>
        <w:rPr>
          <w:rStyle w:val="Char1CharCharCharCharCharCharCharCharCharCharCharCharCharCharCharCharCharCharCharCharCharCharCharCharCharChar"/>
          <w:b/>
          <w:szCs w:val="21"/>
        </w:rPr>
        <w:t>（2）技术方案要求</w:t>
      </w:r>
    </w:p>
    <w:p w14:paraId="15DFE9D7" w14:textId="77777777" w:rsidR="00CB7FC9" w:rsidRDefault="000A6AF6">
      <w:pPr>
        <w:ind w:firstLineChars="300" w:firstLine="720"/>
        <w:rPr>
          <w:rStyle w:val="Char1CharCharCharCharCharCharCharCharCharCharCharCharCharCharCharCharCharCharCharCharCharCharCharCharCharChar"/>
          <w:szCs w:val="21"/>
        </w:rPr>
      </w:pPr>
      <w:r>
        <w:rPr>
          <w:rStyle w:val="Char1CharCharCharCharCharCharCharCharCharCharCharCharCharCharCharCharCharCharCharCharCharCharCharCharCharChar"/>
          <w:szCs w:val="21"/>
        </w:rPr>
        <w:t>投标人需要制定一套完善且可行性强的项目实施技术方案。</w:t>
      </w:r>
    </w:p>
    <w:p w14:paraId="4A1AAC87" w14:textId="77777777" w:rsidR="00CB7FC9" w:rsidRDefault="000A6AF6">
      <w:pPr>
        <w:rPr>
          <w:rStyle w:val="Char1CharCharCharCharCharCharCharCharCharCharCharCharCharCharCharCharCharCharCharCharCharCharCharCharCharChar"/>
          <w:b/>
          <w:szCs w:val="21"/>
        </w:rPr>
      </w:pPr>
      <w:r>
        <w:rPr>
          <w:rStyle w:val="Char1CharCharCharCharCharCharCharCharCharCharCharCharCharCharCharCharCharCharCharCharCharCharCharCharCharChar"/>
          <w:b/>
          <w:szCs w:val="21"/>
        </w:rPr>
        <w:t>（3）实施人员要求</w:t>
      </w:r>
    </w:p>
    <w:p w14:paraId="7C59A58F" w14:textId="77777777" w:rsidR="00CB7FC9" w:rsidRDefault="000A6AF6">
      <w:pPr>
        <w:spacing w:beforeLines="50" w:before="156" w:afterLines="50" w:after="156" w:line="336" w:lineRule="auto"/>
        <w:ind w:firstLineChars="225" w:firstLine="540"/>
        <w:rPr>
          <w:rFonts w:ascii="宋体" w:hAnsi="宋体"/>
          <w:bCs/>
          <w:color w:val="000000" w:themeColor="text1"/>
          <w:sz w:val="24"/>
        </w:rPr>
      </w:pPr>
      <w:r>
        <w:rPr>
          <w:rFonts w:ascii="宋体" w:hAnsi="宋体" w:hint="eastAsia"/>
          <w:bCs/>
          <w:color w:val="000000" w:themeColor="text1"/>
          <w:sz w:val="24"/>
        </w:rPr>
        <w:t>1）投标人的实施团队需要有档案信息化项目经验，具有高校行业档案信息化项目经验者优先考虑。</w:t>
      </w:r>
    </w:p>
    <w:p w14:paraId="16315C15" w14:textId="77777777" w:rsidR="00CB7FC9" w:rsidRDefault="000A6AF6">
      <w:pPr>
        <w:spacing w:beforeLines="50" w:before="156" w:afterLines="50" w:after="156" w:line="336" w:lineRule="auto"/>
        <w:ind w:firstLineChars="225" w:firstLine="540"/>
        <w:rPr>
          <w:rFonts w:ascii="宋体" w:hAnsi="宋体"/>
          <w:bCs/>
          <w:color w:val="000000" w:themeColor="text1"/>
          <w:sz w:val="24"/>
        </w:rPr>
      </w:pPr>
      <w:r>
        <w:rPr>
          <w:rFonts w:ascii="宋体" w:hAnsi="宋体" w:hint="eastAsia"/>
          <w:bCs/>
          <w:color w:val="000000" w:themeColor="text1"/>
          <w:sz w:val="24"/>
        </w:rPr>
        <w:t>2）中标人在项目实施过程中需要提供一支品行端正、经验丰富、人员稳定、保密意识强的团队，团队负责人应具备相应的管理能力和行业工作经验，熟悉档案信息化加工系统的操作应用，需提供详细的团队名单及个人简历供采购人审核。</w:t>
      </w:r>
    </w:p>
    <w:p w14:paraId="7EA6524A" w14:textId="77777777" w:rsidR="00CB7FC9" w:rsidRDefault="000A6AF6">
      <w:pPr>
        <w:spacing w:beforeLines="50" w:before="156" w:afterLines="50" w:after="156" w:line="336" w:lineRule="auto"/>
        <w:ind w:firstLineChars="225" w:firstLine="540"/>
        <w:rPr>
          <w:rStyle w:val="Char1CharCharCharCharCharCharCharCharCharCharCharCharCharCharCharCharCharCharCharCharCharCharCharCharCharChar"/>
          <w:bCs/>
          <w:color w:val="000000" w:themeColor="text1"/>
        </w:rPr>
      </w:pPr>
      <w:r>
        <w:rPr>
          <w:rFonts w:ascii="宋体" w:hAnsi="宋体" w:hint="eastAsia"/>
          <w:bCs/>
          <w:color w:val="000000" w:themeColor="text1"/>
          <w:sz w:val="24"/>
        </w:rPr>
        <w:t>3）中标人在项目实施过程中必须有一位数字化经验丰富的项目负责人常驻在数字化加工场地，在数字化加工过程中与采购人进行沟通与对接。</w:t>
      </w:r>
    </w:p>
    <w:p w14:paraId="4DAFD7B8" w14:textId="77777777" w:rsidR="00CB7FC9" w:rsidRPr="00720E36" w:rsidRDefault="000A6AF6">
      <w:pPr>
        <w:pStyle w:val="30"/>
        <w:spacing w:before="156" w:after="156"/>
        <w:rPr>
          <w:sz w:val="24"/>
          <w:szCs w:val="24"/>
        </w:rPr>
      </w:pPr>
      <w:r w:rsidRPr="00720E36">
        <w:rPr>
          <w:rFonts w:hint="eastAsia"/>
          <w:sz w:val="24"/>
          <w:szCs w:val="24"/>
        </w:rPr>
        <w:t>（四）安全保密要求</w:t>
      </w:r>
    </w:p>
    <w:p w14:paraId="6DF38AFA" w14:textId="77777777" w:rsidR="00CB7FC9" w:rsidRDefault="000A6AF6">
      <w:pPr>
        <w:ind w:leftChars="100" w:left="210" w:firstLineChars="200" w:firstLine="480"/>
        <w:rPr>
          <w:rStyle w:val="Char1CharCharCharCharCharCharCharCharCharCharCharCharCharCharCharCharCharCharCharCharCharCharCharCharCharChar"/>
          <w:szCs w:val="21"/>
        </w:rPr>
      </w:pPr>
      <w:r>
        <w:rPr>
          <w:rStyle w:val="Char1CharCharCharCharCharCharCharCharCharCharCharCharCharCharCharCharCharCharCharCharCharCharCharCharCharChar"/>
          <w:szCs w:val="21"/>
        </w:rPr>
        <w:t>中标人应严格遵守国家相关的保密法律规定，遵守《保密协议》和采购人的有关规定（另行签订）。档案扫描工作必须在采购人指定的场所内进行，确保场所正常秩序和安全。不得遗失、损坏档案，如有违法行为或违反相关规定，将依法或依据约定追究相应的责任。中标人应做到：</w:t>
      </w:r>
    </w:p>
    <w:p w14:paraId="3327908F" w14:textId="77777777" w:rsidR="00CB7FC9" w:rsidRDefault="000A6AF6">
      <w:pPr>
        <w:ind w:firstLineChars="200" w:firstLine="480"/>
        <w:rPr>
          <w:rStyle w:val="Char1CharCharCharCharCharCharCharCharCharCharCharCharCharCharCharCharCharCharCharCharCharCharCharCharCharChar"/>
          <w:szCs w:val="21"/>
        </w:rPr>
      </w:pPr>
      <w:r>
        <w:rPr>
          <w:rStyle w:val="Char1CharCharCharCharCharCharCharCharCharCharCharCharCharCharCharCharCharCharCharCharCharCharCharCharCharChar"/>
          <w:szCs w:val="21"/>
        </w:rPr>
        <w:t>1、中标人参与本项目的所有工作人员必须通过采购人的审核，并登记备案。中标人必须向采购人提供以下资料：《数字化处理工作人员登记表》（每人一式一份），工作人员身份证复印件（每人一式一份），工作人员档案岗位资格证书复印</w:t>
      </w:r>
      <w:r>
        <w:rPr>
          <w:rStyle w:val="Char1CharCharCharCharCharCharCharCharCharCharCharCharCharCharCharCharCharCharCharCharCharCharCharCharCharChar"/>
          <w:szCs w:val="21"/>
        </w:rPr>
        <w:lastRenderedPageBreak/>
        <w:t xml:space="preserve">件（部分人员一式一份）。　　</w:t>
      </w:r>
    </w:p>
    <w:p w14:paraId="0FE17B9E" w14:textId="77777777" w:rsidR="00CB7FC9" w:rsidRDefault="000A6AF6">
      <w:pPr>
        <w:ind w:firstLineChars="200" w:firstLine="480"/>
        <w:rPr>
          <w:rStyle w:val="Char1CharCharCharCharCharCharCharCharCharCharCharCharCharCharCharCharCharCharCharCharCharCharCharCharCharChar"/>
          <w:szCs w:val="21"/>
        </w:rPr>
      </w:pPr>
      <w:r>
        <w:rPr>
          <w:rStyle w:val="Char1CharCharCharCharCharCharCharCharCharCharCharCharCharCharCharCharCharCharCharCharCharCharCharCharCharChar"/>
          <w:szCs w:val="21"/>
        </w:rPr>
        <w:t xml:space="preserve">2、项目实施过程中，中标人如需更换、增加工作人员，必须提前一周向采购人提供拟加入人员的资料，取得对方签字同意后方可更换或者增加人手。对离开本项目实施岗位的人员，中标人需在人员离岗后一周内，在采购人保存的相关工作人员的备案表格中标注离岗日期。　　</w:t>
      </w:r>
    </w:p>
    <w:p w14:paraId="585022AE" w14:textId="77777777" w:rsidR="00CB7FC9" w:rsidRDefault="000A6AF6">
      <w:pPr>
        <w:ind w:firstLineChars="200" w:firstLine="480"/>
        <w:rPr>
          <w:rStyle w:val="Char1CharCharCharCharCharCharCharCharCharCharCharCharCharCharCharCharCharCharCharCharCharCharCharCharCharChar"/>
          <w:szCs w:val="21"/>
        </w:rPr>
      </w:pPr>
      <w:r>
        <w:rPr>
          <w:rStyle w:val="Char1CharCharCharCharCharCharCharCharCharCharCharCharCharCharCharCharCharCharCharCharCharCharCharCharCharChar"/>
          <w:szCs w:val="21"/>
        </w:rPr>
        <w:t>3、中标人参与本项目的工作人员必须接受采购人组织的档案保密安全教育，并自觉学习保密知识，严格遵守《档案法》、《保密法》及其他有关法规，严防泄密现象发生。</w:t>
      </w:r>
    </w:p>
    <w:p w14:paraId="154F5597" w14:textId="77777777" w:rsidR="00CB7FC9" w:rsidRDefault="000A6AF6">
      <w:pPr>
        <w:ind w:firstLineChars="200" w:firstLine="480"/>
        <w:rPr>
          <w:rStyle w:val="Char1CharCharCharCharCharCharCharCharCharCharCharCharCharCharCharCharCharCharCharCharCharCharCharCharCharChar"/>
          <w:szCs w:val="21"/>
        </w:rPr>
      </w:pPr>
      <w:r>
        <w:rPr>
          <w:rStyle w:val="Char1CharCharCharCharCharCharCharCharCharCharCharCharCharCharCharCharCharCharCharCharCharCharCharCharCharChar"/>
          <w:szCs w:val="21"/>
        </w:rPr>
        <w:t xml:space="preserve">4、除钥匙及眼镜等外，中标人工作人员未经采购人同意，不得将手袋、提包、钱包、磁盘（含U盘、软盘、硬盘等）、刻录光盘、手机、MP3、MP4、报刊、纸张及其他随身物品带入数字化处理工作室，也不得将工作室的物品擅自带出工作室外。　  </w:t>
      </w:r>
    </w:p>
    <w:p w14:paraId="1F93364F" w14:textId="77777777" w:rsidR="00CB7FC9" w:rsidRDefault="000A6AF6">
      <w:pPr>
        <w:ind w:firstLineChars="200" w:firstLine="480"/>
        <w:rPr>
          <w:rStyle w:val="Char1CharCharCharCharCharCharCharCharCharCharCharCharCharCharCharCharCharCharCharCharCharCharCharCharCharChar"/>
          <w:szCs w:val="21"/>
        </w:rPr>
      </w:pPr>
      <w:r>
        <w:rPr>
          <w:rStyle w:val="Char1CharCharCharCharCharCharCharCharCharCharCharCharCharCharCharCharCharCharCharCharCharCharCharCharCharChar"/>
          <w:szCs w:val="21"/>
        </w:rPr>
        <w:t>5、未经采购人批准，中标人不得以任何形式复制离线的档案图像和档案目录数据。</w:t>
      </w:r>
    </w:p>
    <w:p w14:paraId="6D972DDE" w14:textId="77777777" w:rsidR="00CB7FC9" w:rsidRDefault="000A6AF6">
      <w:pPr>
        <w:ind w:firstLineChars="200" w:firstLine="480"/>
        <w:rPr>
          <w:rStyle w:val="Char1CharCharCharCharCharCharCharCharCharCharCharCharCharCharCharCharCharCharCharCharCharCharCharCharCharChar"/>
          <w:szCs w:val="21"/>
        </w:rPr>
      </w:pPr>
      <w:r>
        <w:rPr>
          <w:rStyle w:val="Char1CharCharCharCharCharCharCharCharCharCharCharCharCharCharCharCharCharCharCharCharCharCharCharCharCharChar"/>
          <w:szCs w:val="21"/>
        </w:rPr>
        <w:t>6、中标人工作人员剔除同一案卷内的重复文件必须经采购人有关人员审核同意方可实施。</w:t>
      </w:r>
    </w:p>
    <w:p w14:paraId="5BC78E30" w14:textId="77777777" w:rsidR="00CB7FC9" w:rsidRDefault="000A6AF6">
      <w:pPr>
        <w:ind w:firstLineChars="200" w:firstLine="480"/>
        <w:rPr>
          <w:rStyle w:val="Char1CharCharCharCharCharCharCharCharCharCharCharCharCharCharCharCharCharCharCharCharCharCharCharCharCharChar"/>
          <w:szCs w:val="21"/>
        </w:rPr>
      </w:pPr>
      <w:r>
        <w:rPr>
          <w:rStyle w:val="Char1CharCharCharCharCharCharCharCharCharCharCharCharCharCharCharCharCharCharCharCharCharCharCharCharCharChar"/>
          <w:szCs w:val="21"/>
        </w:rPr>
        <w:t>7、数字化处理工作室内的废纸必须集中放置，中标人每星期清理废纸不能超过一次，清理时要有专人对纸张进行仔细检查，确保其中没有夹带任何档案文件后才能清出工作室。</w:t>
      </w:r>
    </w:p>
    <w:p w14:paraId="11A6C10D" w14:textId="77777777" w:rsidR="00CB7FC9" w:rsidRDefault="000A6AF6">
      <w:pPr>
        <w:ind w:firstLineChars="200" w:firstLine="480"/>
        <w:rPr>
          <w:rStyle w:val="Char1CharCharCharCharCharCharCharCharCharCharCharCharCharCharCharCharCharCharCharCharCharCharCharCharCharChar"/>
          <w:szCs w:val="21"/>
        </w:rPr>
      </w:pPr>
      <w:r>
        <w:rPr>
          <w:rStyle w:val="Char1CharCharCharCharCharCharCharCharCharCharCharCharCharCharCharCharCharCharCharCharCharCharCharCharCharChar"/>
          <w:szCs w:val="21"/>
        </w:rPr>
        <w:t>8、中标人工作人员不得以任何方式非法向外人泄露档案所涉及的国家秘密，否则按国家有关规定处理，情节严重的要承担相应的刑事责任。</w:t>
      </w:r>
    </w:p>
    <w:p w14:paraId="4548BBA1" w14:textId="77777777" w:rsidR="00CB7FC9" w:rsidRDefault="000A6AF6">
      <w:pPr>
        <w:ind w:firstLineChars="200" w:firstLine="480"/>
        <w:rPr>
          <w:rStyle w:val="Char1CharCharCharCharCharCharCharCharCharCharCharCharCharCharCharCharCharCharCharCharCharCharCharCharCharChar"/>
          <w:szCs w:val="21"/>
        </w:rPr>
      </w:pPr>
      <w:r>
        <w:rPr>
          <w:rStyle w:val="Char1CharCharCharCharCharCharCharCharCharCharCharCharCharCharCharCharCharCharCharCharCharCharCharCharCharChar"/>
          <w:szCs w:val="21"/>
        </w:rPr>
        <w:t>9、中标人及其所有工作人员必须向采购人提供书面保密承诺。</w:t>
      </w:r>
    </w:p>
    <w:p w14:paraId="1252FA44" w14:textId="77777777" w:rsidR="00CB7FC9" w:rsidRDefault="000A6AF6">
      <w:pPr>
        <w:ind w:firstLineChars="100" w:firstLine="241"/>
        <w:rPr>
          <w:rStyle w:val="Char1CharCharCharCharCharCharCharCharCharCharCharCharCharCharCharCharCharCharCharCharCharCharCharCharCharChar"/>
          <w:b/>
          <w:szCs w:val="21"/>
        </w:rPr>
      </w:pPr>
      <w:r>
        <w:rPr>
          <w:rStyle w:val="Char1CharCharCharCharCharCharCharCharCharCharCharCharCharCharCharCharCharCharCharCharCharCharCharCharCharChar"/>
          <w:b/>
          <w:szCs w:val="21"/>
        </w:rPr>
        <w:t>★10、投标人要在投标时承诺：</w:t>
      </w:r>
      <w:r>
        <w:rPr>
          <w:rStyle w:val="Char1CharCharCharCharCharCharCharCharCharCharCharCharCharCharCharCharCharCharCharCharCharCharCharCharCharChar"/>
          <w:rFonts w:hint="eastAsia"/>
          <w:b/>
          <w:szCs w:val="21"/>
        </w:rPr>
        <w:t xml:space="preserve">1）公司无境外（含港澳台）组织、机构、人员投资或者参与经营管理。2) </w:t>
      </w:r>
      <w:r>
        <w:rPr>
          <w:rStyle w:val="Char1CharCharCharCharCharCharCharCharCharCharCharCharCharCharCharCharCharCharCharCharCharCharCharCharCharChar"/>
          <w:b/>
          <w:szCs w:val="21"/>
        </w:rPr>
        <w:t>按照采购人的需求，在项目运行期间免费提供扫描加工数据验收系统供采购人使用（产权归投标人），使采购人及质量检查方能顺利对加工数据进行质量检查。</w:t>
      </w:r>
    </w:p>
    <w:p w14:paraId="1457AFF6" w14:textId="77777777" w:rsidR="00CB7FC9" w:rsidRDefault="000A6AF6">
      <w:pPr>
        <w:ind w:firstLineChars="200" w:firstLine="480"/>
        <w:rPr>
          <w:rStyle w:val="Char1CharCharCharCharCharCharCharCharCharCharCharCharCharCharCharCharCharCharCharCharCharCharCharCharCharChar"/>
          <w:szCs w:val="21"/>
        </w:rPr>
      </w:pPr>
      <w:r>
        <w:rPr>
          <w:rStyle w:val="Char1CharCharCharCharCharCharCharCharCharCharCharCharCharCharCharCharCharCharCharCharCharCharCharCharCharChar"/>
          <w:szCs w:val="21"/>
        </w:rPr>
        <w:t>11、为保证项目系统的正常运转，中标人在整个项目运行期间，项目经理1名以上系统维护人员必须驻场。中标人需确保工作人员具有良好的组织纪律性，中途不得随意更换工作人员，如特殊情况需更换工作人员，需经过采购人同意，</w:t>
      </w:r>
      <w:r>
        <w:rPr>
          <w:rStyle w:val="Char1CharCharCharCharCharCharCharCharCharCharCharCharCharCharCharCharCharCharCharCharCharCharCharCharCharChar"/>
          <w:szCs w:val="21"/>
        </w:rPr>
        <w:lastRenderedPageBreak/>
        <w:t>且整个项目期间更换工作人员比例不得高于20％。</w:t>
      </w:r>
    </w:p>
    <w:p w14:paraId="03063F1F" w14:textId="77777777" w:rsidR="00CB7FC9" w:rsidRDefault="000A6AF6">
      <w:pPr>
        <w:ind w:firstLineChars="100" w:firstLine="241"/>
        <w:rPr>
          <w:rStyle w:val="Char1CharCharCharCharCharCharCharCharCharCharCharCharCharCharCharCharCharCharCharCharCharCharCharCharCharChar"/>
          <w:b/>
          <w:szCs w:val="21"/>
        </w:rPr>
      </w:pPr>
      <w:r>
        <w:rPr>
          <w:rStyle w:val="Char1CharCharCharCharCharCharCharCharCharCharCharCharCharCharCharCharCharCharCharCharCharCharCharCharCharChar"/>
          <w:b/>
          <w:szCs w:val="21"/>
        </w:rPr>
        <w:t>★12、投标人须承诺在项目运行期间所使用的电脑所安装的系统软件和应用软件必须使用正版软件。（例如：</w:t>
      </w:r>
      <w:proofErr w:type="spellStart"/>
      <w:r>
        <w:rPr>
          <w:rStyle w:val="Char1CharCharCharCharCharCharCharCharCharCharCharCharCharCharCharCharCharCharCharCharCharCharCharCharCharChar"/>
          <w:b/>
          <w:szCs w:val="21"/>
        </w:rPr>
        <w:t>windows,office</w:t>
      </w:r>
      <w:proofErr w:type="spellEnd"/>
      <w:r>
        <w:rPr>
          <w:rStyle w:val="Char1CharCharCharCharCharCharCharCharCharCharCharCharCharCharCharCharCharCharCharCharCharCharCharCharCharChar"/>
          <w:b/>
          <w:szCs w:val="21"/>
        </w:rPr>
        <w:t>等）。</w:t>
      </w:r>
    </w:p>
    <w:p w14:paraId="21B03811" w14:textId="77777777" w:rsidR="00CB7FC9" w:rsidRPr="003249C4" w:rsidRDefault="000A6AF6" w:rsidP="003249C4">
      <w:pPr>
        <w:ind w:firstLineChars="100" w:firstLine="241"/>
        <w:rPr>
          <w:rStyle w:val="Char1CharCharCharCharCharCharCharCharCharCharCharCharCharCharCharCharCharCharCharCharCharCharCharCharCharChar"/>
          <w:szCs w:val="21"/>
        </w:rPr>
      </w:pPr>
      <w:r>
        <w:rPr>
          <w:rStyle w:val="Char1CharCharCharCharCharCharCharCharCharCharCharCharCharCharCharCharCharCharCharCharCharCharCharCharCharChar"/>
          <w:b/>
          <w:szCs w:val="21"/>
        </w:rPr>
        <w:t>★13、投标人要求：根据国家档案局规定，本项目投标人必须无境外（含港澳台）组织、机构、人员投资或者参与经营管理。投标人投标时须提供承诺函及法定代表人身份证复印件。</w:t>
      </w:r>
    </w:p>
    <w:p w14:paraId="0063B9AD" w14:textId="77777777" w:rsidR="00CB7FC9" w:rsidRDefault="000A6AF6">
      <w:pPr>
        <w:pStyle w:val="30"/>
        <w:spacing w:before="156" w:after="156"/>
      </w:pPr>
      <w:r>
        <w:rPr>
          <w:rFonts w:hint="eastAsia"/>
        </w:rPr>
        <w:t>（五）服务要求</w:t>
      </w:r>
    </w:p>
    <w:p w14:paraId="0CD6CFA2" w14:textId="77777777" w:rsidR="00CB7FC9" w:rsidRDefault="000A6AF6">
      <w:pPr>
        <w:adjustRightInd w:val="0"/>
        <w:snapToGrid w:val="0"/>
        <w:ind w:leftChars="134" w:left="763" w:hangingChars="200" w:hanging="482"/>
        <w:rPr>
          <w:rFonts w:ascii="宋体" w:hAnsi="宋体"/>
          <w:sz w:val="24"/>
        </w:rPr>
      </w:pPr>
      <w:r>
        <w:rPr>
          <w:rFonts w:ascii="宋体" w:hAnsi="宋体" w:hint="eastAsia"/>
          <w:b/>
          <w:sz w:val="24"/>
        </w:rPr>
        <w:t>1、上班时间：</w:t>
      </w:r>
      <w:r>
        <w:rPr>
          <w:rFonts w:ascii="宋体" w:hAnsi="宋体" w:hint="eastAsia"/>
          <w:sz w:val="24"/>
        </w:rPr>
        <w:t>每周5天，8:30-17:00</w:t>
      </w:r>
    </w:p>
    <w:p w14:paraId="27E82CA8" w14:textId="77777777" w:rsidR="00CB7FC9" w:rsidRDefault="000A6AF6">
      <w:pPr>
        <w:adjustRightInd w:val="0"/>
        <w:snapToGrid w:val="0"/>
        <w:ind w:leftChars="134" w:left="1727" w:hangingChars="600" w:hanging="1446"/>
        <w:rPr>
          <w:rFonts w:ascii="宋体" w:hAnsi="宋体"/>
          <w:sz w:val="24"/>
        </w:rPr>
      </w:pPr>
      <w:r>
        <w:rPr>
          <w:rFonts w:ascii="宋体" w:hAnsi="宋体" w:hint="eastAsia"/>
          <w:b/>
          <w:sz w:val="24"/>
        </w:rPr>
        <w:t>2、人员数量：</w:t>
      </w:r>
      <w:r>
        <w:rPr>
          <w:rFonts w:ascii="宋体" w:hAnsi="宋体" w:hint="eastAsia"/>
          <w:sz w:val="24"/>
        </w:rPr>
        <w:t>不少于1</w:t>
      </w:r>
      <w:r w:rsidR="001C728D">
        <w:rPr>
          <w:rFonts w:ascii="宋体" w:hAnsi="宋体"/>
          <w:sz w:val="24"/>
        </w:rPr>
        <w:t>0</w:t>
      </w:r>
      <w:r>
        <w:rPr>
          <w:rFonts w:ascii="宋体" w:hAnsi="宋体" w:hint="eastAsia"/>
          <w:sz w:val="24"/>
        </w:rPr>
        <w:t>人到采购人指定的工作场所工作，其中档案扫描人员不少于5人。公司工作人员必须佩带公司工作证上下班。</w:t>
      </w:r>
    </w:p>
    <w:p w14:paraId="1105F0BB" w14:textId="77777777" w:rsidR="00CB7FC9" w:rsidRDefault="000A6AF6">
      <w:pPr>
        <w:adjustRightInd w:val="0"/>
        <w:snapToGrid w:val="0"/>
        <w:ind w:leftChars="134" w:left="1727" w:hangingChars="600" w:hanging="1446"/>
        <w:rPr>
          <w:rFonts w:ascii="宋体" w:hAnsi="宋体"/>
          <w:sz w:val="24"/>
        </w:rPr>
      </w:pPr>
      <w:r>
        <w:rPr>
          <w:rFonts w:ascii="宋体" w:hAnsi="宋体" w:hint="eastAsia"/>
          <w:b/>
          <w:sz w:val="24"/>
        </w:rPr>
        <w:t>3、违规处理：</w:t>
      </w:r>
      <w:r>
        <w:rPr>
          <w:rFonts w:ascii="宋体" w:hAnsi="宋体" w:hint="eastAsia"/>
          <w:sz w:val="24"/>
        </w:rPr>
        <w:t>公司工作人员若有违反采购人规定或工作质量出现问题的，采购人有权提出更换人员并收回相关出入采购人场所证件。</w:t>
      </w:r>
    </w:p>
    <w:p w14:paraId="2BF0FA02" w14:textId="77777777" w:rsidR="00CB7FC9" w:rsidRDefault="000A6AF6">
      <w:pPr>
        <w:adjustRightInd w:val="0"/>
        <w:snapToGrid w:val="0"/>
        <w:ind w:leftChars="134" w:left="1719" w:hangingChars="597" w:hanging="1438"/>
        <w:rPr>
          <w:rFonts w:ascii="宋体" w:hAnsi="宋体"/>
          <w:sz w:val="24"/>
        </w:rPr>
      </w:pPr>
      <w:r>
        <w:rPr>
          <w:rFonts w:ascii="宋体" w:hAnsi="宋体" w:hint="eastAsia"/>
          <w:b/>
          <w:sz w:val="24"/>
        </w:rPr>
        <w:t>4、响应时间：</w:t>
      </w:r>
      <w:r>
        <w:rPr>
          <w:rFonts w:ascii="宋体" w:hAnsi="宋体" w:hint="eastAsia"/>
          <w:sz w:val="24"/>
        </w:rPr>
        <w:t>提供每天24小时的不间断技术支持服务，为采购人提供电话、传真、现场多种方式技术支持服务，全方位响应需求。</w:t>
      </w:r>
    </w:p>
    <w:p w14:paraId="56B3E62B" w14:textId="77777777" w:rsidR="00CB7FC9" w:rsidRPr="004367A9" w:rsidRDefault="000A6AF6" w:rsidP="004367A9">
      <w:pPr>
        <w:adjustRightInd w:val="0"/>
        <w:snapToGrid w:val="0"/>
        <w:ind w:leftChars="134" w:left="1719" w:hangingChars="597" w:hanging="1438"/>
        <w:rPr>
          <w:rStyle w:val="Char1CharCharCharCharCharCharCharCharCharCharCharCharCharCharCharCharCharCharCharCharCharCharCharCharCharChar"/>
        </w:rPr>
      </w:pPr>
      <w:r>
        <w:rPr>
          <w:rFonts w:ascii="宋体" w:hAnsi="宋体" w:hint="eastAsia"/>
          <w:b/>
          <w:sz w:val="24"/>
        </w:rPr>
        <w:t>5、后续支持：</w:t>
      </w:r>
      <w:r>
        <w:rPr>
          <w:rFonts w:ascii="宋体" w:hAnsi="宋体" w:hint="eastAsia"/>
          <w:sz w:val="24"/>
        </w:rPr>
        <w:t>三年内如因采购人自身系统升级而需要进行档案扫描数据的升迁，需要配合系统开发商提供免费数据升迁服务。</w:t>
      </w:r>
    </w:p>
    <w:p w14:paraId="4E91F419" w14:textId="77777777" w:rsidR="00CB7FC9" w:rsidRPr="00720E36" w:rsidRDefault="000A6AF6">
      <w:pPr>
        <w:pStyle w:val="30"/>
        <w:spacing w:before="156" w:after="156"/>
        <w:rPr>
          <w:sz w:val="24"/>
          <w:szCs w:val="24"/>
        </w:rPr>
      </w:pPr>
      <w:r w:rsidRPr="00720E36">
        <w:rPr>
          <w:rFonts w:hint="eastAsia"/>
          <w:sz w:val="24"/>
          <w:szCs w:val="24"/>
        </w:rPr>
        <w:t>（六）服务质量监督和验收要求</w:t>
      </w:r>
    </w:p>
    <w:p w14:paraId="504E379A" w14:textId="77777777" w:rsidR="00CB7FC9" w:rsidRDefault="000A6AF6" w:rsidP="00B814B6">
      <w:pPr>
        <w:pStyle w:val="4"/>
      </w:pPr>
      <w:r>
        <w:rPr>
          <w:rFonts w:hint="eastAsia"/>
        </w:rPr>
        <w:t>1</w:t>
      </w:r>
      <w:r>
        <w:rPr>
          <w:rFonts w:hint="eastAsia"/>
        </w:rPr>
        <w:t>、扫描服务的验收要求和质量监督</w:t>
      </w:r>
    </w:p>
    <w:p w14:paraId="63B7E496" w14:textId="77777777" w:rsidR="00CB7FC9" w:rsidRDefault="000A6AF6">
      <w:pPr>
        <w:spacing w:beforeLines="50" w:before="156" w:afterLines="50" w:after="156" w:line="336" w:lineRule="auto"/>
        <w:ind w:firstLineChars="225" w:firstLine="542"/>
        <w:rPr>
          <w:rFonts w:ascii="宋体" w:hAnsi="宋体"/>
          <w:b/>
          <w:bCs/>
          <w:color w:val="000000" w:themeColor="text1"/>
          <w:sz w:val="24"/>
        </w:rPr>
      </w:pPr>
      <w:r>
        <w:rPr>
          <w:rFonts w:ascii="宋体" w:hAnsi="宋体" w:hint="eastAsia"/>
          <w:b/>
          <w:bCs/>
          <w:color w:val="000000" w:themeColor="text1"/>
          <w:sz w:val="24"/>
        </w:rPr>
        <w:t>（1）验收要求</w:t>
      </w:r>
    </w:p>
    <w:p w14:paraId="20C93FF0" w14:textId="77777777" w:rsidR="00CB7FC9" w:rsidRDefault="000A6AF6">
      <w:pPr>
        <w:spacing w:beforeLines="50" w:before="156" w:afterLines="50" w:after="156" w:line="336" w:lineRule="auto"/>
        <w:ind w:firstLineChars="225" w:firstLine="540"/>
        <w:rPr>
          <w:rFonts w:ascii="宋体" w:hAnsi="宋体"/>
          <w:bCs/>
          <w:color w:val="000000" w:themeColor="text1"/>
          <w:sz w:val="24"/>
        </w:rPr>
      </w:pPr>
      <w:r>
        <w:rPr>
          <w:rFonts w:ascii="宋体" w:hAnsi="宋体" w:hint="eastAsia"/>
          <w:bCs/>
          <w:color w:val="000000" w:themeColor="text1"/>
          <w:sz w:val="24"/>
        </w:rPr>
        <w:t>中标人数据自检合格方可递交我校验收。数据验收以2</w:t>
      </w:r>
      <w:r>
        <w:rPr>
          <w:rFonts w:ascii="宋体" w:hAnsi="宋体"/>
          <w:bCs/>
          <w:color w:val="000000" w:themeColor="text1"/>
          <w:sz w:val="24"/>
        </w:rPr>
        <w:t>0万页</w:t>
      </w:r>
      <w:r>
        <w:rPr>
          <w:rFonts w:ascii="宋体" w:hAnsi="宋体" w:hint="eastAsia"/>
          <w:bCs/>
          <w:color w:val="000000" w:themeColor="text1"/>
          <w:sz w:val="24"/>
        </w:rPr>
        <w:t>为单位，分批由中标人自检合格后提交。采购人对中标人挂接完毕的目录信息、著录信息和图像质量进行验收，验收以抽检方式进行，抽检比率为5%，采购人按招标文件的要求进行检验，合格率达到99.5%以上的，予以验收通过。抽检合格率低于99.5%的，提交验收的当</w:t>
      </w:r>
      <w:proofErr w:type="gramStart"/>
      <w:r>
        <w:rPr>
          <w:rFonts w:ascii="宋体" w:hAnsi="宋体" w:hint="eastAsia"/>
          <w:bCs/>
          <w:color w:val="000000" w:themeColor="text1"/>
          <w:sz w:val="24"/>
        </w:rPr>
        <w:t>批数据</w:t>
      </w:r>
      <w:proofErr w:type="gramEnd"/>
      <w:r>
        <w:rPr>
          <w:rFonts w:ascii="宋体" w:hAnsi="宋体" w:hint="eastAsia"/>
          <w:bCs/>
          <w:color w:val="000000" w:themeColor="text1"/>
          <w:sz w:val="24"/>
        </w:rPr>
        <w:t>全部发回中标人重新自检，自检合格后再次提交验收。</w:t>
      </w:r>
    </w:p>
    <w:p w14:paraId="63A68DD0" w14:textId="77777777" w:rsidR="00CB7FC9" w:rsidRDefault="000A6AF6">
      <w:pPr>
        <w:spacing w:beforeLines="50" w:before="156" w:afterLines="50" w:after="156" w:line="336" w:lineRule="auto"/>
        <w:ind w:firstLineChars="225" w:firstLine="542"/>
        <w:rPr>
          <w:rFonts w:ascii="宋体" w:hAnsi="宋体"/>
          <w:b/>
          <w:bCs/>
          <w:color w:val="000000" w:themeColor="text1"/>
          <w:sz w:val="24"/>
        </w:rPr>
      </w:pPr>
      <w:r>
        <w:rPr>
          <w:rFonts w:ascii="宋体" w:hAnsi="宋体" w:hint="eastAsia"/>
          <w:b/>
          <w:bCs/>
          <w:color w:val="000000" w:themeColor="text1"/>
          <w:sz w:val="24"/>
        </w:rPr>
        <w:t>（2） 质量监督</w:t>
      </w:r>
    </w:p>
    <w:p w14:paraId="079B442D" w14:textId="77777777" w:rsidR="00CB7FC9" w:rsidRDefault="000A6AF6">
      <w:pPr>
        <w:spacing w:beforeLines="50" w:before="156" w:afterLines="50" w:after="156" w:line="336" w:lineRule="auto"/>
        <w:ind w:firstLineChars="225" w:firstLine="540"/>
        <w:rPr>
          <w:rFonts w:ascii="宋体" w:hAnsi="宋体"/>
          <w:bCs/>
          <w:color w:val="000000" w:themeColor="text1"/>
          <w:sz w:val="24"/>
        </w:rPr>
      </w:pPr>
      <w:r>
        <w:rPr>
          <w:rFonts w:ascii="宋体" w:hAnsi="宋体" w:hint="eastAsia"/>
          <w:bCs/>
          <w:color w:val="000000" w:themeColor="text1"/>
          <w:sz w:val="24"/>
        </w:rPr>
        <w:t>1）漏扫、错扫、扫描质量明显粗糙模糊与原图差别大，按照每页10元予以处罚并由中标人改正。</w:t>
      </w:r>
    </w:p>
    <w:p w14:paraId="6A931D21" w14:textId="77777777" w:rsidR="00CB7FC9" w:rsidRDefault="000A6AF6">
      <w:pPr>
        <w:spacing w:beforeLines="50" w:before="156" w:afterLines="50" w:after="156" w:line="336" w:lineRule="auto"/>
        <w:ind w:firstLineChars="225" w:firstLine="540"/>
        <w:rPr>
          <w:rFonts w:ascii="宋体" w:hAnsi="宋体"/>
          <w:bCs/>
          <w:color w:val="000000" w:themeColor="text1"/>
          <w:sz w:val="24"/>
        </w:rPr>
      </w:pPr>
      <w:r>
        <w:rPr>
          <w:rFonts w:ascii="宋体" w:hAnsi="宋体" w:hint="eastAsia"/>
          <w:bCs/>
          <w:color w:val="000000" w:themeColor="text1"/>
          <w:sz w:val="24"/>
        </w:rPr>
        <w:lastRenderedPageBreak/>
        <w:t>2）著录、编目错误的，每错</w:t>
      </w:r>
      <w:proofErr w:type="gramStart"/>
      <w:r>
        <w:rPr>
          <w:rFonts w:ascii="宋体" w:hAnsi="宋体" w:hint="eastAsia"/>
          <w:bCs/>
          <w:color w:val="000000" w:themeColor="text1"/>
          <w:sz w:val="24"/>
        </w:rPr>
        <w:t>一</w:t>
      </w:r>
      <w:proofErr w:type="gramEnd"/>
      <w:r>
        <w:rPr>
          <w:rFonts w:ascii="宋体" w:hAnsi="宋体" w:hint="eastAsia"/>
          <w:bCs/>
          <w:color w:val="000000" w:themeColor="text1"/>
          <w:sz w:val="24"/>
        </w:rPr>
        <w:t>处罚10元，中标人须予以改正。</w:t>
      </w:r>
    </w:p>
    <w:p w14:paraId="28D17054" w14:textId="77777777" w:rsidR="00CB7FC9" w:rsidRDefault="000A6AF6" w:rsidP="00B814B6">
      <w:pPr>
        <w:pStyle w:val="4"/>
      </w:pPr>
      <w:r>
        <w:rPr>
          <w:rFonts w:hint="eastAsia"/>
        </w:rPr>
        <w:t>2</w:t>
      </w:r>
      <w:r>
        <w:rPr>
          <w:rFonts w:hint="eastAsia"/>
        </w:rPr>
        <w:t>、档案整理、装订服务的验收要求和质量监督</w:t>
      </w:r>
    </w:p>
    <w:p w14:paraId="05CF0B3B" w14:textId="77777777" w:rsidR="00CB7FC9" w:rsidRDefault="000A6AF6">
      <w:pPr>
        <w:spacing w:beforeLines="50" w:before="156" w:afterLines="50" w:after="156" w:line="336" w:lineRule="auto"/>
        <w:ind w:firstLineChars="225" w:firstLine="542"/>
        <w:rPr>
          <w:rFonts w:ascii="宋体" w:hAnsi="宋体"/>
          <w:b/>
          <w:bCs/>
          <w:color w:val="000000" w:themeColor="text1"/>
          <w:sz w:val="24"/>
        </w:rPr>
      </w:pPr>
      <w:r>
        <w:rPr>
          <w:rFonts w:ascii="宋体" w:hAnsi="宋体" w:hint="eastAsia"/>
          <w:b/>
          <w:bCs/>
          <w:color w:val="000000" w:themeColor="text1"/>
          <w:sz w:val="24"/>
        </w:rPr>
        <w:t>（1)验收要求</w:t>
      </w:r>
    </w:p>
    <w:p w14:paraId="72EE7933" w14:textId="77777777" w:rsidR="00CB7FC9" w:rsidRDefault="000A6AF6">
      <w:pPr>
        <w:spacing w:beforeLines="50" w:before="156" w:afterLines="50" w:after="156" w:line="336" w:lineRule="auto"/>
        <w:ind w:firstLineChars="225" w:firstLine="540"/>
        <w:rPr>
          <w:rFonts w:ascii="宋体" w:hAnsi="宋体"/>
          <w:bCs/>
          <w:color w:val="000000" w:themeColor="text1"/>
          <w:sz w:val="24"/>
        </w:rPr>
      </w:pPr>
      <w:r>
        <w:rPr>
          <w:rFonts w:ascii="宋体" w:hAnsi="宋体" w:hint="eastAsia"/>
          <w:bCs/>
          <w:color w:val="000000" w:themeColor="text1"/>
          <w:sz w:val="24"/>
        </w:rPr>
        <w:t>档案实体验收必须逐卷清点，按档案数量、文件状况、卷内文件页数与顺序、装订要求等进行逐项检查，如发现档案丢失、损坏、圈划或涂改等问题，将追究相关责任。顺序错误、装订不符合要求、</w:t>
      </w:r>
      <w:proofErr w:type="gramStart"/>
      <w:r>
        <w:rPr>
          <w:rFonts w:ascii="宋体" w:hAnsi="宋体" w:hint="eastAsia"/>
          <w:bCs/>
          <w:color w:val="000000" w:themeColor="text1"/>
          <w:sz w:val="24"/>
        </w:rPr>
        <w:t>卷间文件</w:t>
      </w:r>
      <w:proofErr w:type="gramEnd"/>
      <w:r>
        <w:rPr>
          <w:rFonts w:ascii="宋体" w:hAnsi="宋体" w:hint="eastAsia"/>
          <w:bCs/>
          <w:color w:val="000000" w:themeColor="text1"/>
          <w:sz w:val="24"/>
        </w:rPr>
        <w:t>颠倒等作为差错，合格率达98%以上予以验收通过。</w:t>
      </w:r>
    </w:p>
    <w:p w14:paraId="41AC7E28" w14:textId="77777777" w:rsidR="00CB7FC9" w:rsidRDefault="000A6AF6">
      <w:pPr>
        <w:pStyle w:val="Z-"/>
        <w:ind w:firstLineChars="0"/>
        <w:rPr>
          <w:rFonts w:ascii="宋体" w:eastAsia="宋体" w:hAnsi="宋体" w:cs="Times New Roman"/>
          <w:bCs/>
          <w:color w:val="000000" w:themeColor="text1"/>
          <w:szCs w:val="24"/>
          <w:lang w:val="en-US"/>
        </w:rPr>
      </w:pPr>
      <w:r>
        <w:rPr>
          <w:rFonts w:ascii="宋体" w:eastAsia="宋体" w:hAnsi="宋体" w:cs="Times New Roman" w:hint="eastAsia"/>
          <w:bCs/>
          <w:color w:val="000000" w:themeColor="text1"/>
          <w:szCs w:val="24"/>
          <w:lang w:val="en-US"/>
        </w:rPr>
        <w:t>如综合档案页面上有黏着物，应对黏着物进行黏着牢靠性进行检查，如果黏着</w:t>
      </w:r>
      <w:proofErr w:type="gramStart"/>
      <w:r>
        <w:rPr>
          <w:rFonts w:ascii="宋体" w:eastAsia="宋体" w:hAnsi="宋体" w:cs="Times New Roman" w:hint="eastAsia"/>
          <w:bCs/>
          <w:color w:val="000000" w:themeColor="text1"/>
          <w:szCs w:val="24"/>
          <w:lang w:val="en-US"/>
        </w:rPr>
        <w:t>物由于</w:t>
      </w:r>
      <w:proofErr w:type="gramEnd"/>
      <w:r>
        <w:rPr>
          <w:rFonts w:ascii="宋体" w:eastAsia="宋体" w:hAnsi="宋体" w:cs="Times New Roman" w:hint="eastAsia"/>
          <w:bCs/>
          <w:color w:val="000000" w:themeColor="text1"/>
          <w:szCs w:val="24"/>
          <w:lang w:val="en-US"/>
        </w:rPr>
        <w:t>年代久远而黏着不牢，应重新使用无毒、无霉变、无渗油型胶水重新黏着，不能使用透明胶、双面胶进行黏着。</w:t>
      </w:r>
    </w:p>
    <w:p w14:paraId="11709C47" w14:textId="77777777" w:rsidR="00CB7FC9" w:rsidRDefault="000A6AF6">
      <w:pPr>
        <w:spacing w:beforeLines="50" w:before="156" w:afterLines="50" w:after="156" w:line="336" w:lineRule="auto"/>
        <w:ind w:firstLineChars="225" w:firstLine="542"/>
        <w:rPr>
          <w:rFonts w:ascii="宋体" w:hAnsi="宋体"/>
          <w:b/>
          <w:bCs/>
          <w:color w:val="000000" w:themeColor="text1"/>
          <w:sz w:val="24"/>
        </w:rPr>
      </w:pPr>
      <w:r>
        <w:rPr>
          <w:rFonts w:ascii="宋体" w:hAnsi="宋体" w:hint="eastAsia"/>
          <w:b/>
          <w:bCs/>
          <w:color w:val="000000" w:themeColor="text1"/>
          <w:sz w:val="24"/>
        </w:rPr>
        <w:t>（2）质量监督</w:t>
      </w:r>
    </w:p>
    <w:p w14:paraId="2827F7CE" w14:textId="77777777" w:rsidR="00CB7FC9" w:rsidRDefault="000A6AF6">
      <w:pPr>
        <w:spacing w:beforeLines="50" w:before="156" w:afterLines="50" w:after="156" w:line="336" w:lineRule="auto"/>
        <w:ind w:firstLineChars="225" w:firstLine="540"/>
        <w:rPr>
          <w:rFonts w:ascii="宋体" w:hAnsi="宋体"/>
          <w:bCs/>
          <w:color w:val="000000" w:themeColor="text1"/>
          <w:sz w:val="24"/>
        </w:rPr>
      </w:pPr>
      <w:r>
        <w:rPr>
          <w:rFonts w:ascii="宋体" w:hAnsi="宋体" w:hint="eastAsia"/>
          <w:bCs/>
          <w:color w:val="000000" w:themeColor="text1"/>
          <w:sz w:val="24"/>
        </w:rPr>
        <w:t>1）凡装订不合格、错误明显的，经采购方检查指出仍拒不改正的，按每起100元对中标人予以处罚；</w:t>
      </w:r>
    </w:p>
    <w:p w14:paraId="205A7387" w14:textId="77777777" w:rsidR="00CB7FC9" w:rsidRDefault="000A6AF6">
      <w:pPr>
        <w:spacing w:beforeLines="50" w:before="156" w:afterLines="50" w:after="156" w:line="336" w:lineRule="auto"/>
        <w:ind w:firstLineChars="225" w:firstLine="540"/>
        <w:rPr>
          <w:rFonts w:ascii="宋体" w:hAnsi="宋体"/>
          <w:bCs/>
          <w:color w:val="000000" w:themeColor="text1"/>
          <w:sz w:val="24"/>
        </w:rPr>
      </w:pPr>
      <w:r>
        <w:rPr>
          <w:rFonts w:ascii="宋体" w:hAnsi="宋体" w:hint="eastAsia"/>
          <w:bCs/>
          <w:color w:val="000000" w:themeColor="text1"/>
          <w:sz w:val="24"/>
        </w:rPr>
        <w:t>2）收到业务部门投诉或受到评查部门通报批评，经核实属于装订错误的，按每起100元对中标人予以处罚；其中性质严重的，按每起500元予以处罚；</w:t>
      </w:r>
    </w:p>
    <w:p w14:paraId="56C644EC" w14:textId="1675435A" w:rsidR="00CB7FC9" w:rsidRPr="00720E36" w:rsidRDefault="000A6AF6" w:rsidP="00720E36">
      <w:pPr>
        <w:spacing w:beforeLines="50" w:before="156" w:afterLines="50" w:after="156" w:line="336" w:lineRule="auto"/>
        <w:ind w:firstLineChars="225" w:firstLine="540"/>
        <w:rPr>
          <w:rStyle w:val="Char1CharCharCharCharCharCharCharCharCharCharCharCharCharCharCharCharCharCharCharCharCharCharCharCharCharChar"/>
          <w:bCs/>
          <w:color w:val="000000" w:themeColor="text1"/>
        </w:rPr>
      </w:pPr>
      <w:r>
        <w:rPr>
          <w:rFonts w:ascii="宋体" w:hAnsi="宋体" w:hint="eastAsia"/>
          <w:bCs/>
          <w:color w:val="000000" w:themeColor="text1"/>
          <w:sz w:val="24"/>
        </w:rPr>
        <w:t>3）错误性质严重的情况包括：</w:t>
      </w:r>
      <w:r>
        <w:rPr>
          <w:rFonts w:ascii="宋体" w:hAnsi="宋体" w:hint="eastAsia"/>
          <w:bCs/>
          <w:color w:val="000000" w:themeColor="text1"/>
          <w:sz w:val="24"/>
        </w:rPr>
        <w:fldChar w:fldCharType="begin"/>
      </w:r>
      <w:r>
        <w:rPr>
          <w:rFonts w:ascii="宋体" w:hAnsi="宋体" w:hint="eastAsia"/>
          <w:bCs/>
          <w:color w:val="000000" w:themeColor="text1"/>
          <w:sz w:val="24"/>
        </w:rPr>
        <w:instrText xml:space="preserve"> = 1 \* GB3 </w:instrText>
      </w:r>
      <w:r>
        <w:rPr>
          <w:rFonts w:ascii="宋体" w:hAnsi="宋体" w:hint="eastAsia"/>
          <w:bCs/>
          <w:color w:val="000000" w:themeColor="text1"/>
          <w:sz w:val="24"/>
        </w:rPr>
        <w:fldChar w:fldCharType="separate"/>
      </w:r>
      <w:r>
        <w:rPr>
          <w:rFonts w:ascii="宋体" w:hAnsi="宋体" w:hint="eastAsia"/>
          <w:bCs/>
          <w:color w:val="000000" w:themeColor="text1"/>
          <w:sz w:val="24"/>
        </w:rPr>
        <w:t>①</w:t>
      </w:r>
      <w:r>
        <w:rPr>
          <w:rFonts w:ascii="宋体" w:hAnsi="宋体" w:hint="eastAsia"/>
          <w:bCs/>
          <w:color w:val="000000" w:themeColor="text1"/>
          <w:sz w:val="24"/>
        </w:rPr>
        <w:fldChar w:fldCharType="end"/>
      </w:r>
      <w:r>
        <w:rPr>
          <w:rFonts w:ascii="宋体" w:hAnsi="宋体" w:hint="eastAsia"/>
          <w:bCs/>
          <w:color w:val="000000" w:themeColor="text1"/>
          <w:sz w:val="24"/>
        </w:rPr>
        <w:t>不同卷宗的材料混同装订的；</w:t>
      </w:r>
      <w:r>
        <w:rPr>
          <w:rFonts w:ascii="宋体" w:hAnsi="宋体" w:hint="eastAsia"/>
          <w:bCs/>
          <w:color w:val="000000" w:themeColor="text1"/>
          <w:sz w:val="24"/>
        </w:rPr>
        <w:fldChar w:fldCharType="begin"/>
      </w:r>
      <w:r>
        <w:rPr>
          <w:rFonts w:ascii="宋体" w:hAnsi="宋体" w:hint="eastAsia"/>
          <w:bCs/>
          <w:color w:val="000000" w:themeColor="text1"/>
          <w:sz w:val="24"/>
        </w:rPr>
        <w:instrText xml:space="preserve"> = 2 \* GB3 </w:instrText>
      </w:r>
      <w:r>
        <w:rPr>
          <w:rFonts w:ascii="宋体" w:hAnsi="宋体" w:hint="eastAsia"/>
          <w:bCs/>
          <w:color w:val="000000" w:themeColor="text1"/>
          <w:sz w:val="24"/>
        </w:rPr>
        <w:fldChar w:fldCharType="separate"/>
      </w:r>
      <w:r>
        <w:rPr>
          <w:rFonts w:ascii="宋体" w:hAnsi="宋体" w:hint="eastAsia"/>
          <w:bCs/>
          <w:color w:val="000000" w:themeColor="text1"/>
          <w:sz w:val="24"/>
        </w:rPr>
        <w:t>②</w:t>
      </w:r>
      <w:r>
        <w:rPr>
          <w:rFonts w:ascii="宋体" w:hAnsi="宋体" w:hint="eastAsia"/>
          <w:bCs/>
          <w:color w:val="000000" w:themeColor="text1"/>
          <w:sz w:val="24"/>
        </w:rPr>
        <w:fldChar w:fldCharType="end"/>
      </w:r>
      <w:r>
        <w:rPr>
          <w:rFonts w:ascii="宋体" w:hAnsi="宋体" w:hint="eastAsia"/>
          <w:bCs/>
          <w:color w:val="000000" w:themeColor="text1"/>
          <w:sz w:val="24"/>
        </w:rPr>
        <w:t>明显属于重要的材料（如：本校内部的请示、报告和批示，我校向上级领导部门及其他监督机关做的情况汇报及上级机关的批示等）装订</w:t>
      </w:r>
      <w:proofErr w:type="gramStart"/>
      <w:r>
        <w:rPr>
          <w:rFonts w:ascii="宋体" w:hAnsi="宋体" w:hint="eastAsia"/>
          <w:bCs/>
          <w:color w:val="000000" w:themeColor="text1"/>
          <w:sz w:val="24"/>
        </w:rPr>
        <w:t>入错误</w:t>
      </w:r>
      <w:proofErr w:type="gramEnd"/>
      <w:r>
        <w:rPr>
          <w:rFonts w:ascii="宋体" w:hAnsi="宋体" w:hint="eastAsia"/>
          <w:bCs/>
          <w:color w:val="000000" w:themeColor="text1"/>
          <w:sz w:val="24"/>
        </w:rPr>
        <w:t>顺序的；</w:t>
      </w:r>
      <w:r>
        <w:rPr>
          <w:rFonts w:ascii="宋体" w:hAnsi="宋体" w:hint="eastAsia"/>
          <w:bCs/>
          <w:color w:val="000000" w:themeColor="text1"/>
          <w:sz w:val="24"/>
        </w:rPr>
        <w:fldChar w:fldCharType="begin"/>
      </w:r>
      <w:r>
        <w:rPr>
          <w:rFonts w:ascii="宋体" w:hAnsi="宋体" w:hint="eastAsia"/>
          <w:bCs/>
          <w:color w:val="000000" w:themeColor="text1"/>
          <w:sz w:val="24"/>
        </w:rPr>
        <w:instrText xml:space="preserve"> = 3 \* GB3 </w:instrText>
      </w:r>
      <w:r>
        <w:rPr>
          <w:rFonts w:ascii="宋体" w:hAnsi="宋体" w:hint="eastAsia"/>
          <w:bCs/>
          <w:color w:val="000000" w:themeColor="text1"/>
          <w:sz w:val="24"/>
        </w:rPr>
        <w:fldChar w:fldCharType="separate"/>
      </w:r>
      <w:r>
        <w:rPr>
          <w:rFonts w:ascii="宋体" w:hAnsi="宋体" w:hint="eastAsia"/>
          <w:bCs/>
          <w:color w:val="000000" w:themeColor="text1"/>
          <w:sz w:val="24"/>
        </w:rPr>
        <w:t>③</w:t>
      </w:r>
      <w:r>
        <w:rPr>
          <w:rFonts w:ascii="宋体" w:hAnsi="宋体" w:hint="eastAsia"/>
          <w:bCs/>
          <w:color w:val="000000" w:themeColor="text1"/>
          <w:sz w:val="24"/>
        </w:rPr>
        <w:fldChar w:fldCharType="end"/>
      </w:r>
      <w:r>
        <w:rPr>
          <w:rFonts w:ascii="宋体" w:hAnsi="宋体" w:hint="eastAsia"/>
          <w:bCs/>
          <w:color w:val="000000" w:themeColor="text1"/>
          <w:sz w:val="24"/>
        </w:rPr>
        <w:t>漏装重要卷宗材料等；</w:t>
      </w:r>
      <w:r>
        <w:rPr>
          <w:rFonts w:ascii="宋体" w:hAnsi="宋体" w:hint="eastAsia"/>
          <w:bCs/>
          <w:color w:val="000000" w:themeColor="text1"/>
          <w:sz w:val="24"/>
        </w:rPr>
        <w:fldChar w:fldCharType="begin"/>
      </w:r>
      <w:r>
        <w:rPr>
          <w:rFonts w:ascii="宋体" w:hAnsi="宋体" w:hint="eastAsia"/>
          <w:bCs/>
          <w:color w:val="000000" w:themeColor="text1"/>
          <w:sz w:val="24"/>
        </w:rPr>
        <w:instrText xml:space="preserve"> = 4 \* GB3 </w:instrText>
      </w:r>
      <w:r>
        <w:rPr>
          <w:rFonts w:ascii="宋体" w:hAnsi="宋体" w:hint="eastAsia"/>
          <w:bCs/>
          <w:color w:val="000000" w:themeColor="text1"/>
          <w:sz w:val="24"/>
        </w:rPr>
        <w:fldChar w:fldCharType="separate"/>
      </w:r>
      <w:r>
        <w:rPr>
          <w:rFonts w:ascii="宋体" w:hAnsi="宋体" w:hint="eastAsia"/>
          <w:bCs/>
          <w:color w:val="000000" w:themeColor="text1"/>
          <w:sz w:val="24"/>
        </w:rPr>
        <w:t>④</w:t>
      </w:r>
      <w:r>
        <w:rPr>
          <w:rFonts w:ascii="宋体" w:hAnsi="宋体" w:hint="eastAsia"/>
          <w:bCs/>
          <w:color w:val="000000" w:themeColor="text1"/>
          <w:sz w:val="24"/>
        </w:rPr>
        <w:fldChar w:fldCharType="end"/>
      </w:r>
      <w:r>
        <w:rPr>
          <w:rFonts w:ascii="宋体" w:hAnsi="宋体" w:hint="eastAsia"/>
          <w:bCs/>
          <w:color w:val="000000" w:themeColor="text1"/>
          <w:sz w:val="24"/>
        </w:rPr>
        <w:t>页码顺序错误；⑤其他经校领导研究认定为错误性质严重的情况。</w:t>
      </w:r>
    </w:p>
    <w:p w14:paraId="0F4F0594" w14:textId="77777777" w:rsidR="00CB7FC9" w:rsidRPr="00720E36" w:rsidRDefault="000A6AF6">
      <w:pPr>
        <w:pStyle w:val="30"/>
        <w:spacing w:before="156" w:after="156"/>
        <w:rPr>
          <w:sz w:val="24"/>
          <w:szCs w:val="24"/>
        </w:rPr>
      </w:pPr>
      <w:r w:rsidRPr="00720E36">
        <w:rPr>
          <w:rFonts w:hint="eastAsia"/>
          <w:sz w:val="24"/>
          <w:szCs w:val="24"/>
        </w:rPr>
        <w:t>（七）其他要求</w:t>
      </w:r>
    </w:p>
    <w:p w14:paraId="6595AB32" w14:textId="77777777" w:rsidR="00CB7FC9" w:rsidRDefault="000A6AF6" w:rsidP="00B814B6">
      <w:pPr>
        <w:pStyle w:val="4"/>
      </w:pPr>
      <w:r>
        <w:rPr>
          <w:rFonts w:hint="eastAsia"/>
        </w:rPr>
        <w:t>1</w:t>
      </w:r>
      <w:r>
        <w:rPr>
          <w:rFonts w:hint="eastAsia"/>
        </w:rPr>
        <w:t>、设备要求：</w:t>
      </w:r>
    </w:p>
    <w:p w14:paraId="39D5925A" w14:textId="77777777" w:rsidR="00CB7FC9" w:rsidRDefault="000A6AF6">
      <w:pPr>
        <w:pStyle w:val="Z-"/>
        <w:ind w:leftChars="100" w:left="210"/>
        <w:rPr>
          <w:rFonts w:ascii="宋体" w:hAnsi="宋体"/>
          <w:szCs w:val="24"/>
        </w:rPr>
      </w:pPr>
      <w:r>
        <w:rPr>
          <w:rFonts w:ascii="宋体" w:hAnsi="宋体" w:hint="eastAsia"/>
          <w:bCs/>
          <w:color w:val="000000" w:themeColor="text1"/>
          <w:szCs w:val="21"/>
        </w:rPr>
        <w:t>采购人只提供合适的扫描加工工作场地及办公桌椅，其余由中标人负责，如：提供完成档案扫描加工服务所需各种硬件设备（电脑设备、扫描仪、打印机、移动硬盘及刻录设备等）、软件等加工场内配备、材料（纸张、夹子、文具等装订、</w:t>
      </w:r>
      <w:proofErr w:type="gramStart"/>
      <w:r>
        <w:rPr>
          <w:rFonts w:ascii="宋体" w:hAnsi="宋体" w:hint="eastAsia"/>
          <w:bCs/>
          <w:color w:val="000000" w:themeColor="text1"/>
          <w:szCs w:val="21"/>
        </w:rPr>
        <w:t>裱补材料</w:t>
      </w:r>
      <w:proofErr w:type="gramEnd"/>
      <w:r>
        <w:rPr>
          <w:rFonts w:ascii="宋体" w:hAnsi="宋体" w:hint="eastAsia"/>
          <w:bCs/>
          <w:color w:val="000000" w:themeColor="text1"/>
          <w:szCs w:val="21"/>
        </w:rPr>
        <w:t>和工具以及其它材料）、消耗等</w:t>
      </w:r>
      <w:r>
        <w:rPr>
          <w:rFonts w:ascii="宋体" w:hAnsi="宋体" w:hint="eastAsia"/>
          <w:szCs w:val="24"/>
        </w:rPr>
        <w:t>。</w:t>
      </w:r>
    </w:p>
    <w:p w14:paraId="515C63D5" w14:textId="77777777" w:rsidR="00CB7FC9" w:rsidRDefault="000A6AF6" w:rsidP="00B814B6">
      <w:pPr>
        <w:pStyle w:val="4"/>
      </w:pPr>
      <w:r>
        <w:rPr>
          <w:rFonts w:hint="eastAsia"/>
        </w:rPr>
        <w:t>2</w:t>
      </w:r>
      <w:r>
        <w:rPr>
          <w:rFonts w:hint="eastAsia"/>
        </w:rPr>
        <w:t>、电力负荷要求：</w:t>
      </w:r>
    </w:p>
    <w:p w14:paraId="606EB3C0" w14:textId="77777777" w:rsidR="00CB7FC9" w:rsidRDefault="000A6AF6">
      <w:pPr>
        <w:pStyle w:val="Z-"/>
        <w:ind w:firstLineChars="0" w:firstLine="420"/>
        <w:rPr>
          <w:rFonts w:ascii="宋体" w:hAnsi="宋体"/>
          <w:szCs w:val="24"/>
        </w:rPr>
      </w:pPr>
      <w:r>
        <w:rPr>
          <w:rFonts w:ascii="宋体" w:hAnsi="宋体" w:hint="eastAsia"/>
          <w:bCs/>
          <w:color w:val="000000" w:themeColor="text1"/>
          <w:szCs w:val="21"/>
        </w:rPr>
        <w:t>中标人提前提供采购人工作场地的电力参数，以便采购人配置用电安全设</w:t>
      </w:r>
      <w:r>
        <w:rPr>
          <w:rFonts w:ascii="宋体" w:hAnsi="宋体" w:hint="eastAsia"/>
          <w:szCs w:val="24"/>
        </w:rPr>
        <w:lastRenderedPageBreak/>
        <w:t>施。</w:t>
      </w:r>
    </w:p>
    <w:p w14:paraId="11F2B0A2" w14:textId="77777777" w:rsidR="00CB7FC9" w:rsidRDefault="000A6AF6" w:rsidP="00B814B6">
      <w:pPr>
        <w:pStyle w:val="4"/>
      </w:pPr>
      <w:r>
        <w:rPr>
          <w:rFonts w:hint="eastAsia"/>
        </w:rPr>
        <w:t>3</w:t>
      </w:r>
      <w:r>
        <w:rPr>
          <w:rFonts w:hint="eastAsia"/>
        </w:rPr>
        <w:t>、质量检查要求：</w:t>
      </w:r>
    </w:p>
    <w:p w14:paraId="266EEF33" w14:textId="77777777" w:rsidR="00CB7FC9" w:rsidRDefault="000A6AF6">
      <w:pPr>
        <w:pStyle w:val="Z-"/>
        <w:ind w:firstLineChars="0"/>
        <w:rPr>
          <w:rFonts w:ascii="宋体" w:hAnsi="宋体"/>
          <w:szCs w:val="24"/>
        </w:rPr>
      </w:pPr>
      <w:r>
        <w:rPr>
          <w:rFonts w:ascii="宋体" w:hAnsi="宋体" w:hint="eastAsia"/>
          <w:bCs/>
          <w:color w:val="000000" w:themeColor="text1"/>
          <w:szCs w:val="21"/>
        </w:rPr>
        <w:t>中标人必须建立严格的质量检测体系，对加工的数据进行认真负责的自检，自</w:t>
      </w:r>
      <w:proofErr w:type="gramStart"/>
      <w:r>
        <w:rPr>
          <w:rFonts w:ascii="宋体" w:hAnsi="宋体" w:hint="eastAsia"/>
          <w:bCs/>
          <w:color w:val="000000" w:themeColor="text1"/>
          <w:szCs w:val="21"/>
        </w:rPr>
        <w:t>检达到</w:t>
      </w:r>
      <w:proofErr w:type="gramEnd"/>
      <w:r>
        <w:rPr>
          <w:rFonts w:ascii="宋体" w:hAnsi="宋体" w:hint="eastAsia"/>
          <w:bCs/>
          <w:color w:val="000000" w:themeColor="text1"/>
          <w:szCs w:val="21"/>
        </w:rPr>
        <w:t>数据质量标准后，才能交付给采购人验收</w:t>
      </w:r>
      <w:r>
        <w:rPr>
          <w:rFonts w:ascii="宋体" w:hAnsi="宋体" w:hint="eastAsia"/>
          <w:szCs w:val="24"/>
        </w:rPr>
        <w:t>。</w:t>
      </w:r>
    </w:p>
    <w:p w14:paraId="08DB41C9" w14:textId="77777777" w:rsidR="00CB7FC9" w:rsidRDefault="000A6AF6">
      <w:pPr>
        <w:pStyle w:val="Z-"/>
        <w:ind w:firstLineChars="0"/>
        <w:rPr>
          <w:rFonts w:ascii="宋体" w:hAnsi="宋体"/>
          <w:bCs/>
          <w:color w:val="000000" w:themeColor="text1"/>
          <w:szCs w:val="21"/>
        </w:rPr>
      </w:pPr>
      <w:r>
        <w:rPr>
          <w:rFonts w:ascii="宋体" w:hAnsi="宋体" w:hint="eastAsia"/>
          <w:bCs/>
          <w:color w:val="000000" w:themeColor="text1"/>
          <w:szCs w:val="21"/>
        </w:rPr>
        <w:t>采购人负责提供2名质量检查人员，检查人员的相关费用由中标人承担。</w:t>
      </w:r>
    </w:p>
    <w:p w14:paraId="5E776FB8" w14:textId="77777777" w:rsidR="00CB7FC9" w:rsidRDefault="000A6AF6" w:rsidP="00B814B6">
      <w:pPr>
        <w:pStyle w:val="4"/>
      </w:pPr>
      <w:r>
        <w:rPr>
          <w:rFonts w:hint="eastAsia"/>
        </w:rPr>
        <w:t>4</w:t>
      </w:r>
      <w:r>
        <w:rPr>
          <w:rFonts w:hint="eastAsia"/>
        </w:rPr>
        <w:t>、培训体系要求：</w:t>
      </w:r>
    </w:p>
    <w:p w14:paraId="2705CC6C" w14:textId="77777777" w:rsidR="00CB7FC9" w:rsidRDefault="000A6AF6">
      <w:pPr>
        <w:pStyle w:val="Z-"/>
        <w:ind w:firstLineChars="0"/>
        <w:rPr>
          <w:rFonts w:ascii="宋体" w:hAnsi="宋体"/>
          <w:szCs w:val="24"/>
        </w:rPr>
      </w:pPr>
      <w:r>
        <w:rPr>
          <w:rFonts w:ascii="宋体" w:hAnsi="宋体" w:hint="eastAsia"/>
          <w:bCs/>
          <w:color w:val="000000" w:themeColor="text1"/>
          <w:szCs w:val="24"/>
        </w:rPr>
        <w:t>为保证项目的安全、进度和质量，中标人项目驻场负责人，需熟知各项工作制度和要求，必须对参与本项目实施的所有工作人员定期进行岗位培训，每季度至少培训一次，培训内容包括但不限于</w:t>
      </w:r>
      <w:r w:rsidR="005E1D99">
        <w:rPr>
          <w:rFonts w:ascii="宋体" w:hAnsi="宋体" w:hint="eastAsia"/>
          <w:bCs/>
          <w:color w:val="000000" w:themeColor="text1"/>
          <w:szCs w:val="24"/>
        </w:rPr>
        <w:t>规章制度、工作</w:t>
      </w:r>
      <w:r>
        <w:rPr>
          <w:rFonts w:ascii="宋体" w:hAnsi="宋体" w:hint="eastAsia"/>
          <w:bCs/>
          <w:color w:val="000000" w:themeColor="text1"/>
          <w:szCs w:val="24"/>
        </w:rPr>
        <w:t>技术、保密等相关内容。</w:t>
      </w:r>
    </w:p>
    <w:p w14:paraId="24801843" w14:textId="77777777" w:rsidR="00CB7FC9" w:rsidRDefault="000A6AF6" w:rsidP="00B814B6">
      <w:pPr>
        <w:pStyle w:val="4"/>
      </w:pPr>
      <w:r>
        <w:rPr>
          <w:rFonts w:hint="eastAsia"/>
        </w:rPr>
        <w:t>5</w:t>
      </w:r>
      <w:r>
        <w:rPr>
          <w:rFonts w:hint="eastAsia"/>
        </w:rPr>
        <w:t>、汇报制度要求：</w:t>
      </w:r>
    </w:p>
    <w:p w14:paraId="612F91B0" w14:textId="77777777" w:rsidR="00CB7FC9" w:rsidRDefault="000A6AF6">
      <w:pPr>
        <w:pStyle w:val="Z-"/>
        <w:ind w:firstLineChars="0"/>
        <w:rPr>
          <w:rFonts w:ascii="宋体" w:hAnsi="宋体"/>
          <w:szCs w:val="24"/>
        </w:rPr>
      </w:pPr>
      <w:r>
        <w:rPr>
          <w:rFonts w:ascii="宋体" w:hAnsi="宋体" w:hint="eastAsia"/>
          <w:bCs/>
          <w:color w:val="000000" w:themeColor="text1"/>
          <w:szCs w:val="24"/>
        </w:rPr>
        <w:t>中标人需及时将项目实施情</w:t>
      </w:r>
      <w:r>
        <w:rPr>
          <w:rFonts w:ascii="宋体" w:hAnsi="宋体" w:cs="宋体" w:hint="eastAsia"/>
          <w:bCs/>
          <w:color w:val="000000" w:themeColor="text1"/>
          <w:szCs w:val="24"/>
        </w:rPr>
        <w:t>况汇报给采购人，及时告知项目实施过程中存在的各种风险及防范措施，每月定期向采购人提交工作进度报告。</w:t>
      </w:r>
    </w:p>
    <w:p w14:paraId="78F4F47C" w14:textId="77777777" w:rsidR="00CB7FC9" w:rsidRDefault="000A6AF6" w:rsidP="00B814B6">
      <w:pPr>
        <w:pStyle w:val="4"/>
      </w:pPr>
      <w:r>
        <w:rPr>
          <w:rFonts w:hint="eastAsia"/>
        </w:rPr>
        <w:t>6</w:t>
      </w:r>
      <w:r>
        <w:rPr>
          <w:rFonts w:hint="eastAsia"/>
        </w:rPr>
        <w:t>、幅面统计要求：</w:t>
      </w:r>
    </w:p>
    <w:p w14:paraId="68543A4C" w14:textId="77777777" w:rsidR="00EF54D6" w:rsidRDefault="000A6AF6">
      <w:pPr>
        <w:adjustRightInd w:val="0"/>
        <w:snapToGrid w:val="0"/>
        <w:ind w:firstLine="420"/>
        <w:rPr>
          <w:rFonts w:ascii="宋体" w:hAnsi="宋体"/>
          <w:color w:val="FF0000"/>
          <w:sz w:val="24"/>
        </w:rPr>
      </w:pPr>
      <w:r w:rsidRPr="00D26342">
        <w:rPr>
          <w:rFonts w:ascii="宋体" w:hAnsi="宋体" w:hint="eastAsia"/>
          <w:sz w:val="24"/>
        </w:rPr>
        <w:t>综合类纸质档案数字化处理统一以A4幅面为单位计量幅面报单价，综合类纸质档案不足A4的，按A4折算，超过A4的，按一定比例进行折算成A4（A3=2张A4）。幅面超过A3的图纸档案数字化处理统一以A1幅面为单位计量幅面报单价，不足A1的按A1折算，超过A1的按照一定比例进行折算成A1(A0=2张A1)。</w:t>
      </w:r>
    </w:p>
    <w:p w14:paraId="6CD66A76" w14:textId="2BA59EC6" w:rsidR="00CB7FC9" w:rsidRPr="00720E36" w:rsidRDefault="000A6AF6" w:rsidP="00720E36">
      <w:pPr>
        <w:adjustRightInd w:val="0"/>
        <w:snapToGrid w:val="0"/>
        <w:ind w:firstLine="420"/>
        <w:rPr>
          <w:rStyle w:val="Char1CharCharCharCharCharCharCharCharCharCharCharCharCharCharCharCharCharCharCharCharCharCharCharCharCharChar"/>
        </w:rPr>
      </w:pPr>
      <w:r>
        <w:rPr>
          <w:rFonts w:ascii="宋体" w:hAnsi="宋体" w:hint="eastAsia"/>
          <w:sz w:val="24"/>
        </w:rPr>
        <w:t>档案文件幅面以超过单位计量幅面30%为界限，即实际幅面÷单位计量幅面=倍数，倍数的小数部分大于0.3，则倍数整数部分加一，如果倍数小数部分小于等于0.3，则倍数为其整数部分。</w:t>
      </w:r>
    </w:p>
    <w:p w14:paraId="78BF2694" w14:textId="77777777" w:rsidR="00CB7FC9" w:rsidRPr="00720E36" w:rsidRDefault="000A6AF6">
      <w:pPr>
        <w:pStyle w:val="30"/>
        <w:spacing w:before="156" w:after="156"/>
        <w:rPr>
          <w:sz w:val="24"/>
          <w:szCs w:val="24"/>
        </w:rPr>
      </w:pPr>
      <w:r w:rsidRPr="00720E36">
        <w:rPr>
          <w:rFonts w:hint="eastAsia"/>
          <w:sz w:val="24"/>
          <w:szCs w:val="24"/>
        </w:rPr>
        <w:t>（八）报价要求</w:t>
      </w:r>
    </w:p>
    <w:p w14:paraId="5837FA52" w14:textId="77777777" w:rsidR="00CB7FC9" w:rsidRDefault="000A6AF6">
      <w:pPr>
        <w:ind w:firstLineChars="200" w:firstLine="482"/>
        <w:rPr>
          <w:rFonts w:ascii="宋体" w:hAnsi="宋体" w:cs="Tahoma"/>
          <w:b/>
          <w:sz w:val="24"/>
        </w:rPr>
      </w:pPr>
      <w:r>
        <w:rPr>
          <w:rFonts w:ascii="宋体" w:hAnsi="宋体" w:cs="Tahoma" w:hint="eastAsia"/>
          <w:b/>
          <w:sz w:val="24"/>
        </w:rPr>
        <w:t>1、综合类纸质档案数字化加工以A4幅面报单价，单价不超过0.5元/页（超过</w:t>
      </w:r>
      <w:proofErr w:type="gramStart"/>
      <w:r>
        <w:rPr>
          <w:rFonts w:ascii="宋体" w:hAnsi="宋体" w:cs="Tahoma" w:hint="eastAsia"/>
          <w:b/>
          <w:sz w:val="24"/>
        </w:rPr>
        <w:t>做废</w:t>
      </w:r>
      <w:proofErr w:type="gramEnd"/>
      <w:r>
        <w:rPr>
          <w:rFonts w:ascii="宋体" w:hAnsi="宋体" w:cs="Tahoma" w:hint="eastAsia"/>
          <w:b/>
          <w:sz w:val="24"/>
        </w:rPr>
        <w:t>标处理），投标报价时以预估数量40万页（以单面A4幅面为1页标准）计算，合同执行过程中单价不变，按实际数量结算。</w:t>
      </w:r>
    </w:p>
    <w:p w14:paraId="768AEDAF" w14:textId="77777777" w:rsidR="00CB7FC9" w:rsidRDefault="000A6AF6">
      <w:pPr>
        <w:ind w:firstLineChars="200" w:firstLine="482"/>
        <w:rPr>
          <w:rFonts w:ascii="宋体" w:hAnsi="宋体" w:cs="Tahoma"/>
          <w:b/>
          <w:sz w:val="24"/>
        </w:rPr>
      </w:pPr>
      <w:r>
        <w:rPr>
          <w:rFonts w:ascii="宋体" w:hAnsi="宋体" w:cs="Tahoma" w:hint="eastAsia"/>
          <w:b/>
          <w:sz w:val="24"/>
        </w:rPr>
        <w:t>2、基建图纸档案数字化加工以A1幅面报单价，单价不超过10元/页（超过</w:t>
      </w:r>
      <w:proofErr w:type="gramStart"/>
      <w:r>
        <w:rPr>
          <w:rFonts w:ascii="宋体" w:hAnsi="宋体" w:cs="Tahoma" w:hint="eastAsia"/>
          <w:b/>
          <w:sz w:val="24"/>
        </w:rPr>
        <w:t>做废</w:t>
      </w:r>
      <w:proofErr w:type="gramEnd"/>
      <w:r>
        <w:rPr>
          <w:rFonts w:ascii="宋体" w:hAnsi="宋体" w:cs="Tahoma" w:hint="eastAsia"/>
          <w:b/>
          <w:sz w:val="24"/>
        </w:rPr>
        <w:t>标处理），投标报价时以预估数量5000页（以单面A4幅面为1页标准）计算，合同执行过程中单价不变，按实际数量结算。</w:t>
      </w:r>
    </w:p>
    <w:p w14:paraId="4ACD40DE" w14:textId="77777777" w:rsidR="00CB7FC9" w:rsidRDefault="000A6AF6">
      <w:pPr>
        <w:ind w:firstLineChars="200" w:firstLine="482"/>
        <w:rPr>
          <w:rStyle w:val="Char1CharCharCharCharCharCharCharCharCharCharCharCharCharCharCharCharCharCharCharCharCharCharCharCharCharChar"/>
          <w:rFonts w:cs="Tahoma"/>
          <w:b/>
        </w:rPr>
      </w:pPr>
      <w:r>
        <w:rPr>
          <w:rFonts w:ascii="宋体" w:hAnsi="宋体" w:cs="Tahoma" w:hint="eastAsia"/>
          <w:b/>
          <w:sz w:val="24"/>
        </w:rPr>
        <w:t>3、实际结算时若有其他规格的幅面，</w:t>
      </w:r>
      <w:r w:rsidRPr="00D26342">
        <w:rPr>
          <w:rFonts w:ascii="宋体" w:hAnsi="宋体" w:cs="Tahoma" w:hint="eastAsia"/>
          <w:b/>
          <w:sz w:val="24"/>
        </w:rPr>
        <w:t>普通档案按照“A3=2×A4”，图纸档案按照“A2=A1，A0=2×A1”原则换算，</w:t>
      </w:r>
      <w:r>
        <w:rPr>
          <w:rFonts w:ascii="宋体" w:hAnsi="宋体" w:cs="Tahoma" w:hint="eastAsia"/>
          <w:b/>
          <w:sz w:val="24"/>
        </w:rPr>
        <w:t>按实结算。</w:t>
      </w:r>
    </w:p>
    <w:bookmarkEnd w:id="0"/>
    <w:p w14:paraId="3F3E6CE0" w14:textId="77777777" w:rsidR="00CB7FC9" w:rsidRPr="00720E36" w:rsidRDefault="000A6AF6">
      <w:pPr>
        <w:pStyle w:val="2"/>
        <w:rPr>
          <w:sz w:val="24"/>
          <w:szCs w:val="24"/>
        </w:rPr>
      </w:pPr>
      <w:r w:rsidRPr="00720E36">
        <w:rPr>
          <w:rFonts w:hint="eastAsia"/>
          <w:sz w:val="24"/>
          <w:szCs w:val="24"/>
        </w:rPr>
        <w:lastRenderedPageBreak/>
        <w:t>二、商务要求</w:t>
      </w:r>
    </w:p>
    <w:p w14:paraId="58E39A40" w14:textId="77777777" w:rsidR="00CB7FC9" w:rsidRPr="00720E36" w:rsidRDefault="000A6AF6">
      <w:pPr>
        <w:pStyle w:val="30"/>
        <w:spacing w:before="156" w:after="156"/>
        <w:rPr>
          <w:sz w:val="24"/>
          <w:szCs w:val="24"/>
        </w:rPr>
      </w:pPr>
      <w:r w:rsidRPr="00720E36">
        <w:rPr>
          <w:rFonts w:hint="eastAsia"/>
          <w:sz w:val="24"/>
          <w:szCs w:val="24"/>
        </w:rPr>
        <w:t>（一）项目执行地点</w:t>
      </w:r>
      <w:r w:rsidRPr="00720E36">
        <w:rPr>
          <w:rFonts w:hint="eastAsia"/>
          <w:sz w:val="24"/>
          <w:szCs w:val="24"/>
        </w:rPr>
        <w:t>:</w:t>
      </w:r>
    </w:p>
    <w:p w14:paraId="2EA17107" w14:textId="77777777" w:rsidR="00CB7FC9" w:rsidRDefault="000A6AF6">
      <w:pPr>
        <w:ind w:firstLineChars="100" w:firstLine="240"/>
        <w:rPr>
          <w:rFonts w:ascii="宋体" w:hAnsi="宋体" w:cs="Tahoma"/>
          <w:sz w:val="24"/>
        </w:rPr>
      </w:pPr>
      <w:r>
        <w:rPr>
          <w:rFonts w:ascii="宋体" w:hAnsi="宋体" w:cs="Tahoma" w:hint="eastAsia"/>
          <w:sz w:val="24"/>
        </w:rPr>
        <w:t>1、广东外语外贸大学北校区行政楼117房；</w:t>
      </w:r>
    </w:p>
    <w:p w14:paraId="0279E2FA" w14:textId="77777777" w:rsidR="00CB7FC9" w:rsidRPr="007D4711" w:rsidRDefault="000A6AF6" w:rsidP="007D4711">
      <w:pPr>
        <w:ind w:firstLineChars="100" w:firstLine="240"/>
        <w:rPr>
          <w:rFonts w:ascii="宋体" w:hAnsi="宋体" w:cs="Tahoma"/>
          <w:sz w:val="24"/>
        </w:rPr>
      </w:pPr>
      <w:r>
        <w:rPr>
          <w:rFonts w:ascii="宋体" w:hAnsi="宋体" w:cs="Tahoma" w:hint="eastAsia"/>
          <w:sz w:val="24"/>
        </w:rPr>
        <w:t>2、广东外语外贸大学南校区（大学城）行政楼122房；</w:t>
      </w:r>
    </w:p>
    <w:p w14:paraId="19054499" w14:textId="77777777" w:rsidR="00CB7FC9" w:rsidRPr="00720E36" w:rsidRDefault="000A6AF6">
      <w:pPr>
        <w:pStyle w:val="30"/>
        <w:spacing w:before="156" w:after="156"/>
        <w:rPr>
          <w:sz w:val="24"/>
          <w:szCs w:val="24"/>
        </w:rPr>
      </w:pPr>
      <w:r w:rsidRPr="00720E36">
        <w:rPr>
          <w:rFonts w:hint="eastAsia"/>
          <w:sz w:val="24"/>
          <w:szCs w:val="24"/>
        </w:rPr>
        <w:t>（二）项目合同服务期限：</w:t>
      </w:r>
    </w:p>
    <w:p w14:paraId="7A2568C3" w14:textId="77777777" w:rsidR="00CB7FC9" w:rsidRPr="00720E36" w:rsidRDefault="000A6AF6" w:rsidP="007D4711">
      <w:pPr>
        <w:ind w:firstLineChars="200" w:firstLine="480"/>
        <w:rPr>
          <w:rFonts w:ascii="宋体" w:hAnsi="宋体"/>
          <w:sz w:val="24"/>
        </w:rPr>
      </w:pPr>
      <w:r w:rsidRPr="00720E36">
        <w:rPr>
          <w:rFonts w:ascii="宋体" w:hAnsi="宋体" w:hint="eastAsia"/>
          <w:sz w:val="24"/>
        </w:rPr>
        <w:t>投标人中标后，在接到采购人的入场通知后，一周内将有关扫描设备、人力配置等总体配备完成，本项目的服务期要求为</w:t>
      </w:r>
      <w:r w:rsidR="00602E0C" w:rsidRPr="00720E36">
        <w:rPr>
          <w:rFonts w:ascii="宋体" w:hAnsi="宋体"/>
          <w:sz w:val="24"/>
        </w:rPr>
        <w:t>6</w:t>
      </w:r>
      <w:r w:rsidRPr="00720E36">
        <w:rPr>
          <w:rFonts w:ascii="宋体" w:hAnsi="宋体" w:hint="eastAsia"/>
          <w:sz w:val="24"/>
        </w:rPr>
        <w:t>个月。</w:t>
      </w:r>
    </w:p>
    <w:p w14:paraId="0831071D" w14:textId="77777777" w:rsidR="00CB7FC9" w:rsidRPr="00720E36" w:rsidRDefault="000A6AF6">
      <w:pPr>
        <w:pStyle w:val="30"/>
        <w:spacing w:before="156" w:after="156"/>
        <w:rPr>
          <w:sz w:val="24"/>
          <w:szCs w:val="24"/>
        </w:rPr>
      </w:pPr>
      <w:r w:rsidRPr="00720E36">
        <w:rPr>
          <w:rFonts w:hint="eastAsia"/>
          <w:sz w:val="24"/>
          <w:szCs w:val="24"/>
        </w:rPr>
        <w:t>（三）技术支持和售后服务：</w:t>
      </w:r>
    </w:p>
    <w:p w14:paraId="5BEAAA31" w14:textId="77777777" w:rsidR="00CB7FC9" w:rsidRPr="00720E36" w:rsidRDefault="000A6AF6" w:rsidP="007D4711">
      <w:pPr>
        <w:pStyle w:val="Z-"/>
        <w:ind w:leftChars="100" w:left="210"/>
        <w:rPr>
          <w:rFonts w:ascii="宋体" w:hAnsi="宋体"/>
          <w:szCs w:val="24"/>
        </w:rPr>
      </w:pPr>
      <w:r w:rsidRPr="00720E36">
        <w:rPr>
          <w:rFonts w:ascii="宋体" w:hAnsi="宋体" w:hint="eastAsia"/>
          <w:bCs/>
          <w:color w:val="000000" w:themeColor="text1"/>
          <w:szCs w:val="24"/>
        </w:rPr>
        <w:t>中标人须提供从项目整体验收合格之日起，提供一年的免费质保期服务。无论在质保期内还是质保期满后，中标人负责对其实施的项目提供24小时不间断技术支持服务，全方位响应需求。在2小时内到达现场，并最迟在第2个工作日内排除错误，2个工作日内不能解决的，必须采取临时应急等措施，以保证采购人的正常使用。免费维护期满后提供的技术支持和维护，只收取成本价。三年内如因采购方自身系统升级而需要进行档案扫描数据的升迁，中标人需要配合系统开发商提供免费数据升迁服务，以及为故障光盘提供补充刻录服务</w:t>
      </w:r>
      <w:r w:rsidRPr="00720E36">
        <w:rPr>
          <w:rFonts w:ascii="宋体" w:hAnsi="宋体" w:hint="eastAsia"/>
          <w:szCs w:val="24"/>
        </w:rPr>
        <w:t>。</w:t>
      </w:r>
    </w:p>
    <w:p w14:paraId="548FFEA7" w14:textId="77777777" w:rsidR="00CB7FC9" w:rsidRPr="00720E36" w:rsidRDefault="000A6AF6">
      <w:pPr>
        <w:pStyle w:val="30"/>
        <w:spacing w:before="156" w:after="156"/>
        <w:rPr>
          <w:color w:val="000000" w:themeColor="text1"/>
          <w:sz w:val="24"/>
          <w:szCs w:val="24"/>
        </w:rPr>
      </w:pPr>
      <w:r w:rsidRPr="00720E36">
        <w:rPr>
          <w:rFonts w:hint="eastAsia"/>
          <w:color w:val="000000" w:themeColor="text1"/>
          <w:sz w:val="24"/>
          <w:szCs w:val="24"/>
        </w:rPr>
        <w:t>（四）付款方式</w:t>
      </w:r>
    </w:p>
    <w:p w14:paraId="3329393D" w14:textId="5F98119A" w:rsidR="00CB7FC9" w:rsidRPr="00943E11" w:rsidRDefault="000A6AF6">
      <w:pPr>
        <w:ind w:firstLineChars="200" w:firstLine="480"/>
        <w:rPr>
          <w:rFonts w:ascii="宋体" w:hAnsi="宋体"/>
          <w:color w:val="000000" w:themeColor="text1"/>
          <w:sz w:val="24"/>
        </w:rPr>
      </w:pPr>
      <w:r w:rsidRPr="00943E11">
        <w:rPr>
          <w:rFonts w:ascii="宋体" w:hAnsi="宋体" w:hint="eastAsia"/>
          <w:color w:val="000000" w:themeColor="text1"/>
          <w:sz w:val="24"/>
        </w:rPr>
        <w:t>1、合同签订七个工作日内，采购方支付中标人</w:t>
      </w:r>
      <w:r w:rsidR="00207A6E">
        <w:rPr>
          <w:rFonts w:ascii="宋体" w:hAnsi="宋体" w:hint="eastAsia"/>
          <w:color w:val="000000" w:themeColor="text1"/>
          <w:sz w:val="24"/>
        </w:rPr>
        <w:t>3</w:t>
      </w:r>
      <w:r w:rsidRPr="00943E11">
        <w:rPr>
          <w:rFonts w:ascii="宋体" w:hAnsi="宋体" w:hint="eastAsia"/>
          <w:color w:val="000000" w:themeColor="text1"/>
          <w:sz w:val="24"/>
        </w:rPr>
        <w:t>0%的合同款项。</w:t>
      </w:r>
    </w:p>
    <w:p w14:paraId="4F85BA91" w14:textId="4ED9BCDF" w:rsidR="00CB7FC9" w:rsidRPr="00943E11" w:rsidRDefault="000A6AF6">
      <w:pPr>
        <w:ind w:firstLineChars="200" w:firstLine="480"/>
        <w:rPr>
          <w:rFonts w:ascii="宋体" w:hAnsi="宋体"/>
          <w:color w:val="000000" w:themeColor="text1"/>
          <w:sz w:val="24"/>
        </w:rPr>
      </w:pPr>
      <w:r w:rsidRPr="00943E11">
        <w:rPr>
          <w:rFonts w:ascii="宋体" w:hAnsi="宋体"/>
          <w:color w:val="000000" w:themeColor="text1"/>
          <w:sz w:val="24"/>
        </w:rPr>
        <w:t>2</w:t>
      </w:r>
      <w:r w:rsidRPr="00943E11">
        <w:rPr>
          <w:rFonts w:ascii="宋体" w:hAnsi="宋体" w:hint="eastAsia"/>
          <w:color w:val="000000" w:themeColor="text1"/>
          <w:sz w:val="24"/>
        </w:rPr>
        <w:t>、中标人进行档案的加工后，数据准确，在用户质检过程中达到用户要求，完成全部的加工总量及相应系统开发部署并通过用户验收后，支付</w:t>
      </w:r>
      <w:r w:rsidR="00207A6E">
        <w:rPr>
          <w:rFonts w:ascii="宋体" w:hAnsi="宋体" w:hint="eastAsia"/>
          <w:color w:val="000000" w:themeColor="text1"/>
          <w:sz w:val="24"/>
        </w:rPr>
        <w:t>6</w:t>
      </w:r>
      <w:r w:rsidRPr="00943E11">
        <w:rPr>
          <w:rFonts w:ascii="宋体" w:hAnsi="宋体" w:hint="eastAsia"/>
          <w:color w:val="000000" w:themeColor="text1"/>
          <w:sz w:val="24"/>
        </w:rPr>
        <w:t>5%的合同款项。</w:t>
      </w:r>
    </w:p>
    <w:p w14:paraId="58532B9C" w14:textId="77777777" w:rsidR="00CB7FC9" w:rsidRPr="00943E11" w:rsidRDefault="000A6AF6">
      <w:pPr>
        <w:ind w:firstLineChars="200" w:firstLine="480"/>
        <w:rPr>
          <w:rFonts w:ascii="宋体" w:hAnsi="宋体"/>
          <w:color w:val="000000" w:themeColor="text1"/>
          <w:sz w:val="24"/>
        </w:rPr>
      </w:pPr>
      <w:r w:rsidRPr="00943E11">
        <w:rPr>
          <w:rFonts w:ascii="宋体" w:hAnsi="宋体" w:hint="eastAsia"/>
          <w:color w:val="000000" w:themeColor="text1"/>
          <w:sz w:val="24"/>
        </w:rPr>
        <w:t>3、</w:t>
      </w:r>
      <w:r w:rsidRPr="00943E11">
        <w:rPr>
          <w:rFonts w:ascii="宋体" w:hAnsi="宋体"/>
          <w:color w:val="000000" w:themeColor="text1"/>
          <w:sz w:val="24"/>
        </w:rPr>
        <w:t>如无违约，验收之日起</w:t>
      </w:r>
      <w:r w:rsidRPr="00943E11">
        <w:rPr>
          <w:rFonts w:ascii="宋体" w:hAnsi="宋体" w:hint="eastAsia"/>
          <w:color w:val="000000" w:themeColor="text1"/>
          <w:sz w:val="24"/>
        </w:rPr>
        <w:t>六个月</w:t>
      </w:r>
      <w:r w:rsidRPr="00943E11">
        <w:rPr>
          <w:rFonts w:ascii="宋体" w:hAnsi="宋体"/>
          <w:color w:val="000000" w:themeColor="text1"/>
          <w:sz w:val="24"/>
        </w:rPr>
        <w:t>后乙方</w:t>
      </w:r>
      <w:r w:rsidRPr="00943E11">
        <w:rPr>
          <w:rFonts w:ascii="宋体" w:hAnsi="宋体" w:hint="eastAsia"/>
          <w:color w:val="000000" w:themeColor="text1"/>
          <w:sz w:val="24"/>
        </w:rPr>
        <w:t>提出申请，</w:t>
      </w:r>
      <w:r w:rsidRPr="00943E11">
        <w:rPr>
          <w:rFonts w:ascii="宋体" w:hAnsi="宋体"/>
          <w:color w:val="000000" w:themeColor="text1"/>
          <w:sz w:val="24"/>
        </w:rPr>
        <w:t>甲方不计利息将</w:t>
      </w:r>
      <w:r w:rsidRPr="00943E11">
        <w:rPr>
          <w:rFonts w:ascii="宋体" w:hAnsi="宋体" w:hint="eastAsia"/>
          <w:color w:val="000000" w:themeColor="text1"/>
          <w:sz w:val="24"/>
        </w:rPr>
        <w:t>履约担保金5%即人民币：壹万贰仟伍佰元整（￥12500.00元）支付给乙方</w:t>
      </w:r>
      <w:r w:rsidRPr="00943E11">
        <w:rPr>
          <w:rFonts w:ascii="宋体" w:hAnsi="宋体"/>
          <w:color w:val="000000" w:themeColor="text1"/>
          <w:sz w:val="24"/>
        </w:rPr>
        <w:t>。</w:t>
      </w:r>
    </w:p>
    <w:p w14:paraId="09BCDED6" w14:textId="77777777" w:rsidR="00CB7FC9" w:rsidRPr="00943E11" w:rsidRDefault="000A6AF6">
      <w:pPr>
        <w:ind w:firstLineChars="200" w:firstLine="480"/>
        <w:rPr>
          <w:rFonts w:ascii="宋体" w:hAnsi="宋体"/>
          <w:color w:val="000000" w:themeColor="text1"/>
          <w:sz w:val="24"/>
        </w:rPr>
      </w:pPr>
      <w:r w:rsidRPr="00943E11">
        <w:rPr>
          <w:rFonts w:ascii="宋体" w:hAnsi="宋体" w:hint="eastAsia"/>
          <w:color w:val="000000" w:themeColor="text1"/>
          <w:sz w:val="24"/>
        </w:rPr>
        <w:t>3、付款方式：采用支票、银行汇付（含电汇）等形式。</w:t>
      </w:r>
    </w:p>
    <w:p w14:paraId="2DBD5F15" w14:textId="77777777" w:rsidR="00CB7FC9" w:rsidRDefault="00CB7FC9"/>
    <w:p w14:paraId="54F569F7" w14:textId="77777777" w:rsidR="00CB7FC9" w:rsidRDefault="00CB7FC9"/>
    <w:p w14:paraId="1F8152D9" w14:textId="77777777" w:rsidR="00CB7FC9" w:rsidRDefault="000A6AF6">
      <w:pPr>
        <w:pStyle w:val="1"/>
        <w:spacing w:before="156" w:after="312"/>
      </w:pPr>
      <w:r>
        <w:rPr>
          <w:rFonts w:hint="eastAsia"/>
        </w:rPr>
        <w:lastRenderedPageBreak/>
        <w:t>第三部分　投标人须知</w:t>
      </w:r>
    </w:p>
    <w:p w14:paraId="3F5415A4" w14:textId="77777777" w:rsidR="00CB7FC9" w:rsidRDefault="00CB7FC9">
      <w:pPr>
        <w:pStyle w:val="aa"/>
        <w:adjustRightInd w:val="0"/>
        <w:snapToGrid w:val="0"/>
        <w:spacing w:line="360" w:lineRule="auto"/>
        <w:rPr>
          <w:rFonts w:hAnsi="宋体" w:cs="Times New Roman"/>
          <w:color w:val="000000"/>
        </w:rPr>
      </w:pPr>
    </w:p>
    <w:p w14:paraId="17CF0102" w14:textId="77777777" w:rsidR="00CB7FC9" w:rsidRDefault="000A6AF6">
      <w:pPr>
        <w:pStyle w:val="aa"/>
        <w:numPr>
          <w:ilvl w:val="1"/>
          <w:numId w:val="6"/>
        </w:numPr>
        <w:adjustRightInd w:val="0"/>
        <w:snapToGrid w:val="0"/>
        <w:spacing w:line="360" w:lineRule="auto"/>
        <w:ind w:left="567" w:hanging="567"/>
        <w:rPr>
          <w:rFonts w:hAnsi="宋体" w:cs="Times New Roman"/>
          <w:b/>
          <w:color w:val="000000"/>
          <w:sz w:val="24"/>
          <w:szCs w:val="24"/>
        </w:rPr>
      </w:pPr>
      <w:r>
        <w:rPr>
          <w:rFonts w:hAnsi="宋体" w:cs="Times New Roman" w:hint="eastAsia"/>
          <w:b/>
          <w:color w:val="000000"/>
          <w:sz w:val="24"/>
          <w:szCs w:val="24"/>
        </w:rPr>
        <w:t>投标费用说明</w:t>
      </w:r>
    </w:p>
    <w:p w14:paraId="7B6667B0" w14:textId="77777777" w:rsidR="00CB7FC9" w:rsidRDefault="000A6AF6">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1. 投标人应承担所有与准备和参加投标有关的费用。不论投标的结果如何，</w:t>
      </w:r>
    </w:p>
    <w:p w14:paraId="22A4D375" w14:textId="77777777" w:rsidR="00CB7FC9" w:rsidRDefault="000A6AF6">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招标人均无义务和责任承担这些费用。</w:t>
      </w:r>
    </w:p>
    <w:p w14:paraId="2851078C" w14:textId="77777777" w:rsidR="00CB7FC9" w:rsidRDefault="000A6AF6">
      <w:pPr>
        <w:pStyle w:val="aa"/>
        <w:numPr>
          <w:ilvl w:val="1"/>
          <w:numId w:val="6"/>
        </w:numPr>
        <w:adjustRightInd w:val="0"/>
        <w:snapToGrid w:val="0"/>
        <w:spacing w:line="360" w:lineRule="auto"/>
        <w:ind w:left="567" w:hanging="567"/>
        <w:rPr>
          <w:rFonts w:hAnsi="宋体" w:cs="Times New Roman"/>
          <w:b/>
          <w:color w:val="000000"/>
          <w:sz w:val="24"/>
          <w:szCs w:val="24"/>
        </w:rPr>
      </w:pPr>
      <w:r>
        <w:rPr>
          <w:rFonts w:hAnsi="宋体" w:cs="Times New Roman" w:hint="eastAsia"/>
          <w:b/>
          <w:color w:val="000000"/>
          <w:sz w:val="24"/>
          <w:szCs w:val="24"/>
        </w:rPr>
        <w:t>投标文件</w:t>
      </w:r>
    </w:p>
    <w:p w14:paraId="479B49BF" w14:textId="77777777" w:rsidR="00CB7FC9" w:rsidRDefault="000A6AF6">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2. 投标文件的构成</w:t>
      </w:r>
    </w:p>
    <w:p w14:paraId="2B68ED98" w14:textId="77777777" w:rsidR="00CB7FC9" w:rsidRDefault="000A6AF6">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2.1 投标文件由下列文件以及在招标过程中发出的澄清更正文件组成：</w:t>
      </w:r>
    </w:p>
    <w:p w14:paraId="736FA573" w14:textId="77777777" w:rsidR="00CB7FC9" w:rsidRDefault="000A6AF6">
      <w:pPr>
        <w:pStyle w:val="aa"/>
        <w:tabs>
          <w:tab w:val="left" w:pos="851"/>
        </w:tabs>
        <w:adjustRightInd w:val="0"/>
        <w:snapToGrid w:val="0"/>
        <w:spacing w:line="360" w:lineRule="auto"/>
        <w:ind w:leftChars="202" w:left="911" w:hangingChars="203" w:hanging="487"/>
        <w:rPr>
          <w:rFonts w:hAnsi="宋体" w:cs="Times New Roman"/>
          <w:snapToGrid w:val="0"/>
          <w:color w:val="000000"/>
          <w:kern w:val="0"/>
          <w:sz w:val="24"/>
          <w:szCs w:val="24"/>
        </w:rPr>
      </w:pPr>
      <w:r>
        <w:rPr>
          <w:rFonts w:hAnsi="宋体" w:cs="Times New Roman" w:hint="eastAsia"/>
          <w:snapToGrid w:val="0"/>
          <w:color w:val="000000"/>
          <w:kern w:val="0"/>
          <w:sz w:val="24"/>
          <w:szCs w:val="24"/>
        </w:rPr>
        <w:t>1)</w:t>
      </w:r>
      <w:r>
        <w:rPr>
          <w:rFonts w:hAnsi="宋体" w:cs="Times New Roman" w:hint="eastAsia"/>
          <w:snapToGrid w:val="0"/>
          <w:color w:val="000000"/>
          <w:kern w:val="0"/>
          <w:sz w:val="24"/>
          <w:szCs w:val="24"/>
        </w:rPr>
        <w:tab/>
        <w:t>投标邀请函</w:t>
      </w:r>
    </w:p>
    <w:p w14:paraId="1D2B26B0" w14:textId="77777777" w:rsidR="00CB7FC9" w:rsidRDefault="000A6AF6">
      <w:pPr>
        <w:pStyle w:val="aa"/>
        <w:tabs>
          <w:tab w:val="left" w:pos="851"/>
        </w:tabs>
        <w:adjustRightInd w:val="0"/>
        <w:snapToGrid w:val="0"/>
        <w:spacing w:line="360" w:lineRule="auto"/>
        <w:ind w:leftChars="202" w:left="911" w:hangingChars="203" w:hanging="487"/>
        <w:rPr>
          <w:rFonts w:hAnsi="宋体" w:cs="Times New Roman"/>
          <w:snapToGrid w:val="0"/>
          <w:color w:val="000000"/>
          <w:kern w:val="0"/>
          <w:sz w:val="24"/>
          <w:szCs w:val="24"/>
        </w:rPr>
      </w:pPr>
      <w:r>
        <w:rPr>
          <w:rFonts w:hAnsi="宋体" w:cs="Times New Roman" w:hint="eastAsia"/>
          <w:snapToGrid w:val="0"/>
          <w:color w:val="000000"/>
          <w:kern w:val="0"/>
          <w:sz w:val="24"/>
          <w:szCs w:val="24"/>
        </w:rPr>
        <w:t>2)</w:t>
      </w:r>
      <w:r>
        <w:rPr>
          <w:rFonts w:hAnsi="宋体" w:cs="Times New Roman" w:hint="eastAsia"/>
          <w:snapToGrid w:val="0"/>
          <w:color w:val="000000"/>
          <w:kern w:val="0"/>
          <w:sz w:val="24"/>
          <w:szCs w:val="24"/>
        </w:rPr>
        <w:tab/>
        <w:t>用户需求书</w:t>
      </w:r>
    </w:p>
    <w:p w14:paraId="1B77F5CC" w14:textId="77777777" w:rsidR="00CB7FC9" w:rsidRDefault="000A6AF6">
      <w:pPr>
        <w:pStyle w:val="aa"/>
        <w:tabs>
          <w:tab w:val="left" w:pos="851"/>
        </w:tabs>
        <w:adjustRightInd w:val="0"/>
        <w:snapToGrid w:val="0"/>
        <w:spacing w:line="360" w:lineRule="auto"/>
        <w:ind w:leftChars="202" w:left="911" w:hangingChars="203" w:hanging="487"/>
        <w:rPr>
          <w:rFonts w:hAnsi="宋体" w:cs="Times New Roman"/>
          <w:snapToGrid w:val="0"/>
          <w:color w:val="000000"/>
          <w:kern w:val="0"/>
          <w:sz w:val="24"/>
          <w:szCs w:val="24"/>
        </w:rPr>
      </w:pPr>
      <w:r>
        <w:rPr>
          <w:rFonts w:hAnsi="宋体" w:cs="Times New Roman" w:hint="eastAsia"/>
          <w:snapToGrid w:val="0"/>
          <w:color w:val="000000"/>
          <w:kern w:val="0"/>
          <w:sz w:val="24"/>
          <w:szCs w:val="24"/>
        </w:rPr>
        <w:t>3)</w:t>
      </w:r>
      <w:r>
        <w:rPr>
          <w:rFonts w:hAnsi="宋体" w:cs="Times New Roman" w:hint="eastAsia"/>
          <w:snapToGrid w:val="0"/>
          <w:color w:val="000000"/>
          <w:kern w:val="0"/>
          <w:sz w:val="24"/>
          <w:szCs w:val="24"/>
        </w:rPr>
        <w:tab/>
        <w:t>投标人须知</w:t>
      </w:r>
    </w:p>
    <w:p w14:paraId="641D4E00" w14:textId="77777777" w:rsidR="00CB7FC9" w:rsidRDefault="000A6AF6">
      <w:pPr>
        <w:pStyle w:val="aa"/>
        <w:tabs>
          <w:tab w:val="left" w:pos="851"/>
        </w:tabs>
        <w:adjustRightInd w:val="0"/>
        <w:snapToGrid w:val="0"/>
        <w:spacing w:line="360" w:lineRule="auto"/>
        <w:ind w:leftChars="202" w:left="911" w:hangingChars="203" w:hanging="487"/>
        <w:rPr>
          <w:rFonts w:hAnsi="宋体" w:cs="Times New Roman"/>
          <w:snapToGrid w:val="0"/>
          <w:color w:val="000000"/>
          <w:kern w:val="0"/>
          <w:sz w:val="24"/>
          <w:szCs w:val="24"/>
        </w:rPr>
      </w:pPr>
      <w:r>
        <w:rPr>
          <w:rFonts w:hAnsi="宋体" w:cs="Times New Roman" w:hint="eastAsia"/>
          <w:snapToGrid w:val="0"/>
          <w:color w:val="000000"/>
          <w:kern w:val="0"/>
          <w:sz w:val="24"/>
          <w:szCs w:val="24"/>
        </w:rPr>
        <w:t>4）</w:t>
      </w:r>
      <w:r>
        <w:rPr>
          <w:rFonts w:hAnsi="宋体" w:cs="Times New Roman" w:hint="eastAsia"/>
          <w:snapToGrid w:val="0"/>
          <w:color w:val="000000"/>
          <w:kern w:val="0"/>
          <w:sz w:val="24"/>
          <w:szCs w:val="24"/>
        </w:rPr>
        <w:tab/>
      </w:r>
      <w:r>
        <w:rPr>
          <w:rFonts w:hAnsi="宋体" w:hint="eastAsia"/>
          <w:color w:val="000000"/>
          <w:sz w:val="24"/>
          <w:szCs w:val="24"/>
        </w:rPr>
        <w:t>开标、评标、定标</w:t>
      </w:r>
    </w:p>
    <w:p w14:paraId="53464D5C" w14:textId="77777777" w:rsidR="00CB7FC9" w:rsidRDefault="000A6AF6">
      <w:pPr>
        <w:pStyle w:val="aa"/>
        <w:tabs>
          <w:tab w:val="left" w:pos="851"/>
        </w:tabs>
        <w:adjustRightInd w:val="0"/>
        <w:snapToGrid w:val="0"/>
        <w:spacing w:line="360" w:lineRule="auto"/>
        <w:ind w:leftChars="202" w:left="911" w:hangingChars="203" w:hanging="487"/>
        <w:rPr>
          <w:rFonts w:hAnsi="宋体" w:cs="Times New Roman"/>
          <w:snapToGrid w:val="0"/>
          <w:color w:val="000000"/>
          <w:kern w:val="0"/>
          <w:sz w:val="24"/>
          <w:szCs w:val="24"/>
        </w:rPr>
      </w:pPr>
      <w:r>
        <w:rPr>
          <w:rFonts w:hAnsi="宋体" w:cs="Times New Roman" w:hint="eastAsia"/>
          <w:snapToGrid w:val="0"/>
          <w:color w:val="000000"/>
          <w:kern w:val="0"/>
          <w:sz w:val="24"/>
          <w:szCs w:val="24"/>
        </w:rPr>
        <w:t>5)</w:t>
      </w:r>
      <w:r>
        <w:rPr>
          <w:rFonts w:hAnsi="宋体" w:cs="Times New Roman" w:hint="eastAsia"/>
          <w:snapToGrid w:val="0"/>
          <w:color w:val="000000"/>
          <w:kern w:val="0"/>
          <w:sz w:val="24"/>
          <w:szCs w:val="24"/>
        </w:rPr>
        <w:tab/>
        <w:t>合同书格式</w:t>
      </w:r>
    </w:p>
    <w:p w14:paraId="4B12A9D3" w14:textId="77777777" w:rsidR="00CB7FC9" w:rsidRDefault="000A6AF6">
      <w:pPr>
        <w:pStyle w:val="aa"/>
        <w:tabs>
          <w:tab w:val="left" w:pos="851"/>
        </w:tabs>
        <w:adjustRightInd w:val="0"/>
        <w:snapToGrid w:val="0"/>
        <w:spacing w:line="360" w:lineRule="auto"/>
        <w:ind w:leftChars="202" w:left="911" w:hangingChars="203" w:hanging="487"/>
        <w:rPr>
          <w:rFonts w:hAnsi="宋体" w:cs="Times New Roman"/>
          <w:snapToGrid w:val="0"/>
          <w:color w:val="000000"/>
          <w:kern w:val="0"/>
          <w:sz w:val="24"/>
          <w:szCs w:val="24"/>
        </w:rPr>
      </w:pPr>
      <w:r>
        <w:rPr>
          <w:rFonts w:hAnsi="宋体" w:cs="Times New Roman" w:hint="eastAsia"/>
          <w:snapToGrid w:val="0"/>
          <w:color w:val="000000"/>
          <w:kern w:val="0"/>
          <w:sz w:val="24"/>
          <w:szCs w:val="24"/>
        </w:rPr>
        <w:t>6)</w:t>
      </w:r>
      <w:r>
        <w:rPr>
          <w:rFonts w:hAnsi="宋体" w:cs="Times New Roman" w:hint="eastAsia"/>
          <w:snapToGrid w:val="0"/>
          <w:color w:val="000000"/>
          <w:kern w:val="0"/>
          <w:sz w:val="24"/>
          <w:szCs w:val="24"/>
        </w:rPr>
        <w:tab/>
        <w:t xml:space="preserve">投标文件格式 </w:t>
      </w:r>
    </w:p>
    <w:p w14:paraId="2609D09B" w14:textId="77777777" w:rsidR="00CB7FC9" w:rsidRDefault="000A6AF6">
      <w:pPr>
        <w:pStyle w:val="aa"/>
        <w:tabs>
          <w:tab w:val="left" w:pos="851"/>
        </w:tabs>
        <w:adjustRightInd w:val="0"/>
        <w:snapToGrid w:val="0"/>
        <w:spacing w:line="360" w:lineRule="auto"/>
        <w:ind w:leftChars="202" w:left="911" w:hangingChars="203" w:hanging="487"/>
        <w:rPr>
          <w:rFonts w:hAnsi="宋体" w:cs="Times New Roman"/>
          <w:snapToGrid w:val="0"/>
          <w:color w:val="000000"/>
          <w:kern w:val="0"/>
          <w:sz w:val="24"/>
          <w:szCs w:val="24"/>
        </w:rPr>
      </w:pPr>
      <w:r>
        <w:rPr>
          <w:rFonts w:hAnsi="宋体" w:cs="Times New Roman" w:hint="eastAsia"/>
          <w:snapToGrid w:val="0"/>
          <w:color w:val="000000"/>
          <w:kern w:val="0"/>
          <w:sz w:val="24"/>
          <w:szCs w:val="24"/>
        </w:rPr>
        <w:t>7)</w:t>
      </w:r>
      <w:r>
        <w:rPr>
          <w:rFonts w:hAnsi="宋体" w:cs="Times New Roman" w:hint="eastAsia"/>
          <w:snapToGrid w:val="0"/>
          <w:color w:val="000000"/>
          <w:kern w:val="0"/>
          <w:sz w:val="24"/>
          <w:szCs w:val="24"/>
        </w:rPr>
        <w:tab/>
        <w:t>在</w:t>
      </w:r>
      <w:r>
        <w:rPr>
          <w:rFonts w:hAnsi="宋体" w:hint="eastAsia"/>
          <w:color w:val="000000"/>
          <w:sz w:val="24"/>
          <w:szCs w:val="24"/>
        </w:rPr>
        <w:t>竞标</w:t>
      </w:r>
      <w:r>
        <w:rPr>
          <w:rFonts w:hAnsi="宋体" w:cs="Times New Roman" w:hint="eastAsia"/>
          <w:snapToGrid w:val="0"/>
          <w:color w:val="000000"/>
          <w:kern w:val="0"/>
          <w:sz w:val="24"/>
          <w:szCs w:val="24"/>
        </w:rPr>
        <w:t>过程中由招标人发出的澄清更正文件等</w:t>
      </w:r>
    </w:p>
    <w:p w14:paraId="619492B0" w14:textId="77777777" w:rsidR="00CB7FC9" w:rsidRDefault="000A6AF6">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3. 投标文件的澄清更正</w:t>
      </w:r>
    </w:p>
    <w:p w14:paraId="1BCC559D" w14:textId="77777777" w:rsidR="00CB7FC9" w:rsidRDefault="000A6AF6">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3.1 招标人对投标文件进行必要的澄清更正的，于投标截止时间的15天前在广东外语外贸大学网站主页“招标公告栏</w:t>
      </w:r>
      <w:r>
        <w:rPr>
          <w:rFonts w:ascii="宋体" w:hAnsi="宋体"/>
          <w:color w:val="000000"/>
          <w:sz w:val="24"/>
        </w:rPr>
        <w:t>”</w:t>
      </w:r>
      <w:r>
        <w:rPr>
          <w:rFonts w:ascii="宋体" w:hAnsi="宋体" w:hint="eastAsia"/>
          <w:color w:val="000000"/>
          <w:sz w:val="24"/>
        </w:rPr>
        <w:t>(网址：</w:t>
      </w:r>
      <w:r>
        <w:rPr>
          <w:rFonts w:ascii="宋体" w:hAnsi="宋体" w:hint="eastAsia"/>
          <w:sz w:val="24"/>
        </w:rPr>
        <w:t>http://www.gdufs.edu.cn/ztbgg.htm)上发布公告，</w:t>
      </w:r>
      <w:r>
        <w:rPr>
          <w:rFonts w:ascii="宋体" w:hAnsi="宋体" w:hint="eastAsia"/>
          <w:color w:val="000000"/>
          <w:sz w:val="24"/>
        </w:rPr>
        <w:t>并通知所有报名的投标人，投标人在收到澄清更正通知后应按要求以书面形式（加盖单位公章，传真有效）予以确认，该澄清更正的内容为投标文件的组成部分；澄清更正不足15天的，招标人在征得当时已报名的投标人同意并书面确认（加盖单位公章，传真有效）后，可不改变投标截止时间。</w:t>
      </w:r>
    </w:p>
    <w:p w14:paraId="08FD1C30" w14:textId="77777777" w:rsidR="00CB7FC9" w:rsidRDefault="000A6AF6">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3.2根据竞标的具体情况，招标人可延长投标截止时间和开标时间，但至少应当在规定的投标截止时间3天前，将变更时间在广东外语外贸大学网站主页“招标公告栏</w:t>
      </w:r>
      <w:r>
        <w:rPr>
          <w:rFonts w:ascii="宋体" w:hAnsi="宋体"/>
          <w:color w:val="000000"/>
          <w:sz w:val="24"/>
        </w:rPr>
        <w:t>”</w:t>
      </w:r>
      <w:r>
        <w:rPr>
          <w:rFonts w:ascii="宋体" w:hAnsi="宋体" w:hint="eastAsia"/>
          <w:color w:val="000000"/>
          <w:sz w:val="24"/>
        </w:rPr>
        <w:t>上发布公告，并通知所有的投标</w:t>
      </w:r>
      <w:r>
        <w:rPr>
          <w:rFonts w:hAnsi="宋体" w:hint="eastAsia"/>
          <w:color w:val="000000"/>
          <w:sz w:val="24"/>
        </w:rPr>
        <w:t>人</w:t>
      </w:r>
      <w:r>
        <w:rPr>
          <w:rFonts w:ascii="宋体" w:hAnsi="宋体" w:hint="eastAsia"/>
          <w:color w:val="000000"/>
          <w:sz w:val="24"/>
        </w:rPr>
        <w:t>。</w:t>
      </w:r>
    </w:p>
    <w:p w14:paraId="712F2118" w14:textId="77777777" w:rsidR="00CB7FC9" w:rsidRDefault="000A6AF6">
      <w:pPr>
        <w:pStyle w:val="aa"/>
        <w:numPr>
          <w:ilvl w:val="1"/>
          <w:numId w:val="6"/>
        </w:numPr>
        <w:adjustRightInd w:val="0"/>
        <w:snapToGrid w:val="0"/>
        <w:spacing w:line="360" w:lineRule="auto"/>
        <w:ind w:left="567" w:hanging="567"/>
        <w:rPr>
          <w:rFonts w:hAnsi="宋体" w:cs="Times New Roman"/>
          <w:b/>
          <w:color w:val="000000"/>
          <w:sz w:val="24"/>
          <w:szCs w:val="24"/>
        </w:rPr>
      </w:pPr>
      <w:r>
        <w:rPr>
          <w:rFonts w:hAnsi="宋体" w:cs="Times New Roman" w:hint="eastAsia"/>
          <w:b/>
          <w:color w:val="000000"/>
          <w:sz w:val="24"/>
          <w:szCs w:val="24"/>
        </w:rPr>
        <w:t>投标文件的编制和数量</w:t>
      </w:r>
    </w:p>
    <w:p w14:paraId="381596BF" w14:textId="77777777" w:rsidR="00CB7FC9" w:rsidRDefault="000A6AF6">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4. 投标文件编制</w:t>
      </w:r>
    </w:p>
    <w:p w14:paraId="2F44EF23" w14:textId="77777777" w:rsidR="00CB7FC9" w:rsidRDefault="000A6AF6">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4.1 投标人应当对投标文件进行装订，对未经装订的投标文件可能发生的文</w:t>
      </w:r>
      <w:r>
        <w:rPr>
          <w:rFonts w:ascii="宋体" w:hAnsi="宋体" w:hint="eastAsia"/>
          <w:color w:val="000000"/>
          <w:sz w:val="24"/>
        </w:rPr>
        <w:lastRenderedPageBreak/>
        <w:t>件散落或缺损，由此产生的后果由投标供应商承担。</w:t>
      </w:r>
    </w:p>
    <w:p w14:paraId="0296CBB7" w14:textId="77777777" w:rsidR="00CB7FC9" w:rsidRDefault="000A6AF6">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4.2 投标人应认真阅读、并充分理解投标文件的全部内容，并应完整、真实、准确的填写投标文件中规定的所有内容。投标人没有按照投标文件要求提交全部资料，或者投标没有对投标文件在各方面都做出实质性响应是投标人的风险，有可能导致其投标被拒绝，或被认定为无效投标或被确定为投标无效。</w:t>
      </w:r>
    </w:p>
    <w:p w14:paraId="6E11CF38" w14:textId="77777777" w:rsidR="00CB7FC9" w:rsidRDefault="000A6AF6">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4.3投标人必须对投标文件所提供的全部资料的真实性承担法律责任，并无条件接受招标人监督管理部门等对其中任何资料进行核实的要求。</w:t>
      </w:r>
    </w:p>
    <w:p w14:paraId="3C4789D6" w14:textId="77777777" w:rsidR="00CB7FC9" w:rsidRDefault="000A6AF6">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4.4如果因为投标人投标文件填报的内容不详，或没有提供投标文件中所要求的全部资料及数据，由此造成的后果，其责任由投标人承担。</w:t>
      </w:r>
    </w:p>
    <w:p w14:paraId="1F7FB647" w14:textId="77777777" w:rsidR="00CB7FC9" w:rsidRDefault="000A6AF6">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5. 投标报价及计量</w:t>
      </w:r>
    </w:p>
    <w:p w14:paraId="01808BFA" w14:textId="77777777" w:rsidR="00CB7FC9" w:rsidRDefault="000A6AF6">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5.1 投标人所提供的部件和服务均应以人民币报价。</w:t>
      </w:r>
    </w:p>
    <w:p w14:paraId="3B86A28E" w14:textId="77777777" w:rsidR="00CB7FC9" w:rsidRDefault="000A6AF6">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5.2 除非投标文件的技术规格中另有规定，投标人在投标文件中及其与招标人的所有往来文件中的计量单位均应采用中华人民共和国法定计量单位。</w:t>
      </w:r>
    </w:p>
    <w:p w14:paraId="3716E5EC" w14:textId="77777777" w:rsidR="00CB7FC9" w:rsidRDefault="000A6AF6">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6. 投标文件的数量和签署</w:t>
      </w:r>
    </w:p>
    <w:p w14:paraId="047F66DB" w14:textId="77777777" w:rsidR="00CB7FC9" w:rsidRDefault="000A6AF6">
      <w:pPr>
        <w:tabs>
          <w:tab w:val="left" w:pos="851"/>
        </w:tabs>
        <w:autoSpaceDE w:val="0"/>
        <w:autoSpaceDN w:val="0"/>
        <w:adjustRightInd w:val="0"/>
        <w:snapToGrid w:val="0"/>
        <w:ind w:left="851" w:right="1154" w:hanging="851"/>
        <w:rPr>
          <w:rFonts w:ascii="宋体" w:hAnsi="宋体"/>
          <w:color w:val="000000"/>
          <w:sz w:val="24"/>
        </w:rPr>
      </w:pPr>
      <w:r>
        <w:rPr>
          <w:rFonts w:ascii="宋体" w:hAnsi="宋体" w:hint="eastAsia"/>
          <w:color w:val="000000"/>
          <w:sz w:val="24"/>
        </w:rPr>
        <w:t xml:space="preserve">  6.1 投标人应编制投标文件正本一份和副本二份（</w:t>
      </w:r>
      <w:r>
        <w:rPr>
          <w:rFonts w:ascii="宋体" w:hAnsi="宋体" w:hint="eastAsia"/>
          <w:sz w:val="24"/>
        </w:rPr>
        <w:t>电子光盘1张</w:t>
      </w:r>
      <w:r>
        <w:rPr>
          <w:rFonts w:ascii="宋体" w:hAnsi="宋体" w:hint="eastAsia"/>
          <w:color w:val="000000"/>
          <w:sz w:val="24"/>
        </w:rPr>
        <w:t>），投标文件的副本可采用正本的复印件。每套投标文件须清楚地标明“正本”、“副本”。若副本与正本不符，以正本为准。</w:t>
      </w:r>
    </w:p>
    <w:p w14:paraId="2699840D" w14:textId="77777777" w:rsidR="00CB7FC9" w:rsidRDefault="000A6AF6">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6.2 投标文件的正本需打印或用不褪色墨水书写，并由法定代表人或经其正式授权的代表签字或盖章。授权代表须出具书面授权证明，其《法定代表人授权书》应附在投标文件中。</w:t>
      </w:r>
    </w:p>
    <w:p w14:paraId="6A6BABCE" w14:textId="77777777" w:rsidR="00CB7FC9" w:rsidRDefault="000A6AF6">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6.4 投标文件中的任何重要的插字、涂改和增删，必须由法定代表人或经其正式授权的代表在旁边签字或盖章才有效。</w:t>
      </w:r>
    </w:p>
    <w:p w14:paraId="3FAAE9CF" w14:textId="77777777" w:rsidR="00CB7FC9" w:rsidRDefault="000A6AF6">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7. 投标文件的密封和标记</w:t>
      </w:r>
    </w:p>
    <w:p w14:paraId="1AD87A3A" w14:textId="77777777" w:rsidR="00CB7FC9" w:rsidRDefault="000A6AF6">
      <w:pPr>
        <w:tabs>
          <w:tab w:val="left" w:pos="851"/>
        </w:tabs>
        <w:autoSpaceDE w:val="0"/>
        <w:autoSpaceDN w:val="0"/>
        <w:adjustRightInd w:val="0"/>
        <w:snapToGrid w:val="0"/>
        <w:ind w:left="794" w:right="32" w:hanging="851"/>
        <w:rPr>
          <w:rFonts w:ascii="宋体" w:hAnsi="宋体"/>
          <w:color w:val="000000"/>
          <w:sz w:val="24"/>
        </w:rPr>
      </w:pPr>
      <w:r>
        <w:rPr>
          <w:rFonts w:ascii="宋体" w:hAnsi="宋体" w:hint="eastAsia"/>
          <w:color w:val="000000"/>
          <w:sz w:val="24"/>
        </w:rPr>
        <w:t xml:space="preserve">  7.1 投标人应将投标文件正本和所有的副本分别单独密封包装，并在外包装上清晰标明“正本”、“副本”字样。</w:t>
      </w:r>
    </w:p>
    <w:p w14:paraId="7DD5B63E" w14:textId="77777777" w:rsidR="00CB7FC9" w:rsidRDefault="000A6AF6">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7.2 为方便开标时唱标，投标人应按照《投标文件格式》的要求制作</w:t>
      </w:r>
      <w:proofErr w:type="gramStart"/>
      <w:r>
        <w:rPr>
          <w:rFonts w:ascii="宋体" w:hAnsi="宋体" w:hint="eastAsia"/>
          <w:color w:val="000000"/>
          <w:sz w:val="24"/>
        </w:rPr>
        <w:t>《</w:t>
      </w:r>
      <w:proofErr w:type="gramEnd"/>
      <w:r>
        <w:rPr>
          <w:rFonts w:ascii="宋体" w:hAnsi="宋体" w:hint="eastAsia"/>
          <w:color w:val="000000"/>
          <w:sz w:val="24"/>
        </w:rPr>
        <w:t>唱标</w:t>
      </w:r>
    </w:p>
    <w:p w14:paraId="0ABD6B0D" w14:textId="77777777" w:rsidR="00CB7FC9" w:rsidRDefault="000A6AF6">
      <w:pPr>
        <w:tabs>
          <w:tab w:val="left" w:pos="851"/>
        </w:tabs>
        <w:autoSpaceDE w:val="0"/>
        <w:autoSpaceDN w:val="0"/>
        <w:adjustRightInd w:val="0"/>
        <w:snapToGrid w:val="0"/>
        <w:ind w:leftChars="285" w:left="848" w:right="32" w:hangingChars="104" w:hanging="250"/>
        <w:rPr>
          <w:rFonts w:ascii="宋体" w:hAnsi="宋体"/>
          <w:color w:val="000000"/>
          <w:sz w:val="24"/>
        </w:rPr>
      </w:pPr>
      <w:r>
        <w:rPr>
          <w:rFonts w:ascii="宋体" w:hAnsi="宋体" w:hint="eastAsia"/>
          <w:color w:val="000000"/>
          <w:sz w:val="24"/>
        </w:rPr>
        <w:t>信封</w:t>
      </w:r>
      <w:proofErr w:type="gramStart"/>
      <w:r>
        <w:rPr>
          <w:rFonts w:ascii="宋体" w:hAnsi="宋体" w:hint="eastAsia"/>
          <w:color w:val="000000"/>
          <w:sz w:val="24"/>
        </w:rPr>
        <w:t>》</w:t>
      </w:r>
      <w:proofErr w:type="gramEnd"/>
      <w:r>
        <w:rPr>
          <w:rFonts w:ascii="宋体" w:hAnsi="宋体" w:hint="eastAsia"/>
          <w:color w:val="000000"/>
          <w:sz w:val="24"/>
        </w:rPr>
        <w:t>并独立封装。</w:t>
      </w:r>
    </w:p>
    <w:p w14:paraId="1FC09563" w14:textId="77777777" w:rsidR="00CB7FC9" w:rsidRDefault="000A6AF6">
      <w:pPr>
        <w:tabs>
          <w:tab w:val="left" w:pos="851"/>
        </w:tabs>
        <w:autoSpaceDE w:val="0"/>
        <w:autoSpaceDN w:val="0"/>
        <w:adjustRightInd w:val="0"/>
        <w:snapToGrid w:val="0"/>
        <w:ind w:right="32" w:hanging="851"/>
        <w:rPr>
          <w:rFonts w:ascii="宋体" w:hAnsi="宋体"/>
          <w:color w:val="000000"/>
          <w:sz w:val="24"/>
        </w:rPr>
      </w:pPr>
      <w:r>
        <w:rPr>
          <w:rFonts w:ascii="宋体" w:hAnsi="宋体" w:hint="eastAsia"/>
          <w:color w:val="000000"/>
          <w:sz w:val="24"/>
        </w:rPr>
        <w:t xml:space="preserve">        8.3 信封或外包装上应当注明招标项目名称、招标项目编号和“在（投标文件</w:t>
      </w:r>
      <w:r>
        <w:rPr>
          <w:rFonts w:ascii="宋体" w:hAnsi="宋体" w:hint="eastAsia"/>
          <w:color w:val="000000"/>
          <w:sz w:val="24"/>
        </w:rPr>
        <w:lastRenderedPageBreak/>
        <w:t>中规定的开标日期和时点）之前不得启封”的字样，封口处应加盖投标人印章。</w:t>
      </w:r>
    </w:p>
    <w:p w14:paraId="3A2FAB44" w14:textId="77777777" w:rsidR="00CB7FC9" w:rsidRDefault="000A6AF6">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8.4 如果未按要求密封和标记，招标人将拒收该投标文件。</w:t>
      </w:r>
    </w:p>
    <w:p w14:paraId="51CA214D" w14:textId="77777777" w:rsidR="00CB7FC9" w:rsidRDefault="000A6AF6">
      <w:pPr>
        <w:pStyle w:val="aa"/>
        <w:numPr>
          <w:ilvl w:val="1"/>
          <w:numId w:val="6"/>
        </w:numPr>
        <w:adjustRightInd w:val="0"/>
        <w:snapToGrid w:val="0"/>
        <w:spacing w:line="360" w:lineRule="auto"/>
        <w:ind w:left="567" w:hanging="567"/>
        <w:rPr>
          <w:rFonts w:hAnsi="宋体" w:cs="Times New Roman"/>
          <w:b/>
          <w:color w:val="000000"/>
          <w:sz w:val="24"/>
          <w:szCs w:val="24"/>
        </w:rPr>
      </w:pPr>
      <w:r>
        <w:rPr>
          <w:rFonts w:hAnsi="宋体" w:cs="Times New Roman" w:hint="eastAsia"/>
          <w:b/>
          <w:color w:val="000000"/>
          <w:sz w:val="24"/>
          <w:szCs w:val="24"/>
        </w:rPr>
        <w:t>投标文件的递交</w:t>
      </w:r>
    </w:p>
    <w:p w14:paraId="526C5965" w14:textId="77777777" w:rsidR="00CB7FC9" w:rsidRDefault="000A6AF6">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9. 投标文件的递交</w:t>
      </w:r>
    </w:p>
    <w:p w14:paraId="21AE4A0A" w14:textId="77777777" w:rsidR="00CB7FC9" w:rsidRDefault="000A6AF6">
      <w:pPr>
        <w:pStyle w:val="aa"/>
        <w:tabs>
          <w:tab w:val="left" w:pos="851"/>
        </w:tabs>
        <w:adjustRightInd w:val="0"/>
        <w:snapToGrid w:val="0"/>
        <w:spacing w:line="360" w:lineRule="auto"/>
        <w:rPr>
          <w:rFonts w:hAnsi="宋体" w:cs="Times New Roman"/>
          <w:color w:val="000000"/>
          <w:sz w:val="24"/>
          <w:szCs w:val="24"/>
        </w:rPr>
      </w:pPr>
      <w:r>
        <w:rPr>
          <w:rFonts w:hAnsi="宋体" w:cs="Times New Roman" w:hint="eastAsia"/>
          <w:color w:val="000000"/>
          <w:sz w:val="24"/>
          <w:szCs w:val="24"/>
        </w:rPr>
        <w:t xml:space="preserve">  9.1所有投标文件应在投标截止时间前送达开标地点。</w:t>
      </w:r>
    </w:p>
    <w:p w14:paraId="365B2D03" w14:textId="77777777" w:rsidR="00CB7FC9" w:rsidRDefault="000A6AF6">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9.2 招标人将拒绝以下情况的投标文件：</w:t>
      </w:r>
    </w:p>
    <w:p w14:paraId="62DA9B96" w14:textId="77777777" w:rsidR="00CB7FC9" w:rsidRDefault="000A6AF6">
      <w:pPr>
        <w:pStyle w:val="aa"/>
        <w:tabs>
          <w:tab w:val="left" w:pos="851"/>
        </w:tabs>
        <w:adjustRightInd w:val="0"/>
        <w:snapToGrid w:val="0"/>
        <w:spacing w:line="360" w:lineRule="auto"/>
        <w:ind w:leftChars="202" w:left="911" w:hangingChars="203" w:hanging="487"/>
        <w:rPr>
          <w:rFonts w:hAnsi="宋体" w:cs="Times New Roman"/>
          <w:snapToGrid w:val="0"/>
          <w:color w:val="000000"/>
          <w:kern w:val="0"/>
          <w:sz w:val="24"/>
          <w:szCs w:val="24"/>
        </w:rPr>
      </w:pPr>
      <w:r>
        <w:rPr>
          <w:rFonts w:hAnsi="宋体" w:cs="Times New Roman" w:hint="eastAsia"/>
          <w:snapToGrid w:val="0"/>
          <w:color w:val="000000"/>
          <w:kern w:val="0"/>
          <w:sz w:val="24"/>
          <w:szCs w:val="24"/>
        </w:rPr>
        <w:t>1）</w:t>
      </w:r>
      <w:r>
        <w:rPr>
          <w:rFonts w:hAnsi="宋体" w:cs="Times New Roman" w:hint="eastAsia"/>
          <w:snapToGrid w:val="0"/>
          <w:color w:val="000000"/>
          <w:kern w:val="0"/>
          <w:sz w:val="24"/>
          <w:szCs w:val="24"/>
        </w:rPr>
        <w:tab/>
        <w:t>未按要求密封的；</w:t>
      </w:r>
    </w:p>
    <w:p w14:paraId="778FBEFA" w14:textId="77777777" w:rsidR="00CB7FC9" w:rsidRDefault="000A6AF6">
      <w:pPr>
        <w:pStyle w:val="aa"/>
        <w:tabs>
          <w:tab w:val="left" w:pos="851"/>
        </w:tabs>
        <w:adjustRightInd w:val="0"/>
        <w:snapToGrid w:val="0"/>
        <w:spacing w:line="360" w:lineRule="auto"/>
        <w:ind w:leftChars="202" w:left="911" w:hangingChars="203" w:hanging="487"/>
        <w:rPr>
          <w:rFonts w:hAnsi="宋体" w:cs="Times New Roman"/>
          <w:snapToGrid w:val="0"/>
          <w:color w:val="000000"/>
          <w:kern w:val="0"/>
          <w:sz w:val="24"/>
          <w:szCs w:val="24"/>
        </w:rPr>
      </w:pPr>
      <w:r>
        <w:rPr>
          <w:rFonts w:hAnsi="宋体" w:cs="Times New Roman" w:hint="eastAsia"/>
          <w:snapToGrid w:val="0"/>
          <w:color w:val="000000"/>
          <w:kern w:val="0"/>
          <w:sz w:val="24"/>
          <w:szCs w:val="24"/>
        </w:rPr>
        <w:t>2）</w:t>
      </w:r>
      <w:r>
        <w:rPr>
          <w:rFonts w:hAnsi="宋体" w:cs="Times New Roman" w:hint="eastAsia"/>
          <w:snapToGrid w:val="0"/>
          <w:color w:val="000000"/>
          <w:kern w:val="0"/>
          <w:sz w:val="24"/>
          <w:szCs w:val="24"/>
        </w:rPr>
        <w:tab/>
        <w:t>迟于投标截止时间递交的。</w:t>
      </w:r>
    </w:p>
    <w:p w14:paraId="609E75D4" w14:textId="77777777" w:rsidR="00CB7FC9" w:rsidRDefault="000A6AF6">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9.3 招标人不接受邮寄、电报、电话、传真方式投标。</w:t>
      </w:r>
    </w:p>
    <w:p w14:paraId="3A1B2D58" w14:textId="77777777" w:rsidR="00CB7FC9" w:rsidRDefault="000A6AF6">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10. 投标文件的修改和撤回</w:t>
      </w:r>
    </w:p>
    <w:p w14:paraId="3FA74EF4" w14:textId="77777777" w:rsidR="00CB7FC9" w:rsidRDefault="000A6AF6">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10.1 投标人在投标截止时间前，可以对所递交的投标文件进行补充、修改或者撤回，并书面通知招标人。补充、修改的内容应当按招标文件要求签署、盖章，并作为投标文件的组成部分。在投标截止时间之后，投标人不得对其投标文件做任何修改和补充。</w:t>
      </w:r>
    </w:p>
    <w:p w14:paraId="108CB325" w14:textId="77777777" w:rsidR="00CB7FC9" w:rsidRDefault="000A6AF6">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10.2 投标人在递交投标文件后，可以撤回其投标，但投标人必须在规定的投标截止时间前以书面形式告知招标人。</w:t>
      </w:r>
    </w:p>
    <w:p w14:paraId="00C15761" w14:textId="77777777" w:rsidR="00CB7FC9" w:rsidRDefault="000A6AF6">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10.3 投标人所提交的投标文件在评标结束后，无论中标与否都不退还。</w:t>
      </w:r>
    </w:p>
    <w:p w14:paraId="1441DBEA" w14:textId="77777777" w:rsidR="00CB7FC9" w:rsidRDefault="000A6AF6">
      <w:pPr>
        <w:pStyle w:val="aa"/>
        <w:numPr>
          <w:ilvl w:val="1"/>
          <w:numId w:val="6"/>
        </w:numPr>
        <w:adjustRightInd w:val="0"/>
        <w:snapToGrid w:val="0"/>
        <w:spacing w:line="360" w:lineRule="auto"/>
        <w:ind w:left="567" w:hanging="567"/>
        <w:rPr>
          <w:rFonts w:hAnsi="宋体" w:cs="Times New Roman"/>
          <w:b/>
          <w:color w:val="000000"/>
          <w:sz w:val="24"/>
          <w:szCs w:val="24"/>
        </w:rPr>
      </w:pPr>
      <w:r>
        <w:rPr>
          <w:rFonts w:hAnsi="宋体" w:cs="Times New Roman" w:hint="eastAsia"/>
          <w:b/>
          <w:color w:val="000000"/>
          <w:sz w:val="24"/>
          <w:szCs w:val="24"/>
        </w:rPr>
        <w:t>开标、评标、定标</w:t>
      </w:r>
    </w:p>
    <w:p w14:paraId="3D9E51E9" w14:textId="77777777" w:rsidR="00CB7FC9" w:rsidRDefault="000A6AF6">
      <w:pPr>
        <w:pStyle w:val="aa"/>
        <w:adjustRightInd w:val="0"/>
        <w:snapToGrid w:val="0"/>
        <w:spacing w:line="360" w:lineRule="auto"/>
        <w:ind w:left="851"/>
        <w:rPr>
          <w:rFonts w:hAnsi="宋体" w:cs="Times New Roman"/>
          <w:color w:val="000000"/>
          <w:sz w:val="24"/>
          <w:szCs w:val="24"/>
        </w:rPr>
      </w:pPr>
      <w:r>
        <w:rPr>
          <w:rFonts w:hAnsi="宋体" w:cs="Times New Roman" w:hint="eastAsia"/>
          <w:color w:val="000000"/>
          <w:sz w:val="24"/>
          <w:szCs w:val="24"/>
        </w:rPr>
        <w:t>见</w:t>
      </w:r>
      <w:r>
        <w:rPr>
          <w:rFonts w:hAnsi="宋体" w:hint="eastAsia"/>
          <w:color w:val="000000"/>
          <w:sz w:val="24"/>
          <w:szCs w:val="24"/>
        </w:rPr>
        <w:t>投标文件</w:t>
      </w:r>
      <w:r>
        <w:rPr>
          <w:rFonts w:hAnsi="宋体" w:cs="Times New Roman" w:hint="eastAsia"/>
          <w:color w:val="000000"/>
          <w:sz w:val="24"/>
          <w:szCs w:val="24"/>
        </w:rPr>
        <w:t>第四部分</w:t>
      </w:r>
    </w:p>
    <w:p w14:paraId="7DB93BEF" w14:textId="77777777" w:rsidR="00CB7FC9" w:rsidRDefault="000A6AF6">
      <w:pPr>
        <w:pStyle w:val="aa"/>
        <w:numPr>
          <w:ilvl w:val="1"/>
          <w:numId w:val="6"/>
        </w:numPr>
        <w:adjustRightInd w:val="0"/>
        <w:snapToGrid w:val="0"/>
        <w:spacing w:line="360" w:lineRule="auto"/>
        <w:ind w:left="567" w:hanging="567"/>
        <w:rPr>
          <w:rFonts w:hAnsi="宋体" w:cs="Times New Roman"/>
          <w:b/>
          <w:color w:val="000000"/>
          <w:sz w:val="24"/>
          <w:szCs w:val="24"/>
        </w:rPr>
      </w:pPr>
      <w:r>
        <w:rPr>
          <w:rFonts w:hAnsi="宋体" w:cs="Times New Roman" w:hint="eastAsia"/>
          <w:b/>
          <w:color w:val="000000"/>
          <w:sz w:val="24"/>
          <w:szCs w:val="24"/>
        </w:rPr>
        <w:t>询问、质疑、投诉</w:t>
      </w:r>
    </w:p>
    <w:p w14:paraId="463D31B7" w14:textId="77777777" w:rsidR="00CB7FC9" w:rsidRDefault="000A6AF6">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11. 询问</w:t>
      </w:r>
    </w:p>
    <w:p w14:paraId="34A916EB" w14:textId="77777777" w:rsidR="00CB7FC9" w:rsidRDefault="000A6AF6">
      <w:pPr>
        <w:tabs>
          <w:tab w:val="left" w:pos="851"/>
        </w:tabs>
        <w:autoSpaceDE w:val="0"/>
        <w:autoSpaceDN w:val="0"/>
        <w:adjustRightInd w:val="0"/>
        <w:snapToGrid w:val="0"/>
        <w:ind w:right="32" w:hanging="851"/>
        <w:rPr>
          <w:rFonts w:ascii="宋体" w:hAnsi="宋体"/>
          <w:color w:val="000000"/>
          <w:sz w:val="24"/>
        </w:rPr>
      </w:pPr>
      <w:r>
        <w:rPr>
          <w:rFonts w:ascii="宋体" w:hAnsi="宋体" w:hint="eastAsia"/>
          <w:color w:val="000000"/>
          <w:sz w:val="24"/>
        </w:rPr>
        <w:t xml:space="preserve">           投标人对投标文件、竞标过程和中标结果有疑问的，可以向招标人提出询问，招标人将及时做出答复，但答复的内容不涉及商业秘密。询问可以口头方式提出，也可以书面方式提出，书面方式包括但不限于传真、信函、电子邮件。联系方式见《投标邀请函》中“招标人、招标人的名称、地址和联系方式”。</w:t>
      </w:r>
    </w:p>
    <w:p w14:paraId="55E0FC41" w14:textId="77777777" w:rsidR="00CB7FC9" w:rsidRDefault="000A6AF6">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12.质疑</w:t>
      </w:r>
    </w:p>
    <w:p w14:paraId="333A1D02" w14:textId="77777777" w:rsidR="00CB7FC9" w:rsidRDefault="000A6AF6">
      <w:pPr>
        <w:tabs>
          <w:tab w:val="left" w:pos="851"/>
        </w:tabs>
        <w:autoSpaceDE w:val="0"/>
        <w:autoSpaceDN w:val="0"/>
        <w:adjustRightInd w:val="0"/>
        <w:snapToGrid w:val="0"/>
        <w:ind w:right="32" w:hanging="851"/>
        <w:rPr>
          <w:rFonts w:ascii="宋体" w:hAnsi="宋体"/>
          <w:color w:val="000000"/>
          <w:sz w:val="24"/>
        </w:rPr>
      </w:pPr>
      <w:r>
        <w:rPr>
          <w:rFonts w:ascii="宋体" w:hAnsi="宋体" w:hint="eastAsia"/>
          <w:color w:val="000000"/>
          <w:sz w:val="24"/>
        </w:rPr>
        <w:t xml:space="preserve">            投标人认为投标文件、竞标过程和中标结果使自己的权益受到损害的，以书面形式向招标人书面提出质疑，</w:t>
      </w:r>
      <w:r>
        <w:rPr>
          <w:rFonts w:hAnsi="宋体" w:hint="eastAsia"/>
          <w:color w:val="000000"/>
          <w:sz w:val="24"/>
        </w:rPr>
        <w:t>可以在知道或应知其权益受到损害之日起</w:t>
      </w:r>
      <w:r>
        <w:rPr>
          <w:rFonts w:hAnsi="宋体" w:hint="eastAsia"/>
          <w:color w:val="000000"/>
          <w:sz w:val="24"/>
        </w:rPr>
        <w:t>7</w:t>
      </w:r>
      <w:r>
        <w:rPr>
          <w:rFonts w:hAnsi="宋体" w:hint="eastAsia"/>
          <w:color w:val="000000"/>
          <w:sz w:val="24"/>
        </w:rPr>
        <w:t>个工作日内</w:t>
      </w:r>
      <w:r>
        <w:rPr>
          <w:rFonts w:hAnsi="宋体" w:hint="eastAsia"/>
          <w:snapToGrid w:val="0"/>
          <w:color w:val="000000"/>
          <w:kern w:val="0"/>
          <w:sz w:val="24"/>
        </w:rPr>
        <w:t>提出质疑；</w:t>
      </w:r>
      <w:r>
        <w:rPr>
          <w:rFonts w:ascii="宋体" w:hAnsi="宋体" w:hint="eastAsia"/>
          <w:color w:val="000000"/>
          <w:sz w:val="24"/>
        </w:rPr>
        <w:t>招标人在收到投标人的书面质疑后7个工作日内做出答复，并以书面形式通知质疑投标人和其他有关投标人，但答复内容不涉及商业秘密。</w:t>
      </w:r>
      <w:r>
        <w:rPr>
          <w:rFonts w:ascii="宋体" w:hAnsi="宋体" w:hint="eastAsia"/>
          <w:color w:val="000000"/>
          <w:sz w:val="24"/>
        </w:rPr>
        <w:lastRenderedPageBreak/>
        <w:t>质疑投标供应商须提供相关证明材料，包括但不限于权益受损害的情况说明及受损害的原因、证据内容等，并对质疑内容的真实性承担责任。</w:t>
      </w:r>
    </w:p>
    <w:p w14:paraId="5777B5EF" w14:textId="77777777" w:rsidR="00CB7FC9" w:rsidRDefault="000A6AF6">
      <w:pPr>
        <w:pStyle w:val="aa"/>
        <w:numPr>
          <w:ilvl w:val="1"/>
          <w:numId w:val="6"/>
        </w:numPr>
        <w:adjustRightInd w:val="0"/>
        <w:snapToGrid w:val="0"/>
        <w:spacing w:line="360" w:lineRule="auto"/>
        <w:ind w:left="567" w:hanging="567"/>
        <w:rPr>
          <w:rFonts w:hAnsi="宋体" w:cs="Times New Roman"/>
          <w:b/>
          <w:color w:val="000000"/>
          <w:sz w:val="24"/>
          <w:szCs w:val="24"/>
        </w:rPr>
      </w:pPr>
      <w:r>
        <w:rPr>
          <w:rFonts w:hAnsi="宋体" w:cs="Times New Roman" w:hint="eastAsia"/>
          <w:b/>
          <w:color w:val="000000"/>
          <w:sz w:val="24"/>
          <w:szCs w:val="24"/>
        </w:rPr>
        <w:t>合同的订立和履行</w:t>
      </w:r>
    </w:p>
    <w:p w14:paraId="268B745B" w14:textId="77777777" w:rsidR="00CB7FC9" w:rsidRDefault="000A6AF6">
      <w:pPr>
        <w:tabs>
          <w:tab w:val="left" w:pos="851"/>
        </w:tabs>
        <w:autoSpaceDE w:val="0"/>
        <w:autoSpaceDN w:val="0"/>
        <w:adjustRightInd w:val="0"/>
        <w:snapToGrid w:val="0"/>
        <w:ind w:leftChars="129" w:left="281" w:right="32" w:hangingChars="4" w:hanging="10"/>
        <w:rPr>
          <w:rFonts w:ascii="宋体" w:hAnsi="宋体"/>
          <w:color w:val="000000"/>
          <w:sz w:val="24"/>
        </w:rPr>
      </w:pPr>
      <w:r>
        <w:rPr>
          <w:rFonts w:ascii="宋体" w:hAnsi="宋体"/>
          <w:color w:val="000000"/>
          <w:sz w:val="24"/>
        </w:rPr>
        <w:t>招标人与中标</w:t>
      </w:r>
      <w:r>
        <w:rPr>
          <w:rFonts w:ascii="宋体" w:hAnsi="宋体" w:hint="eastAsia"/>
          <w:color w:val="000000"/>
          <w:sz w:val="24"/>
        </w:rPr>
        <w:t>人</w:t>
      </w:r>
      <w:r>
        <w:rPr>
          <w:rFonts w:ascii="宋体" w:hAnsi="宋体"/>
          <w:color w:val="000000"/>
          <w:sz w:val="24"/>
        </w:rPr>
        <w:t>自中标通知书发出之日起三十日内，按</w:t>
      </w:r>
      <w:r>
        <w:rPr>
          <w:rFonts w:ascii="宋体" w:hAnsi="宋体" w:hint="eastAsia"/>
          <w:color w:val="000000"/>
          <w:sz w:val="24"/>
        </w:rPr>
        <w:t>投标文件</w:t>
      </w:r>
      <w:r>
        <w:rPr>
          <w:rFonts w:ascii="宋体" w:hAnsi="宋体"/>
          <w:color w:val="000000"/>
          <w:sz w:val="24"/>
        </w:rPr>
        <w:t>要求和中标</w:t>
      </w:r>
      <w:r>
        <w:rPr>
          <w:rFonts w:ascii="宋体" w:hAnsi="宋体" w:hint="eastAsia"/>
          <w:color w:val="000000"/>
          <w:sz w:val="24"/>
        </w:rPr>
        <w:t>人</w:t>
      </w:r>
      <w:r>
        <w:rPr>
          <w:rFonts w:ascii="宋体" w:hAnsi="宋体"/>
          <w:color w:val="000000"/>
          <w:sz w:val="24"/>
        </w:rPr>
        <w:t>投标文件承诺签订</w:t>
      </w:r>
      <w:r>
        <w:rPr>
          <w:rFonts w:ascii="宋体" w:hAnsi="宋体"/>
          <w:sz w:val="24"/>
        </w:rPr>
        <w:t>合同</w:t>
      </w:r>
      <w:r>
        <w:rPr>
          <w:rFonts w:ascii="宋体" w:hAnsi="宋体"/>
          <w:color w:val="000000"/>
          <w:sz w:val="24"/>
        </w:rPr>
        <w:t>，但不得超出招标文件和中标</w:t>
      </w:r>
      <w:r>
        <w:rPr>
          <w:rFonts w:ascii="宋体" w:hAnsi="宋体" w:hint="eastAsia"/>
          <w:color w:val="000000"/>
          <w:sz w:val="24"/>
        </w:rPr>
        <w:t>人</w:t>
      </w:r>
      <w:r>
        <w:rPr>
          <w:rFonts w:ascii="宋体" w:hAnsi="宋体"/>
          <w:color w:val="000000"/>
          <w:sz w:val="24"/>
        </w:rPr>
        <w:t>投标文件的范围、也不得再行订立背离合同实质性内容的其他协议。</w:t>
      </w:r>
    </w:p>
    <w:p w14:paraId="4EFB9B6D" w14:textId="77777777" w:rsidR="00CB7FC9" w:rsidRDefault="000A6AF6">
      <w:pPr>
        <w:pStyle w:val="aa"/>
        <w:numPr>
          <w:ilvl w:val="1"/>
          <w:numId w:val="6"/>
        </w:numPr>
        <w:adjustRightInd w:val="0"/>
        <w:snapToGrid w:val="0"/>
        <w:spacing w:line="360" w:lineRule="auto"/>
        <w:ind w:left="567" w:hanging="567"/>
        <w:rPr>
          <w:rFonts w:hAnsi="宋体" w:cs="Times New Roman"/>
          <w:b/>
          <w:color w:val="000000"/>
          <w:sz w:val="24"/>
          <w:szCs w:val="24"/>
        </w:rPr>
      </w:pPr>
      <w:r>
        <w:rPr>
          <w:rFonts w:hAnsi="宋体" w:cs="Times New Roman" w:hint="eastAsia"/>
          <w:b/>
          <w:color w:val="000000"/>
          <w:sz w:val="24"/>
          <w:szCs w:val="24"/>
        </w:rPr>
        <w:t>适用法律</w:t>
      </w:r>
    </w:p>
    <w:p w14:paraId="258692AB" w14:textId="77777777" w:rsidR="00CB7FC9" w:rsidRDefault="000A6AF6">
      <w:pPr>
        <w:tabs>
          <w:tab w:val="left" w:pos="0"/>
        </w:tabs>
        <w:autoSpaceDE w:val="0"/>
        <w:autoSpaceDN w:val="0"/>
        <w:adjustRightInd w:val="0"/>
        <w:snapToGrid w:val="0"/>
        <w:ind w:right="32"/>
        <w:rPr>
          <w:rFonts w:ascii="宋体" w:hAnsi="宋体"/>
          <w:color w:val="000000"/>
          <w:sz w:val="24"/>
        </w:rPr>
      </w:pPr>
      <w:r>
        <w:rPr>
          <w:rFonts w:ascii="宋体" w:hAnsi="宋体" w:hint="eastAsia"/>
          <w:color w:val="000000"/>
          <w:sz w:val="24"/>
        </w:rPr>
        <w:t xml:space="preserve">     招标人及投标人的一切招标投标活动均适用《政府采购法》及其配套的法规、规章、政策。</w:t>
      </w:r>
    </w:p>
    <w:p w14:paraId="36B57D71" w14:textId="77777777" w:rsidR="00CB7FC9" w:rsidRDefault="000A6AF6">
      <w:pPr>
        <w:pStyle w:val="aa"/>
        <w:numPr>
          <w:ilvl w:val="1"/>
          <w:numId w:val="6"/>
        </w:numPr>
        <w:adjustRightInd w:val="0"/>
        <w:snapToGrid w:val="0"/>
        <w:spacing w:line="360" w:lineRule="auto"/>
        <w:ind w:left="567" w:hanging="567"/>
        <w:rPr>
          <w:rFonts w:hAnsi="宋体" w:cs="Times New Roman"/>
          <w:b/>
          <w:color w:val="000000"/>
          <w:sz w:val="24"/>
          <w:szCs w:val="24"/>
        </w:rPr>
      </w:pPr>
      <w:r>
        <w:rPr>
          <w:rFonts w:hAnsi="宋体" w:cs="Times New Roman" w:hint="eastAsia"/>
          <w:b/>
          <w:color w:val="000000"/>
          <w:sz w:val="24"/>
          <w:szCs w:val="24"/>
        </w:rPr>
        <w:t>投标保证金</w:t>
      </w:r>
    </w:p>
    <w:p w14:paraId="6B9A314A" w14:textId="77777777" w:rsidR="00CB7FC9" w:rsidRDefault="000A6AF6">
      <w:pPr>
        <w:pStyle w:val="aa"/>
        <w:adjustRightInd w:val="0"/>
        <w:snapToGrid w:val="0"/>
        <w:spacing w:line="360" w:lineRule="auto"/>
        <w:ind w:leftChars="58" w:left="122" w:firstLineChars="150" w:firstLine="360"/>
        <w:rPr>
          <w:rFonts w:hAnsi="宋体"/>
          <w:b/>
          <w:color w:val="000000"/>
          <w:sz w:val="24"/>
          <w:szCs w:val="24"/>
        </w:rPr>
      </w:pPr>
      <w:r>
        <w:rPr>
          <w:rFonts w:ascii="新宋体" w:eastAsia="新宋体" w:hAnsi="新宋体" w:hint="eastAsia"/>
          <w:sz w:val="24"/>
        </w:rPr>
        <w:t>本项目的投标保证</w:t>
      </w:r>
      <w:r>
        <w:rPr>
          <w:rFonts w:hAnsi="宋体" w:cs="Times New Roman" w:hint="eastAsia"/>
          <w:color w:val="000000"/>
          <w:sz w:val="24"/>
          <w:szCs w:val="24"/>
        </w:rPr>
        <w:t>金：</w:t>
      </w:r>
      <w:r w:rsidR="002D4503">
        <w:rPr>
          <w:rFonts w:hAnsi="宋体" w:cs="Times New Roman" w:hint="eastAsia"/>
          <w:color w:val="000000"/>
          <w:sz w:val="24"/>
          <w:szCs w:val="24"/>
        </w:rPr>
        <w:t>5</w:t>
      </w:r>
      <w:r>
        <w:rPr>
          <w:rFonts w:hAnsi="宋体" w:cs="Times New Roman" w:hint="eastAsia"/>
          <w:color w:val="000000"/>
          <w:sz w:val="24"/>
          <w:szCs w:val="24"/>
        </w:rPr>
        <w:t>000元（支票），收款人：</w:t>
      </w:r>
      <w:r>
        <w:rPr>
          <w:rFonts w:ascii="新宋体" w:eastAsia="新宋体" w:hAnsi="新宋体" w:hint="eastAsia"/>
          <w:sz w:val="24"/>
        </w:rPr>
        <w:t>广东外语外贸大学。由各投标人在递交投标书时向招标人缴交，投标活动结束后由招标人予以退还（不计利息）。</w:t>
      </w:r>
      <w:r>
        <w:rPr>
          <w:rFonts w:ascii="新宋体" w:eastAsia="新宋体" w:hAnsi="新宋体" w:hint="eastAsia"/>
          <w:b/>
          <w:sz w:val="24"/>
        </w:rPr>
        <w:t>投标人与交款人名称必须一致，非投标人缴纳的投标保证金无效。</w:t>
      </w:r>
      <w:r>
        <w:rPr>
          <w:rFonts w:ascii="新宋体" w:eastAsia="新宋体" w:hAnsi="新宋体" w:hint="eastAsia"/>
          <w:sz w:val="24"/>
        </w:rPr>
        <w:t>中标人无正当理由，不得拖延或拒绝与建设单位签订合同，否则投标保证金不予退还。</w:t>
      </w:r>
    </w:p>
    <w:p w14:paraId="1561CA8A" w14:textId="77777777" w:rsidR="002223E4" w:rsidRDefault="002223E4">
      <w:pPr>
        <w:widowControl/>
        <w:spacing w:line="240" w:lineRule="auto"/>
        <w:jc w:val="left"/>
        <w:rPr>
          <w:b/>
          <w:kern w:val="44"/>
          <w:sz w:val="36"/>
          <w:szCs w:val="28"/>
          <w:lang w:val="zh-CN"/>
        </w:rPr>
      </w:pPr>
      <w:r>
        <w:br w:type="page"/>
      </w:r>
    </w:p>
    <w:p w14:paraId="63A3BDEA" w14:textId="77777777" w:rsidR="00CB7FC9" w:rsidRDefault="000A6AF6">
      <w:pPr>
        <w:pStyle w:val="1"/>
        <w:spacing w:before="156" w:after="312"/>
      </w:pPr>
      <w:r>
        <w:rPr>
          <w:rFonts w:hint="eastAsia"/>
        </w:rPr>
        <w:lastRenderedPageBreak/>
        <w:t>第四部分　开标、评标、定标</w:t>
      </w:r>
    </w:p>
    <w:p w14:paraId="1BB9932D" w14:textId="77777777" w:rsidR="00CB7FC9" w:rsidRDefault="000A6AF6">
      <w:pPr>
        <w:pStyle w:val="2"/>
      </w:pPr>
      <w:r>
        <w:rPr>
          <w:rFonts w:hint="eastAsia"/>
        </w:rPr>
        <w:t>一、</w:t>
      </w:r>
      <w:r>
        <w:rPr>
          <w:rFonts w:hint="eastAsia"/>
        </w:rPr>
        <w:tab/>
      </w:r>
      <w:r>
        <w:rPr>
          <w:rFonts w:hint="eastAsia"/>
        </w:rPr>
        <w:t>开标</w:t>
      </w:r>
    </w:p>
    <w:p w14:paraId="394FDEAB" w14:textId="77777777" w:rsidR="00CB7FC9" w:rsidRDefault="000A6AF6">
      <w:pPr>
        <w:pStyle w:val="aa"/>
        <w:adjustRightInd w:val="0"/>
        <w:snapToGrid w:val="0"/>
        <w:spacing w:line="360" w:lineRule="auto"/>
        <w:ind w:leftChars="184" w:left="878" w:hangingChars="205" w:hanging="492"/>
        <w:rPr>
          <w:rFonts w:ascii="新宋体" w:eastAsia="新宋体" w:hAnsi="新宋体"/>
          <w:sz w:val="24"/>
        </w:rPr>
      </w:pPr>
      <w:r>
        <w:rPr>
          <w:rFonts w:ascii="新宋体" w:eastAsia="新宋体" w:hAnsi="新宋体" w:hint="eastAsia"/>
          <w:sz w:val="24"/>
        </w:rPr>
        <w:t>1.招标人在《投标邀请函》中规定的日期、时间和地点组织公开开标。</w:t>
      </w:r>
    </w:p>
    <w:p w14:paraId="481E1E3D" w14:textId="77777777" w:rsidR="00CB7FC9" w:rsidRDefault="000A6AF6">
      <w:pPr>
        <w:pStyle w:val="aa"/>
        <w:adjustRightInd w:val="0"/>
        <w:snapToGrid w:val="0"/>
        <w:spacing w:line="360" w:lineRule="auto"/>
        <w:ind w:leftChars="184" w:left="878" w:hangingChars="205" w:hanging="492"/>
        <w:rPr>
          <w:rFonts w:ascii="新宋体" w:eastAsia="新宋体" w:hAnsi="新宋体"/>
          <w:sz w:val="24"/>
        </w:rPr>
      </w:pPr>
      <w:r>
        <w:rPr>
          <w:rFonts w:ascii="新宋体" w:eastAsia="新宋体" w:hAnsi="新宋体" w:hint="eastAsia"/>
          <w:sz w:val="24"/>
        </w:rPr>
        <w:t>2.开标时，由投标供应商或其推选的代表检查投标文件的密封情况，经确认无误后由招标工作人员当众拆封，宣读投标供应商名称、《报价一览表》内容。未宣读的投标价格、价格折扣和招标文件允许提供的备选投标方案等实质内容，评标时不予承认。</w:t>
      </w:r>
    </w:p>
    <w:p w14:paraId="467AD503" w14:textId="77777777" w:rsidR="00CB7FC9" w:rsidRDefault="000A6AF6">
      <w:pPr>
        <w:pStyle w:val="aa"/>
        <w:adjustRightInd w:val="0"/>
        <w:snapToGrid w:val="0"/>
        <w:spacing w:line="360" w:lineRule="auto"/>
        <w:ind w:leftChars="184" w:left="878" w:hangingChars="205" w:hanging="492"/>
        <w:rPr>
          <w:rFonts w:ascii="新宋体" w:eastAsia="新宋体" w:hAnsi="新宋体"/>
          <w:sz w:val="24"/>
        </w:rPr>
      </w:pPr>
      <w:r>
        <w:rPr>
          <w:rFonts w:ascii="新宋体" w:eastAsia="新宋体" w:hAnsi="新宋体" w:hint="eastAsia"/>
          <w:sz w:val="24"/>
        </w:rPr>
        <w:t>3.招标人做好开标记录，开标记录由各投标供应商代表签字确认。</w:t>
      </w:r>
    </w:p>
    <w:p w14:paraId="714ABF89" w14:textId="77777777" w:rsidR="00CB7FC9" w:rsidRDefault="000A6AF6">
      <w:pPr>
        <w:pStyle w:val="2"/>
      </w:pPr>
      <w:r>
        <w:rPr>
          <w:rFonts w:hint="eastAsia"/>
        </w:rPr>
        <w:t>二、</w:t>
      </w:r>
      <w:r>
        <w:rPr>
          <w:rFonts w:hint="eastAsia"/>
        </w:rPr>
        <w:tab/>
      </w:r>
      <w:r>
        <w:rPr>
          <w:rFonts w:hint="eastAsia"/>
        </w:rPr>
        <w:t>评标委员会</w:t>
      </w:r>
    </w:p>
    <w:p w14:paraId="5BA2D6BD" w14:textId="77777777" w:rsidR="00CB7FC9" w:rsidRDefault="000A6AF6">
      <w:pPr>
        <w:pStyle w:val="aa"/>
        <w:adjustRightInd w:val="0"/>
        <w:snapToGrid w:val="0"/>
        <w:spacing w:line="360" w:lineRule="auto"/>
        <w:ind w:leftChars="184" w:left="878" w:hangingChars="205" w:hanging="492"/>
        <w:rPr>
          <w:rFonts w:hAnsi="宋体"/>
          <w:kern w:val="0"/>
          <w:sz w:val="24"/>
          <w:szCs w:val="24"/>
        </w:rPr>
      </w:pPr>
      <w:r>
        <w:rPr>
          <w:rFonts w:hAnsi="宋体" w:hint="eastAsia"/>
          <w:sz w:val="24"/>
          <w:szCs w:val="24"/>
        </w:rPr>
        <w:t>4.</w:t>
      </w:r>
      <w:r>
        <w:rPr>
          <w:rFonts w:hAnsi="宋体" w:hint="eastAsia"/>
          <w:kern w:val="0"/>
          <w:sz w:val="24"/>
          <w:szCs w:val="24"/>
        </w:rPr>
        <w:t>本次招标依法组建评标委员会。</w:t>
      </w:r>
    </w:p>
    <w:p w14:paraId="11150720" w14:textId="77777777" w:rsidR="00CB7FC9" w:rsidRDefault="000A6AF6">
      <w:pPr>
        <w:pStyle w:val="aa"/>
        <w:adjustRightInd w:val="0"/>
        <w:snapToGrid w:val="0"/>
        <w:spacing w:line="360" w:lineRule="auto"/>
        <w:ind w:leftChars="200" w:left="660" w:hangingChars="100" w:hanging="240"/>
        <w:rPr>
          <w:rFonts w:hAnsi="宋体"/>
          <w:sz w:val="24"/>
          <w:szCs w:val="24"/>
        </w:rPr>
      </w:pPr>
      <w:r>
        <w:rPr>
          <w:rFonts w:hAnsi="宋体" w:hint="eastAsia"/>
          <w:kern w:val="0"/>
          <w:sz w:val="24"/>
          <w:szCs w:val="24"/>
        </w:rPr>
        <w:t>5.评标委员会将按照</w:t>
      </w:r>
      <w:r>
        <w:rPr>
          <w:rFonts w:hAnsi="宋体" w:hint="eastAsia"/>
          <w:sz w:val="24"/>
          <w:szCs w:val="24"/>
        </w:rPr>
        <w:t>招标文件</w:t>
      </w:r>
      <w:r>
        <w:rPr>
          <w:rFonts w:hAnsi="宋体" w:hint="eastAsia"/>
          <w:kern w:val="0"/>
          <w:sz w:val="24"/>
          <w:szCs w:val="24"/>
        </w:rPr>
        <w:t>确定的评标方法进行评标。</w:t>
      </w:r>
      <w:r>
        <w:rPr>
          <w:rFonts w:hAnsi="宋体"/>
          <w:sz w:val="24"/>
          <w:szCs w:val="24"/>
        </w:rPr>
        <w:t>对招标文件中描述有歧义或前后不一致的地方，评标委员会有权</w:t>
      </w:r>
      <w:r>
        <w:rPr>
          <w:rFonts w:hAnsi="宋体" w:hint="eastAsia"/>
          <w:kern w:val="0"/>
          <w:sz w:val="24"/>
          <w:szCs w:val="24"/>
        </w:rPr>
        <w:t>按法律法规的规定</w:t>
      </w:r>
      <w:r>
        <w:rPr>
          <w:rFonts w:hAnsi="宋体"/>
          <w:sz w:val="24"/>
          <w:szCs w:val="24"/>
        </w:rPr>
        <w:t>进行评判，但对同一条款的评判应适用于每个投标供应商</w:t>
      </w:r>
      <w:r>
        <w:rPr>
          <w:rFonts w:hAnsi="宋体" w:hint="eastAsia"/>
          <w:sz w:val="24"/>
          <w:szCs w:val="24"/>
        </w:rPr>
        <w:t>。</w:t>
      </w:r>
    </w:p>
    <w:p w14:paraId="6EBF10C4" w14:textId="77777777" w:rsidR="00CB7FC9" w:rsidRDefault="000A6AF6">
      <w:pPr>
        <w:pStyle w:val="aa"/>
        <w:adjustRightInd w:val="0"/>
        <w:snapToGrid w:val="0"/>
        <w:spacing w:line="360" w:lineRule="auto"/>
        <w:ind w:leftChars="200" w:left="660" w:hangingChars="100" w:hanging="240"/>
        <w:rPr>
          <w:rFonts w:hAnsi="宋体"/>
          <w:kern w:val="0"/>
          <w:sz w:val="24"/>
          <w:szCs w:val="24"/>
        </w:rPr>
      </w:pPr>
      <w:r>
        <w:rPr>
          <w:rFonts w:hAnsi="宋体" w:hint="eastAsia"/>
          <w:kern w:val="0"/>
          <w:sz w:val="24"/>
          <w:szCs w:val="24"/>
        </w:rPr>
        <w:t>6.在评标期间，为方便对投标文件进行审核、评估和对比，评标委员会可以以书面形式要求投标人对投标文件中含义不明确、对同类问题表述不一致或者有明显文字和计算错误的内容做出必要的书面澄清说明，但该澄清说明不得超出投标文件的范围或者改变投标文件的实质性内容。</w:t>
      </w:r>
    </w:p>
    <w:p w14:paraId="32F32D9C" w14:textId="77777777" w:rsidR="00CB7FC9" w:rsidRDefault="000A6AF6">
      <w:pPr>
        <w:pStyle w:val="aa"/>
        <w:adjustRightInd w:val="0"/>
        <w:snapToGrid w:val="0"/>
        <w:spacing w:line="360" w:lineRule="auto"/>
        <w:ind w:firstLineChars="200" w:firstLine="480"/>
        <w:rPr>
          <w:rFonts w:hAnsi="宋体"/>
          <w:kern w:val="0"/>
          <w:sz w:val="24"/>
          <w:szCs w:val="24"/>
        </w:rPr>
      </w:pPr>
      <w:r>
        <w:rPr>
          <w:rFonts w:hAnsi="宋体" w:hint="eastAsia"/>
          <w:kern w:val="0"/>
          <w:sz w:val="24"/>
          <w:szCs w:val="24"/>
        </w:rPr>
        <w:t>7.如有必要，评标委员会将书面要求投标人修正投标文件中不构成实质性偏离的、微小的、非正规的、不一致的或不规则的地方，这些修正不应影响评标的公平公正。</w:t>
      </w:r>
    </w:p>
    <w:p w14:paraId="36297DA2" w14:textId="77777777" w:rsidR="00CB7FC9" w:rsidRDefault="000A6AF6">
      <w:pPr>
        <w:pStyle w:val="2"/>
      </w:pPr>
      <w:r>
        <w:rPr>
          <w:rFonts w:hint="eastAsia"/>
        </w:rPr>
        <w:t>三、</w:t>
      </w:r>
      <w:r>
        <w:rPr>
          <w:rFonts w:hint="eastAsia"/>
        </w:rPr>
        <w:tab/>
      </w:r>
      <w:r>
        <w:rPr>
          <w:rFonts w:hint="eastAsia"/>
        </w:rPr>
        <w:t>评标方法、步骤及标准</w:t>
      </w:r>
    </w:p>
    <w:p w14:paraId="70C58006" w14:textId="77777777" w:rsidR="00CB7FC9" w:rsidRDefault="000A6AF6">
      <w:pPr>
        <w:pStyle w:val="aa"/>
        <w:adjustRightInd w:val="0"/>
        <w:snapToGrid w:val="0"/>
        <w:spacing w:line="360" w:lineRule="auto"/>
        <w:ind w:leftChars="184" w:left="878" w:hangingChars="205" w:hanging="492"/>
        <w:rPr>
          <w:rFonts w:hAnsi="宋体"/>
          <w:kern w:val="0"/>
          <w:sz w:val="24"/>
          <w:szCs w:val="24"/>
        </w:rPr>
      </w:pPr>
      <w:r>
        <w:rPr>
          <w:rFonts w:hAnsi="宋体" w:hint="eastAsia"/>
          <w:sz w:val="24"/>
          <w:szCs w:val="24"/>
        </w:rPr>
        <w:t>8.</w:t>
      </w:r>
      <w:r>
        <w:rPr>
          <w:rFonts w:hAnsi="宋体" w:hint="eastAsia"/>
          <w:kern w:val="0"/>
          <w:sz w:val="24"/>
          <w:szCs w:val="24"/>
        </w:rPr>
        <w:t>本次评标采用综合评分法。</w:t>
      </w:r>
    </w:p>
    <w:p w14:paraId="63CD4DA7" w14:textId="77777777" w:rsidR="00CB7FC9" w:rsidRDefault="000A6AF6">
      <w:pPr>
        <w:pStyle w:val="aa"/>
        <w:adjustRightInd w:val="0"/>
        <w:snapToGrid w:val="0"/>
        <w:spacing w:line="360" w:lineRule="auto"/>
        <w:ind w:leftChars="184" w:left="878" w:hangingChars="205" w:hanging="492"/>
        <w:rPr>
          <w:rFonts w:hAnsi="宋体"/>
          <w:sz w:val="24"/>
          <w:szCs w:val="24"/>
        </w:rPr>
      </w:pPr>
      <w:r>
        <w:rPr>
          <w:rFonts w:hAnsi="宋体" w:hint="eastAsia"/>
          <w:sz w:val="24"/>
          <w:szCs w:val="24"/>
        </w:rPr>
        <w:t>9.资格性和符合性审查</w:t>
      </w:r>
    </w:p>
    <w:p w14:paraId="5628FA06" w14:textId="77777777" w:rsidR="00CB7FC9" w:rsidRDefault="000A6AF6">
      <w:pPr>
        <w:pStyle w:val="aa"/>
        <w:adjustRightInd w:val="0"/>
        <w:snapToGrid w:val="0"/>
        <w:spacing w:line="360" w:lineRule="auto"/>
        <w:ind w:leftChars="200" w:left="660" w:hangingChars="100" w:hanging="240"/>
        <w:rPr>
          <w:rFonts w:hAnsi="宋体"/>
          <w:sz w:val="24"/>
          <w:szCs w:val="24"/>
        </w:rPr>
      </w:pPr>
      <w:r>
        <w:rPr>
          <w:rFonts w:hAnsi="宋体" w:hint="eastAsia"/>
          <w:sz w:val="24"/>
          <w:szCs w:val="24"/>
        </w:rPr>
        <w:t xml:space="preserve">9.1评标委员会根据《资格性和符合性审查表》（附表一）内容逐条对投标文件的资格性和符合性进行评审，审查每份投标文件是否实质上响应了招标文件的要求。 </w:t>
      </w:r>
    </w:p>
    <w:p w14:paraId="7D0CA9C4" w14:textId="77777777" w:rsidR="00CB7FC9" w:rsidRDefault="000A6AF6">
      <w:pPr>
        <w:pStyle w:val="aa"/>
        <w:adjustRightInd w:val="0"/>
        <w:snapToGrid w:val="0"/>
        <w:spacing w:line="360" w:lineRule="auto"/>
        <w:ind w:leftChars="200" w:left="660" w:hangingChars="100" w:hanging="240"/>
        <w:rPr>
          <w:rFonts w:hAnsi="宋体"/>
          <w:sz w:val="24"/>
          <w:szCs w:val="24"/>
        </w:rPr>
      </w:pPr>
      <w:r>
        <w:rPr>
          <w:rFonts w:hAnsi="宋体" w:hint="eastAsia"/>
          <w:sz w:val="24"/>
          <w:szCs w:val="24"/>
        </w:rPr>
        <w:t>9.2</w:t>
      </w:r>
      <w:r>
        <w:rPr>
          <w:rFonts w:hAnsi="宋体" w:hint="eastAsia"/>
          <w:sz w:val="24"/>
          <w:szCs w:val="24"/>
        </w:rPr>
        <w:tab/>
        <w:t>只有全部满足《资格性和符合性审查表》所列各项要求的投标才是有效投标，只要不满足《资格性和符合性审查表》所列各项要求之一的，将被</w:t>
      </w:r>
      <w:r>
        <w:rPr>
          <w:rFonts w:hAnsi="宋体" w:hint="eastAsia"/>
          <w:sz w:val="24"/>
          <w:szCs w:val="24"/>
        </w:rPr>
        <w:lastRenderedPageBreak/>
        <w:t>认定为无效投标。对投标有效性认定意见不一致的，评标委员会按简单多数原则表决决定。无效投标不能进入技术、商务及价格评审。</w:t>
      </w:r>
    </w:p>
    <w:p w14:paraId="69D9D27D" w14:textId="77777777" w:rsidR="00CB7FC9" w:rsidRDefault="000A6AF6">
      <w:pPr>
        <w:pStyle w:val="aa"/>
        <w:adjustRightInd w:val="0"/>
        <w:snapToGrid w:val="0"/>
        <w:spacing w:line="360" w:lineRule="auto"/>
        <w:ind w:leftChars="200" w:left="660" w:hangingChars="100" w:hanging="240"/>
        <w:rPr>
          <w:rFonts w:hAnsi="宋体"/>
          <w:sz w:val="24"/>
          <w:szCs w:val="24"/>
        </w:rPr>
      </w:pPr>
      <w:r>
        <w:rPr>
          <w:rFonts w:hAnsi="宋体" w:hint="eastAsia"/>
          <w:sz w:val="24"/>
          <w:szCs w:val="24"/>
        </w:rPr>
        <w:t>9.3</w:t>
      </w:r>
      <w:r>
        <w:rPr>
          <w:rFonts w:hAnsi="宋体" w:hint="eastAsia"/>
          <w:sz w:val="24"/>
          <w:szCs w:val="24"/>
        </w:rPr>
        <w:tab/>
        <w:t>评标委员会对各投标人进行资格性和符合性审查过程中，对初步被认定为初审不合格或无效投标者应实行及时告知，由评标委员会主任或采购人代表将集体意见现场及时告知投标当事人，以让其核证、澄清事实。</w:t>
      </w:r>
    </w:p>
    <w:p w14:paraId="646D0336" w14:textId="77777777" w:rsidR="00CB7FC9" w:rsidRDefault="000A6AF6">
      <w:pPr>
        <w:pStyle w:val="aa"/>
        <w:adjustRightInd w:val="0"/>
        <w:snapToGrid w:val="0"/>
        <w:spacing w:line="360" w:lineRule="auto"/>
        <w:ind w:leftChars="184" w:left="878" w:hangingChars="205" w:hanging="492"/>
        <w:rPr>
          <w:rFonts w:hAnsi="宋体"/>
          <w:sz w:val="24"/>
          <w:szCs w:val="24"/>
        </w:rPr>
      </w:pPr>
      <w:r>
        <w:rPr>
          <w:rFonts w:hAnsi="宋体" w:hint="eastAsia"/>
          <w:sz w:val="24"/>
          <w:szCs w:val="24"/>
        </w:rPr>
        <w:t>10.</w:t>
      </w:r>
      <w:r>
        <w:rPr>
          <w:rFonts w:hAnsi="宋体" w:hint="eastAsia"/>
          <w:sz w:val="24"/>
          <w:szCs w:val="24"/>
        </w:rPr>
        <w:tab/>
        <w:t>技术、商务及价格评审</w:t>
      </w:r>
    </w:p>
    <w:p w14:paraId="45212DD8" w14:textId="77777777" w:rsidR="00CB7FC9" w:rsidRDefault="000A6AF6">
      <w:pPr>
        <w:pStyle w:val="aa"/>
        <w:adjustRightInd w:val="0"/>
        <w:snapToGrid w:val="0"/>
        <w:spacing w:line="360" w:lineRule="auto"/>
        <w:ind w:leftChars="184" w:left="878" w:hangingChars="205" w:hanging="492"/>
        <w:rPr>
          <w:rFonts w:hAnsi="宋体"/>
          <w:sz w:val="24"/>
          <w:szCs w:val="24"/>
        </w:rPr>
      </w:pPr>
      <w:r>
        <w:rPr>
          <w:rFonts w:hAnsi="宋体" w:hint="eastAsia"/>
          <w:sz w:val="24"/>
          <w:szCs w:val="24"/>
        </w:rPr>
        <w:t>10.1</w:t>
      </w:r>
      <w:r>
        <w:rPr>
          <w:rFonts w:hAnsi="宋体" w:hint="eastAsia"/>
          <w:sz w:val="24"/>
          <w:szCs w:val="24"/>
        </w:rPr>
        <w:tab/>
      </w:r>
      <w:proofErr w:type="gramStart"/>
      <w:r>
        <w:rPr>
          <w:rFonts w:hAnsi="宋体" w:hint="eastAsia"/>
          <w:sz w:val="24"/>
          <w:szCs w:val="24"/>
        </w:rPr>
        <w:t>评分总值</w:t>
      </w:r>
      <w:proofErr w:type="gramEnd"/>
      <w:r>
        <w:rPr>
          <w:rFonts w:hAnsi="宋体" w:hint="eastAsia"/>
          <w:sz w:val="24"/>
          <w:szCs w:val="24"/>
        </w:rPr>
        <w:t>最高为100分，评分分值（权重）分配如下：</w:t>
      </w:r>
    </w:p>
    <w:p w14:paraId="24E8A1A5" w14:textId="77777777" w:rsidR="00CB7FC9" w:rsidRDefault="00CB7FC9">
      <w:pPr>
        <w:pStyle w:val="aa"/>
        <w:adjustRightInd w:val="0"/>
        <w:snapToGrid w:val="0"/>
        <w:spacing w:line="360" w:lineRule="auto"/>
        <w:ind w:leftChars="184" w:left="878" w:hangingChars="205" w:hanging="492"/>
        <w:rPr>
          <w:rFonts w:hAnsi="宋体"/>
          <w:sz w:val="24"/>
          <w:szCs w:val="24"/>
        </w:rPr>
      </w:pPr>
    </w:p>
    <w:tbl>
      <w:tblPr>
        <w:tblW w:w="5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8"/>
        <w:gridCol w:w="1508"/>
        <w:gridCol w:w="1509"/>
        <w:gridCol w:w="1509"/>
      </w:tblGrid>
      <w:tr w:rsidR="00CB7FC9" w14:paraId="4D2778BF" w14:textId="77777777">
        <w:trPr>
          <w:jc w:val="center"/>
        </w:trPr>
        <w:tc>
          <w:tcPr>
            <w:tcW w:w="1408" w:type="dxa"/>
          </w:tcPr>
          <w:p w14:paraId="0B8DF92E" w14:textId="77777777" w:rsidR="00CB7FC9" w:rsidRDefault="000A6AF6">
            <w:pPr>
              <w:jc w:val="center"/>
              <w:rPr>
                <w:rFonts w:ascii="宋体" w:hAnsi="宋体" w:cs="Arial"/>
                <w:b/>
                <w:bCs/>
                <w:sz w:val="24"/>
              </w:rPr>
            </w:pPr>
            <w:bookmarkStart w:id="1" w:name="PriceRule1_PriceRule1"/>
            <w:r>
              <w:rPr>
                <w:rFonts w:ascii="宋体" w:hAnsi="宋体" w:cs="Arial" w:hint="eastAsia"/>
                <w:b/>
                <w:bCs/>
                <w:sz w:val="24"/>
              </w:rPr>
              <w:t>评估因素</w:t>
            </w:r>
          </w:p>
        </w:tc>
        <w:tc>
          <w:tcPr>
            <w:tcW w:w="1508" w:type="dxa"/>
          </w:tcPr>
          <w:p w14:paraId="609D2310" w14:textId="77777777" w:rsidR="00CB7FC9" w:rsidRDefault="000A6AF6">
            <w:pPr>
              <w:jc w:val="center"/>
              <w:rPr>
                <w:rFonts w:ascii="宋体" w:hAnsi="宋体" w:cs="Arial"/>
                <w:b/>
                <w:bCs/>
                <w:sz w:val="24"/>
              </w:rPr>
            </w:pPr>
            <w:r>
              <w:rPr>
                <w:rFonts w:ascii="宋体" w:hAnsi="宋体" w:cs="Arial" w:hint="eastAsia"/>
                <w:b/>
                <w:bCs/>
                <w:sz w:val="24"/>
              </w:rPr>
              <w:t>技术</w:t>
            </w:r>
          </w:p>
        </w:tc>
        <w:tc>
          <w:tcPr>
            <w:tcW w:w="1509" w:type="dxa"/>
          </w:tcPr>
          <w:p w14:paraId="0757165A" w14:textId="77777777" w:rsidR="00CB7FC9" w:rsidRDefault="000A6AF6">
            <w:pPr>
              <w:jc w:val="center"/>
              <w:rPr>
                <w:rFonts w:ascii="宋体" w:hAnsi="宋体" w:cs="Arial"/>
                <w:b/>
                <w:bCs/>
                <w:sz w:val="24"/>
              </w:rPr>
            </w:pPr>
            <w:r>
              <w:rPr>
                <w:rFonts w:ascii="宋体" w:hAnsi="宋体" w:cs="Arial" w:hint="eastAsia"/>
                <w:b/>
                <w:bCs/>
                <w:sz w:val="24"/>
              </w:rPr>
              <w:t>商务</w:t>
            </w:r>
          </w:p>
        </w:tc>
        <w:tc>
          <w:tcPr>
            <w:tcW w:w="1509" w:type="dxa"/>
          </w:tcPr>
          <w:p w14:paraId="33011FA3" w14:textId="77777777" w:rsidR="00CB7FC9" w:rsidRDefault="000A6AF6">
            <w:pPr>
              <w:jc w:val="center"/>
              <w:rPr>
                <w:rFonts w:ascii="宋体" w:hAnsi="宋体" w:cs="Arial"/>
                <w:b/>
                <w:bCs/>
                <w:sz w:val="24"/>
              </w:rPr>
            </w:pPr>
            <w:r>
              <w:rPr>
                <w:rFonts w:ascii="宋体" w:hAnsi="宋体" w:cs="Arial" w:hint="eastAsia"/>
                <w:b/>
                <w:bCs/>
                <w:sz w:val="24"/>
              </w:rPr>
              <w:t>价格</w:t>
            </w:r>
          </w:p>
        </w:tc>
      </w:tr>
      <w:tr w:rsidR="00CB7FC9" w:rsidRPr="00C54F8F" w14:paraId="4023805C" w14:textId="77777777">
        <w:trPr>
          <w:jc w:val="center"/>
        </w:trPr>
        <w:tc>
          <w:tcPr>
            <w:tcW w:w="1408" w:type="dxa"/>
          </w:tcPr>
          <w:p w14:paraId="7E500AA1" w14:textId="77777777" w:rsidR="00CB7FC9" w:rsidRPr="00C54F8F" w:rsidRDefault="000A6AF6">
            <w:pPr>
              <w:jc w:val="center"/>
              <w:rPr>
                <w:rFonts w:ascii="宋体" w:hAnsi="宋体" w:cs="Arial"/>
                <w:b/>
                <w:bCs/>
                <w:color w:val="000000" w:themeColor="text1"/>
                <w:sz w:val="24"/>
              </w:rPr>
            </w:pPr>
            <w:r w:rsidRPr="00C54F8F">
              <w:rPr>
                <w:rFonts w:ascii="宋体" w:hAnsi="宋体" w:cs="Arial" w:hint="eastAsia"/>
                <w:b/>
                <w:bCs/>
                <w:color w:val="000000" w:themeColor="text1"/>
                <w:sz w:val="24"/>
              </w:rPr>
              <w:t>权重</w:t>
            </w:r>
          </w:p>
        </w:tc>
        <w:tc>
          <w:tcPr>
            <w:tcW w:w="1508" w:type="dxa"/>
          </w:tcPr>
          <w:p w14:paraId="5FB4BB1F" w14:textId="77777777" w:rsidR="00CB7FC9" w:rsidRPr="00C54F8F" w:rsidRDefault="000A6AF6">
            <w:pPr>
              <w:jc w:val="center"/>
              <w:rPr>
                <w:rFonts w:ascii="宋体" w:hAnsi="宋体" w:cs="Arial"/>
                <w:bCs/>
                <w:color w:val="000000" w:themeColor="text1"/>
                <w:sz w:val="24"/>
              </w:rPr>
            </w:pPr>
            <w:r w:rsidRPr="00C54F8F">
              <w:rPr>
                <w:rFonts w:ascii="宋体" w:hAnsi="宋体" w:cs="Arial" w:hint="eastAsia"/>
                <w:bCs/>
                <w:color w:val="000000" w:themeColor="text1"/>
                <w:sz w:val="24"/>
              </w:rPr>
              <w:t>40</w:t>
            </w:r>
          </w:p>
        </w:tc>
        <w:tc>
          <w:tcPr>
            <w:tcW w:w="1509" w:type="dxa"/>
          </w:tcPr>
          <w:p w14:paraId="337B7F2F" w14:textId="77777777" w:rsidR="00CB7FC9" w:rsidRPr="00C54F8F" w:rsidRDefault="00405627">
            <w:pPr>
              <w:jc w:val="center"/>
              <w:rPr>
                <w:rFonts w:ascii="宋体" w:hAnsi="宋体" w:cs="Arial"/>
                <w:bCs/>
                <w:color w:val="000000" w:themeColor="text1"/>
                <w:sz w:val="24"/>
              </w:rPr>
            </w:pPr>
            <w:r>
              <w:rPr>
                <w:rFonts w:ascii="宋体" w:hAnsi="宋体" w:cs="Arial"/>
                <w:bCs/>
                <w:color w:val="000000" w:themeColor="text1"/>
                <w:sz w:val="24"/>
              </w:rPr>
              <w:t>3</w:t>
            </w:r>
            <w:r w:rsidR="000A6AF6" w:rsidRPr="00C54F8F">
              <w:rPr>
                <w:rFonts w:ascii="宋体" w:hAnsi="宋体" w:cs="Arial" w:hint="eastAsia"/>
                <w:bCs/>
                <w:color w:val="000000" w:themeColor="text1"/>
                <w:sz w:val="24"/>
              </w:rPr>
              <w:t>0</w:t>
            </w:r>
          </w:p>
        </w:tc>
        <w:tc>
          <w:tcPr>
            <w:tcW w:w="1509" w:type="dxa"/>
          </w:tcPr>
          <w:p w14:paraId="23CB0FA2" w14:textId="77777777" w:rsidR="00CB7FC9" w:rsidRPr="00C54F8F" w:rsidRDefault="00405627">
            <w:pPr>
              <w:jc w:val="center"/>
              <w:rPr>
                <w:rFonts w:ascii="宋体" w:hAnsi="宋体" w:cs="Arial"/>
                <w:bCs/>
                <w:color w:val="000000" w:themeColor="text1"/>
                <w:sz w:val="24"/>
              </w:rPr>
            </w:pPr>
            <w:r>
              <w:rPr>
                <w:rFonts w:ascii="宋体" w:hAnsi="宋体" w:cs="Arial"/>
                <w:bCs/>
                <w:color w:val="000000" w:themeColor="text1"/>
                <w:sz w:val="24"/>
              </w:rPr>
              <w:t>3</w:t>
            </w:r>
            <w:r w:rsidR="000A6AF6" w:rsidRPr="00C54F8F">
              <w:rPr>
                <w:rFonts w:ascii="宋体" w:hAnsi="宋体" w:cs="Arial" w:hint="eastAsia"/>
                <w:bCs/>
                <w:color w:val="000000" w:themeColor="text1"/>
                <w:sz w:val="24"/>
              </w:rPr>
              <w:t>0</w:t>
            </w:r>
          </w:p>
        </w:tc>
      </w:tr>
      <w:bookmarkEnd w:id="1"/>
    </w:tbl>
    <w:p w14:paraId="2D002057" w14:textId="77777777" w:rsidR="00CB7FC9" w:rsidRDefault="00CB7FC9">
      <w:pPr>
        <w:pStyle w:val="aa"/>
        <w:adjustRightInd w:val="0"/>
        <w:snapToGrid w:val="0"/>
        <w:spacing w:line="360" w:lineRule="auto"/>
        <w:rPr>
          <w:rFonts w:hAnsi="宋体"/>
          <w:sz w:val="24"/>
          <w:szCs w:val="24"/>
        </w:rPr>
      </w:pPr>
    </w:p>
    <w:p w14:paraId="78E5780D" w14:textId="77777777" w:rsidR="00CB7FC9" w:rsidRDefault="000A6AF6">
      <w:pPr>
        <w:pStyle w:val="aa"/>
        <w:adjustRightInd w:val="0"/>
        <w:snapToGrid w:val="0"/>
        <w:spacing w:line="360" w:lineRule="auto"/>
        <w:ind w:leftChars="184" w:left="878" w:hangingChars="205" w:hanging="492"/>
        <w:rPr>
          <w:rFonts w:hAnsi="宋体"/>
          <w:sz w:val="24"/>
          <w:szCs w:val="24"/>
        </w:rPr>
      </w:pPr>
      <w:r>
        <w:rPr>
          <w:rFonts w:hAnsi="宋体" w:hint="eastAsia"/>
          <w:sz w:val="24"/>
          <w:szCs w:val="24"/>
        </w:rPr>
        <w:t>10.2</w:t>
      </w:r>
      <w:r>
        <w:rPr>
          <w:rFonts w:hAnsi="宋体" w:hint="eastAsia"/>
          <w:sz w:val="24"/>
          <w:szCs w:val="24"/>
        </w:rPr>
        <w:tab/>
        <w:t>技术评审</w:t>
      </w:r>
    </w:p>
    <w:p w14:paraId="163B91BF" w14:textId="77777777" w:rsidR="00CB7FC9" w:rsidRDefault="000A6AF6">
      <w:pPr>
        <w:pStyle w:val="aa"/>
        <w:adjustRightInd w:val="0"/>
        <w:snapToGrid w:val="0"/>
        <w:spacing w:line="360" w:lineRule="auto"/>
        <w:ind w:firstLineChars="200" w:firstLine="480"/>
        <w:rPr>
          <w:rFonts w:hAnsi="宋体"/>
          <w:i/>
          <w:sz w:val="24"/>
          <w:szCs w:val="24"/>
        </w:rPr>
      </w:pPr>
      <w:r>
        <w:rPr>
          <w:rFonts w:hAnsi="宋体" w:hint="eastAsia"/>
          <w:sz w:val="24"/>
          <w:szCs w:val="24"/>
        </w:rPr>
        <w:t>技术评分项明细及各单项所占权重详见附表二：《技术评审表》）；</w:t>
      </w:r>
    </w:p>
    <w:p w14:paraId="06530C28" w14:textId="77777777" w:rsidR="00CB7FC9" w:rsidRDefault="000A6AF6">
      <w:pPr>
        <w:pStyle w:val="aa"/>
        <w:adjustRightInd w:val="0"/>
        <w:snapToGrid w:val="0"/>
        <w:spacing w:line="360" w:lineRule="auto"/>
        <w:ind w:leftChars="184" w:left="878" w:hangingChars="205" w:hanging="492"/>
        <w:rPr>
          <w:rFonts w:hAnsi="宋体"/>
          <w:sz w:val="24"/>
          <w:szCs w:val="24"/>
        </w:rPr>
      </w:pPr>
      <w:r>
        <w:rPr>
          <w:rFonts w:hAnsi="宋体" w:hint="eastAsia"/>
          <w:sz w:val="24"/>
          <w:szCs w:val="24"/>
        </w:rPr>
        <w:t>10.3</w:t>
      </w:r>
      <w:r>
        <w:rPr>
          <w:rFonts w:hAnsi="宋体" w:hint="eastAsia"/>
          <w:sz w:val="24"/>
          <w:szCs w:val="24"/>
        </w:rPr>
        <w:tab/>
        <w:t>商务评审</w:t>
      </w:r>
    </w:p>
    <w:p w14:paraId="3B05FDC0" w14:textId="77777777" w:rsidR="00CB7FC9" w:rsidRDefault="000A6AF6">
      <w:pPr>
        <w:pStyle w:val="aa"/>
        <w:adjustRightInd w:val="0"/>
        <w:snapToGrid w:val="0"/>
        <w:spacing w:line="360" w:lineRule="auto"/>
        <w:ind w:firstLineChars="200" w:firstLine="480"/>
        <w:rPr>
          <w:rFonts w:hAnsi="宋体"/>
          <w:sz w:val="24"/>
          <w:szCs w:val="24"/>
        </w:rPr>
      </w:pPr>
      <w:r>
        <w:rPr>
          <w:rFonts w:hAnsi="宋体" w:hint="eastAsia"/>
          <w:sz w:val="24"/>
          <w:szCs w:val="24"/>
        </w:rPr>
        <w:t>商务评分项明细及各单项所占权重详见附表三：《商务评审表》</w:t>
      </w:r>
    </w:p>
    <w:p w14:paraId="6FE47076" w14:textId="77777777" w:rsidR="00CB7FC9" w:rsidRDefault="000A6AF6">
      <w:pPr>
        <w:pStyle w:val="aa"/>
        <w:adjustRightInd w:val="0"/>
        <w:snapToGrid w:val="0"/>
        <w:spacing w:line="360" w:lineRule="auto"/>
        <w:ind w:leftChars="184" w:left="878" w:hangingChars="205" w:hanging="492"/>
        <w:rPr>
          <w:rFonts w:hAnsi="宋体"/>
          <w:sz w:val="24"/>
          <w:szCs w:val="24"/>
        </w:rPr>
      </w:pPr>
      <w:r>
        <w:rPr>
          <w:rFonts w:hAnsi="宋体" w:hint="eastAsia"/>
          <w:sz w:val="24"/>
          <w:szCs w:val="24"/>
        </w:rPr>
        <w:t>10.4</w:t>
      </w:r>
      <w:r>
        <w:rPr>
          <w:rFonts w:hAnsi="宋体" w:hint="eastAsia"/>
          <w:sz w:val="24"/>
          <w:szCs w:val="24"/>
        </w:rPr>
        <w:tab/>
        <w:t>价格评审</w:t>
      </w:r>
    </w:p>
    <w:p w14:paraId="29BB442C" w14:textId="77777777" w:rsidR="00CB7FC9" w:rsidRDefault="000A6AF6">
      <w:pPr>
        <w:pStyle w:val="aa"/>
        <w:adjustRightInd w:val="0"/>
        <w:snapToGrid w:val="0"/>
        <w:spacing w:line="360" w:lineRule="auto"/>
        <w:ind w:leftChars="184" w:left="878" w:hangingChars="205" w:hanging="492"/>
        <w:rPr>
          <w:rFonts w:hAnsi="宋体"/>
          <w:sz w:val="24"/>
          <w:szCs w:val="24"/>
        </w:rPr>
      </w:pPr>
      <w:r>
        <w:rPr>
          <w:rFonts w:hAnsi="宋体" w:hint="eastAsia"/>
          <w:sz w:val="24"/>
          <w:szCs w:val="24"/>
        </w:rPr>
        <w:t>10.4.1投标报价错误的处理原则：</w:t>
      </w:r>
    </w:p>
    <w:p w14:paraId="103315A4" w14:textId="77777777" w:rsidR="00CB7FC9" w:rsidRDefault="000A6AF6">
      <w:pPr>
        <w:pStyle w:val="aa"/>
        <w:adjustRightInd w:val="0"/>
        <w:snapToGrid w:val="0"/>
        <w:spacing w:line="360" w:lineRule="auto"/>
        <w:ind w:leftChars="200" w:left="780" w:hangingChars="150" w:hanging="360"/>
        <w:rPr>
          <w:rFonts w:hAnsi="宋体"/>
          <w:sz w:val="24"/>
          <w:szCs w:val="24"/>
        </w:rPr>
      </w:pPr>
      <w:r>
        <w:rPr>
          <w:rFonts w:hAnsi="宋体" w:hint="eastAsia"/>
          <w:sz w:val="24"/>
          <w:szCs w:val="24"/>
        </w:rPr>
        <w:t>1）</w:t>
      </w:r>
      <w:r>
        <w:rPr>
          <w:rFonts w:hAnsi="宋体" w:hint="eastAsia"/>
          <w:sz w:val="24"/>
          <w:szCs w:val="24"/>
        </w:rPr>
        <w:tab/>
        <w:t>投标文件的大写金额和小写金额不一致的，以大写金额为准；总价金额与按单价计算汇总金额不一致的，以单价计算汇总金额为准；单价金额小数点有明显错位的，应以总价为准，并修改单价；</w:t>
      </w:r>
    </w:p>
    <w:p w14:paraId="12D1FD43" w14:textId="77777777" w:rsidR="00CB7FC9" w:rsidRDefault="000A6AF6">
      <w:pPr>
        <w:pStyle w:val="aa"/>
        <w:adjustRightInd w:val="0"/>
        <w:snapToGrid w:val="0"/>
        <w:spacing w:line="360" w:lineRule="auto"/>
        <w:ind w:leftChars="203" w:left="906" w:hangingChars="200" w:hanging="480"/>
        <w:rPr>
          <w:rFonts w:hAnsi="宋体"/>
          <w:sz w:val="24"/>
          <w:szCs w:val="24"/>
        </w:rPr>
      </w:pPr>
      <w:r>
        <w:rPr>
          <w:rFonts w:hAnsi="宋体" w:hint="eastAsia"/>
          <w:sz w:val="24"/>
          <w:szCs w:val="24"/>
        </w:rPr>
        <w:t>2）</w:t>
      </w:r>
      <w:r>
        <w:rPr>
          <w:rFonts w:hAnsi="宋体" w:hint="eastAsia"/>
          <w:sz w:val="24"/>
          <w:szCs w:val="24"/>
        </w:rPr>
        <w:tab/>
        <w:t>对投标货物的关键、主要内容，投标供应商报价漏项的，作非实质性响应投标处理；</w:t>
      </w:r>
    </w:p>
    <w:p w14:paraId="1CEDAE29" w14:textId="77777777" w:rsidR="00CB7FC9" w:rsidRDefault="000A6AF6">
      <w:pPr>
        <w:pStyle w:val="aa"/>
        <w:adjustRightInd w:val="0"/>
        <w:snapToGrid w:val="0"/>
        <w:spacing w:line="360" w:lineRule="auto"/>
        <w:ind w:leftChars="200" w:left="780" w:hangingChars="150" w:hanging="360"/>
        <w:rPr>
          <w:rFonts w:hAnsi="宋体"/>
          <w:sz w:val="24"/>
          <w:szCs w:val="24"/>
        </w:rPr>
      </w:pPr>
      <w:r>
        <w:rPr>
          <w:rFonts w:hAnsi="宋体" w:hint="eastAsia"/>
          <w:sz w:val="24"/>
          <w:szCs w:val="24"/>
        </w:rPr>
        <w:t>3）</w:t>
      </w:r>
      <w:r>
        <w:rPr>
          <w:rFonts w:hAnsi="宋体" w:hint="eastAsia"/>
          <w:sz w:val="24"/>
          <w:szCs w:val="24"/>
        </w:rPr>
        <w:tab/>
        <w:t>对投标货物的非关键、非主要内容，投标供应商报价漏项的，评标时将要求漏项的投标供应</w:t>
      </w:r>
      <w:proofErr w:type="gramStart"/>
      <w:r>
        <w:rPr>
          <w:rFonts w:hAnsi="宋体" w:hint="eastAsia"/>
          <w:sz w:val="24"/>
          <w:szCs w:val="24"/>
        </w:rPr>
        <w:t>商予以</w:t>
      </w:r>
      <w:proofErr w:type="gramEnd"/>
      <w:r>
        <w:rPr>
          <w:rFonts w:hAnsi="宋体" w:hint="eastAsia"/>
          <w:sz w:val="24"/>
          <w:szCs w:val="24"/>
        </w:rPr>
        <w:t>澄清，但该澄清不作为评标的依据；评标委员会将以其它投标供应商对应项的最高投标报价补充计入其评标价；</w:t>
      </w:r>
    </w:p>
    <w:p w14:paraId="653F24EC" w14:textId="77777777" w:rsidR="00CB7FC9" w:rsidRDefault="000A6AF6">
      <w:pPr>
        <w:pStyle w:val="aa"/>
        <w:adjustRightInd w:val="0"/>
        <w:snapToGrid w:val="0"/>
        <w:spacing w:line="360" w:lineRule="auto"/>
        <w:ind w:leftChars="200" w:left="780" w:hangingChars="150" w:hanging="360"/>
        <w:rPr>
          <w:rFonts w:hAnsi="宋体"/>
          <w:sz w:val="24"/>
          <w:szCs w:val="24"/>
        </w:rPr>
      </w:pPr>
      <w:r>
        <w:rPr>
          <w:rFonts w:hAnsi="宋体" w:hint="eastAsia"/>
          <w:sz w:val="24"/>
          <w:szCs w:val="24"/>
        </w:rPr>
        <w:t>4）</w:t>
      </w:r>
      <w:r>
        <w:rPr>
          <w:rFonts w:hAnsi="宋体" w:hint="eastAsia"/>
          <w:sz w:val="24"/>
          <w:szCs w:val="24"/>
        </w:rPr>
        <w:tab/>
        <w:t>对非关键、非主要内容的费用，如果投标供应商是另行单独报价的，评标时也相应另行计入其评标价；</w:t>
      </w:r>
    </w:p>
    <w:p w14:paraId="42785D42" w14:textId="77777777" w:rsidR="00CB7FC9" w:rsidRDefault="000A6AF6">
      <w:pPr>
        <w:pStyle w:val="aa"/>
        <w:adjustRightInd w:val="0"/>
        <w:snapToGrid w:val="0"/>
        <w:spacing w:line="360" w:lineRule="auto"/>
        <w:ind w:leftChars="200" w:left="900" w:hangingChars="200" w:hanging="480"/>
        <w:rPr>
          <w:rFonts w:hAnsi="宋体"/>
          <w:sz w:val="24"/>
          <w:szCs w:val="24"/>
        </w:rPr>
      </w:pPr>
      <w:r>
        <w:rPr>
          <w:rFonts w:hAnsi="宋体" w:hint="eastAsia"/>
          <w:sz w:val="24"/>
          <w:szCs w:val="24"/>
        </w:rPr>
        <w:t>5）</w:t>
      </w:r>
      <w:r>
        <w:rPr>
          <w:rFonts w:hAnsi="宋体" w:hint="eastAsia"/>
          <w:sz w:val="24"/>
          <w:szCs w:val="24"/>
        </w:rPr>
        <w:tab/>
        <w:t>对数量的评审，以第二部分《用户需求书》所明示数量为准；《用户需求书》未明示的，由评标委员会以其专业知识判断，必要时参考投标供应商的澄清文件决定；</w:t>
      </w:r>
    </w:p>
    <w:p w14:paraId="1E9E798E" w14:textId="77777777" w:rsidR="00CB7FC9" w:rsidRDefault="000A6AF6">
      <w:pPr>
        <w:pStyle w:val="aa"/>
        <w:adjustRightInd w:val="0"/>
        <w:snapToGrid w:val="0"/>
        <w:spacing w:line="360" w:lineRule="auto"/>
        <w:ind w:leftChars="203" w:left="906" w:hangingChars="200" w:hanging="480"/>
        <w:rPr>
          <w:rFonts w:hAnsi="宋体"/>
          <w:sz w:val="24"/>
          <w:szCs w:val="24"/>
        </w:rPr>
      </w:pPr>
      <w:r>
        <w:rPr>
          <w:rFonts w:hAnsi="宋体" w:hint="eastAsia"/>
          <w:sz w:val="24"/>
          <w:szCs w:val="24"/>
        </w:rPr>
        <w:lastRenderedPageBreak/>
        <w:t>6）</w:t>
      </w:r>
      <w:r>
        <w:rPr>
          <w:rFonts w:hAnsi="宋体" w:hint="eastAsia"/>
          <w:sz w:val="24"/>
          <w:szCs w:val="24"/>
        </w:rPr>
        <w:tab/>
        <w:t>本条款中多种处理原则所产生的结果不一致的，以最高的修正价作为核实价。</w:t>
      </w:r>
    </w:p>
    <w:p w14:paraId="40AA087D" w14:textId="77777777" w:rsidR="00CB7FC9" w:rsidRDefault="000A6AF6">
      <w:pPr>
        <w:adjustRightInd w:val="0"/>
        <w:snapToGrid w:val="0"/>
        <w:ind w:firstLineChars="200" w:firstLine="480"/>
        <w:rPr>
          <w:rFonts w:ascii="宋体" w:hAnsi="宋体"/>
          <w:sz w:val="24"/>
        </w:rPr>
      </w:pPr>
      <w:r>
        <w:rPr>
          <w:rFonts w:ascii="宋体" w:hAnsi="宋体" w:hint="eastAsia"/>
          <w:sz w:val="24"/>
        </w:rPr>
        <w:t>10.4.2 计算价格评分：</w:t>
      </w:r>
    </w:p>
    <w:p w14:paraId="56147D53" w14:textId="77777777" w:rsidR="00CB7FC9" w:rsidRDefault="000A6AF6">
      <w:pPr>
        <w:ind w:leftChars="350" w:left="898" w:hangingChars="68" w:hanging="163"/>
        <w:rPr>
          <w:rFonts w:ascii="宋体" w:hAnsi="宋体"/>
          <w:sz w:val="24"/>
        </w:rPr>
      </w:pPr>
      <w:r>
        <w:rPr>
          <w:rFonts w:ascii="宋体" w:hAnsi="宋体" w:hint="eastAsia"/>
          <w:sz w:val="24"/>
        </w:rPr>
        <w:t>各有效投标人的评标价中，取最低者作为基准价，各有效投标人的价格评分统一按照下列公式计算：价格评分=（基准价÷评标价）×价格分值。</w:t>
      </w:r>
    </w:p>
    <w:p w14:paraId="6B18B1CA" w14:textId="77777777" w:rsidR="00CB7FC9" w:rsidRDefault="000A6AF6">
      <w:pPr>
        <w:ind w:leftChars="200" w:left="900" w:hangingChars="200" w:hanging="480"/>
        <w:rPr>
          <w:rFonts w:ascii="宋体" w:hAnsi="宋体"/>
          <w:sz w:val="24"/>
        </w:rPr>
      </w:pPr>
      <w:r>
        <w:rPr>
          <w:rFonts w:ascii="宋体" w:hAnsi="宋体" w:hint="eastAsia"/>
          <w:sz w:val="24"/>
        </w:rPr>
        <w:t>10.5评标总得分及统计：将各评委的评分算术平均值即为该投标供应商的技术评分或商务评分。然后，根据比价原则评出价格评分。将技术评分、商务评分和价格评分分别乘以权重并相加得出评标总得分（评标总得分分值按四舍五入原则精确到小数点后两位）。</w:t>
      </w:r>
    </w:p>
    <w:p w14:paraId="2D698E04" w14:textId="77777777" w:rsidR="00CB7FC9" w:rsidRDefault="000A6AF6">
      <w:pPr>
        <w:pStyle w:val="aa"/>
        <w:adjustRightInd w:val="0"/>
        <w:snapToGrid w:val="0"/>
        <w:spacing w:line="360" w:lineRule="auto"/>
        <w:ind w:leftChars="184" w:left="878" w:hangingChars="205" w:hanging="492"/>
        <w:rPr>
          <w:rFonts w:hAnsi="宋体"/>
          <w:sz w:val="24"/>
          <w:szCs w:val="24"/>
        </w:rPr>
      </w:pPr>
      <w:r>
        <w:rPr>
          <w:rFonts w:hAnsi="宋体" w:hint="eastAsia"/>
          <w:sz w:val="24"/>
          <w:szCs w:val="24"/>
        </w:rPr>
        <w:t>11</w:t>
      </w:r>
      <w:r>
        <w:rPr>
          <w:rFonts w:hAnsi="宋体" w:hint="eastAsia"/>
          <w:sz w:val="24"/>
          <w:szCs w:val="24"/>
        </w:rPr>
        <w:tab/>
        <w:t>定标：</w:t>
      </w:r>
    </w:p>
    <w:p w14:paraId="4579FE34" w14:textId="77777777" w:rsidR="00CB7FC9" w:rsidRDefault="000A6AF6">
      <w:pPr>
        <w:pStyle w:val="aa"/>
        <w:adjustRightInd w:val="0"/>
        <w:snapToGrid w:val="0"/>
        <w:spacing w:line="360" w:lineRule="auto"/>
        <w:ind w:leftChars="200" w:left="900" w:hangingChars="200" w:hanging="480"/>
        <w:rPr>
          <w:rFonts w:hAnsi="宋体"/>
          <w:sz w:val="24"/>
          <w:szCs w:val="24"/>
        </w:rPr>
      </w:pPr>
      <w:r>
        <w:rPr>
          <w:rFonts w:hAnsi="宋体" w:hint="eastAsia"/>
          <w:sz w:val="24"/>
          <w:szCs w:val="24"/>
        </w:rPr>
        <w:t>11.1中标供应商的确定:推荐两名中标候选人。将各有效投标供应商按其评标总得分由高到低顺序排列（出现综合得分并列时，投标总价低的投标人名次靠前；若综合得分和投标总价都相同，由全体评委投票确定名次）。排名第一的投标供应商为第一中标候选人，排名第二的投标供应商为第二中标候选人。</w:t>
      </w:r>
    </w:p>
    <w:p w14:paraId="7419E70E" w14:textId="77777777" w:rsidR="00CB7FC9" w:rsidRDefault="000A6AF6">
      <w:pPr>
        <w:pStyle w:val="aa"/>
        <w:adjustRightInd w:val="0"/>
        <w:snapToGrid w:val="0"/>
        <w:spacing w:line="360" w:lineRule="auto"/>
        <w:ind w:leftChars="184" w:left="878" w:hangingChars="205" w:hanging="492"/>
        <w:rPr>
          <w:rFonts w:hAnsi="宋体"/>
          <w:sz w:val="24"/>
          <w:szCs w:val="24"/>
        </w:rPr>
      </w:pPr>
      <w:r>
        <w:rPr>
          <w:rFonts w:hAnsi="宋体" w:hint="eastAsia"/>
          <w:sz w:val="24"/>
          <w:szCs w:val="24"/>
        </w:rPr>
        <w:t>11.2</w:t>
      </w:r>
      <w:r>
        <w:rPr>
          <w:rFonts w:hAnsi="宋体" w:hint="eastAsia"/>
          <w:sz w:val="24"/>
          <w:szCs w:val="24"/>
        </w:rPr>
        <w:tab/>
        <w:t>中标价的确定：中标价以开标时公开</w:t>
      </w:r>
      <w:proofErr w:type="gramStart"/>
      <w:r>
        <w:rPr>
          <w:rFonts w:hAnsi="宋体" w:hint="eastAsia"/>
          <w:sz w:val="24"/>
          <w:szCs w:val="24"/>
        </w:rPr>
        <w:t>唱读额为准</w:t>
      </w:r>
      <w:proofErr w:type="gramEnd"/>
      <w:r>
        <w:rPr>
          <w:rFonts w:hAnsi="宋体" w:hint="eastAsia"/>
          <w:sz w:val="24"/>
          <w:szCs w:val="24"/>
        </w:rPr>
        <w:t>；如有缺项、漏项，视为已包含在中标价中。</w:t>
      </w:r>
    </w:p>
    <w:p w14:paraId="20C1FFF2" w14:textId="77777777" w:rsidR="00CB7FC9" w:rsidRDefault="000A6AF6">
      <w:pPr>
        <w:pStyle w:val="aa"/>
        <w:adjustRightInd w:val="0"/>
        <w:snapToGrid w:val="0"/>
        <w:spacing w:line="360" w:lineRule="auto"/>
        <w:ind w:leftChars="184" w:left="878" w:hangingChars="205" w:hanging="492"/>
        <w:rPr>
          <w:rFonts w:hAnsi="宋体"/>
          <w:sz w:val="24"/>
          <w:szCs w:val="24"/>
        </w:rPr>
      </w:pPr>
      <w:r>
        <w:rPr>
          <w:rFonts w:hAnsi="宋体" w:hint="eastAsia"/>
          <w:sz w:val="24"/>
          <w:szCs w:val="24"/>
        </w:rPr>
        <w:t>11.3</w:t>
      </w:r>
      <w:r>
        <w:rPr>
          <w:rFonts w:hAnsi="宋体" w:hint="eastAsia"/>
          <w:sz w:val="24"/>
          <w:szCs w:val="24"/>
        </w:rPr>
        <w:tab/>
        <w:t>根据评标委员会的评标结果，招标人依法确定</w:t>
      </w:r>
      <w:r w:rsidR="00E84981">
        <w:rPr>
          <w:rFonts w:hAnsi="宋体" w:hint="eastAsia"/>
          <w:sz w:val="24"/>
          <w:szCs w:val="24"/>
        </w:rPr>
        <w:t>1名</w:t>
      </w:r>
      <w:r>
        <w:rPr>
          <w:rFonts w:hAnsi="宋体" w:hint="eastAsia"/>
          <w:sz w:val="24"/>
          <w:szCs w:val="24"/>
        </w:rPr>
        <w:t>中标供应商。</w:t>
      </w:r>
    </w:p>
    <w:p w14:paraId="4D84A421" w14:textId="77777777" w:rsidR="00CB7FC9" w:rsidRDefault="000A6AF6">
      <w:pPr>
        <w:pStyle w:val="aa"/>
        <w:adjustRightInd w:val="0"/>
        <w:snapToGrid w:val="0"/>
        <w:spacing w:line="360" w:lineRule="auto"/>
        <w:ind w:leftChars="184" w:left="878" w:hangingChars="205" w:hanging="492"/>
        <w:rPr>
          <w:rFonts w:hAnsi="宋体"/>
          <w:sz w:val="24"/>
          <w:szCs w:val="24"/>
        </w:rPr>
      </w:pPr>
      <w:r>
        <w:rPr>
          <w:rFonts w:hAnsi="宋体" w:hint="eastAsia"/>
          <w:sz w:val="24"/>
          <w:szCs w:val="24"/>
        </w:rPr>
        <w:t>12.</w:t>
      </w:r>
      <w:r>
        <w:rPr>
          <w:rFonts w:hAnsi="宋体" w:hint="eastAsia"/>
          <w:sz w:val="24"/>
          <w:szCs w:val="24"/>
        </w:rPr>
        <w:tab/>
        <w:t>发布中标结果</w:t>
      </w:r>
    </w:p>
    <w:p w14:paraId="74996F2F" w14:textId="77777777" w:rsidR="00CB7FC9" w:rsidRDefault="000A6AF6">
      <w:pPr>
        <w:pStyle w:val="aa"/>
        <w:adjustRightInd w:val="0"/>
        <w:snapToGrid w:val="0"/>
        <w:spacing w:line="360" w:lineRule="auto"/>
        <w:ind w:leftChars="184" w:left="878" w:hangingChars="205" w:hanging="492"/>
        <w:rPr>
          <w:rFonts w:hAnsi="宋体"/>
          <w:sz w:val="24"/>
          <w:szCs w:val="24"/>
        </w:rPr>
      </w:pPr>
      <w:r>
        <w:rPr>
          <w:rFonts w:hAnsi="宋体" w:hint="eastAsia"/>
          <w:sz w:val="24"/>
          <w:szCs w:val="24"/>
        </w:rPr>
        <w:t>12.1招标人将在下列媒体公告中标结果：广东外语外贸大学网站主页，</w:t>
      </w:r>
    </w:p>
    <w:p w14:paraId="3D4B5F2D" w14:textId="77777777" w:rsidR="00CB7FC9" w:rsidRDefault="000A6AF6">
      <w:pPr>
        <w:pStyle w:val="aa"/>
        <w:adjustRightInd w:val="0"/>
        <w:snapToGrid w:val="0"/>
        <w:spacing w:line="360" w:lineRule="auto"/>
        <w:ind w:leftChars="184" w:left="878" w:hangingChars="205" w:hanging="492"/>
        <w:rPr>
          <w:rFonts w:hAnsi="宋体"/>
          <w:sz w:val="24"/>
          <w:szCs w:val="24"/>
        </w:rPr>
      </w:pPr>
      <w:r>
        <w:rPr>
          <w:rFonts w:hAnsi="宋体" w:hint="eastAsia"/>
          <w:sz w:val="24"/>
          <w:szCs w:val="24"/>
        </w:rPr>
        <w:t xml:space="preserve">    招投标公告网址：</w:t>
      </w:r>
      <w:r>
        <w:rPr>
          <w:rFonts w:hAnsi="宋体"/>
          <w:sz w:val="24"/>
          <w:szCs w:val="24"/>
        </w:rPr>
        <w:t>http://www.gdufs.edu.cn/ztbgg.htm</w:t>
      </w:r>
    </w:p>
    <w:p w14:paraId="0F8F19FE" w14:textId="77777777" w:rsidR="00CB7FC9" w:rsidRDefault="000A6AF6">
      <w:pPr>
        <w:pStyle w:val="aa"/>
        <w:adjustRightInd w:val="0"/>
        <w:snapToGrid w:val="0"/>
        <w:spacing w:line="360" w:lineRule="auto"/>
        <w:ind w:leftChars="200" w:left="1020" w:hangingChars="250" w:hanging="600"/>
        <w:rPr>
          <w:rFonts w:hAnsi="宋体"/>
          <w:sz w:val="24"/>
          <w:szCs w:val="24"/>
        </w:rPr>
      </w:pPr>
      <w:r>
        <w:rPr>
          <w:rFonts w:hAnsi="宋体" w:hint="eastAsia"/>
          <w:sz w:val="24"/>
          <w:szCs w:val="24"/>
        </w:rPr>
        <w:t>12.2在《中标结果公示》发布的公示期满，招标人以书面形式向中标供应商发出《中标通知书》，中标供应商应以书面形式回复，确认收到。</w:t>
      </w:r>
    </w:p>
    <w:p w14:paraId="7FE4D42D" w14:textId="77777777" w:rsidR="00DF5512" w:rsidRDefault="000A6AF6">
      <w:pPr>
        <w:pStyle w:val="aa"/>
        <w:adjustRightInd w:val="0"/>
        <w:snapToGrid w:val="0"/>
        <w:spacing w:line="360" w:lineRule="auto"/>
        <w:ind w:leftChars="200" w:left="900" w:hangingChars="200" w:hanging="480"/>
        <w:rPr>
          <w:rFonts w:hAnsi="宋体"/>
          <w:sz w:val="24"/>
          <w:szCs w:val="24"/>
        </w:rPr>
      </w:pPr>
      <w:r>
        <w:rPr>
          <w:rFonts w:hAnsi="宋体" w:hint="eastAsia"/>
          <w:sz w:val="24"/>
          <w:szCs w:val="24"/>
        </w:rPr>
        <w:t>12.3《中标通知书》是合同的一个组成部分，对采购人和中标供应商具有同等法律效力；《中标通知书》发出后，采购人改变中标结果，或者中标供应商放弃中标的，均应承担相应的法律责任。</w:t>
      </w:r>
    </w:p>
    <w:p w14:paraId="08ACB750" w14:textId="77777777" w:rsidR="00DF5512" w:rsidRDefault="00DF5512">
      <w:pPr>
        <w:widowControl/>
        <w:spacing w:line="240" w:lineRule="auto"/>
        <w:jc w:val="left"/>
        <w:rPr>
          <w:rFonts w:ascii="宋体" w:hAnsi="宋体" w:cs="Courier New"/>
          <w:sz w:val="24"/>
        </w:rPr>
      </w:pPr>
      <w:r>
        <w:rPr>
          <w:rFonts w:hAnsi="宋体"/>
          <w:sz w:val="24"/>
        </w:rPr>
        <w:br w:type="page"/>
      </w:r>
    </w:p>
    <w:p w14:paraId="6501405E" w14:textId="77777777" w:rsidR="00CB7FC9" w:rsidRPr="00DF5512" w:rsidRDefault="00DF5512" w:rsidP="00D26342">
      <w:pPr>
        <w:pStyle w:val="2"/>
        <w:jc w:val="center"/>
      </w:pPr>
      <w:r w:rsidRPr="00DF5512">
        <w:rPr>
          <w:rFonts w:hint="eastAsia"/>
        </w:rPr>
        <w:lastRenderedPageBreak/>
        <w:t>招投标活动时间安排表</w:t>
      </w:r>
    </w:p>
    <w:p w14:paraId="7C0F3AD9" w14:textId="77777777" w:rsidR="00CB7FC9" w:rsidRDefault="000A6AF6">
      <w:pPr>
        <w:spacing w:line="400" w:lineRule="exact"/>
        <w:rPr>
          <w:rFonts w:ascii="宋体" w:hAnsi="宋体"/>
          <w:szCs w:val="21"/>
        </w:rPr>
      </w:pPr>
      <w:r>
        <w:rPr>
          <w:rFonts w:ascii="宋体" w:hAnsi="宋体" w:hint="eastAsia"/>
          <w:szCs w:val="21"/>
        </w:rPr>
        <w:t>制表日期：</w:t>
      </w:r>
      <w:r>
        <w:rPr>
          <w:rFonts w:ascii="宋体" w:hAnsi="宋体" w:hint="eastAsia"/>
          <w:sz w:val="24"/>
        </w:rPr>
        <w:t xml:space="preserve">2019年4月 </w:t>
      </w:r>
    </w:p>
    <w:tbl>
      <w:tblPr>
        <w:tblW w:w="8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7"/>
        <w:gridCol w:w="3709"/>
        <w:gridCol w:w="1170"/>
        <w:gridCol w:w="2034"/>
      </w:tblGrid>
      <w:tr w:rsidR="00CB7FC9" w14:paraId="6B6B45EB" w14:textId="77777777">
        <w:trPr>
          <w:cantSplit/>
          <w:trHeight w:val="937"/>
          <w:jc w:val="center"/>
        </w:trPr>
        <w:tc>
          <w:tcPr>
            <w:tcW w:w="1487" w:type="dxa"/>
            <w:vAlign w:val="center"/>
          </w:tcPr>
          <w:p w14:paraId="6F519BD4" w14:textId="77777777" w:rsidR="00CB7FC9" w:rsidRDefault="000A6AF6">
            <w:pPr>
              <w:spacing w:line="400" w:lineRule="exact"/>
              <w:rPr>
                <w:rFonts w:ascii="宋体" w:hAnsi="宋体"/>
                <w:b/>
                <w:bCs/>
                <w:sz w:val="24"/>
              </w:rPr>
            </w:pPr>
            <w:r>
              <w:rPr>
                <w:rFonts w:ascii="宋体" w:hAnsi="宋体" w:hint="eastAsia"/>
                <w:b/>
                <w:bCs/>
                <w:sz w:val="24"/>
              </w:rPr>
              <w:t>项目名称</w:t>
            </w:r>
          </w:p>
        </w:tc>
        <w:tc>
          <w:tcPr>
            <w:tcW w:w="3709" w:type="dxa"/>
            <w:vAlign w:val="center"/>
          </w:tcPr>
          <w:p w14:paraId="28D3FDBE" w14:textId="77777777" w:rsidR="00CB7FC9" w:rsidRDefault="000A6AF6">
            <w:pPr>
              <w:rPr>
                <w:rFonts w:ascii="宋体" w:hAnsi="宋体"/>
                <w:color w:val="000000"/>
                <w:sz w:val="24"/>
              </w:rPr>
            </w:pPr>
            <w:r>
              <w:rPr>
                <w:rFonts w:ascii="宋体" w:hAnsi="宋体" w:hint="eastAsia"/>
                <w:color w:val="000000"/>
                <w:sz w:val="24"/>
              </w:rPr>
              <w:t>广东外语外贸大学档案馆</w:t>
            </w:r>
          </w:p>
          <w:p w14:paraId="67BA20E3" w14:textId="77777777" w:rsidR="00CB7FC9" w:rsidRDefault="000A6AF6">
            <w:pPr>
              <w:rPr>
                <w:rFonts w:ascii="宋体" w:hAnsi="宋体"/>
                <w:sz w:val="24"/>
              </w:rPr>
            </w:pPr>
            <w:r>
              <w:rPr>
                <w:rFonts w:ascii="宋体" w:hAnsi="宋体" w:hint="eastAsia"/>
                <w:color w:val="000000"/>
                <w:sz w:val="24"/>
              </w:rPr>
              <w:t>2019年数字化加工服务采购项目</w:t>
            </w:r>
          </w:p>
        </w:tc>
        <w:tc>
          <w:tcPr>
            <w:tcW w:w="1170" w:type="dxa"/>
            <w:vAlign w:val="center"/>
          </w:tcPr>
          <w:p w14:paraId="6A8C8D83" w14:textId="77777777" w:rsidR="00CB7FC9" w:rsidRDefault="000A6AF6">
            <w:pPr>
              <w:spacing w:line="400" w:lineRule="exact"/>
              <w:rPr>
                <w:rFonts w:ascii="宋体" w:hAnsi="宋体"/>
                <w:b/>
                <w:bCs/>
                <w:sz w:val="24"/>
              </w:rPr>
            </w:pPr>
            <w:r>
              <w:rPr>
                <w:rFonts w:ascii="宋体" w:hAnsi="宋体" w:hint="eastAsia"/>
                <w:b/>
                <w:bCs/>
                <w:sz w:val="24"/>
              </w:rPr>
              <w:t>联系人</w:t>
            </w:r>
          </w:p>
        </w:tc>
        <w:tc>
          <w:tcPr>
            <w:tcW w:w="2034" w:type="dxa"/>
            <w:vAlign w:val="center"/>
          </w:tcPr>
          <w:p w14:paraId="2D1DCDC2" w14:textId="77777777" w:rsidR="00CB7FC9" w:rsidRDefault="00E84981">
            <w:pPr>
              <w:spacing w:line="400" w:lineRule="exact"/>
              <w:rPr>
                <w:rFonts w:ascii="宋体" w:hAnsi="宋体"/>
                <w:sz w:val="24"/>
              </w:rPr>
            </w:pPr>
            <w:r>
              <w:rPr>
                <w:rFonts w:ascii="宋体" w:hAnsi="宋体" w:hint="eastAsia"/>
                <w:sz w:val="24"/>
              </w:rPr>
              <w:t>潘</w:t>
            </w:r>
            <w:r w:rsidR="000A6AF6">
              <w:rPr>
                <w:rFonts w:ascii="宋体" w:hAnsi="宋体" w:hint="eastAsia"/>
                <w:sz w:val="24"/>
              </w:rPr>
              <w:t>老师</w:t>
            </w:r>
          </w:p>
        </w:tc>
      </w:tr>
      <w:tr w:rsidR="00CB7FC9" w14:paraId="202B0B66" w14:textId="77777777">
        <w:trPr>
          <w:cantSplit/>
          <w:trHeight w:val="406"/>
          <w:jc w:val="center"/>
        </w:trPr>
        <w:tc>
          <w:tcPr>
            <w:tcW w:w="1487" w:type="dxa"/>
            <w:vAlign w:val="center"/>
          </w:tcPr>
          <w:p w14:paraId="0D663C4A" w14:textId="77777777" w:rsidR="00CB7FC9" w:rsidRDefault="000A6AF6">
            <w:pPr>
              <w:spacing w:line="400" w:lineRule="exact"/>
              <w:rPr>
                <w:rFonts w:ascii="宋体" w:hAnsi="宋体"/>
                <w:b/>
                <w:bCs/>
                <w:sz w:val="24"/>
              </w:rPr>
            </w:pPr>
            <w:r>
              <w:rPr>
                <w:rFonts w:ascii="宋体" w:hAnsi="宋体" w:hint="eastAsia"/>
                <w:b/>
                <w:bCs/>
                <w:sz w:val="24"/>
              </w:rPr>
              <w:t>建设单位</w:t>
            </w:r>
          </w:p>
        </w:tc>
        <w:tc>
          <w:tcPr>
            <w:tcW w:w="3709" w:type="dxa"/>
            <w:vAlign w:val="center"/>
          </w:tcPr>
          <w:p w14:paraId="2623965C" w14:textId="77777777" w:rsidR="00CB7FC9" w:rsidRDefault="000A6AF6">
            <w:pPr>
              <w:spacing w:line="400" w:lineRule="exact"/>
              <w:ind w:firstLineChars="300" w:firstLine="720"/>
              <w:rPr>
                <w:rFonts w:ascii="宋体" w:hAnsi="宋体"/>
                <w:sz w:val="24"/>
              </w:rPr>
            </w:pPr>
            <w:r>
              <w:rPr>
                <w:rFonts w:ascii="宋体" w:hAnsi="宋体" w:hint="eastAsia"/>
                <w:sz w:val="24"/>
              </w:rPr>
              <w:t>广东外语外贸大学</w:t>
            </w:r>
          </w:p>
        </w:tc>
        <w:tc>
          <w:tcPr>
            <w:tcW w:w="1170" w:type="dxa"/>
            <w:vAlign w:val="center"/>
          </w:tcPr>
          <w:p w14:paraId="3E4C1918" w14:textId="77777777" w:rsidR="00CB7FC9" w:rsidRDefault="000A6AF6">
            <w:pPr>
              <w:spacing w:line="400" w:lineRule="exact"/>
              <w:rPr>
                <w:rFonts w:ascii="宋体" w:hAnsi="宋体"/>
                <w:b/>
                <w:bCs/>
                <w:sz w:val="24"/>
              </w:rPr>
            </w:pPr>
            <w:r>
              <w:rPr>
                <w:rFonts w:ascii="宋体" w:hAnsi="宋体" w:hint="eastAsia"/>
                <w:b/>
                <w:bCs/>
                <w:sz w:val="24"/>
              </w:rPr>
              <w:t>电  话</w:t>
            </w:r>
          </w:p>
        </w:tc>
        <w:tc>
          <w:tcPr>
            <w:tcW w:w="2034" w:type="dxa"/>
            <w:vAlign w:val="center"/>
          </w:tcPr>
          <w:p w14:paraId="086B871D" w14:textId="77777777" w:rsidR="00CB7FC9" w:rsidRDefault="000A6AF6">
            <w:pPr>
              <w:spacing w:line="400" w:lineRule="exact"/>
              <w:rPr>
                <w:rFonts w:ascii="宋体" w:hAnsi="宋体"/>
                <w:sz w:val="24"/>
              </w:rPr>
            </w:pPr>
            <w:r>
              <w:rPr>
                <w:rFonts w:ascii="宋体" w:hAnsi="宋体" w:hint="eastAsia"/>
                <w:sz w:val="24"/>
              </w:rPr>
              <w:t>020-36207135</w:t>
            </w:r>
          </w:p>
        </w:tc>
      </w:tr>
      <w:tr w:rsidR="00CB7FC9" w14:paraId="6041E6F3" w14:textId="77777777">
        <w:trPr>
          <w:trHeight w:val="406"/>
          <w:jc w:val="center"/>
        </w:trPr>
        <w:tc>
          <w:tcPr>
            <w:tcW w:w="1487" w:type="dxa"/>
            <w:vAlign w:val="center"/>
          </w:tcPr>
          <w:p w14:paraId="2E6113CF" w14:textId="77777777" w:rsidR="00CB7FC9" w:rsidRDefault="000A6AF6">
            <w:pPr>
              <w:spacing w:line="400" w:lineRule="exact"/>
              <w:rPr>
                <w:rFonts w:ascii="宋体" w:hAnsi="宋体"/>
                <w:b/>
                <w:bCs/>
                <w:sz w:val="24"/>
              </w:rPr>
            </w:pPr>
            <w:r>
              <w:rPr>
                <w:rFonts w:ascii="宋体" w:hAnsi="宋体" w:hint="eastAsia"/>
                <w:b/>
                <w:bCs/>
                <w:sz w:val="24"/>
              </w:rPr>
              <w:t xml:space="preserve">  程   序</w:t>
            </w:r>
          </w:p>
        </w:tc>
        <w:tc>
          <w:tcPr>
            <w:tcW w:w="4879" w:type="dxa"/>
            <w:gridSpan w:val="2"/>
            <w:vAlign w:val="center"/>
          </w:tcPr>
          <w:p w14:paraId="5D41B82D" w14:textId="77777777" w:rsidR="00CB7FC9" w:rsidRDefault="000A6AF6">
            <w:pPr>
              <w:spacing w:line="400" w:lineRule="exact"/>
              <w:jc w:val="center"/>
              <w:rPr>
                <w:rFonts w:ascii="宋体" w:hAnsi="宋体"/>
                <w:b/>
                <w:bCs/>
                <w:sz w:val="24"/>
              </w:rPr>
            </w:pPr>
            <w:r>
              <w:rPr>
                <w:rFonts w:ascii="宋体" w:hAnsi="宋体" w:hint="eastAsia"/>
                <w:b/>
                <w:bCs/>
                <w:sz w:val="24"/>
              </w:rPr>
              <w:t>计  划  时  间</w:t>
            </w:r>
          </w:p>
        </w:tc>
        <w:tc>
          <w:tcPr>
            <w:tcW w:w="2034" w:type="dxa"/>
            <w:vAlign w:val="center"/>
          </w:tcPr>
          <w:p w14:paraId="3D43773B" w14:textId="77777777" w:rsidR="00CB7FC9" w:rsidRDefault="000A6AF6">
            <w:pPr>
              <w:spacing w:line="400" w:lineRule="exact"/>
              <w:jc w:val="center"/>
              <w:rPr>
                <w:rFonts w:ascii="宋体" w:hAnsi="宋体"/>
                <w:b/>
                <w:bCs/>
                <w:sz w:val="24"/>
              </w:rPr>
            </w:pPr>
            <w:r>
              <w:rPr>
                <w:rFonts w:ascii="宋体" w:hAnsi="宋体" w:hint="eastAsia"/>
                <w:b/>
                <w:bCs/>
                <w:sz w:val="24"/>
              </w:rPr>
              <w:t>地   点</w:t>
            </w:r>
          </w:p>
        </w:tc>
      </w:tr>
      <w:tr w:rsidR="00CB7FC9" w14:paraId="2D1E8B74" w14:textId="77777777">
        <w:trPr>
          <w:trHeight w:val="1005"/>
          <w:jc w:val="center"/>
        </w:trPr>
        <w:tc>
          <w:tcPr>
            <w:tcW w:w="1487" w:type="dxa"/>
            <w:vAlign w:val="center"/>
          </w:tcPr>
          <w:p w14:paraId="5B45F448" w14:textId="77777777" w:rsidR="00CB7FC9" w:rsidRDefault="000A6AF6">
            <w:pPr>
              <w:spacing w:line="400" w:lineRule="exact"/>
              <w:rPr>
                <w:rFonts w:ascii="宋体" w:hAnsi="宋体"/>
                <w:b/>
                <w:bCs/>
                <w:sz w:val="24"/>
              </w:rPr>
            </w:pPr>
            <w:r>
              <w:rPr>
                <w:rFonts w:ascii="宋体" w:hAnsi="宋体" w:hint="eastAsia"/>
                <w:b/>
                <w:bCs/>
                <w:sz w:val="24"/>
              </w:rPr>
              <w:t>发售招标文件</w:t>
            </w:r>
          </w:p>
        </w:tc>
        <w:tc>
          <w:tcPr>
            <w:tcW w:w="4879" w:type="dxa"/>
            <w:gridSpan w:val="2"/>
            <w:vAlign w:val="center"/>
          </w:tcPr>
          <w:p w14:paraId="25B95F9A" w14:textId="77777777" w:rsidR="00CB7FC9" w:rsidRDefault="000A6AF6" w:rsidP="00DA0B81">
            <w:pPr>
              <w:spacing w:line="400" w:lineRule="exact"/>
              <w:jc w:val="left"/>
              <w:rPr>
                <w:rFonts w:ascii="宋体" w:hAnsi="宋体"/>
                <w:sz w:val="24"/>
              </w:rPr>
            </w:pPr>
            <w:r w:rsidRPr="00DA0B81">
              <w:rPr>
                <w:rFonts w:ascii="宋体" w:hAnsi="宋体" w:hint="eastAsia"/>
                <w:sz w:val="24"/>
              </w:rPr>
              <w:t>2019年4月</w:t>
            </w:r>
            <w:r w:rsidR="00A656A1" w:rsidRPr="00DA0B81">
              <w:rPr>
                <w:rFonts w:ascii="宋体" w:hAnsi="宋体" w:hint="eastAsia"/>
                <w:sz w:val="24"/>
              </w:rPr>
              <w:t>23</w:t>
            </w:r>
            <w:r w:rsidRPr="00DA0B81">
              <w:rPr>
                <w:rFonts w:ascii="宋体" w:hAnsi="宋体" w:hint="eastAsia"/>
                <w:sz w:val="24"/>
              </w:rPr>
              <w:t>日-2019年4月</w:t>
            </w:r>
            <w:r w:rsidR="00A656A1" w:rsidRPr="00DA0B81">
              <w:rPr>
                <w:rFonts w:ascii="宋体" w:hAnsi="宋体" w:hint="eastAsia"/>
                <w:sz w:val="24"/>
              </w:rPr>
              <w:t>29</w:t>
            </w:r>
            <w:r w:rsidRPr="00DA0B81">
              <w:rPr>
                <w:rFonts w:ascii="宋体" w:hAnsi="宋体" w:hint="eastAsia"/>
                <w:sz w:val="24"/>
              </w:rPr>
              <w:t>日</w:t>
            </w:r>
          </w:p>
          <w:p w14:paraId="53954A92" w14:textId="77777777" w:rsidR="00CB7FC9" w:rsidRDefault="000A6AF6" w:rsidP="00DA0B81">
            <w:pPr>
              <w:spacing w:line="400" w:lineRule="exact"/>
              <w:jc w:val="left"/>
              <w:rPr>
                <w:rFonts w:ascii="宋体" w:hAnsi="宋体"/>
                <w:sz w:val="24"/>
              </w:rPr>
            </w:pPr>
            <w:r>
              <w:rPr>
                <w:rFonts w:ascii="宋体" w:hAnsi="宋体" w:hint="eastAsia"/>
                <w:sz w:val="24"/>
              </w:rPr>
              <w:t>工作日9:00至17:00</w:t>
            </w:r>
          </w:p>
        </w:tc>
        <w:tc>
          <w:tcPr>
            <w:tcW w:w="2034" w:type="dxa"/>
            <w:vAlign w:val="center"/>
          </w:tcPr>
          <w:p w14:paraId="215AA2A6" w14:textId="77777777" w:rsidR="00CB7FC9" w:rsidRDefault="000A6AF6">
            <w:pPr>
              <w:spacing w:line="300" w:lineRule="exact"/>
              <w:rPr>
                <w:rFonts w:ascii="宋体" w:hAnsi="宋体"/>
                <w:sz w:val="24"/>
              </w:rPr>
            </w:pPr>
            <w:r>
              <w:rPr>
                <w:rFonts w:ascii="宋体" w:hAnsi="宋体" w:hint="eastAsia"/>
                <w:sz w:val="24"/>
              </w:rPr>
              <w:t>广东外语外贸大学后勤综合楼招标中心420</w:t>
            </w:r>
          </w:p>
        </w:tc>
      </w:tr>
      <w:tr w:rsidR="00CB7FC9" w14:paraId="52248D1A" w14:textId="77777777">
        <w:trPr>
          <w:trHeight w:val="697"/>
          <w:jc w:val="center"/>
        </w:trPr>
        <w:tc>
          <w:tcPr>
            <w:tcW w:w="1487" w:type="dxa"/>
            <w:vAlign w:val="center"/>
          </w:tcPr>
          <w:p w14:paraId="07D8B01E" w14:textId="77777777" w:rsidR="00CB7FC9" w:rsidRDefault="000A6AF6">
            <w:pPr>
              <w:spacing w:line="400" w:lineRule="exact"/>
              <w:rPr>
                <w:rFonts w:ascii="宋体" w:hAnsi="宋体"/>
                <w:b/>
                <w:bCs/>
                <w:sz w:val="24"/>
              </w:rPr>
            </w:pPr>
            <w:r>
              <w:rPr>
                <w:rFonts w:ascii="宋体" w:hAnsi="宋体" w:hint="eastAsia"/>
                <w:b/>
                <w:bCs/>
                <w:sz w:val="24"/>
              </w:rPr>
              <w:t>现场勘察</w:t>
            </w:r>
          </w:p>
        </w:tc>
        <w:tc>
          <w:tcPr>
            <w:tcW w:w="4879" w:type="dxa"/>
            <w:gridSpan w:val="2"/>
            <w:vAlign w:val="center"/>
          </w:tcPr>
          <w:p w14:paraId="1EE9339C" w14:textId="77777777" w:rsidR="00CB7FC9" w:rsidRDefault="000A6AF6">
            <w:pPr>
              <w:spacing w:line="400" w:lineRule="exact"/>
              <w:ind w:leftChars="321" w:left="674" w:firstLineChars="300" w:firstLine="720"/>
              <w:rPr>
                <w:rFonts w:ascii="宋体" w:hAnsi="宋体"/>
                <w:sz w:val="24"/>
              </w:rPr>
            </w:pPr>
            <w:r>
              <w:rPr>
                <w:rFonts w:ascii="宋体" w:hAnsi="宋体" w:hint="eastAsia"/>
                <w:sz w:val="24"/>
              </w:rPr>
              <w:t>无现场勘查安排</w:t>
            </w:r>
          </w:p>
        </w:tc>
        <w:tc>
          <w:tcPr>
            <w:tcW w:w="2034" w:type="dxa"/>
            <w:vAlign w:val="center"/>
          </w:tcPr>
          <w:p w14:paraId="736DB0CD" w14:textId="77777777" w:rsidR="00CB7FC9" w:rsidRDefault="000A6AF6">
            <w:pPr>
              <w:spacing w:line="300" w:lineRule="exact"/>
              <w:rPr>
                <w:rFonts w:ascii="宋体" w:hAnsi="宋体"/>
                <w:sz w:val="24"/>
              </w:rPr>
            </w:pPr>
            <w:r>
              <w:rPr>
                <w:rFonts w:ascii="宋体" w:hAnsi="宋体" w:hint="eastAsia"/>
                <w:sz w:val="24"/>
              </w:rPr>
              <w:t>广东外语外贸大学</w:t>
            </w:r>
          </w:p>
        </w:tc>
      </w:tr>
      <w:tr w:rsidR="00CB7FC9" w14:paraId="1056575A" w14:textId="77777777">
        <w:trPr>
          <w:trHeight w:val="1198"/>
          <w:jc w:val="center"/>
        </w:trPr>
        <w:tc>
          <w:tcPr>
            <w:tcW w:w="1487" w:type="dxa"/>
            <w:vAlign w:val="center"/>
          </w:tcPr>
          <w:p w14:paraId="5F45F62F" w14:textId="77777777" w:rsidR="00CB7FC9" w:rsidRDefault="000A6AF6">
            <w:pPr>
              <w:spacing w:line="400" w:lineRule="exact"/>
              <w:rPr>
                <w:rFonts w:ascii="宋体" w:hAnsi="宋体"/>
                <w:b/>
                <w:bCs/>
                <w:sz w:val="24"/>
              </w:rPr>
            </w:pPr>
            <w:r>
              <w:rPr>
                <w:rFonts w:ascii="宋体" w:hAnsi="宋体" w:hint="eastAsia"/>
                <w:b/>
                <w:bCs/>
                <w:sz w:val="24"/>
              </w:rPr>
              <w:t>递交投标文件</w:t>
            </w:r>
          </w:p>
        </w:tc>
        <w:tc>
          <w:tcPr>
            <w:tcW w:w="4879" w:type="dxa"/>
            <w:gridSpan w:val="2"/>
            <w:vAlign w:val="center"/>
          </w:tcPr>
          <w:p w14:paraId="1A025DD1" w14:textId="77777777" w:rsidR="00CB7FC9" w:rsidRDefault="000A6AF6" w:rsidP="00A656A1">
            <w:pPr>
              <w:spacing w:line="400" w:lineRule="exact"/>
              <w:jc w:val="left"/>
              <w:rPr>
                <w:rFonts w:ascii="宋体" w:hAnsi="宋体"/>
                <w:sz w:val="24"/>
              </w:rPr>
            </w:pPr>
            <w:r>
              <w:rPr>
                <w:rFonts w:ascii="宋体" w:hAnsi="宋体" w:hint="eastAsia"/>
                <w:sz w:val="24"/>
              </w:rPr>
              <w:t>2019年</w:t>
            </w:r>
            <w:r w:rsidR="00A656A1">
              <w:rPr>
                <w:rFonts w:ascii="宋体" w:hAnsi="宋体" w:hint="eastAsia"/>
                <w:sz w:val="24"/>
              </w:rPr>
              <w:t>5</w:t>
            </w:r>
            <w:r>
              <w:rPr>
                <w:rFonts w:ascii="宋体" w:hAnsi="宋体" w:hint="eastAsia"/>
                <w:sz w:val="24"/>
              </w:rPr>
              <w:t>月</w:t>
            </w:r>
            <w:r w:rsidR="00A656A1">
              <w:rPr>
                <w:rFonts w:ascii="宋体" w:hAnsi="宋体" w:hint="eastAsia"/>
                <w:sz w:val="24"/>
              </w:rPr>
              <w:t>15</w:t>
            </w:r>
            <w:r>
              <w:rPr>
                <w:rFonts w:ascii="宋体" w:hAnsi="宋体" w:hint="eastAsia"/>
                <w:sz w:val="24"/>
              </w:rPr>
              <w:t>日  8:30时至9:30时</w:t>
            </w:r>
          </w:p>
        </w:tc>
        <w:tc>
          <w:tcPr>
            <w:tcW w:w="2034" w:type="dxa"/>
            <w:vAlign w:val="center"/>
          </w:tcPr>
          <w:p w14:paraId="67D5CE40" w14:textId="77777777" w:rsidR="00CB7FC9" w:rsidRDefault="000A6AF6">
            <w:pPr>
              <w:spacing w:line="300" w:lineRule="exact"/>
              <w:rPr>
                <w:rFonts w:ascii="宋体" w:hAnsi="宋体"/>
                <w:sz w:val="24"/>
              </w:rPr>
            </w:pPr>
            <w:r>
              <w:rPr>
                <w:rFonts w:ascii="宋体" w:hAnsi="宋体" w:hint="eastAsia"/>
                <w:sz w:val="24"/>
              </w:rPr>
              <w:t>广东外语外贸大学后勤综合楼422电子评标室</w:t>
            </w:r>
          </w:p>
        </w:tc>
      </w:tr>
      <w:tr w:rsidR="00CB7FC9" w14:paraId="6215288C" w14:textId="77777777">
        <w:trPr>
          <w:trHeight w:val="1198"/>
          <w:jc w:val="center"/>
        </w:trPr>
        <w:tc>
          <w:tcPr>
            <w:tcW w:w="1487" w:type="dxa"/>
            <w:vAlign w:val="center"/>
          </w:tcPr>
          <w:p w14:paraId="5B61D2F6" w14:textId="77777777" w:rsidR="00CB7FC9" w:rsidRDefault="000A6AF6">
            <w:pPr>
              <w:spacing w:line="400" w:lineRule="exact"/>
              <w:rPr>
                <w:rFonts w:ascii="宋体" w:hAnsi="宋体"/>
                <w:b/>
                <w:bCs/>
                <w:sz w:val="24"/>
              </w:rPr>
            </w:pPr>
            <w:r>
              <w:rPr>
                <w:rFonts w:ascii="宋体" w:hAnsi="宋体" w:hint="eastAsia"/>
                <w:b/>
                <w:bCs/>
                <w:sz w:val="24"/>
              </w:rPr>
              <w:t>开启投标文件</w:t>
            </w:r>
          </w:p>
        </w:tc>
        <w:tc>
          <w:tcPr>
            <w:tcW w:w="4879" w:type="dxa"/>
            <w:gridSpan w:val="2"/>
            <w:vAlign w:val="center"/>
          </w:tcPr>
          <w:p w14:paraId="52E71B35" w14:textId="77777777" w:rsidR="00CB7FC9" w:rsidRDefault="000A6AF6" w:rsidP="00A656A1">
            <w:pPr>
              <w:spacing w:line="400" w:lineRule="exact"/>
              <w:jc w:val="left"/>
              <w:rPr>
                <w:rFonts w:ascii="宋体" w:hAnsi="宋体"/>
                <w:sz w:val="24"/>
              </w:rPr>
            </w:pPr>
            <w:r>
              <w:rPr>
                <w:rFonts w:ascii="宋体" w:hAnsi="宋体" w:hint="eastAsia"/>
                <w:sz w:val="24"/>
              </w:rPr>
              <w:t>2019年</w:t>
            </w:r>
            <w:r w:rsidR="00A656A1">
              <w:rPr>
                <w:rFonts w:ascii="宋体" w:hAnsi="宋体" w:hint="eastAsia"/>
                <w:sz w:val="24"/>
              </w:rPr>
              <w:t>5</w:t>
            </w:r>
            <w:r>
              <w:rPr>
                <w:rFonts w:ascii="宋体" w:hAnsi="宋体" w:hint="eastAsia"/>
                <w:sz w:val="24"/>
              </w:rPr>
              <w:t>月</w:t>
            </w:r>
            <w:r w:rsidR="00A656A1">
              <w:rPr>
                <w:rFonts w:ascii="宋体" w:hAnsi="宋体" w:hint="eastAsia"/>
                <w:sz w:val="24"/>
              </w:rPr>
              <w:t>15</w:t>
            </w:r>
            <w:r>
              <w:rPr>
                <w:rFonts w:ascii="宋体" w:hAnsi="宋体" w:hint="eastAsia"/>
                <w:sz w:val="24"/>
              </w:rPr>
              <w:t>日  9:30时</w:t>
            </w:r>
          </w:p>
        </w:tc>
        <w:tc>
          <w:tcPr>
            <w:tcW w:w="2034" w:type="dxa"/>
            <w:vAlign w:val="center"/>
          </w:tcPr>
          <w:p w14:paraId="070B930E" w14:textId="77777777" w:rsidR="00CB7FC9" w:rsidRDefault="000A6AF6">
            <w:pPr>
              <w:spacing w:line="300" w:lineRule="exact"/>
              <w:rPr>
                <w:rFonts w:ascii="宋体" w:hAnsi="宋体"/>
                <w:sz w:val="24"/>
              </w:rPr>
            </w:pPr>
            <w:r>
              <w:rPr>
                <w:rFonts w:ascii="宋体" w:hAnsi="宋体" w:hint="eastAsia"/>
                <w:sz w:val="24"/>
              </w:rPr>
              <w:t>广东外语外贸大学后勤综合楼422电子评标室</w:t>
            </w:r>
          </w:p>
        </w:tc>
      </w:tr>
      <w:tr w:rsidR="00CB7FC9" w14:paraId="2706AC18" w14:textId="77777777">
        <w:trPr>
          <w:trHeight w:val="1208"/>
          <w:jc w:val="center"/>
        </w:trPr>
        <w:tc>
          <w:tcPr>
            <w:tcW w:w="1487" w:type="dxa"/>
            <w:vAlign w:val="center"/>
          </w:tcPr>
          <w:p w14:paraId="60C15FFE" w14:textId="77777777" w:rsidR="00CB7FC9" w:rsidRDefault="000A6AF6">
            <w:pPr>
              <w:spacing w:line="400" w:lineRule="exact"/>
              <w:rPr>
                <w:rFonts w:ascii="宋体" w:hAnsi="宋体"/>
                <w:b/>
                <w:bCs/>
                <w:sz w:val="24"/>
              </w:rPr>
            </w:pPr>
            <w:r>
              <w:rPr>
                <w:rFonts w:ascii="宋体" w:hAnsi="宋体" w:hint="eastAsia"/>
                <w:b/>
                <w:bCs/>
                <w:sz w:val="24"/>
              </w:rPr>
              <w:t>评审</w:t>
            </w:r>
          </w:p>
        </w:tc>
        <w:tc>
          <w:tcPr>
            <w:tcW w:w="4879" w:type="dxa"/>
            <w:gridSpan w:val="2"/>
            <w:vAlign w:val="center"/>
          </w:tcPr>
          <w:p w14:paraId="758C8B02" w14:textId="77777777" w:rsidR="00CB7FC9" w:rsidRDefault="000A6AF6" w:rsidP="00A656A1">
            <w:pPr>
              <w:spacing w:line="400" w:lineRule="exact"/>
              <w:jc w:val="left"/>
              <w:rPr>
                <w:rFonts w:ascii="宋体" w:hAnsi="宋体"/>
                <w:sz w:val="24"/>
              </w:rPr>
            </w:pPr>
            <w:r>
              <w:rPr>
                <w:rFonts w:ascii="宋体" w:hAnsi="宋体" w:hint="eastAsia"/>
                <w:sz w:val="24"/>
              </w:rPr>
              <w:t>2019年</w:t>
            </w:r>
            <w:r w:rsidR="00A656A1">
              <w:rPr>
                <w:rFonts w:ascii="宋体" w:hAnsi="宋体" w:hint="eastAsia"/>
                <w:sz w:val="24"/>
              </w:rPr>
              <w:t>5</w:t>
            </w:r>
            <w:r>
              <w:rPr>
                <w:rFonts w:ascii="宋体" w:hAnsi="宋体" w:hint="eastAsia"/>
                <w:sz w:val="24"/>
              </w:rPr>
              <w:t>月</w:t>
            </w:r>
            <w:r w:rsidR="00A656A1">
              <w:rPr>
                <w:rFonts w:ascii="宋体" w:hAnsi="宋体" w:hint="eastAsia"/>
                <w:sz w:val="24"/>
              </w:rPr>
              <w:t>15</w:t>
            </w:r>
            <w:r>
              <w:rPr>
                <w:rFonts w:ascii="宋体" w:hAnsi="宋体" w:hint="eastAsia"/>
                <w:sz w:val="24"/>
              </w:rPr>
              <w:t>日  10:00时至12:00时</w:t>
            </w:r>
          </w:p>
        </w:tc>
        <w:tc>
          <w:tcPr>
            <w:tcW w:w="2034" w:type="dxa"/>
            <w:vAlign w:val="center"/>
          </w:tcPr>
          <w:p w14:paraId="2BBDAF9C" w14:textId="77777777" w:rsidR="00CB7FC9" w:rsidRDefault="000A6AF6">
            <w:pPr>
              <w:spacing w:line="300" w:lineRule="exact"/>
              <w:rPr>
                <w:rFonts w:ascii="宋体" w:hAnsi="宋体"/>
                <w:sz w:val="24"/>
              </w:rPr>
            </w:pPr>
            <w:r>
              <w:rPr>
                <w:rFonts w:ascii="宋体" w:hAnsi="宋体" w:hint="eastAsia"/>
                <w:sz w:val="24"/>
              </w:rPr>
              <w:t>广东外语外贸大学后勤综合楼422电子评标室</w:t>
            </w:r>
          </w:p>
        </w:tc>
      </w:tr>
    </w:tbl>
    <w:p w14:paraId="4604E5F1" w14:textId="77777777" w:rsidR="00CB7FC9" w:rsidRDefault="00CB7FC9">
      <w:pPr>
        <w:rPr>
          <w:rFonts w:ascii="宋体" w:hAnsi="宋体"/>
        </w:rPr>
      </w:pPr>
    </w:p>
    <w:p w14:paraId="44F6247E" w14:textId="77777777" w:rsidR="00CB7FC9" w:rsidRDefault="000A6AF6">
      <w:r>
        <w:rPr>
          <w:rFonts w:hint="eastAsia"/>
        </w:rPr>
        <w:br w:type="page"/>
      </w:r>
    </w:p>
    <w:p w14:paraId="31E2DCBA" w14:textId="77777777" w:rsidR="00CB7FC9" w:rsidRDefault="000A6AF6" w:rsidP="00D26342">
      <w:pPr>
        <w:pStyle w:val="2"/>
        <w:jc w:val="center"/>
      </w:pPr>
      <w:r>
        <w:rPr>
          <w:rFonts w:hint="eastAsia"/>
        </w:rPr>
        <w:lastRenderedPageBreak/>
        <w:t>附表一、资格性和符合性审查表</w:t>
      </w:r>
    </w:p>
    <w:tbl>
      <w:tblPr>
        <w:tblW w:w="8937" w:type="dxa"/>
        <w:tblBorders>
          <w:top w:val="outset" w:sz="6" w:space="0" w:color="111111"/>
          <w:left w:val="outset" w:sz="6" w:space="0" w:color="111111"/>
          <w:bottom w:val="outset" w:sz="6" w:space="0" w:color="111111"/>
          <w:right w:val="outset" w:sz="6" w:space="0" w:color="111111"/>
        </w:tblBorders>
        <w:tblLayout w:type="fixed"/>
        <w:tblCellMar>
          <w:left w:w="0" w:type="dxa"/>
          <w:right w:w="0" w:type="dxa"/>
        </w:tblCellMar>
        <w:tblLook w:val="04A0" w:firstRow="1" w:lastRow="0" w:firstColumn="1" w:lastColumn="0" w:noHBand="0" w:noVBand="1"/>
      </w:tblPr>
      <w:tblGrid>
        <w:gridCol w:w="1209"/>
        <w:gridCol w:w="7728"/>
      </w:tblGrid>
      <w:tr w:rsidR="00CB7FC9" w14:paraId="3D5FC527" w14:textId="77777777">
        <w:trPr>
          <w:trHeight w:val="20"/>
        </w:trPr>
        <w:tc>
          <w:tcPr>
            <w:tcW w:w="1209" w:type="dxa"/>
            <w:tcBorders>
              <w:top w:val="outset" w:sz="6" w:space="0" w:color="111111"/>
              <w:bottom w:val="outset" w:sz="6" w:space="0" w:color="111111"/>
              <w:right w:val="outset" w:sz="6" w:space="0" w:color="111111"/>
            </w:tcBorders>
            <w:vAlign w:val="center"/>
          </w:tcPr>
          <w:p w14:paraId="673A9513" w14:textId="77777777" w:rsidR="00CB7FC9" w:rsidRDefault="000A6AF6">
            <w:pPr>
              <w:adjustRightInd w:val="0"/>
              <w:snapToGrid w:val="0"/>
              <w:jc w:val="center"/>
              <w:rPr>
                <w:rFonts w:ascii="宋体" w:cs="宋体"/>
                <w:szCs w:val="21"/>
              </w:rPr>
            </w:pPr>
            <w:r>
              <w:rPr>
                <w:rStyle w:val="af2"/>
                <w:rFonts w:ascii="宋体" w:hAnsi="宋体" w:hint="eastAsia"/>
                <w:szCs w:val="21"/>
              </w:rPr>
              <w:t>审查项目</w:t>
            </w:r>
          </w:p>
        </w:tc>
        <w:tc>
          <w:tcPr>
            <w:tcW w:w="7728" w:type="dxa"/>
            <w:tcBorders>
              <w:top w:val="outset" w:sz="6" w:space="0" w:color="111111"/>
              <w:left w:val="outset" w:sz="6" w:space="0" w:color="111111"/>
              <w:bottom w:val="outset" w:sz="6" w:space="0" w:color="111111"/>
            </w:tcBorders>
            <w:vAlign w:val="center"/>
          </w:tcPr>
          <w:p w14:paraId="4D75DB02" w14:textId="77777777" w:rsidR="00CB7FC9" w:rsidRDefault="000A6AF6">
            <w:pPr>
              <w:adjustRightInd w:val="0"/>
              <w:snapToGrid w:val="0"/>
              <w:jc w:val="center"/>
              <w:rPr>
                <w:rFonts w:ascii="宋体" w:cs="宋体"/>
                <w:szCs w:val="21"/>
              </w:rPr>
            </w:pPr>
            <w:r>
              <w:rPr>
                <w:rStyle w:val="af2"/>
                <w:rFonts w:ascii="宋体" w:hAnsi="宋体" w:hint="eastAsia"/>
                <w:szCs w:val="21"/>
              </w:rPr>
              <w:t>要求</w:t>
            </w:r>
          </w:p>
        </w:tc>
      </w:tr>
      <w:tr w:rsidR="00CB7FC9" w14:paraId="6F69399B" w14:textId="77777777">
        <w:trPr>
          <w:trHeight w:val="463"/>
        </w:trPr>
        <w:tc>
          <w:tcPr>
            <w:tcW w:w="1209" w:type="dxa"/>
            <w:tcBorders>
              <w:top w:val="outset" w:sz="6" w:space="0" w:color="111111"/>
              <w:bottom w:val="outset" w:sz="6" w:space="0" w:color="111111"/>
              <w:right w:val="outset" w:sz="6" w:space="0" w:color="111111"/>
            </w:tcBorders>
            <w:vAlign w:val="center"/>
          </w:tcPr>
          <w:p w14:paraId="1E1B3273" w14:textId="77777777" w:rsidR="00CB7FC9" w:rsidRDefault="000A6AF6">
            <w:pPr>
              <w:pStyle w:val="af0"/>
              <w:adjustRightInd w:val="0"/>
              <w:snapToGrid w:val="0"/>
              <w:jc w:val="center"/>
              <w:rPr>
                <w:sz w:val="21"/>
                <w:szCs w:val="21"/>
              </w:rPr>
            </w:pPr>
            <w:r>
              <w:rPr>
                <w:rFonts w:hint="eastAsia"/>
                <w:sz w:val="21"/>
                <w:szCs w:val="21"/>
              </w:rPr>
              <w:t>资格性审查</w:t>
            </w:r>
          </w:p>
        </w:tc>
        <w:tc>
          <w:tcPr>
            <w:tcW w:w="7728" w:type="dxa"/>
            <w:tcBorders>
              <w:top w:val="outset" w:sz="6" w:space="0" w:color="111111"/>
              <w:left w:val="outset" w:sz="6" w:space="0" w:color="111111"/>
            </w:tcBorders>
            <w:vAlign w:val="center"/>
          </w:tcPr>
          <w:p w14:paraId="146B31FB" w14:textId="77777777" w:rsidR="00CB7FC9" w:rsidRDefault="000A6AF6">
            <w:pPr>
              <w:adjustRightInd w:val="0"/>
              <w:snapToGrid w:val="0"/>
              <w:rPr>
                <w:rFonts w:ascii="宋体" w:cs="宋体"/>
                <w:szCs w:val="21"/>
              </w:rPr>
            </w:pPr>
            <w:r>
              <w:rPr>
                <w:rFonts w:ascii="宋体" w:hAnsi="宋体" w:hint="eastAsia"/>
                <w:szCs w:val="21"/>
              </w:rPr>
              <w:t>（与公告中投标供应商资格要求一致）</w:t>
            </w:r>
          </w:p>
        </w:tc>
      </w:tr>
      <w:tr w:rsidR="00CB7FC9" w14:paraId="04F1E4DD" w14:textId="77777777">
        <w:trPr>
          <w:trHeight w:val="418"/>
        </w:trPr>
        <w:tc>
          <w:tcPr>
            <w:tcW w:w="8937" w:type="dxa"/>
            <w:gridSpan w:val="2"/>
            <w:tcBorders>
              <w:top w:val="outset" w:sz="6" w:space="0" w:color="111111"/>
              <w:bottom w:val="outset" w:sz="6" w:space="0" w:color="111111"/>
            </w:tcBorders>
            <w:vAlign w:val="center"/>
          </w:tcPr>
          <w:p w14:paraId="32D3DDD4" w14:textId="77777777" w:rsidR="00CB7FC9" w:rsidRDefault="000A6AF6">
            <w:pPr>
              <w:adjustRightInd w:val="0"/>
              <w:snapToGrid w:val="0"/>
              <w:jc w:val="center"/>
              <w:rPr>
                <w:rFonts w:ascii="宋体" w:cs="宋体"/>
                <w:szCs w:val="21"/>
              </w:rPr>
            </w:pPr>
            <w:r>
              <w:rPr>
                <w:rFonts w:ascii="宋体" w:hAnsi="宋体" w:hint="eastAsia"/>
                <w:szCs w:val="21"/>
              </w:rPr>
              <w:t>不能通过资格性审查的投标供应商，不需进行以下内容的审查。</w:t>
            </w:r>
          </w:p>
        </w:tc>
      </w:tr>
      <w:tr w:rsidR="00CB7FC9" w14:paraId="459E52C4" w14:textId="77777777">
        <w:trPr>
          <w:trHeight w:val="418"/>
        </w:trPr>
        <w:tc>
          <w:tcPr>
            <w:tcW w:w="1209" w:type="dxa"/>
            <w:vMerge w:val="restart"/>
            <w:tcBorders>
              <w:top w:val="outset" w:sz="6" w:space="0" w:color="111111"/>
              <w:bottom w:val="outset" w:sz="6" w:space="0" w:color="111111"/>
              <w:right w:val="outset" w:sz="6" w:space="0" w:color="111111"/>
            </w:tcBorders>
            <w:vAlign w:val="center"/>
          </w:tcPr>
          <w:p w14:paraId="4EE59367" w14:textId="77777777" w:rsidR="00CB7FC9" w:rsidRDefault="000A6AF6">
            <w:pPr>
              <w:pStyle w:val="af0"/>
              <w:adjustRightInd w:val="0"/>
              <w:snapToGrid w:val="0"/>
              <w:jc w:val="center"/>
              <w:rPr>
                <w:sz w:val="21"/>
                <w:szCs w:val="21"/>
              </w:rPr>
            </w:pPr>
            <w:r>
              <w:rPr>
                <w:rFonts w:hint="eastAsia"/>
                <w:sz w:val="21"/>
                <w:szCs w:val="21"/>
              </w:rPr>
              <w:t>符合性审查</w:t>
            </w:r>
          </w:p>
        </w:tc>
        <w:tc>
          <w:tcPr>
            <w:tcW w:w="7728" w:type="dxa"/>
            <w:tcBorders>
              <w:top w:val="outset" w:sz="6" w:space="0" w:color="111111"/>
              <w:left w:val="outset" w:sz="6" w:space="0" w:color="111111"/>
              <w:bottom w:val="outset" w:sz="6" w:space="0" w:color="111111"/>
            </w:tcBorders>
            <w:vAlign w:val="center"/>
          </w:tcPr>
          <w:p w14:paraId="5854BB32" w14:textId="77777777" w:rsidR="00CB7FC9" w:rsidRDefault="000A6AF6">
            <w:pPr>
              <w:adjustRightInd w:val="0"/>
              <w:snapToGrid w:val="0"/>
              <w:rPr>
                <w:rFonts w:ascii="宋体" w:cs="宋体"/>
                <w:szCs w:val="21"/>
              </w:rPr>
            </w:pPr>
            <w:r>
              <w:rPr>
                <w:rFonts w:ascii="宋体" w:hAnsi="宋体"/>
                <w:szCs w:val="21"/>
              </w:rPr>
              <w:t>1.</w:t>
            </w:r>
            <w:r>
              <w:rPr>
                <w:rFonts w:ascii="宋体" w:hAnsi="宋体" w:hint="eastAsia"/>
                <w:szCs w:val="21"/>
              </w:rPr>
              <w:t>在经营范围内报价，投标（报价）总金额是</w:t>
            </w:r>
            <w:proofErr w:type="gramStart"/>
            <w:r>
              <w:rPr>
                <w:rFonts w:ascii="宋体" w:hAnsi="宋体" w:hint="eastAsia"/>
                <w:szCs w:val="21"/>
              </w:rPr>
              <w:t>固定价</w:t>
            </w:r>
            <w:proofErr w:type="gramEnd"/>
            <w:r>
              <w:rPr>
                <w:rFonts w:ascii="宋体" w:hAnsi="宋体" w:hint="eastAsia"/>
                <w:szCs w:val="21"/>
              </w:rPr>
              <w:t>且是唯一的。</w:t>
            </w:r>
          </w:p>
        </w:tc>
      </w:tr>
      <w:tr w:rsidR="00CB7FC9" w14:paraId="715D9674" w14:textId="77777777">
        <w:trPr>
          <w:trHeight w:val="431"/>
        </w:trPr>
        <w:tc>
          <w:tcPr>
            <w:tcW w:w="1209" w:type="dxa"/>
            <w:vMerge/>
            <w:tcBorders>
              <w:top w:val="outset" w:sz="6" w:space="0" w:color="111111"/>
              <w:bottom w:val="outset" w:sz="6" w:space="0" w:color="111111"/>
              <w:right w:val="outset" w:sz="6" w:space="0" w:color="111111"/>
            </w:tcBorders>
            <w:vAlign w:val="center"/>
          </w:tcPr>
          <w:p w14:paraId="65DA0EBB" w14:textId="77777777" w:rsidR="00CB7FC9" w:rsidRDefault="00CB7FC9">
            <w:pPr>
              <w:adjustRightInd w:val="0"/>
              <w:snapToGrid w:val="0"/>
              <w:rPr>
                <w:rFonts w:ascii="宋体" w:cs="宋体"/>
                <w:szCs w:val="21"/>
              </w:rPr>
            </w:pPr>
          </w:p>
        </w:tc>
        <w:tc>
          <w:tcPr>
            <w:tcW w:w="7728" w:type="dxa"/>
            <w:tcBorders>
              <w:top w:val="outset" w:sz="6" w:space="0" w:color="111111"/>
              <w:left w:val="outset" w:sz="6" w:space="0" w:color="111111"/>
              <w:bottom w:val="outset" w:sz="6" w:space="0" w:color="111111"/>
            </w:tcBorders>
            <w:vAlign w:val="center"/>
          </w:tcPr>
          <w:p w14:paraId="7973FA7D" w14:textId="77777777" w:rsidR="00CB7FC9" w:rsidRDefault="000A6AF6">
            <w:pPr>
              <w:adjustRightInd w:val="0"/>
              <w:snapToGrid w:val="0"/>
              <w:rPr>
                <w:rFonts w:ascii="宋体" w:cs="宋体"/>
                <w:szCs w:val="21"/>
              </w:rPr>
            </w:pPr>
            <w:r>
              <w:rPr>
                <w:rFonts w:ascii="宋体" w:hAnsi="宋体"/>
                <w:szCs w:val="21"/>
              </w:rPr>
              <w:t>2.</w:t>
            </w:r>
            <w:r>
              <w:rPr>
                <w:rFonts w:ascii="宋体" w:hAnsi="宋体" w:hint="eastAsia"/>
                <w:szCs w:val="21"/>
              </w:rPr>
              <w:t>按要求缴纳了投标保证金。</w:t>
            </w:r>
          </w:p>
        </w:tc>
      </w:tr>
      <w:tr w:rsidR="00CB7FC9" w14:paraId="2B80E95B" w14:textId="77777777">
        <w:trPr>
          <w:trHeight w:val="836"/>
        </w:trPr>
        <w:tc>
          <w:tcPr>
            <w:tcW w:w="1209" w:type="dxa"/>
            <w:vMerge/>
            <w:tcBorders>
              <w:top w:val="outset" w:sz="6" w:space="0" w:color="111111"/>
              <w:bottom w:val="outset" w:sz="6" w:space="0" w:color="111111"/>
              <w:right w:val="outset" w:sz="6" w:space="0" w:color="111111"/>
            </w:tcBorders>
            <w:vAlign w:val="center"/>
          </w:tcPr>
          <w:p w14:paraId="2E61C286" w14:textId="77777777" w:rsidR="00CB7FC9" w:rsidRDefault="00CB7FC9">
            <w:pPr>
              <w:adjustRightInd w:val="0"/>
              <w:snapToGrid w:val="0"/>
              <w:rPr>
                <w:rFonts w:ascii="宋体" w:cs="宋体"/>
                <w:szCs w:val="21"/>
              </w:rPr>
            </w:pPr>
          </w:p>
        </w:tc>
        <w:tc>
          <w:tcPr>
            <w:tcW w:w="7728" w:type="dxa"/>
            <w:tcBorders>
              <w:top w:val="outset" w:sz="6" w:space="0" w:color="111111"/>
              <w:left w:val="outset" w:sz="6" w:space="0" w:color="111111"/>
              <w:bottom w:val="outset" w:sz="6" w:space="0" w:color="111111"/>
            </w:tcBorders>
            <w:vAlign w:val="center"/>
          </w:tcPr>
          <w:p w14:paraId="7770552F" w14:textId="77777777" w:rsidR="00CB7FC9" w:rsidRDefault="000A6AF6">
            <w:pPr>
              <w:adjustRightInd w:val="0"/>
              <w:snapToGrid w:val="0"/>
              <w:rPr>
                <w:rFonts w:ascii="宋体"/>
                <w:szCs w:val="21"/>
              </w:rPr>
            </w:pPr>
            <w:r>
              <w:rPr>
                <w:rFonts w:ascii="宋体" w:hAnsi="宋体"/>
                <w:szCs w:val="21"/>
              </w:rPr>
              <w:t>3.</w:t>
            </w:r>
            <w:r>
              <w:rPr>
                <w:rFonts w:ascii="宋体" w:hAnsi="宋体" w:hint="eastAsia"/>
                <w:szCs w:val="21"/>
              </w:rPr>
              <w:t>提交投标函。投标文件完整且编排有序，投标内容基本完整，无重大错漏，并按要求密封、签署、盖章。</w:t>
            </w:r>
          </w:p>
        </w:tc>
      </w:tr>
      <w:tr w:rsidR="00CB7FC9" w14:paraId="7A2E1913" w14:textId="77777777">
        <w:trPr>
          <w:trHeight w:val="431"/>
        </w:trPr>
        <w:tc>
          <w:tcPr>
            <w:tcW w:w="1209" w:type="dxa"/>
            <w:vMerge/>
            <w:tcBorders>
              <w:top w:val="outset" w:sz="6" w:space="0" w:color="111111"/>
              <w:bottom w:val="outset" w:sz="6" w:space="0" w:color="111111"/>
              <w:right w:val="outset" w:sz="6" w:space="0" w:color="111111"/>
            </w:tcBorders>
            <w:vAlign w:val="center"/>
          </w:tcPr>
          <w:p w14:paraId="0B851683" w14:textId="77777777" w:rsidR="00CB7FC9" w:rsidRDefault="00CB7FC9">
            <w:pPr>
              <w:adjustRightInd w:val="0"/>
              <w:snapToGrid w:val="0"/>
              <w:rPr>
                <w:rFonts w:ascii="宋体" w:cs="宋体"/>
                <w:szCs w:val="21"/>
              </w:rPr>
            </w:pPr>
          </w:p>
        </w:tc>
        <w:tc>
          <w:tcPr>
            <w:tcW w:w="7728" w:type="dxa"/>
            <w:tcBorders>
              <w:top w:val="outset" w:sz="6" w:space="0" w:color="111111"/>
              <w:left w:val="outset" w:sz="6" w:space="0" w:color="111111"/>
              <w:bottom w:val="outset" w:sz="6" w:space="0" w:color="111111"/>
            </w:tcBorders>
            <w:vAlign w:val="center"/>
          </w:tcPr>
          <w:p w14:paraId="0BBD59E3" w14:textId="77777777" w:rsidR="00CB7FC9" w:rsidRDefault="000A6AF6">
            <w:pPr>
              <w:adjustRightInd w:val="0"/>
              <w:snapToGrid w:val="0"/>
              <w:rPr>
                <w:rFonts w:ascii="宋体" w:cs="宋体"/>
                <w:szCs w:val="21"/>
              </w:rPr>
            </w:pPr>
            <w:r>
              <w:rPr>
                <w:rFonts w:ascii="宋体" w:hAnsi="宋体"/>
                <w:szCs w:val="21"/>
              </w:rPr>
              <w:t>4.</w:t>
            </w:r>
            <w:r>
              <w:rPr>
                <w:rFonts w:ascii="宋体" w:hAnsi="宋体" w:hint="eastAsia"/>
                <w:szCs w:val="21"/>
              </w:rPr>
              <w:t>法定代表人</w:t>
            </w:r>
            <w:r>
              <w:rPr>
                <w:rFonts w:ascii="宋体" w:hAnsi="宋体"/>
                <w:szCs w:val="21"/>
              </w:rPr>
              <w:t>/</w:t>
            </w:r>
            <w:r>
              <w:rPr>
                <w:rFonts w:ascii="宋体" w:hAnsi="宋体" w:hint="eastAsia"/>
                <w:szCs w:val="21"/>
              </w:rPr>
              <w:t>负责人资格证明书及授权委托书，按对应格式文件签署、盖章</w:t>
            </w:r>
            <w:r>
              <w:rPr>
                <w:rFonts w:ascii="宋体" w:hAnsi="宋体"/>
                <w:szCs w:val="21"/>
              </w:rPr>
              <w:t>(</w:t>
            </w:r>
            <w:r>
              <w:rPr>
                <w:rFonts w:ascii="宋体" w:hAnsi="宋体" w:hint="eastAsia"/>
                <w:szCs w:val="21"/>
              </w:rPr>
              <w:t>原件</w:t>
            </w:r>
            <w:r>
              <w:rPr>
                <w:rFonts w:ascii="宋体" w:hAnsi="宋体"/>
                <w:szCs w:val="21"/>
              </w:rPr>
              <w:t>)</w:t>
            </w:r>
            <w:r>
              <w:rPr>
                <w:rFonts w:ascii="宋体" w:hAnsi="宋体" w:hint="eastAsia"/>
                <w:szCs w:val="21"/>
              </w:rPr>
              <w:t>。</w:t>
            </w:r>
          </w:p>
        </w:tc>
      </w:tr>
      <w:tr w:rsidR="00CB7FC9" w14:paraId="401D8528" w14:textId="77777777">
        <w:trPr>
          <w:trHeight w:val="431"/>
        </w:trPr>
        <w:tc>
          <w:tcPr>
            <w:tcW w:w="1209" w:type="dxa"/>
            <w:vMerge/>
            <w:tcBorders>
              <w:top w:val="outset" w:sz="6" w:space="0" w:color="111111"/>
              <w:bottom w:val="outset" w:sz="6" w:space="0" w:color="111111"/>
              <w:right w:val="outset" w:sz="6" w:space="0" w:color="111111"/>
            </w:tcBorders>
            <w:vAlign w:val="center"/>
          </w:tcPr>
          <w:p w14:paraId="5584F645" w14:textId="77777777" w:rsidR="00CB7FC9" w:rsidRDefault="00CB7FC9">
            <w:pPr>
              <w:adjustRightInd w:val="0"/>
              <w:snapToGrid w:val="0"/>
              <w:rPr>
                <w:rFonts w:ascii="宋体" w:cs="宋体"/>
                <w:szCs w:val="21"/>
              </w:rPr>
            </w:pPr>
          </w:p>
        </w:tc>
        <w:tc>
          <w:tcPr>
            <w:tcW w:w="7728" w:type="dxa"/>
            <w:tcBorders>
              <w:top w:val="outset" w:sz="6" w:space="0" w:color="111111"/>
              <w:left w:val="outset" w:sz="6" w:space="0" w:color="111111"/>
              <w:bottom w:val="outset" w:sz="6" w:space="0" w:color="111111"/>
            </w:tcBorders>
            <w:vAlign w:val="center"/>
          </w:tcPr>
          <w:p w14:paraId="68E8A562" w14:textId="77777777" w:rsidR="00CB7FC9" w:rsidRDefault="000A6AF6">
            <w:pPr>
              <w:adjustRightInd w:val="0"/>
              <w:snapToGrid w:val="0"/>
              <w:rPr>
                <w:rFonts w:ascii="宋体" w:cs="宋体"/>
                <w:szCs w:val="21"/>
              </w:rPr>
            </w:pPr>
            <w:r>
              <w:rPr>
                <w:rFonts w:ascii="宋体" w:hAnsi="宋体"/>
                <w:szCs w:val="21"/>
              </w:rPr>
              <w:t>5.</w:t>
            </w:r>
            <w:r>
              <w:rPr>
                <w:rFonts w:ascii="宋体" w:hAnsi="宋体" w:hint="eastAsia"/>
                <w:szCs w:val="21"/>
              </w:rPr>
              <w:t>没有其他未实质性响应文件要求的。</w:t>
            </w:r>
          </w:p>
        </w:tc>
      </w:tr>
      <w:tr w:rsidR="00CB7FC9" w14:paraId="2D2CB4CE" w14:textId="77777777">
        <w:trPr>
          <w:trHeight w:val="418"/>
        </w:trPr>
        <w:tc>
          <w:tcPr>
            <w:tcW w:w="1209" w:type="dxa"/>
            <w:vMerge/>
            <w:tcBorders>
              <w:top w:val="outset" w:sz="6" w:space="0" w:color="111111"/>
              <w:bottom w:val="outset" w:sz="6" w:space="0" w:color="111111"/>
              <w:right w:val="outset" w:sz="6" w:space="0" w:color="111111"/>
            </w:tcBorders>
            <w:vAlign w:val="center"/>
          </w:tcPr>
          <w:p w14:paraId="478A203B" w14:textId="77777777" w:rsidR="00CB7FC9" w:rsidRDefault="00CB7FC9">
            <w:pPr>
              <w:adjustRightInd w:val="0"/>
              <w:snapToGrid w:val="0"/>
              <w:rPr>
                <w:rFonts w:ascii="宋体" w:cs="宋体"/>
                <w:szCs w:val="21"/>
              </w:rPr>
            </w:pPr>
          </w:p>
        </w:tc>
        <w:tc>
          <w:tcPr>
            <w:tcW w:w="7728" w:type="dxa"/>
            <w:tcBorders>
              <w:top w:val="outset" w:sz="6" w:space="0" w:color="111111"/>
              <w:left w:val="outset" w:sz="6" w:space="0" w:color="111111"/>
              <w:bottom w:val="outset" w:sz="6" w:space="0" w:color="111111"/>
            </w:tcBorders>
            <w:vAlign w:val="center"/>
          </w:tcPr>
          <w:p w14:paraId="190342F7" w14:textId="77777777" w:rsidR="00CB7FC9" w:rsidRDefault="000A6AF6">
            <w:pPr>
              <w:adjustRightInd w:val="0"/>
              <w:snapToGrid w:val="0"/>
              <w:rPr>
                <w:rFonts w:ascii="宋体" w:cs="宋体"/>
                <w:szCs w:val="21"/>
              </w:rPr>
            </w:pPr>
            <w:r>
              <w:rPr>
                <w:rFonts w:ascii="宋体" w:hAnsi="宋体" w:cs="宋体"/>
                <w:szCs w:val="21"/>
              </w:rPr>
              <w:t>6</w:t>
            </w:r>
            <w:r>
              <w:rPr>
                <w:rFonts w:ascii="宋体" w:hAnsi="宋体" w:cs="宋体" w:hint="eastAsia"/>
                <w:szCs w:val="21"/>
              </w:rPr>
              <w:t>.</w:t>
            </w:r>
            <w:r>
              <w:rPr>
                <w:rFonts w:ascii="宋体" w:hAnsi="宋体" w:hint="eastAsia"/>
                <w:szCs w:val="21"/>
              </w:rPr>
              <w:t>投标有效期为投标截止日起</w:t>
            </w:r>
            <w:r>
              <w:rPr>
                <w:rFonts w:ascii="宋体" w:hAnsi="宋体"/>
                <w:szCs w:val="21"/>
              </w:rPr>
              <w:t>90</w:t>
            </w:r>
            <w:r>
              <w:rPr>
                <w:rFonts w:ascii="宋体" w:hAnsi="宋体" w:hint="eastAsia"/>
                <w:szCs w:val="21"/>
              </w:rPr>
              <w:t>天。</w:t>
            </w:r>
          </w:p>
        </w:tc>
      </w:tr>
      <w:tr w:rsidR="00CB7FC9" w14:paraId="4B7C235E" w14:textId="77777777">
        <w:trPr>
          <w:trHeight w:val="418"/>
        </w:trPr>
        <w:tc>
          <w:tcPr>
            <w:tcW w:w="1209" w:type="dxa"/>
            <w:vMerge/>
            <w:tcBorders>
              <w:top w:val="outset" w:sz="6" w:space="0" w:color="111111"/>
              <w:bottom w:val="outset" w:sz="6" w:space="0" w:color="111111"/>
              <w:right w:val="outset" w:sz="6" w:space="0" w:color="111111"/>
            </w:tcBorders>
            <w:vAlign w:val="center"/>
          </w:tcPr>
          <w:p w14:paraId="272109B8" w14:textId="77777777" w:rsidR="00CB7FC9" w:rsidRDefault="00CB7FC9">
            <w:pPr>
              <w:adjustRightInd w:val="0"/>
              <w:snapToGrid w:val="0"/>
              <w:rPr>
                <w:rFonts w:ascii="宋体" w:cs="宋体"/>
                <w:szCs w:val="21"/>
              </w:rPr>
            </w:pPr>
          </w:p>
        </w:tc>
        <w:tc>
          <w:tcPr>
            <w:tcW w:w="7728" w:type="dxa"/>
            <w:tcBorders>
              <w:top w:val="outset" w:sz="6" w:space="0" w:color="111111"/>
              <w:left w:val="outset" w:sz="6" w:space="0" w:color="111111"/>
              <w:bottom w:val="outset" w:sz="6" w:space="0" w:color="111111"/>
            </w:tcBorders>
            <w:vAlign w:val="center"/>
          </w:tcPr>
          <w:p w14:paraId="397EAB3D" w14:textId="77777777" w:rsidR="00CB7FC9" w:rsidRDefault="000A6AF6">
            <w:pPr>
              <w:adjustRightInd w:val="0"/>
              <w:snapToGrid w:val="0"/>
              <w:rPr>
                <w:rFonts w:ascii="宋体" w:cs="宋体"/>
                <w:szCs w:val="21"/>
              </w:rPr>
            </w:pPr>
            <w:r>
              <w:rPr>
                <w:rFonts w:ascii="宋体" w:hAnsi="宋体"/>
                <w:szCs w:val="21"/>
              </w:rPr>
              <w:t>7.</w:t>
            </w:r>
            <w:r>
              <w:rPr>
                <w:rFonts w:ascii="宋体" w:hAnsi="宋体" w:hint="eastAsia"/>
                <w:szCs w:val="21"/>
              </w:rPr>
              <w:t>商务文本已提交（无重大偏离或保留）。</w:t>
            </w:r>
          </w:p>
        </w:tc>
      </w:tr>
    </w:tbl>
    <w:p w14:paraId="7465AFAD" w14:textId="77777777" w:rsidR="00CB7FC9" w:rsidRDefault="000A6AF6">
      <w:pPr>
        <w:rPr>
          <w:rFonts w:ascii="宋体" w:hAnsi="宋体"/>
          <w:szCs w:val="21"/>
        </w:rPr>
      </w:pPr>
      <w:r>
        <w:rPr>
          <w:rFonts w:ascii="宋体" w:hAnsi="宋体" w:hint="eastAsia"/>
          <w:szCs w:val="21"/>
        </w:rPr>
        <w:t>注：</w:t>
      </w:r>
      <w:r>
        <w:rPr>
          <w:rFonts w:ascii="宋体" w:hAnsi="宋体"/>
          <w:szCs w:val="21"/>
        </w:rPr>
        <w:t xml:space="preserve">1. </w:t>
      </w:r>
      <w:r>
        <w:rPr>
          <w:rFonts w:ascii="宋体" w:hAnsi="宋体" w:hint="eastAsia"/>
          <w:szCs w:val="21"/>
        </w:rPr>
        <w:t>每一项符合的打“√”，不符合的打“×”。</w:t>
      </w:r>
    </w:p>
    <w:p w14:paraId="7C117A94" w14:textId="77777777" w:rsidR="00CB7FC9" w:rsidRDefault="000A6AF6">
      <w:pPr>
        <w:ind w:leftChars="200" w:left="708" w:hangingChars="137" w:hanging="288"/>
        <w:rPr>
          <w:rFonts w:ascii="宋体" w:hAnsi="宋体"/>
          <w:szCs w:val="21"/>
        </w:rPr>
      </w:pPr>
      <w:r>
        <w:rPr>
          <w:rFonts w:ascii="宋体" w:hAnsi="宋体"/>
          <w:szCs w:val="21"/>
        </w:rPr>
        <w:t xml:space="preserve">2. </w:t>
      </w:r>
      <w:r>
        <w:rPr>
          <w:rFonts w:ascii="宋体" w:hAnsi="宋体" w:hint="eastAsia"/>
          <w:szCs w:val="21"/>
        </w:rPr>
        <w:t>“结论”一栏填写“通过”或“不通过”；任何一项出现“×”的，结论为不通过；不通过的为无效投标。</w:t>
      </w:r>
    </w:p>
    <w:p w14:paraId="45986DFC" w14:textId="77777777" w:rsidR="00CB7FC9" w:rsidRDefault="000A6AF6">
      <w:pPr>
        <w:ind w:leftChars="200" w:left="708" w:hangingChars="137" w:hanging="288"/>
        <w:rPr>
          <w:rFonts w:ascii="宋体" w:hAnsi="宋体"/>
          <w:szCs w:val="21"/>
        </w:rPr>
      </w:pPr>
      <w:r>
        <w:rPr>
          <w:rFonts w:ascii="宋体" w:hAnsi="宋体"/>
          <w:szCs w:val="21"/>
        </w:rPr>
        <w:t xml:space="preserve">3. </w:t>
      </w:r>
      <w:r>
        <w:rPr>
          <w:rFonts w:ascii="宋体" w:hAnsi="宋体" w:hint="eastAsia"/>
          <w:szCs w:val="21"/>
        </w:rPr>
        <w:t>汇总时出现不同意见的，评委会按简单多数原则表决决定。</w:t>
      </w:r>
    </w:p>
    <w:p w14:paraId="03C03DE2" w14:textId="77777777" w:rsidR="00CB7FC9" w:rsidRDefault="000A6AF6">
      <w:pPr>
        <w:ind w:leftChars="200" w:left="708" w:hangingChars="137" w:hanging="288"/>
        <w:rPr>
          <w:rFonts w:ascii="宋体" w:hAnsi="宋体"/>
          <w:szCs w:val="21"/>
        </w:rPr>
      </w:pPr>
      <w:r>
        <w:rPr>
          <w:rFonts w:ascii="宋体" w:hAnsi="宋体"/>
          <w:szCs w:val="21"/>
        </w:rPr>
        <w:t xml:space="preserve">4. </w:t>
      </w:r>
      <w:r>
        <w:rPr>
          <w:rFonts w:ascii="宋体" w:hAnsi="宋体" w:hint="eastAsia"/>
          <w:szCs w:val="21"/>
        </w:rPr>
        <w:t>如果评标委员会发现投标供应商的报价明显低于其他投标报价，使得其投标报价可能低于其个别成本的，将要求该投标供应商作书面说明并提供相关证明材料。</w:t>
      </w:r>
    </w:p>
    <w:p w14:paraId="0112B8B5" w14:textId="77777777" w:rsidR="00CB7FC9" w:rsidRDefault="00CB7FC9">
      <w:pPr>
        <w:rPr>
          <w:rFonts w:ascii="宋体" w:hAnsi="宋体" w:cs="宋体"/>
          <w:b/>
          <w:bCs/>
          <w:szCs w:val="21"/>
        </w:rPr>
      </w:pPr>
      <w:bookmarkStart w:id="2" w:name="_Toc223856295"/>
    </w:p>
    <w:bookmarkEnd w:id="2"/>
    <w:p w14:paraId="4644B4AC" w14:textId="77777777" w:rsidR="00CB7FC9" w:rsidRDefault="000A6AF6">
      <w:r>
        <w:rPr>
          <w:rFonts w:hint="eastAsia"/>
        </w:rPr>
        <w:br w:type="page"/>
      </w:r>
    </w:p>
    <w:p w14:paraId="54D3F7D0" w14:textId="77777777" w:rsidR="00CB7FC9" w:rsidRDefault="000A6AF6" w:rsidP="00D26342">
      <w:pPr>
        <w:pStyle w:val="2"/>
        <w:jc w:val="center"/>
      </w:pPr>
      <w:r>
        <w:rPr>
          <w:rFonts w:hint="eastAsia"/>
        </w:rPr>
        <w:lastRenderedPageBreak/>
        <w:t>附表二、技术评审表</w:t>
      </w:r>
    </w:p>
    <w:tbl>
      <w:tblPr>
        <w:tblW w:w="9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2029"/>
        <w:gridCol w:w="901"/>
        <w:gridCol w:w="5756"/>
      </w:tblGrid>
      <w:tr w:rsidR="00CB7FC9" w14:paraId="50B8ABDC" w14:textId="77777777">
        <w:trPr>
          <w:trHeight w:val="793"/>
          <w:tblHeader/>
          <w:jc w:val="center"/>
        </w:trPr>
        <w:tc>
          <w:tcPr>
            <w:tcW w:w="25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2D6B6E2" w14:textId="77777777" w:rsidR="00CB7FC9" w:rsidRDefault="000A6AF6">
            <w:pPr>
              <w:jc w:val="center"/>
              <w:rPr>
                <w:rFonts w:ascii="宋体" w:hAnsi="宋体"/>
                <w:b/>
                <w:color w:val="000000"/>
                <w:szCs w:val="21"/>
              </w:rPr>
            </w:pPr>
            <w:r>
              <w:rPr>
                <w:rFonts w:ascii="宋体" w:hAnsi="宋体" w:hint="eastAsia"/>
                <w:b/>
                <w:color w:val="000000"/>
                <w:szCs w:val="21"/>
              </w:rPr>
              <w:t>评审内容</w:t>
            </w:r>
          </w:p>
        </w:tc>
        <w:tc>
          <w:tcPr>
            <w:tcW w:w="901" w:type="dxa"/>
            <w:tcBorders>
              <w:top w:val="single" w:sz="4" w:space="0" w:color="auto"/>
              <w:left w:val="single" w:sz="4" w:space="0" w:color="auto"/>
              <w:bottom w:val="single" w:sz="4" w:space="0" w:color="auto"/>
              <w:right w:val="single" w:sz="4" w:space="0" w:color="auto"/>
            </w:tcBorders>
            <w:shd w:val="clear" w:color="auto" w:fill="FFFFFF"/>
            <w:vAlign w:val="center"/>
          </w:tcPr>
          <w:p w14:paraId="6232F183" w14:textId="77777777" w:rsidR="00CB7FC9" w:rsidRDefault="000A6AF6">
            <w:pPr>
              <w:ind w:leftChars="-4" w:left="-8"/>
              <w:jc w:val="center"/>
              <w:rPr>
                <w:rFonts w:ascii="宋体" w:hAnsi="宋体"/>
                <w:b/>
                <w:color w:val="000000"/>
                <w:szCs w:val="21"/>
              </w:rPr>
            </w:pPr>
            <w:r>
              <w:rPr>
                <w:rFonts w:ascii="宋体" w:hAnsi="宋体" w:hint="eastAsia"/>
                <w:b/>
                <w:color w:val="000000"/>
                <w:szCs w:val="21"/>
              </w:rPr>
              <w:t>分值</w:t>
            </w:r>
          </w:p>
        </w:tc>
        <w:tc>
          <w:tcPr>
            <w:tcW w:w="5756" w:type="dxa"/>
            <w:tcBorders>
              <w:top w:val="single" w:sz="4" w:space="0" w:color="auto"/>
              <w:left w:val="single" w:sz="4" w:space="0" w:color="auto"/>
              <w:bottom w:val="single" w:sz="4" w:space="0" w:color="auto"/>
              <w:right w:val="single" w:sz="4" w:space="0" w:color="auto"/>
            </w:tcBorders>
            <w:shd w:val="clear" w:color="auto" w:fill="FFFFFF"/>
            <w:vAlign w:val="center"/>
          </w:tcPr>
          <w:p w14:paraId="576820A1" w14:textId="77777777" w:rsidR="00CB7FC9" w:rsidRDefault="000A6AF6">
            <w:pPr>
              <w:jc w:val="center"/>
              <w:rPr>
                <w:rFonts w:ascii="宋体" w:hAnsi="宋体"/>
                <w:b/>
                <w:color w:val="000000"/>
                <w:szCs w:val="21"/>
              </w:rPr>
            </w:pPr>
            <w:r>
              <w:rPr>
                <w:rFonts w:ascii="宋体" w:hAnsi="宋体" w:hint="eastAsia"/>
                <w:b/>
                <w:color w:val="000000"/>
                <w:szCs w:val="21"/>
              </w:rPr>
              <w:t xml:space="preserve">评分标准 </w:t>
            </w:r>
          </w:p>
        </w:tc>
      </w:tr>
      <w:tr w:rsidR="004349B8" w14:paraId="29D9FE98" w14:textId="77777777">
        <w:trPr>
          <w:cantSplit/>
          <w:trHeight w:val="763"/>
          <w:jc w:val="center"/>
        </w:trPr>
        <w:tc>
          <w:tcPr>
            <w:tcW w:w="480" w:type="dxa"/>
            <w:tcBorders>
              <w:top w:val="single" w:sz="4" w:space="0" w:color="auto"/>
              <w:left w:val="single" w:sz="4" w:space="0" w:color="auto"/>
              <w:bottom w:val="single" w:sz="4" w:space="0" w:color="auto"/>
              <w:right w:val="single" w:sz="4" w:space="0" w:color="auto"/>
            </w:tcBorders>
            <w:vAlign w:val="center"/>
          </w:tcPr>
          <w:p w14:paraId="57A5FBED" w14:textId="77777777" w:rsidR="004349B8" w:rsidRDefault="008E033F">
            <w:pPr>
              <w:jc w:val="center"/>
              <w:rPr>
                <w:color w:val="000000"/>
                <w:szCs w:val="21"/>
              </w:rPr>
            </w:pPr>
            <w:r>
              <w:rPr>
                <w:rFonts w:hint="eastAsia"/>
                <w:color w:val="000000"/>
                <w:szCs w:val="21"/>
              </w:rPr>
              <w:t>1</w:t>
            </w:r>
          </w:p>
        </w:tc>
        <w:tc>
          <w:tcPr>
            <w:tcW w:w="2029" w:type="dxa"/>
            <w:tcBorders>
              <w:top w:val="single" w:sz="4" w:space="0" w:color="auto"/>
              <w:left w:val="single" w:sz="4" w:space="0" w:color="auto"/>
              <w:bottom w:val="single" w:sz="4" w:space="0" w:color="auto"/>
              <w:right w:val="single" w:sz="4" w:space="0" w:color="auto"/>
            </w:tcBorders>
            <w:vAlign w:val="center"/>
          </w:tcPr>
          <w:p w14:paraId="15BE873F" w14:textId="77777777" w:rsidR="004349B8" w:rsidRDefault="004349B8">
            <w:pPr>
              <w:jc w:val="center"/>
              <w:rPr>
                <w:rFonts w:cs="宋体"/>
                <w:color w:val="000000"/>
                <w:kern w:val="0"/>
                <w:szCs w:val="21"/>
              </w:rPr>
            </w:pPr>
            <w:r w:rsidRPr="004349B8">
              <w:rPr>
                <w:rFonts w:cs="宋体" w:hint="eastAsia"/>
                <w:color w:val="000000"/>
                <w:kern w:val="0"/>
                <w:szCs w:val="21"/>
              </w:rPr>
              <w:t>对本项目档案业务的理解能力</w:t>
            </w:r>
          </w:p>
        </w:tc>
        <w:tc>
          <w:tcPr>
            <w:tcW w:w="901" w:type="dxa"/>
            <w:tcBorders>
              <w:top w:val="single" w:sz="4" w:space="0" w:color="auto"/>
              <w:left w:val="single" w:sz="4" w:space="0" w:color="auto"/>
              <w:bottom w:val="single" w:sz="4" w:space="0" w:color="auto"/>
              <w:right w:val="single" w:sz="4" w:space="0" w:color="auto"/>
            </w:tcBorders>
            <w:vAlign w:val="center"/>
          </w:tcPr>
          <w:p w14:paraId="49572EB0" w14:textId="77777777" w:rsidR="004349B8" w:rsidRDefault="004349B8">
            <w:pPr>
              <w:jc w:val="center"/>
              <w:rPr>
                <w:color w:val="000000"/>
                <w:szCs w:val="21"/>
              </w:rPr>
            </w:pPr>
            <w:r>
              <w:rPr>
                <w:rFonts w:hint="eastAsia"/>
                <w:color w:val="000000"/>
                <w:szCs w:val="21"/>
              </w:rPr>
              <w:t>5</w:t>
            </w:r>
          </w:p>
        </w:tc>
        <w:tc>
          <w:tcPr>
            <w:tcW w:w="5756" w:type="dxa"/>
            <w:tcBorders>
              <w:top w:val="single" w:sz="4" w:space="0" w:color="auto"/>
              <w:left w:val="single" w:sz="4" w:space="0" w:color="auto"/>
              <w:bottom w:val="single" w:sz="4" w:space="0" w:color="auto"/>
              <w:right w:val="single" w:sz="4" w:space="0" w:color="auto"/>
            </w:tcBorders>
            <w:vAlign w:val="center"/>
          </w:tcPr>
          <w:p w14:paraId="30A6F59F" w14:textId="77777777" w:rsidR="004349B8" w:rsidRPr="004349B8" w:rsidRDefault="004349B8" w:rsidP="004349B8">
            <w:pPr>
              <w:ind w:firstLineChars="200" w:firstLine="420"/>
              <w:rPr>
                <w:color w:val="000000"/>
                <w:szCs w:val="21"/>
              </w:rPr>
            </w:pPr>
            <w:r w:rsidRPr="004349B8">
              <w:rPr>
                <w:rFonts w:hint="eastAsia"/>
                <w:color w:val="000000"/>
                <w:szCs w:val="21"/>
              </w:rPr>
              <w:t>根据投标人提供对本项目档案业务及档案数字化的理解程度、对本项目档案数字化的整体建设方案进行评审：</w:t>
            </w:r>
          </w:p>
          <w:p w14:paraId="1029ACE1" w14:textId="77777777" w:rsidR="004349B8" w:rsidRDefault="004B490C" w:rsidP="004B490C">
            <w:pPr>
              <w:ind w:firstLineChars="200" w:firstLine="420"/>
              <w:rPr>
                <w:color w:val="000000"/>
                <w:szCs w:val="21"/>
              </w:rPr>
            </w:pPr>
            <w:proofErr w:type="gramStart"/>
            <w:r>
              <w:rPr>
                <w:rFonts w:hint="eastAsia"/>
                <w:color w:val="000000"/>
                <w:szCs w:val="21"/>
              </w:rPr>
              <w:t>优得</w:t>
            </w:r>
            <w:r>
              <w:rPr>
                <w:rFonts w:hint="eastAsia"/>
                <w:color w:val="000000"/>
                <w:szCs w:val="21"/>
              </w:rPr>
              <w:t>5</w:t>
            </w:r>
            <w:r>
              <w:rPr>
                <w:rFonts w:hint="eastAsia"/>
                <w:color w:val="000000"/>
                <w:szCs w:val="21"/>
              </w:rPr>
              <w:t>分</w:t>
            </w:r>
            <w:proofErr w:type="gramEnd"/>
            <w:r>
              <w:rPr>
                <w:rFonts w:hint="eastAsia"/>
                <w:color w:val="000000"/>
                <w:szCs w:val="21"/>
              </w:rPr>
              <w:t>，</w:t>
            </w:r>
            <w:proofErr w:type="gramStart"/>
            <w:r>
              <w:rPr>
                <w:rFonts w:hint="eastAsia"/>
                <w:color w:val="000000"/>
                <w:szCs w:val="21"/>
              </w:rPr>
              <w:t>良得</w:t>
            </w:r>
            <w:r>
              <w:rPr>
                <w:rFonts w:hint="eastAsia"/>
                <w:color w:val="000000"/>
                <w:szCs w:val="21"/>
              </w:rPr>
              <w:t>3</w:t>
            </w:r>
            <w:r>
              <w:rPr>
                <w:rFonts w:hint="eastAsia"/>
                <w:color w:val="000000"/>
                <w:szCs w:val="21"/>
              </w:rPr>
              <w:t>分</w:t>
            </w:r>
            <w:proofErr w:type="gramEnd"/>
            <w:r>
              <w:rPr>
                <w:rFonts w:hint="eastAsia"/>
                <w:color w:val="000000"/>
                <w:szCs w:val="21"/>
              </w:rPr>
              <w:t>，一般得</w:t>
            </w:r>
            <w:r>
              <w:rPr>
                <w:rFonts w:hint="eastAsia"/>
                <w:color w:val="000000"/>
                <w:szCs w:val="21"/>
              </w:rPr>
              <w:t>1</w:t>
            </w:r>
            <w:r>
              <w:rPr>
                <w:rFonts w:hint="eastAsia"/>
                <w:color w:val="000000"/>
                <w:szCs w:val="21"/>
              </w:rPr>
              <w:t>分，未</w:t>
            </w:r>
            <w:r w:rsidR="004349B8" w:rsidRPr="004349B8">
              <w:rPr>
                <w:rFonts w:hint="eastAsia"/>
                <w:color w:val="000000"/>
                <w:szCs w:val="21"/>
              </w:rPr>
              <w:t>提供得</w:t>
            </w:r>
            <w:r>
              <w:rPr>
                <w:rFonts w:hint="eastAsia"/>
                <w:color w:val="000000"/>
                <w:szCs w:val="21"/>
              </w:rPr>
              <w:t>0</w:t>
            </w:r>
            <w:r w:rsidR="004349B8" w:rsidRPr="004349B8">
              <w:rPr>
                <w:rFonts w:hint="eastAsia"/>
                <w:color w:val="000000"/>
                <w:szCs w:val="21"/>
              </w:rPr>
              <w:t>分。</w:t>
            </w:r>
          </w:p>
        </w:tc>
      </w:tr>
      <w:tr w:rsidR="00CB7FC9" w14:paraId="7CE6F1BB" w14:textId="77777777">
        <w:trPr>
          <w:cantSplit/>
          <w:trHeight w:val="763"/>
          <w:jc w:val="center"/>
        </w:trPr>
        <w:tc>
          <w:tcPr>
            <w:tcW w:w="480" w:type="dxa"/>
            <w:tcBorders>
              <w:top w:val="single" w:sz="4" w:space="0" w:color="auto"/>
              <w:left w:val="single" w:sz="4" w:space="0" w:color="auto"/>
              <w:bottom w:val="single" w:sz="4" w:space="0" w:color="auto"/>
              <w:right w:val="single" w:sz="4" w:space="0" w:color="auto"/>
            </w:tcBorders>
            <w:vAlign w:val="center"/>
          </w:tcPr>
          <w:p w14:paraId="2B08D24E" w14:textId="77777777" w:rsidR="00CB7FC9" w:rsidRDefault="008E033F">
            <w:pPr>
              <w:jc w:val="center"/>
              <w:rPr>
                <w:color w:val="000000"/>
                <w:szCs w:val="21"/>
              </w:rPr>
            </w:pPr>
            <w:r>
              <w:rPr>
                <w:color w:val="000000"/>
                <w:szCs w:val="21"/>
              </w:rPr>
              <w:t>2</w:t>
            </w:r>
          </w:p>
        </w:tc>
        <w:tc>
          <w:tcPr>
            <w:tcW w:w="2029" w:type="dxa"/>
            <w:tcBorders>
              <w:top w:val="single" w:sz="4" w:space="0" w:color="auto"/>
              <w:left w:val="single" w:sz="4" w:space="0" w:color="auto"/>
              <w:bottom w:val="single" w:sz="4" w:space="0" w:color="auto"/>
              <w:right w:val="single" w:sz="4" w:space="0" w:color="auto"/>
            </w:tcBorders>
            <w:vAlign w:val="center"/>
          </w:tcPr>
          <w:p w14:paraId="0C78BFF3" w14:textId="77777777" w:rsidR="00CB7FC9" w:rsidRDefault="000A6AF6">
            <w:pPr>
              <w:jc w:val="center"/>
              <w:rPr>
                <w:color w:val="000000"/>
                <w:szCs w:val="21"/>
              </w:rPr>
            </w:pPr>
            <w:r>
              <w:rPr>
                <w:rFonts w:cs="宋体" w:hint="eastAsia"/>
                <w:color w:val="000000"/>
                <w:kern w:val="0"/>
                <w:szCs w:val="21"/>
              </w:rPr>
              <w:t>数字化扫描项目实施方案</w:t>
            </w:r>
          </w:p>
        </w:tc>
        <w:tc>
          <w:tcPr>
            <w:tcW w:w="901" w:type="dxa"/>
            <w:tcBorders>
              <w:top w:val="single" w:sz="4" w:space="0" w:color="auto"/>
              <w:left w:val="single" w:sz="4" w:space="0" w:color="auto"/>
              <w:bottom w:val="single" w:sz="4" w:space="0" w:color="auto"/>
              <w:right w:val="single" w:sz="4" w:space="0" w:color="auto"/>
            </w:tcBorders>
            <w:vAlign w:val="center"/>
          </w:tcPr>
          <w:p w14:paraId="0F6876F1" w14:textId="77777777" w:rsidR="00CB7FC9" w:rsidRDefault="000A6AF6">
            <w:pPr>
              <w:jc w:val="center"/>
              <w:rPr>
                <w:color w:val="000000"/>
                <w:szCs w:val="21"/>
              </w:rPr>
            </w:pPr>
            <w:r>
              <w:rPr>
                <w:rFonts w:hint="eastAsia"/>
                <w:color w:val="000000"/>
                <w:szCs w:val="21"/>
              </w:rPr>
              <w:t>10</w:t>
            </w:r>
          </w:p>
        </w:tc>
        <w:tc>
          <w:tcPr>
            <w:tcW w:w="5756" w:type="dxa"/>
            <w:tcBorders>
              <w:top w:val="single" w:sz="4" w:space="0" w:color="auto"/>
              <w:left w:val="single" w:sz="4" w:space="0" w:color="auto"/>
              <w:bottom w:val="single" w:sz="4" w:space="0" w:color="auto"/>
              <w:right w:val="single" w:sz="4" w:space="0" w:color="auto"/>
            </w:tcBorders>
            <w:vAlign w:val="center"/>
          </w:tcPr>
          <w:p w14:paraId="35A7AEBA" w14:textId="77777777" w:rsidR="00CB7FC9" w:rsidRDefault="000A6AF6" w:rsidP="004B490C">
            <w:pPr>
              <w:ind w:firstLineChars="200" w:firstLine="420"/>
              <w:rPr>
                <w:color w:val="000000"/>
                <w:szCs w:val="21"/>
              </w:rPr>
            </w:pPr>
            <w:r>
              <w:rPr>
                <w:rFonts w:hint="eastAsia"/>
                <w:color w:val="000000"/>
                <w:szCs w:val="21"/>
              </w:rPr>
              <w:t>投标人提供的数字化扫描项目实施方案是否符合本项目要求，加工流程安排的合理性，质量保证控制方案以及差错率控制计划的合理性、纸质质量状况较差档案的扫描实施方案、图像处理数据校对挂接方案等进行比较和评价，</w:t>
            </w:r>
            <w:proofErr w:type="gramStart"/>
            <w:r>
              <w:rPr>
                <w:rFonts w:hint="eastAsia"/>
                <w:color w:val="000000"/>
                <w:szCs w:val="21"/>
              </w:rPr>
              <w:t>优得</w:t>
            </w:r>
            <w:proofErr w:type="gramEnd"/>
            <w:r>
              <w:rPr>
                <w:rFonts w:hint="eastAsia"/>
                <w:color w:val="000000"/>
                <w:szCs w:val="21"/>
              </w:rPr>
              <w:t xml:space="preserve">10 </w:t>
            </w:r>
            <w:r w:rsidR="004B490C">
              <w:rPr>
                <w:rFonts w:hint="eastAsia"/>
                <w:color w:val="000000"/>
                <w:szCs w:val="21"/>
              </w:rPr>
              <w:t>分，</w:t>
            </w:r>
            <w:proofErr w:type="gramStart"/>
            <w:r>
              <w:rPr>
                <w:rFonts w:hint="eastAsia"/>
                <w:color w:val="000000"/>
                <w:szCs w:val="21"/>
              </w:rPr>
              <w:t>良得</w:t>
            </w:r>
            <w:r w:rsidR="00C54F8F">
              <w:rPr>
                <w:color w:val="000000"/>
                <w:szCs w:val="21"/>
              </w:rPr>
              <w:t>6</w:t>
            </w:r>
            <w:r w:rsidR="004B490C">
              <w:rPr>
                <w:rFonts w:hint="eastAsia"/>
                <w:color w:val="000000"/>
                <w:szCs w:val="21"/>
              </w:rPr>
              <w:t>分</w:t>
            </w:r>
            <w:proofErr w:type="gramEnd"/>
            <w:r w:rsidR="004B490C">
              <w:rPr>
                <w:rFonts w:hint="eastAsia"/>
                <w:color w:val="000000"/>
                <w:szCs w:val="21"/>
              </w:rPr>
              <w:t>，一般</w:t>
            </w:r>
            <w:r>
              <w:rPr>
                <w:rFonts w:hint="eastAsia"/>
                <w:color w:val="000000"/>
                <w:szCs w:val="21"/>
              </w:rPr>
              <w:t>得</w:t>
            </w:r>
            <w:r w:rsidR="00C54F8F">
              <w:rPr>
                <w:color w:val="000000"/>
                <w:szCs w:val="21"/>
              </w:rPr>
              <w:t>2</w:t>
            </w:r>
            <w:r>
              <w:rPr>
                <w:rFonts w:hint="eastAsia"/>
                <w:color w:val="000000"/>
                <w:szCs w:val="21"/>
              </w:rPr>
              <w:t>分，差</w:t>
            </w:r>
            <w:r w:rsidR="004B490C">
              <w:rPr>
                <w:rFonts w:hint="eastAsia"/>
                <w:color w:val="000000"/>
                <w:szCs w:val="21"/>
              </w:rPr>
              <w:t>或未</w:t>
            </w:r>
            <w:r>
              <w:rPr>
                <w:rFonts w:hint="eastAsia"/>
                <w:color w:val="000000"/>
                <w:szCs w:val="21"/>
              </w:rPr>
              <w:t>提供</w:t>
            </w:r>
            <w:r w:rsidR="004B490C">
              <w:rPr>
                <w:rFonts w:hint="eastAsia"/>
                <w:color w:val="000000"/>
                <w:szCs w:val="21"/>
              </w:rPr>
              <w:t>得</w:t>
            </w:r>
            <w:r w:rsidR="004B490C">
              <w:rPr>
                <w:color w:val="000000"/>
                <w:szCs w:val="21"/>
              </w:rPr>
              <w:t>0</w:t>
            </w:r>
            <w:r w:rsidR="004B490C">
              <w:rPr>
                <w:rFonts w:hint="eastAsia"/>
                <w:color w:val="000000"/>
                <w:szCs w:val="21"/>
              </w:rPr>
              <w:t xml:space="preserve"> </w:t>
            </w:r>
            <w:r w:rsidR="004B490C">
              <w:rPr>
                <w:rFonts w:hint="eastAsia"/>
                <w:color w:val="000000"/>
                <w:szCs w:val="21"/>
              </w:rPr>
              <w:t>分</w:t>
            </w:r>
            <w:r>
              <w:rPr>
                <w:rFonts w:hint="eastAsia"/>
                <w:color w:val="000000"/>
                <w:szCs w:val="21"/>
              </w:rPr>
              <w:t>。</w:t>
            </w:r>
          </w:p>
        </w:tc>
      </w:tr>
      <w:tr w:rsidR="00CB7FC9" w14:paraId="41051F84" w14:textId="77777777">
        <w:trPr>
          <w:cantSplit/>
          <w:trHeight w:val="763"/>
          <w:jc w:val="center"/>
        </w:trPr>
        <w:tc>
          <w:tcPr>
            <w:tcW w:w="480" w:type="dxa"/>
            <w:tcBorders>
              <w:top w:val="single" w:sz="4" w:space="0" w:color="auto"/>
              <w:left w:val="single" w:sz="4" w:space="0" w:color="auto"/>
              <w:bottom w:val="single" w:sz="4" w:space="0" w:color="auto"/>
              <w:right w:val="single" w:sz="4" w:space="0" w:color="auto"/>
            </w:tcBorders>
            <w:vAlign w:val="center"/>
          </w:tcPr>
          <w:p w14:paraId="42D47CCF" w14:textId="77777777" w:rsidR="00CB7FC9" w:rsidRDefault="008E033F">
            <w:pPr>
              <w:jc w:val="center"/>
              <w:rPr>
                <w:color w:val="000000"/>
                <w:szCs w:val="21"/>
              </w:rPr>
            </w:pPr>
            <w:r>
              <w:rPr>
                <w:color w:val="000000"/>
                <w:szCs w:val="21"/>
              </w:rPr>
              <w:t>3</w:t>
            </w:r>
          </w:p>
        </w:tc>
        <w:tc>
          <w:tcPr>
            <w:tcW w:w="2029" w:type="dxa"/>
            <w:tcBorders>
              <w:top w:val="single" w:sz="4" w:space="0" w:color="auto"/>
              <w:left w:val="single" w:sz="4" w:space="0" w:color="auto"/>
              <w:bottom w:val="single" w:sz="4" w:space="0" w:color="auto"/>
              <w:right w:val="single" w:sz="4" w:space="0" w:color="auto"/>
            </w:tcBorders>
            <w:vAlign w:val="center"/>
          </w:tcPr>
          <w:p w14:paraId="6CC4DE00" w14:textId="77777777" w:rsidR="00CB7FC9" w:rsidRDefault="000A6AF6">
            <w:pPr>
              <w:jc w:val="center"/>
              <w:rPr>
                <w:color w:val="000000"/>
                <w:szCs w:val="21"/>
              </w:rPr>
            </w:pPr>
            <w:r>
              <w:rPr>
                <w:color w:val="000000"/>
                <w:szCs w:val="21"/>
              </w:rPr>
              <w:t>硬件投入能力</w:t>
            </w:r>
          </w:p>
        </w:tc>
        <w:tc>
          <w:tcPr>
            <w:tcW w:w="901" w:type="dxa"/>
            <w:tcBorders>
              <w:top w:val="single" w:sz="4" w:space="0" w:color="auto"/>
              <w:left w:val="single" w:sz="4" w:space="0" w:color="auto"/>
              <w:bottom w:val="single" w:sz="4" w:space="0" w:color="auto"/>
              <w:right w:val="single" w:sz="4" w:space="0" w:color="auto"/>
            </w:tcBorders>
            <w:vAlign w:val="center"/>
          </w:tcPr>
          <w:p w14:paraId="578586CE" w14:textId="77777777" w:rsidR="00CB7FC9" w:rsidRDefault="004349B8">
            <w:pPr>
              <w:jc w:val="center"/>
              <w:rPr>
                <w:color w:val="000000"/>
                <w:szCs w:val="21"/>
              </w:rPr>
            </w:pPr>
            <w:r>
              <w:rPr>
                <w:color w:val="000000"/>
                <w:szCs w:val="21"/>
              </w:rPr>
              <w:t>4</w:t>
            </w:r>
          </w:p>
        </w:tc>
        <w:tc>
          <w:tcPr>
            <w:tcW w:w="5756" w:type="dxa"/>
            <w:tcBorders>
              <w:top w:val="single" w:sz="4" w:space="0" w:color="auto"/>
              <w:left w:val="single" w:sz="4" w:space="0" w:color="auto"/>
              <w:bottom w:val="single" w:sz="4" w:space="0" w:color="auto"/>
              <w:right w:val="single" w:sz="4" w:space="0" w:color="auto"/>
            </w:tcBorders>
            <w:vAlign w:val="center"/>
          </w:tcPr>
          <w:p w14:paraId="389180C0" w14:textId="09460834" w:rsidR="00CB7FC9" w:rsidRDefault="000A6AF6" w:rsidP="00363296">
            <w:pPr>
              <w:ind w:firstLineChars="200" w:firstLine="420"/>
              <w:rPr>
                <w:color w:val="000000"/>
                <w:szCs w:val="21"/>
              </w:rPr>
            </w:pPr>
            <w:r>
              <w:rPr>
                <w:rFonts w:hint="eastAsia"/>
                <w:color w:val="000000"/>
                <w:szCs w:val="21"/>
              </w:rPr>
              <w:t>根据投标人拟投入使用的档案扫描设备情况（品牌、型号、性能、已使用年限即新旧程度）进行比较打分；</w:t>
            </w:r>
            <w:proofErr w:type="gramStart"/>
            <w:r>
              <w:rPr>
                <w:rFonts w:hint="eastAsia"/>
                <w:color w:val="000000"/>
                <w:szCs w:val="21"/>
              </w:rPr>
              <w:t>优得</w:t>
            </w:r>
            <w:r w:rsidR="00A65DBD">
              <w:rPr>
                <w:rFonts w:hint="eastAsia"/>
                <w:color w:val="000000"/>
                <w:szCs w:val="21"/>
              </w:rPr>
              <w:t>4</w:t>
            </w:r>
            <w:r w:rsidR="00363296">
              <w:rPr>
                <w:rFonts w:hint="eastAsia"/>
                <w:color w:val="000000"/>
                <w:szCs w:val="21"/>
              </w:rPr>
              <w:t>分</w:t>
            </w:r>
            <w:proofErr w:type="gramEnd"/>
            <w:r w:rsidR="00363296">
              <w:rPr>
                <w:rFonts w:hint="eastAsia"/>
                <w:color w:val="000000"/>
                <w:szCs w:val="21"/>
              </w:rPr>
              <w:t>，</w:t>
            </w:r>
            <w:proofErr w:type="gramStart"/>
            <w:r>
              <w:rPr>
                <w:rFonts w:hint="eastAsia"/>
                <w:color w:val="000000"/>
                <w:szCs w:val="21"/>
              </w:rPr>
              <w:t>良得</w:t>
            </w:r>
            <w:r w:rsidR="00A65DBD">
              <w:rPr>
                <w:rFonts w:hint="eastAsia"/>
                <w:color w:val="000000"/>
                <w:szCs w:val="21"/>
              </w:rPr>
              <w:t>3</w:t>
            </w:r>
            <w:bookmarkStart w:id="3" w:name="_GoBack"/>
            <w:bookmarkEnd w:id="3"/>
            <w:r w:rsidR="00363296">
              <w:rPr>
                <w:rFonts w:hint="eastAsia"/>
                <w:color w:val="000000"/>
                <w:szCs w:val="21"/>
              </w:rPr>
              <w:t>分</w:t>
            </w:r>
            <w:proofErr w:type="gramEnd"/>
            <w:r w:rsidR="00363296">
              <w:rPr>
                <w:rFonts w:hint="eastAsia"/>
                <w:color w:val="000000"/>
                <w:szCs w:val="21"/>
              </w:rPr>
              <w:t>，一般</w:t>
            </w:r>
            <w:r>
              <w:rPr>
                <w:rFonts w:hint="eastAsia"/>
                <w:color w:val="000000"/>
                <w:szCs w:val="21"/>
              </w:rPr>
              <w:t>得</w:t>
            </w:r>
            <w:r w:rsidR="007E7D2E">
              <w:rPr>
                <w:color w:val="000000"/>
                <w:szCs w:val="21"/>
              </w:rPr>
              <w:t>2</w:t>
            </w:r>
            <w:r w:rsidR="00363296">
              <w:rPr>
                <w:rFonts w:hint="eastAsia"/>
                <w:color w:val="000000"/>
                <w:szCs w:val="21"/>
              </w:rPr>
              <w:t>分，</w:t>
            </w:r>
            <w:r>
              <w:rPr>
                <w:rFonts w:hint="eastAsia"/>
                <w:color w:val="000000"/>
                <w:szCs w:val="21"/>
              </w:rPr>
              <w:t>差得</w:t>
            </w:r>
            <w:r w:rsidR="007E7D2E">
              <w:rPr>
                <w:color w:val="000000"/>
                <w:szCs w:val="21"/>
              </w:rPr>
              <w:t>1</w:t>
            </w:r>
            <w:r>
              <w:rPr>
                <w:rFonts w:hint="eastAsia"/>
                <w:color w:val="000000"/>
                <w:szCs w:val="21"/>
              </w:rPr>
              <w:t>分，未提供情况说明</w:t>
            </w:r>
            <w:r w:rsidR="000957AD">
              <w:rPr>
                <w:rFonts w:hint="eastAsia"/>
                <w:color w:val="000000"/>
                <w:szCs w:val="21"/>
              </w:rPr>
              <w:t>得</w:t>
            </w:r>
            <w:r>
              <w:rPr>
                <w:rFonts w:hint="eastAsia"/>
                <w:color w:val="000000"/>
                <w:szCs w:val="21"/>
              </w:rPr>
              <w:t>0</w:t>
            </w:r>
            <w:r>
              <w:rPr>
                <w:rFonts w:hint="eastAsia"/>
                <w:color w:val="000000"/>
                <w:szCs w:val="21"/>
              </w:rPr>
              <w:t>分。（提供设备的目前状况照片及购置发票）</w:t>
            </w:r>
          </w:p>
        </w:tc>
      </w:tr>
      <w:tr w:rsidR="00CB7FC9" w14:paraId="52124592" w14:textId="77777777">
        <w:trPr>
          <w:cantSplit/>
          <w:trHeight w:val="1015"/>
          <w:jc w:val="center"/>
        </w:trPr>
        <w:tc>
          <w:tcPr>
            <w:tcW w:w="480" w:type="dxa"/>
            <w:tcBorders>
              <w:top w:val="single" w:sz="4" w:space="0" w:color="auto"/>
              <w:left w:val="single" w:sz="4" w:space="0" w:color="auto"/>
              <w:bottom w:val="single" w:sz="4" w:space="0" w:color="auto"/>
              <w:right w:val="single" w:sz="4" w:space="0" w:color="auto"/>
            </w:tcBorders>
            <w:vAlign w:val="center"/>
          </w:tcPr>
          <w:p w14:paraId="7C96D5A7" w14:textId="77777777" w:rsidR="00CB7FC9" w:rsidRDefault="0020421C">
            <w:pPr>
              <w:jc w:val="center"/>
              <w:rPr>
                <w:color w:val="000000"/>
                <w:szCs w:val="21"/>
              </w:rPr>
            </w:pPr>
            <w:r>
              <w:rPr>
                <w:color w:val="000000"/>
                <w:szCs w:val="21"/>
              </w:rPr>
              <w:t>4</w:t>
            </w:r>
          </w:p>
        </w:tc>
        <w:tc>
          <w:tcPr>
            <w:tcW w:w="2029" w:type="dxa"/>
            <w:tcBorders>
              <w:top w:val="single" w:sz="4" w:space="0" w:color="auto"/>
              <w:left w:val="single" w:sz="4" w:space="0" w:color="auto"/>
              <w:bottom w:val="single" w:sz="4" w:space="0" w:color="auto"/>
              <w:right w:val="single" w:sz="4" w:space="0" w:color="auto"/>
            </w:tcBorders>
            <w:vAlign w:val="center"/>
          </w:tcPr>
          <w:p w14:paraId="418F6B8B" w14:textId="77777777" w:rsidR="00CB7FC9" w:rsidRDefault="00363296">
            <w:pPr>
              <w:jc w:val="center"/>
              <w:rPr>
                <w:rFonts w:cs="宋体"/>
                <w:color w:val="000000"/>
                <w:kern w:val="0"/>
                <w:szCs w:val="21"/>
              </w:rPr>
            </w:pPr>
            <w:r>
              <w:rPr>
                <w:rFonts w:ascii="宋体" w:hAnsi="宋体" w:cs="Arial" w:hint="eastAsia"/>
                <w:color w:val="000000"/>
                <w:kern w:val="0"/>
                <w:szCs w:val="21"/>
              </w:rPr>
              <w:t>常驻项目负责人能力</w:t>
            </w:r>
          </w:p>
        </w:tc>
        <w:tc>
          <w:tcPr>
            <w:tcW w:w="901" w:type="dxa"/>
            <w:tcBorders>
              <w:top w:val="single" w:sz="4" w:space="0" w:color="auto"/>
              <w:left w:val="single" w:sz="4" w:space="0" w:color="auto"/>
              <w:bottom w:val="single" w:sz="4" w:space="0" w:color="auto"/>
              <w:right w:val="single" w:sz="4" w:space="0" w:color="auto"/>
            </w:tcBorders>
            <w:vAlign w:val="center"/>
          </w:tcPr>
          <w:p w14:paraId="361D8159" w14:textId="77777777" w:rsidR="00CB7FC9" w:rsidRDefault="000A6AF6">
            <w:pPr>
              <w:jc w:val="center"/>
              <w:rPr>
                <w:color w:val="000000"/>
                <w:szCs w:val="21"/>
              </w:rPr>
            </w:pPr>
            <w:r>
              <w:rPr>
                <w:rFonts w:hint="eastAsia"/>
                <w:color w:val="000000"/>
                <w:szCs w:val="21"/>
              </w:rPr>
              <w:t>6</w:t>
            </w:r>
          </w:p>
        </w:tc>
        <w:tc>
          <w:tcPr>
            <w:tcW w:w="5756" w:type="dxa"/>
            <w:tcBorders>
              <w:top w:val="single" w:sz="4" w:space="0" w:color="auto"/>
              <w:left w:val="single" w:sz="4" w:space="0" w:color="auto"/>
              <w:bottom w:val="single" w:sz="4" w:space="0" w:color="auto"/>
              <w:right w:val="single" w:sz="4" w:space="0" w:color="auto"/>
            </w:tcBorders>
            <w:vAlign w:val="center"/>
          </w:tcPr>
          <w:p w14:paraId="7256EC56" w14:textId="77777777" w:rsidR="00445638" w:rsidRDefault="00363296" w:rsidP="00A61FDD">
            <w:pPr>
              <w:rPr>
                <w:color w:val="000000"/>
                <w:szCs w:val="21"/>
              </w:rPr>
            </w:pPr>
            <w:r>
              <w:rPr>
                <w:rFonts w:hint="eastAsia"/>
                <w:color w:val="000000"/>
                <w:szCs w:val="21"/>
              </w:rPr>
              <w:t>考查各投标人对本项目投入的</w:t>
            </w:r>
            <w:r w:rsidR="00A61FDD" w:rsidRPr="00A61FDD">
              <w:rPr>
                <w:rFonts w:hint="eastAsia"/>
                <w:color w:val="000000"/>
                <w:szCs w:val="21"/>
              </w:rPr>
              <w:t>项目负责人</w:t>
            </w:r>
            <w:r>
              <w:rPr>
                <w:rFonts w:hint="eastAsia"/>
                <w:color w:val="000000"/>
                <w:szCs w:val="21"/>
              </w:rPr>
              <w:t>能力</w:t>
            </w:r>
            <w:r w:rsidR="00A61FDD" w:rsidRPr="00A61FDD">
              <w:rPr>
                <w:rFonts w:hint="eastAsia"/>
                <w:color w:val="000000"/>
                <w:szCs w:val="21"/>
              </w:rPr>
              <w:t>：</w:t>
            </w:r>
            <w:r>
              <w:rPr>
                <w:rFonts w:hint="eastAsia"/>
                <w:color w:val="000000"/>
                <w:szCs w:val="21"/>
              </w:rPr>
              <w:t>具有以下证书</w:t>
            </w:r>
            <w:r w:rsidR="00CC2E5D">
              <w:rPr>
                <w:rFonts w:hint="eastAsia"/>
                <w:color w:val="000000"/>
                <w:szCs w:val="21"/>
              </w:rPr>
              <w:t>：</w:t>
            </w:r>
          </w:p>
          <w:p w14:paraId="510351F9" w14:textId="77777777" w:rsidR="00445638" w:rsidRDefault="00CC2E5D" w:rsidP="00A61FDD">
            <w:pPr>
              <w:rPr>
                <w:color w:val="000000"/>
                <w:szCs w:val="21"/>
              </w:rPr>
            </w:pPr>
            <w:r>
              <w:rPr>
                <w:rFonts w:hint="eastAsia"/>
                <w:color w:val="000000"/>
                <w:szCs w:val="21"/>
              </w:rPr>
              <w:t>1</w:t>
            </w:r>
            <w:r>
              <w:rPr>
                <w:rFonts w:hint="eastAsia"/>
                <w:color w:val="000000"/>
                <w:szCs w:val="21"/>
              </w:rPr>
              <w:t>、</w:t>
            </w:r>
            <w:r w:rsidR="00A61FDD" w:rsidRPr="00A61FDD">
              <w:rPr>
                <w:rFonts w:hint="eastAsia"/>
                <w:color w:val="000000"/>
                <w:szCs w:val="21"/>
              </w:rPr>
              <w:t>全日制本科及以上学历证书</w:t>
            </w:r>
            <w:r w:rsidR="00363296">
              <w:rPr>
                <w:rFonts w:hint="eastAsia"/>
                <w:color w:val="000000"/>
                <w:szCs w:val="21"/>
              </w:rPr>
              <w:t>；</w:t>
            </w:r>
          </w:p>
          <w:p w14:paraId="6F114C75" w14:textId="77777777" w:rsidR="00445638" w:rsidRDefault="00A61FDD" w:rsidP="00A61FDD">
            <w:pPr>
              <w:rPr>
                <w:color w:val="000000"/>
                <w:szCs w:val="21"/>
              </w:rPr>
            </w:pPr>
            <w:r w:rsidRPr="00A61FDD">
              <w:rPr>
                <w:rFonts w:hint="eastAsia"/>
                <w:color w:val="000000"/>
                <w:szCs w:val="21"/>
              </w:rPr>
              <w:t>2</w:t>
            </w:r>
            <w:r w:rsidRPr="00A61FDD">
              <w:rPr>
                <w:rFonts w:hint="eastAsia"/>
                <w:color w:val="000000"/>
                <w:szCs w:val="21"/>
              </w:rPr>
              <w:t>、高级项目经理证书</w:t>
            </w:r>
            <w:r w:rsidR="00363296">
              <w:rPr>
                <w:rFonts w:hint="eastAsia"/>
                <w:color w:val="000000"/>
                <w:szCs w:val="21"/>
              </w:rPr>
              <w:t>；</w:t>
            </w:r>
          </w:p>
          <w:p w14:paraId="26B65841" w14:textId="77777777" w:rsidR="00445638" w:rsidRDefault="00A61FDD" w:rsidP="00A61FDD">
            <w:pPr>
              <w:rPr>
                <w:color w:val="000000"/>
                <w:szCs w:val="21"/>
              </w:rPr>
            </w:pPr>
            <w:r w:rsidRPr="00A61FDD">
              <w:rPr>
                <w:rFonts w:hint="eastAsia"/>
                <w:color w:val="000000"/>
                <w:szCs w:val="21"/>
              </w:rPr>
              <w:t>3</w:t>
            </w:r>
            <w:r w:rsidRPr="00A61FDD">
              <w:rPr>
                <w:rFonts w:hint="eastAsia"/>
                <w:color w:val="000000"/>
                <w:szCs w:val="21"/>
              </w:rPr>
              <w:t>、</w:t>
            </w:r>
            <w:r w:rsidRPr="00A61FDD">
              <w:rPr>
                <w:rFonts w:hint="eastAsia"/>
                <w:color w:val="000000"/>
                <w:szCs w:val="21"/>
              </w:rPr>
              <w:t>PMP</w:t>
            </w:r>
            <w:r w:rsidRPr="00A61FDD">
              <w:rPr>
                <w:rFonts w:hint="eastAsia"/>
                <w:color w:val="000000"/>
                <w:szCs w:val="21"/>
              </w:rPr>
              <w:t>证书</w:t>
            </w:r>
            <w:r w:rsidR="00363296">
              <w:rPr>
                <w:rFonts w:hint="eastAsia"/>
                <w:color w:val="000000"/>
                <w:szCs w:val="21"/>
              </w:rPr>
              <w:t>；</w:t>
            </w:r>
          </w:p>
          <w:p w14:paraId="744E3B72" w14:textId="77777777" w:rsidR="00445638" w:rsidRDefault="00A61FDD" w:rsidP="00A61FDD">
            <w:pPr>
              <w:rPr>
                <w:color w:val="000000"/>
                <w:szCs w:val="21"/>
              </w:rPr>
            </w:pPr>
            <w:r w:rsidRPr="00A61FDD">
              <w:rPr>
                <w:rFonts w:hint="eastAsia"/>
                <w:color w:val="000000"/>
                <w:szCs w:val="21"/>
              </w:rPr>
              <w:t>4</w:t>
            </w:r>
            <w:r w:rsidRPr="00A61FDD">
              <w:rPr>
                <w:rFonts w:hint="eastAsia"/>
                <w:color w:val="000000"/>
                <w:szCs w:val="21"/>
              </w:rPr>
              <w:t>、涉密工作岗位资格证书</w:t>
            </w:r>
            <w:r w:rsidR="00363296">
              <w:rPr>
                <w:rFonts w:hint="eastAsia"/>
                <w:color w:val="000000"/>
                <w:szCs w:val="21"/>
              </w:rPr>
              <w:t>；</w:t>
            </w:r>
          </w:p>
          <w:p w14:paraId="027F2658" w14:textId="77777777" w:rsidR="00445638" w:rsidRDefault="00A61FDD" w:rsidP="00A61FDD">
            <w:pPr>
              <w:rPr>
                <w:color w:val="000000"/>
                <w:szCs w:val="21"/>
              </w:rPr>
            </w:pPr>
            <w:r w:rsidRPr="00A61FDD">
              <w:rPr>
                <w:rFonts w:hint="eastAsia"/>
                <w:color w:val="000000"/>
                <w:szCs w:val="21"/>
              </w:rPr>
              <w:t>5</w:t>
            </w:r>
            <w:r w:rsidRPr="00A61FDD">
              <w:rPr>
                <w:rFonts w:hint="eastAsia"/>
                <w:color w:val="000000"/>
                <w:szCs w:val="21"/>
              </w:rPr>
              <w:t>、信息安全保障人员证书</w:t>
            </w:r>
            <w:r w:rsidR="00363296">
              <w:rPr>
                <w:rFonts w:hint="eastAsia"/>
                <w:color w:val="000000"/>
                <w:szCs w:val="21"/>
              </w:rPr>
              <w:t>；</w:t>
            </w:r>
          </w:p>
          <w:p w14:paraId="5E778586" w14:textId="62EEB14B" w:rsidR="00A61FDD" w:rsidRPr="00A61FDD" w:rsidRDefault="00A61FDD" w:rsidP="00A61FDD">
            <w:pPr>
              <w:rPr>
                <w:color w:val="000000"/>
                <w:szCs w:val="21"/>
              </w:rPr>
            </w:pPr>
            <w:r w:rsidRPr="00A61FDD">
              <w:rPr>
                <w:rFonts w:hint="eastAsia"/>
                <w:color w:val="000000"/>
                <w:szCs w:val="21"/>
              </w:rPr>
              <w:t>6</w:t>
            </w:r>
            <w:r w:rsidRPr="00A61FDD">
              <w:rPr>
                <w:rFonts w:hint="eastAsia"/>
                <w:color w:val="000000"/>
                <w:szCs w:val="21"/>
              </w:rPr>
              <w:t>、高级档案管理师证书</w:t>
            </w:r>
            <w:r w:rsidR="00363296">
              <w:rPr>
                <w:rFonts w:hint="eastAsia"/>
                <w:color w:val="000000"/>
                <w:szCs w:val="21"/>
              </w:rPr>
              <w:t>。</w:t>
            </w:r>
          </w:p>
          <w:p w14:paraId="2A4A51F4" w14:textId="77777777" w:rsidR="004349B8" w:rsidRDefault="00A61FDD" w:rsidP="00A61FDD">
            <w:pPr>
              <w:ind w:firstLineChars="200" w:firstLine="420"/>
              <w:rPr>
                <w:color w:val="000000"/>
                <w:szCs w:val="21"/>
              </w:rPr>
            </w:pPr>
            <w:r w:rsidRPr="00A61FDD">
              <w:rPr>
                <w:rFonts w:hint="eastAsia"/>
                <w:color w:val="000000"/>
                <w:szCs w:val="21"/>
              </w:rPr>
              <w:t>每提供一个证书可得</w:t>
            </w:r>
            <w:r w:rsidRPr="00A61FDD">
              <w:rPr>
                <w:rFonts w:hint="eastAsia"/>
                <w:color w:val="000000"/>
                <w:szCs w:val="21"/>
              </w:rPr>
              <w:t>1</w:t>
            </w:r>
            <w:r w:rsidRPr="00A61FDD">
              <w:rPr>
                <w:rFonts w:hint="eastAsia"/>
                <w:color w:val="000000"/>
                <w:szCs w:val="21"/>
              </w:rPr>
              <w:t>分，最高得</w:t>
            </w:r>
            <w:r w:rsidRPr="00A61FDD">
              <w:rPr>
                <w:rFonts w:hint="eastAsia"/>
                <w:color w:val="000000"/>
                <w:szCs w:val="21"/>
              </w:rPr>
              <w:t>6</w:t>
            </w:r>
            <w:r w:rsidRPr="00A61FDD">
              <w:rPr>
                <w:rFonts w:hint="eastAsia"/>
                <w:color w:val="000000"/>
                <w:szCs w:val="21"/>
              </w:rPr>
              <w:t>分。</w:t>
            </w:r>
          </w:p>
          <w:p w14:paraId="0036D191" w14:textId="7A147458" w:rsidR="00CB7FC9" w:rsidRDefault="00A61FDD" w:rsidP="00445638">
            <w:pPr>
              <w:rPr>
                <w:color w:val="000000"/>
                <w:szCs w:val="21"/>
              </w:rPr>
            </w:pPr>
            <w:r w:rsidRPr="00A61FDD">
              <w:rPr>
                <w:rFonts w:hint="eastAsia"/>
                <w:color w:val="000000"/>
                <w:szCs w:val="21"/>
              </w:rPr>
              <w:t xml:space="preserve"> (</w:t>
            </w:r>
            <w:r w:rsidRPr="00A61FDD">
              <w:rPr>
                <w:rFonts w:hint="eastAsia"/>
                <w:color w:val="000000"/>
                <w:szCs w:val="21"/>
              </w:rPr>
              <w:t>另需提供近三个月内人员在投标人企业的</w:t>
            </w:r>
            <w:proofErr w:type="gramStart"/>
            <w:r w:rsidRPr="00A61FDD">
              <w:rPr>
                <w:rFonts w:hint="eastAsia"/>
                <w:color w:val="000000"/>
                <w:szCs w:val="21"/>
              </w:rPr>
              <w:t>社保证明</w:t>
            </w:r>
            <w:proofErr w:type="gramEnd"/>
            <w:r w:rsidRPr="00A61FDD">
              <w:rPr>
                <w:rFonts w:hint="eastAsia"/>
                <w:color w:val="000000"/>
                <w:szCs w:val="21"/>
              </w:rPr>
              <w:t>文件，没有提供</w:t>
            </w:r>
            <w:proofErr w:type="gramStart"/>
            <w:r w:rsidRPr="00A61FDD">
              <w:rPr>
                <w:rFonts w:hint="eastAsia"/>
                <w:color w:val="000000"/>
                <w:szCs w:val="21"/>
              </w:rPr>
              <w:t>社保证明</w:t>
            </w:r>
            <w:proofErr w:type="gramEnd"/>
            <w:r w:rsidRPr="00A61FDD">
              <w:rPr>
                <w:rFonts w:hint="eastAsia"/>
                <w:color w:val="000000"/>
                <w:szCs w:val="21"/>
              </w:rPr>
              <w:t>的不得分</w:t>
            </w:r>
            <w:r w:rsidRPr="00A61FDD">
              <w:rPr>
                <w:rFonts w:hint="eastAsia"/>
                <w:color w:val="000000"/>
                <w:szCs w:val="21"/>
              </w:rPr>
              <w:t>)</w:t>
            </w:r>
          </w:p>
        </w:tc>
      </w:tr>
      <w:tr w:rsidR="00CB7FC9" w14:paraId="129CA71D" w14:textId="77777777">
        <w:trPr>
          <w:cantSplit/>
          <w:trHeight w:val="1015"/>
          <w:jc w:val="center"/>
        </w:trPr>
        <w:tc>
          <w:tcPr>
            <w:tcW w:w="480" w:type="dxa"/>
            <w:tcBorders>
              <w:top w:val="single" w:sz="4" w:space="0" w:color="auto"/>
              <w:left w:val="single" w:sz="4" w:space="0" w:color="auto"/>
              <w:bottom w:val="single" w:sz="4" w:space="0" w:color="auto"/>
              <w:right w:val="single" w:sz="4" w:space="0" w:color="auto"/>
            </w:tcBorders>
            <w:vAlign w:val="center"/>
          </w:tcPr>
          <w:p w14:paraId="2203DE17" w14:textId="77777777" w:rsidR="00CB7FC9" w:rsidRDefault="0020421C">
            <w:pPr>
              <w:jc w:val="center"/>
              <w:rPr>
                <w:color w:val="000000"/>
                <w:szCs w:val="21"/>
              </w:rPr>
            </w:pPr>
            <w:r>
              <w:rPr>
                <w:color w:val="000000"/>
                <w:szCs w:val="21"/>
              </w:rPr>
              <w:lastRenderedPageBreak/>
              <w:t>5</w:t>
            </w:r>
          </w:p>
        </w:tc>
        <w:tc>
          <w:tcPr>
            <w:tcW w:w="2029" w:type="dxa"/>
            <w:tcBorders>
              <w:top w:val="single" w:sz="4" w:space="0" w:color="auto"/>
              <w:left w:val="single" w:sz="4" w:space="0" w:color="auto"/>
              <w:bottom w:val="single" w:sz="4" w:space="0" w:color="auto"/>
              <w:right w:val="single" w:sz="4" w:space="0" w:color="auto"/>
            </w:tcBorders>
            <w:vAlign w:val="center"/>
          </w:tcPr>
          <w:p w14:paraId="096BD760" w14:textId="77777777" w:rsidR="00CB7FC9" w:rsidRDefault="000A6AF6">
            <w:pPr>
              <w:jc w:val="center"/>
              <w:rPr>
                <w:color w:val="000000"/>
                <w:szCs w:val="21"/>
              </w:rPr>
            </w:pPr>
            <w:r>
              <w:rPr>
                <w:rFonts w:cs="宋体" w:hint="eastAsia"/>
                <w:color w:val="000000"/>
                <w:kern w:val="0"/>
                <w:szCs w:val="21"/>
              </w:rPr>
              <w:t>数字化扫描人员配备以及能力</w:t>
            </w:r>
          </w:p>
        </w:tc>
        <w:tc>
          <w:tcPr>
            <w:tcW w:w="901" w:type="dxa"/>
            <w:tcBorders>
              <w:top w:val="single" w:sz="4" w:space="0" w:color="auto"/>
              <w:left w:val="single" w:sz="4" w:space="0" w:color="auto"/>
              <w:bottom w:val="single" w:sz="4" w:space="0" w:color="auto"/>
              <w:right w:val="single" w:sz="4" w:space="0" w:color="auto"/>
            </w:tcBorders>
            <w:vAlign w:val="center"/>
          </w:tcPr>
          <w:p w14:paraId="09322823" w14:textId="77777777" w:rsidR="00CB7FC9" w:rsidRDefault="004349B8">
            <w:pPr>
              <w:jc w:val="center"/>
              <w:rPr>
                <w:rFonts w:ascii="宋体" w:hAnsi="宋体"/>
                <w:color w:val="000000"/>
                <w:szCs w:val="21"/>
              </w:rPr>
            </w:pPr>
            <w:r>
              <w:rPr>
                <w:rFonts w:ascii="宋体" w:hAnsi="宋体"/>
                <w:color w:val="000000"/>
                <w:szCs w:val="21"/>
              </w:rPr>
              <w:t>5</w:t>
            </w:r>
          </w:p>
        </w:tc>
        <w:tc>
          <w:tcPr>
            <w:tcW w:w="5756" w:type="dxa"/>
            <w:tcBorders>
              <w:top w:val="single" w:sz="4" w:space="0" w:color="auto"/>
              <w:left w:val="single" w:sz="4" w:space="0" w:color="auto"/>
              <w:bottom w:val="single" w:sz="4" w:space="0" w:color="auto"/>
              <w:right w:val="single" w:sz="4" w:space="0" w:color="auto"/>
            </w:tcBorders>
            <w:vAlign w:val="center"/>
          </w:tcPr>
          <w:p w14:paraId="643A8B46" w14:textId="77777777" w:rsidR="00A61FDD" w:rsidRPr="00A61FDD" w:rsidRDefault="00A61FDD" w:rsidP="00A61FDD">
            <w:pPr>
              <w:rPr>
                <w:color w:val="000000"/>
                <w:szCs w:val="21"/>
              </w:rPr>
            </w:pPr>
            <w:r w:rsidRPr="00A61FDD">
              <w:rPr>
                <w:rFonts w:hint="eastAsia"/>
                <w:color w:val="000000"/>
                <w:szCs w:val="21"/>
              </w:rPr>
              <w:t>拟派人员资质水平：</w:t>
            </w:r>
          </w:p>
          <w:p w14:paraId="34FDDDFD" w14:textId="77777777" w:rsidR="00A61FDD" w:rsidRPr="00A61FDD" w:rsidRDefault="00A61FDD" w:rsidP="000957AD">
            <w:pPr>
              <w:rPr>
                <w:color w:val="000000"/>
                <w:szCs w:val="21"/>
              </w:rPr>
            </w:pPr>
            <w:r w:rsidRPr="00A61FDD">
              <w:rPr>
                <w:rFonts w:hint="eastAsia"/>
                <w:color w:val="000000"/>
                <w:szCs w:val="21"/>
              </w:rPr>
              <w:t>1</w:t>
            </w:r>
            <w:r w:rsidRPr="00A61FDD">
              <w:rPr>
                <w:rFonts w:hint="eastAsia"/>
                <w:color w:val="000000"/>
                <w:szCs w:val="21"/>
              </w:rPr>
              <w:t>、具有由中国信息安全认证中心颁发的信息安全保障人员证书的可得</w:t>
            </w:r>
            <w:r w:rsidRPr="00A61FDD">
              <w:rPr>
                <w:rFonts w:hint="eastAsia"/>
                <w:color w:val="000000"/>
                <w:szCs w:val="21"/>
              </w:rPr>
              <w:t>2</w:t>
            </w:r>
            <w:r w:rsidRPr="00A61FDD">
              <w:rPr>
                <w:rFonts w:hint="eastAsia"/>
                <w:color w:val="000000"/>
                <w:szCs w:val="21"/>
              </w:rPr>
              <w:t>分；</w:t>
            </w:r>
          </w:p>
          <w:p w14:paraId="0A39F96C" w14:textId="77777777" w:rsidR="00A61FDD" w:rsidRPr="00A61FDD" w:rsidRDefault="00A61FDD" w:rsidP="000957AD">
            <w:pPr>
              <w:rPr>
                <w:color w:val="000000"/>
                <w:szCs w:val="21"/>
              </w:rPr>
            </w:pPr>
            <w:r w:rsidRPr="00A61FDD">
              <w:rPr>
                <w:rFonts w:hint="eastAsia"/>
                <w:color w:val="000000"/>
                <w:szCs w:val="21"/>
              </w:rPr>
              <w:t>2</w:t>
            </w:r>
            <w:r w:rsidR="000957AD">
              <w:rPr>
                <w:rFonts w:hint="eastAsia"/>
                <w:color w:val="000000"/>
                <w:szCs w:val="21"/>
              </w:rPr>
              <w:t>、具有保密局颁发的涉密工作岗位资格证书的，每提供一人的</w:t>
            </w:r>
            <w:r w:rsidRPr="00A61FDD">
              <w:rPr>
                <w:rFonts w:hint="eastAsia"/>
                <w:color w:val="000000"/>
                <w:szCs w:val="21"/>
              </w:rPr>
              <w:t>得</w:t>
            </w:r>
            <w:r w:rsidRPr="00A61FDD">
              <w:rPr>
                <w:rFonts w:hint="eastAsia"/>
                <w:color w:val="000000"/>
                <w:szCs w:val="21"/>
              </w:rPr>
              <w:t>1</w:t>
            </w:r>
            <w:r w:rsidRPr="00A61FDD">
              <w:rPr>
                <w:rFonts w:hint="eastAsia"/>
                <w:color w:val="000000"/>
                <w:szCs w:val="21"/>
              </w:rPr>
              <w:t>分，本项最高可得</w:t>
            </w:r>
            <w:r w:rsidRPr="00A61FDD">
              <w:rPr>
                <w:rFonts w:hint="eastAsia"/>
                <w:color w:val="000000"/>
                <w:szCs w:val="21"/>
              </w:rPr>
              <w:t>2</w:t>
            </w:r>
            <w:r w:rsidRPr="00A61FDD">
              <w:rPr>
                <w:rFonts w:hint="eastAsia"/>
                <w:color w:val="000000"/>
                <w:szCs w:val="21"/>
              </w:rPr>
              <w:t>分；</w:t>
            </w:r>
          </w:p>
          <w:p w14:paraId="6D2254C9" w14:textId="77777777" w:rsidR="00A61FDD" w:rsidRPr="00A61FDD" w:rsidRDefault="00A61FDD" w:rsidP="000957AD">
            <w:pPr>
              <w:rPr>
                <w:color w:val="000000"/>
                <w:szCs w:val="21"/>
              </w:rPr>
            </w:pPr>
            <w:r w:rsidRPr="00A61FDD">
              <w:rPr>
                <w:rFonts w:hint="eastAsia"/>
                <w:color w:val="000000"/>
                <w:szCs w:val="21"/>
              </w:rPr>
              <w:t>3</w:t>
            </w:r>
            <w:r w:rsidRPr="00A61FDD">
              <w:rPr>
                <w:rFonts w:hint="eastAsia"/>
                <w:color w:val="000000"/>
                <w:szCs w:val="21"/>
              </w:rPr>
              <w:t>、具有档案上岗证书的，每提供一人的可得</w:t>
            </w:r>
            <w:r w:rsidRPr="00A61FDD">
              <w:rPr>
                <w:rFonts w:hint="eastAsia"/>
                <w:color w:val="000000"/>
                <w:szCs w:val="21"/>
              </w:rPr>
              <w:t>0.5</w:t>
            </w:r>
            <w:r w:rsidR="000957AD">
              <w:rPr>
                <w:rFonts w:hint="eastAsia"/>
                <w:color w:val="000000"/>
                <w:szCs w:val="21"/>
              </w:rPr>
              <w:t>分，本项最高</w:t>
            </w:r>
            <w:r w:rsidRPr="00A61FDD">
              <w:rPr>
                <w:rFonts w:hint="eastAsia"/>
                <w:color w:val="000000"/>
                <w:szCs w:val="21"/>
              </w:rPr>
              <w:t>得</w:t>
            </w:r>
            <w:r w:rsidR="000957AD">
              <w:rPr>
                <w:rFonts w:hint="eastAsia"/>
                <w:color w:val="000000"/>
                <w:szCs w:val="21"/>
              </w:rPr>
              <w:t>1</w:t>
            </w:r>
            <w:r w:rsidRPr="00A61FDD">
              <w:rPr>
                <w:rFonts w:hint="eastAsia"/>
                <w:color w:val="000000"/>
                <w:szCs w:val="21"/>
              </w:rPr>
              <w:t>分；</w:t>
            </w:r>
          </w:p>
          <w:p w14:paraId="591B97D5" w14:textId="77777777" w:rsidR="00CB7FC9" w:rsidRDefault="00A61FDD" w:rsidP="00A61FDD">
            <w:pPr>
              <w:rPr>
                <w:color w:val="000000"/>
                <w:szCs w:val="21"/>
              </w:rPr>
            </w:pPr>
            <w:r w:rsidRPr="00A61FDD">
              <w:rPr>
                <w:rFonts w:hint="eastAsia"/>
                <w:color w:val="000000"/>
                <w:szCs w:val="21"/>
              </w:rPr>
              <w:t>（提供相关证书证明复印件，并提供投标截止时间止的半年内连续</w:t>
            </w:r>
            <w:proofErr w:type="gramStart"/>
            <w:r w:rsidRPr="00A61FDD">
              <w:rPr>
                <w:rFonts w:hint="eastAsia"/>
                <w:color w:val="000000"/>
                <w:szCs w:val="21"/>
              </w:rPr>
              <w:t>社保证明</w:t>
            </w:r>
            <w:proofErr w:type="gramEnd"/>
            <w:r w:rsidRPr="00A61FDD">
              <w:rPr>
                <w:rFonts w:hint="eastAsia"/>
                <w:color w:val="000000"/>
                <w:szCs w:val="21"/>
              </w:rPr>
              <w:t>）</w:t>
            </w:r>
          </w:p>
        </w:tc>
      </w:tr>
      <w:tr w:rsidR="00CB7FC9" w14:paraId="57DC1BCB" w14:textId="77777777">
        <w:trPr>
          <w:cantSplit/>
          <w:trHeight w:val="950"/>
          <w:jc w:val="center"/>
        </w:trPr>
        <w:tc>
          <w:tcPr>
            <w:tcW w:w="480" w:type="dxa"/>
            <w:tcBorders>
              <w:top w:val="single" w:sz="4" w:space="0" w:color="auto"/>
              <w:left w:val="single" w:sz="4" w:space="0" w:color="auto"/>
              <w:bottom w:val="single" w:sz="4" w:space="0" w:color="auto"/>
              <w:right w:val="single" w:sz="4" w:space="0" w:color="auto"/>
            </w:tcBorders>
            <w:vAlign w:val="center"/>
          </w:tcPr>
          <w:p w14:paraId="1EC3CA1F" w14:textId="77777777" w:rsidR="00CB7FC9" w:rsidRDefault="0020421C">
            <w:pPr>
              <w:jc w:val="center"/>
              <w:rPr>
                <w:color w:val="000000"/>
                <w:szCs w:val="21"/>
              </w:rPr>
            </w:pPr>
            <w:r>
              <w:rPr>
                <w:color w:val="000000"/>
                <w:szCs w:val="21"/>
              </w:rPr>
              <w:t>6</w:t>
            </w:r>
          </w:p>
        </w:tc>
        <w:tc>
          <w:tcPr>
            <w:tcW w:w="2029" w:type="dxa"/>
            <w:tcBorders>
              <w:top w:val="single" w:sz="4" w:space="0" w:color="auto"/>
              <w:left w:val="single" w:sz="4" w:space="0" w:color="auto"/>
              <w:bottom w:val="single" w:sz="4" w:space="0" w:color="auto"/>
              <w:right w:val="single" w:sz="4" w:space="0" w:color="auto"/>
            </w:tcBorders>
            <w:vAlign w:val="center"/>
          </w:tcPr>
          <w:p w14:paraId="582DBEC8" w14:textId="77777777" w:rsidR="00CB7FC9" w:rsidRDefault="000A6AF6">
            <w:pPr>
              <w:jc w:val="center"/>
              <w:rPr>
                <w:color w:val="000000"/>
                <w:szCs w:val="21"/>
              </w:rPr>
            </w:pPr>
            <w:r>
              <w:rPr>
                <w:rFonts w:hint="eastAsia"/>
                <w:color w:val="000000"/>
                <w:szCs w:val="21"/>
              </w:rPr>
              <w:t>进度质量</w:t>
            </w:r>
            <w:r w:rsidR="00A427D1">
              <w:rPr>
                <w:rFonts w:hint="eastAsia"/>
                <w:color w:val="000000"/>
                <w:szCs w:val="21"/>
              </w:rPr>
              <w:t>控制方案</w:t>
            </w:r>
          </w:p>
        </w:tc>
        <w:tc>
          <w:tcPr>
            <w:tcW w:w="901" w:type="dxa"/>
            <w:tcBorders>
              <w:top w:val="single" w:sz="4" w:space="0" w:color="auto"/>
              <w:left w:val="single" w:sz="4" w:space="0" w:color="auto"/>
              <w:bottom w:val="single" w:sz="4" w:space="0" w:color="auto"/>
              <w:right w:val="single" w:sz="4" w:space="0" w:color="auto"/>
            </w:tcBorders>
            <w:vAlign w:val="center"/>
          </w:tcPr>
          <w:p w14:paraId="6DFCEF59" w14:textId="77777777" w:rsidR="00CB7FC9" w:rsidRDefault="000A6AF6">
            <w:pPr>
              <w:jc w:val="center"/>
              <w:rPr>
                <w:color w:val="000000"/>
                <w:szCs w:val="21"/>
              </w:rPr>
            </w:pPr>
            <w:r>
              <w:rPr>
                <w:rFonts w:hint="eastAsia"/>
                <w:color w:val="000000"/>
                <w:szCs w:val="21"/>
              </w:rPr>
              <w:t>5</w:t>
            </w:r>
          </w:p>
        </w:tc>
        <w:tc>
          <w:tcPr>
            <w:tcW w:w="5756" w:type="dxa"/>
            <w:tcBorders>
              <w:top w:val="single" w:sz="4" w:space="0" w:color="auto"/>
              <w:left w:val="single" w:sz="4" w:space="0" w:color="auto"/>
              <w:bottom w:val="single" w:sz="4" w:space="0" w:color="auto"/>
              <w:right w:val="single" w:sz="4" w:space="0" w:color="auto"/>
            </w:tcBorders>
            <w:vAlign w:val="center"/>
          </w:tcPr>
          <w:p w14:paraId="1B770A5E" w14:textId="77777777" w:rsidR="00CB7FC9" w:rsidRDefault="000A6AF6">
            <w:pPr>
              <w:ind w:firstLineChars="200" w:firstLine="420"/>
              <w:rPr>
                <w:color w:val="000000"/>
                <w:szCs w:val="21"/>
              </w:rPr>
            </w:pPr>
            <w:r>
              <w:rPr>
                <w:rFonts w:hint="eastAsia"/>
                <w:color w:val="000000"/>
                <w:szCs w:val="21"/>
              </w:rPr>
              <w:t>对投标人的进度、保障措施、质量控制方案的评价：</w:t>
            </w:r>
            <w:proofErr w:type="gramStart"/>
            <w:r>
              <w:rPr>
                <w:rFonts w:hint="eastAsia"/>
                <w:color w:val="000000"/>
                <w:szCs w:val="21"/>
              </w:rPr>
              <w:t>优</w:t>
            </w:r>
            <w:r w:rsidR="000957AD">
              <w:rPr>
                <w:rFonts w:hint="eastAsia"/>
                <w:color w:val="000000"/>
                <w:szCs w:val="21"/>
              </w:rPr>
              <w:t>得</w:t>
            </w:r>
            <w:r>
              <w:rPr>
                <w:rFonts w:hint="eastAsia"/>
                <w:color w:val="000000"/>
                <w:szCs w:val="21"/>
              </w:rPr>
              <w:t>5</w:t>
            </w:r>
            <w:r>
              <w:rPr>
                <w:rFonts w:hint="eastAsia"/>
                <w:color w:val="000000"/>
                <w:szCs w:val="21"/>
              </w:rPr>
              <w:t>分</w:t>
            </w:r>
            <w:proofErr w:type="gramEnd"/>
            <w:r>
              <w:rPr>
                <w:rFonts w:hint="eastAsia"/>
                <w:color w:val="000000"/>
                <w:szCs w:val="21"/>
              </w:rPr>
              <w:t>，</w:t>
            </w:r>
            <w:proofErr w:type="gramStart"/>
            <w:r>
              <w:rPr>
                <w:rFonts w:hint="eastAsia"/>
                <w:color w:val="000000"/>
                <w:szCs w:val="21"/>
              </w:rPr>
              <w:t>良</w:t>
            </w:r>
            <w:r w:rsidR="000957AD">
              <w:rPr>
                <w:rFonts w:hint="eastAsia"/>
                <w:color w:val="000000"/>
                <w:szCs w:val="21"/>
              </w:rPr>
              <w:t>得</w:t>
            </w:r>
            <w:r>
              <w:rPr>
                <w:rFonts w:hint="eastAsia"/>
                <w:color w:val="000000"/>
                <w:szCs w:val="21"/>
              </w:rPr>
              <w:t>3</w:t>
            </w:r>
            <w:r>
              <w:rPr>
                <w:rFonts w:hint="eastAsia"/>
                <w:color w:val="000000"/>
                <w:szCs w:val="21"/>
              </w:rPr>
              <w:t>分</w:t>
            </w:r>
            <w:proofErr w:type="gramEnd"/>
            <w:r>
              <w:rPr>
                <w:rFonts w:hint="eastAsia"/>
                <w:color w:val="000000"/>
                <w:szCs w:val="21"/>
              </w:rPr>
              <w:t>，中</w:t>
            </w:r>
            <w:r w:rsidR="000957AD">
              <w:rPr>
                <w:rFonts w:hint="eastAsia"/>
                <w:color w:val="000000"/>
                <w:szCs w:val="21"/>
              </w:rPr>
              <w:t>得</w:t>
            </w:r>
            <w:r>
              <w:rPr>
                <w:rFonts w:hint="eastAsia"/>
                <w:color w:val="000000"/>
                <w:szCs w:val="21"/>
              </w:rPr>
              <w:t>1</w:t>
            </w:r>
            <w:r>
              <w:rPr>
                <w:rFonts w:hint="eastAsia"/>
                <w:color w:val="000000"/>
                <w:szCs w:val="21"/>
              </w:rPr>
              <w:t>分，差</w:t>
            </w:r>
            <w:r w:rsidR="000957AD">
              <w:rPr>
                <w:rFonts w:hint="eastAsia"/>
                <w:color w:val="000000"/>
                <w:szCs w:val="21"/>
              </w:rPr>
              <w:t>得</w:t>
            </w:r>
            <w:r>
              <w:rPr>
                <w:rFonts w:hint="eastAsia"/>
                <w:color w:val="000000"/>
                <w:szCs w:val="21"/>
              </w:rPr>
              <w:t>0</w:t>
            </w:r>
            <w:r>
              <w:rPr>
                <w:rFonts w:hint="eastAsia"/>
                <w:color w:val="000000"/>
                <w:szCs w:val="21"/>
              </w:rPr>
              <w:t>分。</w:t>
            </w:r>
          </w:p>
          <w:p w14:paraId="40D57451" w14:textId="77777777" w:rsidR="00CB7FC9" w:rsidRDefault="000A6AF6">
            <w:pPr>
              <w:rPr>
                <w:color w:val="000000"/>
                <w:szCs w:val="21"/>
              </w:rPr>
            </w:pPr>
            <w:r>
              <w:rPr>
                <w:rFonts w:hint="eastAsia"/>
                <w:color w:val="000000"/>
                <w:szCs w:val="21"/>
              </w:rPr>
              <w:t>（如有同类业绩可提供相关的案例说明）</w:t>
            </w:r>
          </w:p>
        </w:tc>
      </w:tr>
      <w:tr w:rsidR="00CB7FC9" w14:paraId="17A39CCA" w14:textId="77777777">
        <w:trPr>
          <w:cantSplit/>
          <w:trHeight w:val="638"/>
          <w:jc w:val="center"/>
        </w:trPr>
        <w:tc>
          <w:tcPr>
            <w:tcW w:w="480" w:type="dxa"/>
            <w:tcBorders>
              <w:top w:val="single" w:sz="4" w:space="0" w:color="auto"/>
              <w:left w:val="single" w:sz="4" w:space="0" w:color="auto"/>
              <w:bottom w:val="single" w:sz="4" w:space="0" w:color="auto"/>
              <w:right w:val="single" w:sz="4" w:space="0" w:color="auto"/>
            </w:tcBorders>
            <w:vAlign w:val="center"/>
          </w:tcPr>
          <w:p w14:paraId="322328D1" w14:textId="77777777" w:rsidR="00CB7FC9" w:rsidRDefault="0020421C">
            <w:pPr>
              <w:jc w:val="center"/>
              <w:rPr>
                <w:color w:val="000000"/>
                <w:szCs w:val="21"/>
              </w:rPr>
            </w:pPr>
            <w:r>
              <w:rPr>
                <w:color w:val="000000"/>
                <w:szCs w:val="21"/>
              </w:rPr>
              <w:t>7</w:t>
            </w:r>
          </w:p>
        </w:tc>
        <w:tc>
          <w:tcPr>
            <w:tcW w:w="2029" w:type="dxa"/>
            <w:tcBorders>
              <w:top w:val="single" w:sz="4" w:space="0" w:color="auto"/>
              <w:left w:val="single" w:sz="4" w:space="0" w:color="auto"/>
              <w:bottom w:val="single" w:sz="4" w:space="0" w:color="auto"/>
              <w:right w:val="single" w:sz="4" w:space="0" w:color="auto"/>
            </w:tcBorders>
            <w:vAlign w:val="center"/>
          </w:tcPr>
          <w:p w14:paraId="09E1AD40" w14:textId="77777777" w:rsidR="00CB7FC9" w:rsidRDefault="000A6AF6">
            <w:pPr>
              <w:jc w:val="center"/>
              <w:rPr>
                <w:color w:val="000000"/>
                <w:szCs w:val="21"/>
              </w:rPr>
            </w:pPr>
            <w:r>
              <w:rPr>
                <w:rFonts w:hint="eastAsia"/>
                <w:color w:val="000000"/>
                <w:szCs w:val="21"/>
              </w:rPr>
              <w:t>安全保障情况</w:t>
            </w:r>
          </w:p>
        </w:tc>
        <w:tc>
          <w:tcPr>
            <w:tcW w:w="901" w:type="dxa"/>
            <w:tcBorders>
              <w:top w:val="single" w:sz="4" w:space="0" w:color="auto"/>
              <w:left w:val="single" w:sz="4" w:space="0" w:color="auto"/>
              <w:bottom w:val="single" w:sz="4" w:space="0" w:color="auto"/>
              <w:right w:val="single" w:sz="4" w:space="0" w:color="auto"/>
            </w:tcBorders>
            <w:vAlign w:val="center"/>
          </w:tcPr>
          <w:p w14:paraId="31C02321" w14:textId="77777777" w:rsidR="00CB7FC9" w:rsidRDefault="000A6AF6">
            <w:pPr>
              <w:jc w:val="center"/>
              <w:rPr>
                <w:color w:val="000000"/>
                <w:szCs w:val="21"/>
              </w:rPr>
            </w:pPr>
            <w:r>
              <w:rPr>
                <w:rFonts w:hint="eastAsia"/>
                <w:color w:val="000000"/>
                <w:szCs w:val="21"/>
              </w:rPr>
              <w:t>5</w:t>
            </w:r>
          </w:p>
        </w:tc>
        <w:tc>
          <w:tcPr>
            <w:tcW w:w="5756" w:type="dxa"/>
            <w:tcBorders>
              <w:top w:val="single" w:sz="4" w:space="0" w:color="auto"/>
              <w:left w:val="single" w:sz="4" w:space="0" w:color="auto"/>
              <w:bottom w:val="single" w:sz="4" w:space="0" w:color="auto"/>
              <w:right w:val="single" w:sz="4" w:space="0" w:color="auto"/>
            </w:tcBorders>
            <w:vAlign w:val="center"/>
          </w:tcPr>
          <w:p w14:paraId="33106947" w14:textId="77777777" w:rsidR="00CB7FC9" w:rsidRDefault="000A6AF6">
            <w:pPr>
              <w:ind w:firstLineChars="200" w:firstLine="420"/>
              <w:rPr>
                <w:color w:val="000000"/>
                <w:szCs w:val="21"/>
              </w:rPr>
            </w:pPr>
            <w:r>
              <w:rPr>
                <w:rFonts w:hint="eastAsia"/>
                <w:color w:val="000000"/>
                <w:szCs w:val="21"/>
              </w:rPr>
              <w:t>对投标人拟投入本项目的人员、仪器、资料的安全保障措施进行比较评价：</w:t>
            </w:r>
            <w:proofErr w:type="gramStart"/>
            <w:r>
              <w:rPr>
                <w:rFonts w:hint="eastAsia"/>
                <w:color w:val="000000"/>
                <w:szCs w:val="21"/>
              </w:rPr>
              <w:t>优</w:t>
            </w:r>
            <w:r w:rsidR="000957AD">
              <w:rPr>
                <w:rFonts w:hint="eastAsia"/>
                <w:color w:val="000000"/>
                <w:szCs w:val="21"/>
              </w:rPr>
              <w:t>得</w:t>
            </w:r>
            <w:r>
              <w:rPr>
                <w:rFonts w:hint="eastAsia"/>
                <w:color w:val="000000"/>
                <w:szCs w:val="21"/>
              </w:rPr>
              <w:t>5</w:t>
            </w:r>
            <w:r>
              <w:rPr>
                <w:rFonts w:hint="eastAsia"/>
                <w:color w:val="000000"/>
                <w:szCs w:val="21"/>
              </w:rPr>
              <w:t>分</w:t>
            </w:r>
            <w:proofErr w:type="gramEnd"/>
            <w:r>
              <w:rPr>
                <w:rFonts w:hint="eastAsia"/>
                <w:color w:val="000000"/>
                <w:szCs w:val="21"/>
              </w:rPr>
              <w:t>，</w:t>
            </w:r>
            <w:proofErr w:type="gramStart"/>
            <w:r>
              <w:rPr>
                <w:rFonts w:hint="eastAsia"/>
                <w:color w:val="000000"/>
                <w:szCs w:val="21"/>
              </w:rPr>
              <w:t>良</w:t>
            </w:r>
            <w:r w:rsidR="000957AD">
              <w:rPr>
                <w:rFonts w:hint="eastAsia"/>
                <w:color w:val="000000"/>
                <w:szCs w:val="21"/>
              </w:rPr>
              <w:t>得</w:t>
            </w:r>
            <w:r>
              <w:rPr>
                <w:rFonts w:hint="eastAsia"/>
                <w:color w:val="000000"/>
                <w:szCs w:val="21"/>
              </w:rPr>
              <w:t>3</w:t>
            </w:r>
            <w:r>
              <w:rPr>
                <w:rFonts w:hint="eastAsia"/>
                <w:color w:val="000000"/>
                <w:szCs w:val="21"/>
              </w:rPr>
              <w:t>分</w:t>
            </w:r>
            <w:proofErr w:type="gramEnd"/>
            <w:r>
              <w:rPr>
                <w:rFonts w:hint="eastAsia"/>
                <w:color w:val="000000"/>
                <w:szCs w:val="21"/>
              </w:rPr>
              <w:t>，中</w:t>
            </w:r>
            <w:r w:rsidR="000957AD">
              <w:rPr>
                <w:rFonts w:hint="eastAsia"/>
                <w:color w:val="000000"/>
                <w:szCs w:val="21"/>
              </w:rPr>
              <w:t>得</w:t>
            </w:r>
            <w:r>
              <w:rPr>
                <w:rFonts w:hint="eastAsia"/>
                <w:color w:val="000000"/>
                <w:szCs w:val="21"/>
              </w:rPr>
              <w:t>1</w:t>
            </w:r>
            <w:r>
              <w:rPr>
                <w:rFonts w:hint="eastAsia"/>
                <w:color w:val="000000"/>
                <w:szCs w:val="21"/>
              </w:rPr>
              <w:t>分，差</w:t>
            </w:r>
            <w:r w:rsidR="000957AD">
              <w:rPr>
                <w:rFonts w:hint="eastAsia"/>
                <w:color w:val="000000"/>
                <w:szCs w:val="21"/>
              </w:rPr>
              <w:t>得</w:t>
            </w:r>
            <w:r>
              <w:rPr>
                <w:rFonts w:hint="eastAsia"/>
                <w:color w:val="000000"/>
                <w:szCs w:val="21"/>
              </w:rPr>
              <w:t>0</w:t>
            </w:r>
            <w:r>
              <w:rPr>
                <w:rFonts w:hint="eastAsia"/>
                <w:color w:val="000000"/>
                <w:szCs w:val="21"/>
              </w:rPr>
              <w:t>分。</w:t>
            </w:r>
          </w:p>
        </w:tc>
      </w:tr>
      <w:tr w:rsidR="00CB7FC9" w14:paraId="139C840C" w14:textId="77777777">
        <w:trPr>
          <w:cantSplit/>
          <w:trHeight w:val="631"/>
          <w:jc w:val="center"/>
        </w:trPr>
        <w:tc>
          <w:tcPr>
            <w:tcW w:w="2509" w:type="dxa"/>
            <w:gridSpan w:val="2"/>
            <w:tcBorders>
              <w:top w:val="single" w:sz="4" w:space="0" w:color="auto"/>
              <w:left w:val="single" w:sz="4" w:space="0" w:color="auto"/>
              <w:bottom w:val="single" w:sz="4" w:space="0" w:color="auto"/>
              <w:right w:val="single" w:sz="4" w:space="0" w:color="auto"/>
            </w:tcBorders>
            <w:vAlign w:val="center"/>
          </w:tcPr>
          <w:p w14:paraId="7AC2BC9C" w14:textId="77777777" w:rsidR="00CB7FC9" w:rsidRDefault="000A6AF6">
            <w:pPr>
              <w:jc w:val="center"/>
              <w:rPr>
                <w:color w:val="000000"/>
                <w:szCs w:val="21"/>
              </w:rPr>
            </w:pPr>
            <w:r>
              <w:rPr>
                <w:rFonts w:hint="eastAsia"/>
                <w:color w:val="000000"/>
                <w:szCs w:val="21"/>
              </w:rPr>
              <w:t>合计</w:t>
            </w:r>
          </w:p>
        </w:tc>
        <w:tc>
          <w:tcPr>
            <w:tcW w:w="901" w:type="dxa"/>
            <w:tcBorders>
              <w:top w:val="single" w:sz="4" w:space="0" w:color="auto"/>
              <w:left w:val="single" w:sz="4" w:space="0" w:color="auto"/>
              <w:bottom w:val="single" w:sz="4" w:space="0" w:color="auto"/>
              <w:right w:val="single" w:sz="4" w:space="0" w:color="auto"/>
            </w:tcBorders>
            <w:vAlign w:val="center"/>
          </w:tcPr>
          <w:p w14:paraId="1BCA949A" w14:textId="77777777" w:rsidR="00CB7FC9" w:rsidRDefault="000A6AF6">
            <w:pPr>
              <w:jc w:val="center"/>
              <w:rPr>
                <w:color w:val="000000"/>
                <w:szCs w:val="21"/>
              </w:rPr>
            </w:pPr>
            <w:r>
              <w:rPr>
                <w:rFonts w:hint="eastAsia"/>
                <w:color w:val="000000"/>
                <w:szCs w:val="21"/>
              </w:rPr>
              <w:t>40</w:t>
            </w:r>
          </w:p>
        </w:tc>
        <w:tc>
          <w:tcPr>
            <w:tcW w:w="5756" w:type="dxa"/>
            <w:tcBorders>
              <w:top w:val="single" w:sz="4" w:space="0" w:color="auto"/>
              <w:left w:val="single" w:sz="4" w:space="0" w:color="auto"/>
              <w:bottom w:val="single" w:sz="4" w:space="0" w:color="auto"/>
              <w:right w:val="single" w:sz="4" w:space="0" w:color="auto"/>
            </w:tcBorders>
            <w:vAlign w:val="center"/>
          </w:tcPr>
          <w:p w14:paraId="45B38906" w14:textId="77777777" w:rsidR="00CB7FC9" w:rsidRDefault="00CB7FC9">
            <w:pPr>
              <w:ind w:firstLineChars="200" w:firstLine="420"/>
              <w:rPr>
                <w:color w:val="000000"/>
                <w:szCs w:val="21"/>
              </w:rPr>
            </w:pPr>
          </w:p>
        </w:tc>
      </w:tr>
    </w:tbl>
    <w:p w14:paraId="7682842B" w14:textId="77777777" w:rsidR="00CB7FC9" w:rsidRDefault="000A6AF6">
      <w:pPr>
        <w:pStyle w:val="2"/>
      </w:pPr>
      <w:r>
        <w:rPr>
          <w:rFonts w:ascii="宋体" w:hAnsi="宋体" w:cs="宋体"/>
          <w:bCs/>
          <w:szCs w:val="21"/>
        </w:rPr>
        <w:br w:type="page"/>
      </w:r>
      <w:r>
        <w:rPr>
          <w:rFonts w:hint="eastAsia"/>
        </w:rPr>
        <w:lastRenderedPageBreak/>
        <w:t>附表三、商务评审表</w:t>
      </w:r>
    </w:p>
    <w:tbl>
      <w:tblPr>
        <w:tblW w:w="8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
        <w:gridCol w:w="1934"/>
        <w:gridCol w:w="868"/>
        <w:gridCol w:w="5526"/>
      </w:tblGrid>
      <w:tr w:rsidR="00CB7FC9" w14:paraId="782760D9" w14:textId="77777777">
        <w:trPr>
          <w:trHeight w:val="794"/>
          <w:tblHeader/>
          <w:jc w:val="center"/>
        </w:trPr>
        <w:tc>
          <w:tcPr>
            <w:tcW w:w="23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8154E3A" w14:textId="77777777" w:rsidR="00CB7FC9" w:rsidRDefault="000A6AF6">
            <w:pPr>
              <w:jc w:val="center"/>
              <w:rPr>
                <w:rFonts w:ascii="宋体" w:hAnsi="宋体"/>
                <w:b/>
                <w:color w:val="000000"/>
                <w:szCs w:val="21"/>
              </w:rPr>
            </w:pPr>
            <w:r>
              <w:rPr>
                <w:rFonts w:ascii="宋体" w:hAnsi="宋体" w:hint="eastAsia"/>
                <w:b/>
                <w:color w:val="000000"/>
                <w:szCs w:val="21"/>
              </w:rPr>
              <w:t>商务评审子项</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14:paraId="3466AA10" w14:textId="77777777" w:rsidR="00CB7FC9" w:rsidRDefault="000A6AF6">
            <w:pPr>
              <w:ind w:leftChars="-4" w:left="-8"/>
              <w:jc w:val="center"/>
              <w:rPr>
                <w:rFonts w:ascii="宋体" w:hAnsi="宋体"/>
                <w:b/>
                <w:color w:val="000000"/>
                <w:szCs w:val="21"/>
              </w:rPr>
            </w:pPr>
            <w:r>
              <w:rPr>
                <w:rFonts w:ascii="宋体" w:hAnsi="宋体" w:hint="eastAsia"/>
                <w:b/>
                <w:color w:val="000000"/>
                <w:szCs w:val="21"/>
              </w:rPr>
              <w:t>分值</w:t>
            </w:r>
          </w:p>
        </w:tc>
        <w:tc>
          <w:tcPr>
            <w:tcW w:w="5526" w:type="dxa"/>
            <w:tcBorders>
              <w:top w:val="single" w:sz="4" w:space="0" w:color="auto"/>
              <w:left w:val="single" w:sz="4" w:space="0" w:color="auto"/>
              <w:bottom w:val="single" w:sz="4" w:space="0" w:color="auto"/>
              <w:right w:val="single" w:sz="4" w:space="0" w:color="auto"/>
            </w:tcBorders>
            <w:shd w:val="clear" w:color="auto" w:fill="FFFFFF"/>
            <w:vAlign w:val="center"/>
          </w:tcPr>
          <w:p w14:paraId="6196FAFB" w14:textId="77777777" w:rsidR="00CB7FC9" w:rsidRDefault="000A6AF6">
            <w:pPr>
              <w:jc w:val="center"/>
              <w:rPr>
                <w:rFonts w:ascii="宋体" w:hAnsi="宋体"/>
                <w:b/>
                <w:color w:val="000000"/>
                <w:szCs w:val="21"/>
              </w:rPr>
            </w:pPr>
            <w:r>
              <w:rPr>
                <w:rFonts w:ascii="宋体" w:hAnsi="宋体" w:hint="eastAsia"/>
                <w:b/>
                <w:color w:val="000000"/>
                <w:szCs w:val="21"/>
              </w:rPr>
              <w:t xml:space="preserve">评分标准和指引 </w:t>
            </w:r>
          </w:p>
        </w:tc>
      </w:tr>
      <w:tr w:rsidR="00514F71" w14:paraId="6EE59AE4" w14:textId="77777777" w:rsidTr="00EA36A3">
        <w:trPr>
          <w:cantSplit/>
          <w:trHeight w:val="603"/>
          <w:jc w:val="center"/>
        </w:trPr>
        <w:tc>
          <w:tcPr>
            <w:tcW w:w="463" w:type="dxa"/>
            <w:vMerge w:val="restart"/>
            <w:tcBorders>
              <w:top w:val="single" w:sz="4" w:space="0" w:color="auto"/>
              <w:left w:val="single" w:sz="4" w:space="0" w:color="auto"/>
              <w:right w:val="single" w:sz="4" w:space="0" w:color="auto"/>
            </w:tcBorders>
            <w:vAlign w:val="center"/>
          </w:tcPr>
          <w:p w14:paraId="19BB53BB" w14:textId="77777777" w:rsidR="00514F71" w:rsidRDefault="00514F71">
            <w:pPr>
              <w:jc w:val="center"/>
              <w:rPr>
                <w:color w:val="000000"/>
                <w:szCs w:val="21"/>
              </w:rPr>
            </w:pPr>
            <w:r>
              <w:rPr>
                <w:rFonts w:hint="eastAsia"/>
                <w:color w:val="000000"/>
                <w:szCs w:val="21"/>
              </w:rPr>
              <w:t>1</w:t>
            </w:r>
          </w:p>
        </w:tc>
        <w:tc>
          <w:tcPr>
            <w:tcW w:w="1934" w:type="dxa"/>
            <w:vMerge w:val="restart"/>
            <w:tcBorders>
              <w:top w:val="single" w:sz="4" w:space="0" w:color="auto"/>
              <w:left w:val="single" w:sz="4" w:space="0" w:color="auto"/>
              <w:right w:val="single" w:sz="4" w:space="0" w:color="auto"/>
            </w:tcBorders>
            <w:vAlign w:val="center"/>
          </w:tcPr>
          <w:p w14:paraId="4287D9D1" w14:textId="77777777" w:rsidR="00514F71" w:rsidRDefault="00514F71">
            <w:pPr>
              <w:jc w:val="center"/>
              <w:rPr>
                <w:color w:val="000000"/>
                <w:szCs w:val="21"/>
              </w:rPr>
            </w:pPr>
            <w:r>
              <w:rPr>
                <w:rFonts w:hint="eastAsia"/>
                <w:color w:val="000000"/>
                <w:szCs w:val="21"/>
              </w:rPr>
              <w:t>商业信誉与综合实力</w:t>
            </w:r>
          </w:p>
        </w:tc>
        <w:tc>
          <w:tcPr>
            <w:tcW w:w="868" w:type="dxa"/>
            <w:tcBorders>
              <w:top w:val="single" w:sz="4" w:space="0" w:color="auto"/>
              <w:left w:val="single" w:sz="4" w:space="0" w:color="auto"/>
              <w:right w:val="single" w:sz="4" w:space="0" w:color="auto"/>
            </w:tcBorders>
            <w:vAlign w:val="center"/>
          </w:tcPr>
          <w:p w14:paraId="70BBF932" w14:textId="77777777" w:rsidR="00514F71" w:rsidRDefault="00514F71">
            <w:pPr>
              <w:jc w:val="center"/>
              <w:rPr>
                <w:color w:val="000000"/>
                <w:szCs w:val="21"/>
              </w:rPr>
            </w:pPr>
            <w:r>
              <w:rPr>
                <w:rFonts w:hint="eastAsia"/>
                <w:color w:val="000000"/>
                <w:szCs w:val="21"/>
              </w:rPr>
              <w:t>3</w:t>
            </w:r>
          </w:p>
        </w:tc>
        <w:tc>
          <w:tcPr>
            <w:tcW w:w="5526" w:type="dxa"/>
            <w:tcBorders>
              <w:top w:val="single" w:sz="4" w:space="0" w:color="auto"/>
              <w:left w:val="single" w:sz="4" w:space="0" w:color="auto"/>
              <w:right w:val="single" w:sz="4" w:space="0" w:color="auto"/>
            </w:tcBorders>
            <w:vAlign w:val="center"/>
          </w:tcPr>
          <w:p w14:paraId="7653DDEF" w14:textId="77777777" w:rsidR="0016356A" w:rsidRDefault="00514F71" w:rsidP="0016356A">
            <w:pPr>
              <w:ind w:firstLineChars="200" w:firstLine="420"/>
              <w:rPr>
                <w:color w:val="000000"/>
                <w:szCs w:val="21"/>
              </w:rPr>
            </w:pPr>
            <w:r w:rsidRPr="00514F71">
              <w:rPr>
                <w:rFonts w:hint="eastAsia"/>
                <w:color w:val="000000"/>
                <w:szCs w:val="21"/>
              </w:rPr>
              <w:t>对投标人近三年的经营状况（</w:t>
            </w:r>
            <w:r w:rsidRPr="00514F71">
              <w:rPr>
                <w:rFonts w:hint="eastAsia"/>
                <w:color w:val="000000"/>
                <w:szCs w:val="21"/>
              </w:rPr>
              <w:t>2016</w:t>
            </w:r>
            <w:r w:rsidRPr="00514F71">
              <w:rPr>
                <w:rFonts w:hint="eastAsia"/>
                <w:color w:val="000000"/>
                <w:szCs w:val="21"/>
              </w:rPr>
              <w:t>年、</w:t>
            </w:r>
            <w:r w:rsidRPr="00514F71">
              <w:rPr>
                <w:rFonts w:hint="eastAsia"/>
                <w:color w:val="000000"/>
                <w:szCs w:val="21"/>
              </w:rPr>
              <w:t>2017</w:t>
            </w:r>
            <w:r w:rsidRPr="00514F71">
              <w:rPr>
                <w:rFonts w:hint="eastAsia"/>
                <w:color w:val="000000"/>
                <w:szCs w:val="21"/>
              </w:rPr>
              <w:t>年、</w:t>
            </w:r>
            <w:r w:rsidRPr="00514F71">
              <w:rPr>
                <w:rFonts w:hint="eastAsia"/>
                <w:color w:val="000000"/>
                <w:szCs w:val="21"/>
              </w:rPr>
              <w:t>2018</w:t>
            </w:r>
            <w:r w:rsidRPr="00514F71">
              <w:rPr>
                <w:rFonts w:hint="eastAsia"/>
                <w:color w:val="000000"/>
                <w:szCs w:val="21"/>
              </w:rPr>
              <w:t>年）进行横向比较评价：</w:t>
            </w:r>
            <w:proofErr w:type="gramStart"/>
            <w:r w:rsidRPr="00514F71">
              <w:rPr>
                <w:rFonts w:hint="eastAsia"/>
                <w:color w:val="000000"/>
                <w:szCs w:val="21"/>
              </w:rPr>
              <w:t>优得</w:t>
            </w:r>
            <w:r w:rsidRPr="00514F71">
              <w:rPr>
                <w:rFonts w:hint="eastAsia"/>
                <w:color w:val="000000"/>
                <w:szCs w:val="21"/>
              </w:rPr>
              <w:t>3</w:t>
            </w:r>
            <w:r w:rsidR="0016356A">
              <w:rPr>
                <w:rFonts w:hint="eastAsia"/>
                <w:color w:val="000000"/>
                <w:szCs w:val="21"/>
              </w:rPr>
              <w:t>分</w:t>
            </w:r>
            <w:proofErr w:type="gramEnd"/>
            <w:r w:rsidR="0016356A">
              <w:rPr>
                <w:rFonts w:hint="eastAsia"/>
                <w:color w:val="000000"/>
                <w:szCs w:val="21"/>
              </w:rPr>
              <w:t>，</w:t>
            </w:r>
            <w:proofErr w:type="gramStart"/>
            <w:r w:rsidRPr="00514F71">
              <w:rPr>
                <w:rFonts w:hint="eastAsia"/>
                <w:color w:val="000000"/>
                <w:szCs w:val="21"/>
              </w:rPr>
              <w:t>良得</w:t>
            </w:r>
            <w:r w:rsidRPr="00514F71">
              <w:rPr>
                <w:rFonts w:hint="eastAsia"/>
                <w:color w:val="000000"/>
                <w:szCs w:val="21"/>
              </w:rPr>
              <w:t>2</w:t>
            </w:r>
            <w:r w:rsidR="0016356A">
              <w:rPr>
                <w:rFonts w:hint="eastAsia"/>
                <w:color w:val="000000"/>
                <w:szCs w:val="21"/>
              </w:rPr>
              <w:t>分</w:t>
            </w:r>
            <w:proofErr w:type="gramEnd"/>
            <w:r w:rsidR="0016356A">
              <w:rPr>
                <w:rFonts w:hint="eastAsia"/>
                <w:color w:val="000000"/>
                <w:szCs w:val="21"/>
              </w:rPr>
              <w:t>，一般</w:t>
            </w:r>
            <w:r w:rsidRPr="00514F71">
              <w:rPr>
                <w:rFonts w:hint="eastAsia"/>
                <w:color w:val="000000"/>
                <w:szCs w:val="21"/>
              </w:rPr>
              <w:t>得</w:t>
            </w:r>
            <w:r w:rsidRPr="00514F71">
              <w:rPr>
                <w:rFonts w:hint="eastAsia"/>
                <w:color w:val="000000"/>
                <w:szCs w:val="21"/>
              </w:rPr>
              <w:t>1</w:t>
            </w:r>
            <w:r w:rsidRPr="00514F71">
              <w:rPr>
                <w:rFonts w:hint="eastAsia"/>
                <w:color w:val="000000"/>
                <w:szCs w:val="21"/>
              </w:rPr>
              <w:t>分。</w:t>
            </w:r>
          </w:p>
          <w:p w14:paraId="0A7613E3" w14:textId="77777777" w:rsidR="00514F71" w:rsidRDefault="00514F71" w:rsidP="0016356A">
            <w:pPr>
              <w:ind w:firstLineChars="200" w:firstLine="420"/>
              <w:rPr>
                <w:color w:val="000000"/>
                <w:szCs w:val="21"/>
              </w:rPr>
            </w:pPr>
            <w:r w:rsidRPr="00514F71">
              <w:rPr>
                <w:rFonts w:hint="eastAsia"/>
                <w:color w:val="000000"/>
                <w:szCs w:val="21"/>
              </w:rPr>
              <w:t>注：投标人须提供第三方会计师事务所出具的审计报告复印件并加盖公章作为评价依据。</w:t>
            </w:r>
          </w:p>
        </w:tc>
      </w:tr>
      <w:tr w:rsidR="00514F71" w14:paraId="0337ADCB" w14:textId="77777777" w:rsidTr="00EA36A3">
        <w:trPr>
          <w:cantSplit/>
          <w:trHeight w:val="2190"/>
          <w:jc w:val="center"/>
        </w:trPr>
        <w:tc>
          <w:tcPr>
            <w:tcW w:w="463" w:type="dxa"/>
            <w:vMerge/>
            <w:tcBorders>
              <w:top w:val="single" w:sz="4" w:space="0" w:color="auto"/>
              <w:left w:val="single" w:sz="4" w:space="0" w:color="auto"/>
              <w:right w:val="single" w:sz="4" w:space="0" w:color="auto"/>
            </w:tcBorders>
            <w:vAlign w:val="center"/>
          </w:tcPr>
          <w:p w14:paraId="79741C34" w14:textId="77777777" w:rsidR="00514F71" w:rsidRDefault="00514F71">
            <w:pPr>
              <w:jc w:val="center"/>
              <w:rPr>
                <w:color w:val="000000"/>
                <w:szCs w:val="21"/>
              </w:rPr>
            </w:pPr>
          </w:p>
        </w:tc>
        <w:tc>
          <w:tcPr>
            <w:tcW w:w="1934" w:type="dxa"/>
            <w:vMerge/>
            <w:tcBorders>
              <w:top w:val="single" w:sz="4" w:space="0" w:color="auto"/>
              <w:left w:val="single" w:sz="4" w:space="0" w:color="auto"/>
              <w:right w:val="single" w:sz="4" w:space="0" w:color="auto"/>
            </w:tcBorders>
            <w:vAlign w:val="center"/>
          </w:tcPr>
          <w:p w14:paraId="766AEEFF" w14:textId="77777777" w:rsidR="00514F71" w:rsidRDefault="00514F71">
            <w:pPr>
              <w:jc w:val="center"/>
              <w:rPr>
                <w:color w:val="000000"/>
                <w:szCs w:val="21"/>
              </w:rPr>
            </w:pPr>
          </w:p>
        </w:tc>
        <w:tc>
          <w:tcPr>
            <w:tcW w:w="868" w:type="dxa"/>
            <w:tcBorders>
              <w:top w:val="single" w:sz="4" w:space="0" w:color="auto"/>
              <w:left w:val="single" w:sz="4" w:space="0" w:color="auto"/>
              <w:right w:val="single" w:sz="4" w:space="0" w:color="auto"/>
            </w:tcBorders>
            <w:vAlign w:val="center"/>
          </w:tcPr>
          <w:p w14:paraId="7F5FB36E" w14:textId="77777777" w:rsidR="00514F71" w:rsidRDefault="00185DAB" w:rsidP="00514F71">
            <w:pPr>
              <w:jc w:val="center"/>
              <w:rPr>
                <w:color w:val="000000"/>
                <w:szCs w:val="21"/>
              </w:rPr>
            </w:pPr>
            <w:r>
              <w:rPr>
                <w:color w:val="000000"/>
                <w:szCs w:val="21"/>
              </w:rPr>
              <w:t>4</w:t>
            </w:r>
          </w:p>
        </w:tc>
        <w:tc>
          <w:tcPr>
            <w:tcW w:w="5526" w:type="dxa"/>
            <w:tcBorders>
              <w:left w:val="single" w:sz="4" w:space="0" w:color="auto"/>
              <w:bottom w:val="single" w:sz="4" w:space="0" w:color="auto"/>
              <w:right w:val="single" w:sz="4" w:space="0" w:color="auto"/>
            </w:tcBorders>
            <w:vAlign w:val="center"/>
          </w:tcPr>
          <w:p w14:paraId="15737A79" w14:textId="77777777" w:rsidR="00514F71" w:rsidRDefault="00514F71" w:rsidP="00514F71">
            <w:pPr>
              <w:ind w:firstLineChars="200" w:firstLine="420"/>
              <w:rPr>
                <w:color w:val="000000"/>
                <w:szCs w:val="21"/>
              </w:rPr>
            </w:pPr>
            <w:r>
              <w:rPr>
                <w:rFonts w:hint="eastAsia"/>
                <w:color w:val="000000"/>
                <w:szCs w:val="21"/>
              </w:rPr>
              <w:t>1</w:t>
            </w:r>
            <w:r>
              <w:rPr>
                <w:rFonts w:hint="eastAsia"/>
                <w:color w:val="000000"/>
                <w:szCs w:val="21"/>
              </w:rPr>
              <w:t>、</w:t>
            </w:r>
            <w:r w:rsidR="001B625C">
              <w:rPr>
                <w:rFonts w:hint="eastAsia"/>
                <w:color w:val="000000"/>
                <w:szCs w:val="21"/>
              </w:rPr>
              <w:t>近</w:t>
            </w:r>
            <w:r w:rsidRPr="00D70B3F">
              <w:rPr>
                <w:rFonts w:hint="eastAsia"/>
                <w:color w:val="000000"/>
                <w:szCs w:val="21"/>
              </w:rPr>
              <w:t>三年</w:t>
            </w:r>
            <w:r w:rsidR="001B625C">
              <w:rPr>
                <w:rFonts w:hint="eastAsia"/>
                <w:color w:val="000000"/>
                <w:szCs w:val="21"/>
              </w:rPr>
              <w:t>内有</w:t>
            </w:r>
            <w:r>
              <w:rPr>
                <w:rFonts w:hint="eastAsia"/>
                <w:color w:val="000000"/>
                <w:szCs w:val="21"/>
              </w:rPr>
              <w:t>获得工商部门颁发的“守合同重信用企业证书”得</w:t>
            </w:r>
            <w:r>
              <w:rPr>
                <w:rFonts w:hint="eastAsia"/>
                <w:color w:val="000000"/>
                <w:szCs w:val="21"/>
              </w:rPr>
              <w:t>2</w:t>
            </w:r>
            <w:r>
              <w:rPr>
                <w:rFonts w:hint="eastAsia"/>
                <w:color w:val="000000"/>
                <w:szCs w:val="21"/>
              </w:rPr>
              <w:t>分；</w:t>
            </w:r>
          </w:p>
          <w:p w14:paraId="0A2E4303" w14:textId="77777777" w:rsidR="00514F71" w:rsidRDefault="00514F71" w:rsidP="00514F71">
            <w:pPr>
              <w:ind w:firstLineChars="200" w:firstLine="420"/>
              <w:rPr>
                <w:color w:val="000000"/>
                <w:szCs w:val="21"/>
              </w:rPr>
            </w:pPr>
            <w:r>
              <w:rPr>
                <w:rFonts w:hint="eastAsia"/>
                <w:color w:val="000000"/>
                <w:szCs w:val="21"/>
              </w:rPr>
              <w:t>2</w:t>
            </w:r>
            <w:r>
              <w:rPr>
                <w:rFonts w:hint="eastAsia"/>
                <w:color w:val="000000"/>
                <w:szCs w:val="21"/>
              </w:rPr>
              <w:t>、具备</w:t>
            </w:r>
            <w:r>
              <w:rPr>
                <w:rFonts w:hint="eastAsia"/>
                <w:color w:val="000000"/>
                <w:szCs w:val="21"/>
              </w:rPr>
              <w:t>AAA</w:t>
            </w:r>
            <w:r>
              <w:rPr>
                <w:rFonts w:hint="eastAsia"/>
                <w:color w:val="000000"/>
                <w:szCs w:val="21"/>
              </w:rPr>
              <w:t>级或以上级别企业信用证书得</w:t>
            </w:r>
            <w:r>
              <w:rPr>
                <w:rFonts w:hint="eastAsia"/>
                <w:color w:val="000000"/>
                <w:szCs w:val="21"/>
              </w:rPr>
              <w:t>2</w:t>
            </w:r>
            <w:r>
              <w:rPr>
                <w:rFonts w:hint="eastAsia"/>
                <w:color w:val="000000"/>
                <w:szCs w:val="21"/>
              </w:rPr>
              <w:t>分；</w:t>
            </w:r>
          </w:p>
          <w:p w14:paraId="2BCD6F68" w14:textId="77777777" w:rsidR="00514F71" w:rsidRDefault="001B625C" w:rsidP="001B625C">
            <w:pPr>
              <w:rPr>
                <w:color w:val="000000"/>
                <w:szCs w:val="21"/>
              </w:rPr>
            </w:pPr>
            <w:r>
              <w:rPr>
                <w:rFonts w:hint="eastAsia"/>
                <w:color w:val="000000"/>
                <w:szCs w:val="21"/>
              </w:rPr>
              <w:t>（须提供相关的证明文件并加盖公章</w:t>
            </w:r>
            <w:r w:rsidR="00514F71">
              <w:rPr>
                <w:rFonts w:hint="eastAsia"/>
                <w:color w:val="000000"/>
                <w:szCs w:val="21"/>
              </w:rPr>
              <w:t>）</w:t>
            </w:r>
          </w:p>
        </w:tc>
      </w:tr>
      <w:tr w:rsidR="00CB7FC9" w14:paraId="3D0C5008" w14:textId="77777777">
        <w:trPr>
          <w:cantSplit/>
          <w:trHeight w:val="2573"/>
          <w:jc w:val="center"/>
        </w:trPr>
        <w:tc>
          <w:tcPr>
            <w:tcW w:w="463" w:type="dxa"/>
            <w:vMerge/>
            <w:tcBorders>
              <w:left w:val="single" w:sz="4" w:space="0" w:color="auto"/>
              <w:right w:val="single" w:sz="4" w:space="0" w:color="auto"/>
            </w:tcBorders>
            <w:vAlign w:val="center"/>
          </w:tcPr>
          <w:p w14:paraId="0A130364" w14:textId="77777777" w:rsidR="00CB7FC9" w:rsidRDefault="00CB7FC9">
            <w:pPr>
              <w:rPr>
                <w:color w:val="000000"/>
                <w:szCs w:val="21"/>
              </w:rPr>
            </w:pPr>
          </w:p>
        </w:tc>
        <w:tc>
          <w:tcPr>
            <w:tcW w:w="1934" w:type="dxa"/>
            <w:vMerge/>
            <w:tcBorders>
              <w:left w:val="single" w:sz="4" w:space="0" w:color="auto"/>
              <w:right w:val="single" w:sz="4" w:space="0" w:color="auto"/>
            </w:tcBorders>
            <w:vAlign w:val="center"/>
          </w:tcPr>
          <w:p w14:paraId="1675C11D" w14:textId="77777777" w:rsidR="00CB7FC9" w:rsidRDefault="00CB7FC9">
            <w:pPr>
              <w:jc w:val="center"/>
              <w:rPr>
                <w:color w:val="000000"/>
                <w:szCs w:val="21"/>
              </w:rPr>
            </w:pPr>
          </w:p>
        </w:tc>
        <w:tc>
          <w:tcPr>
            <w:tcW w:w="868" w:type="dxa"/>
            <w:tcBorders>
              <w:left w:val="single" w:sz="4" w:space="0" w:color="auto"/>
              <w:right w:val="single" w:sz="4" w:space="0" w:color="auto"/>
            </w:tcBorders>
            <w:vAlign w:val="center"/>
          </w:tcPr>
          <w:p w14:paraId="3E7E3F55" w14:textId="77777777" w:rsidR="00CB7FC9" w:rsidRDefault="00261666">
            <w:pPr>
              <w:jc w:val="center"/>
              <w:rPr>
                <w:color w:val="000000"/>
                <w:szCs w:val="21"/>
              </w:rPr>
            </w:pPr>
            <w:r>
              <w:rPr>
                <w:color w:val="000000"/>
                <w:szCs w:val="21"/>
              </w:rPr>
              <w:t>5</w:t>
            </w:r>
          </w:p>
        </w:tc>
        <w:tc>
          <w:tcPr>
            <w:tcW w:w="5526" w:type="dxa"/>
            <w:tcBorders>
              <w:top w:val="single" w:sz="4" w:space="0" w:color="auto"/>
              <w:left w:val="single" w:sz="4" w:space="0" w:color="auto"/>
              <w:bottom w:val="single" w:sz="4" w:space="0" w:color="auto"/>
              <w:right w:val="single" w:sz="4" w:space="0" w:color="auto"/>
            </w:tcBorders>
            <w:vAlign w:val="center"/>
          </w:tcPr>
          <w:p w14:paraId="0C506740" w14:textId="77777777" w:rsidR="0019667A" w:rsidRDefault="0019667A" w:rsidP="0019667A">
            <w:pPr>
              <w:ind w:firstLineChars="200" w:firstLine="420"/>
              <w:rPr>
                <w:color w:val="000000"/>
                <w:szCs w:val="21"/>
              </w:rPr>
            </w:pPr>
            <w:r w:rsidRPr="0019667A">
              <w:rPr>
                <w:rFonts w:hint="eastAsia"/>
                <w:color w:val="000000"/>
                <w:szCs w:val="21"/>
              </w:rPr>
              <w:t>投标人具有有效期内的以下管理体系认证证书的</w:t>
            </w:r>
            <w:r w:rsidRPr="0019667A">
              <w:rPr>
                <w:rFonts w:hint="eastAsia"/>
                <w:color w:val="000000"/>
                <w:szCs w:val="21"/>
              </w:rPr>
              <w:t>(</w:t>
            </w:r>
            <w:r w:rsidRPr="0019667A">
              <w:rPr>
                <w:rFonts w:hint="eastAsia"/>
                <w:color w:val="000000"/>
                <w:szCs w:val="21"/>
              </w:rPr>
              <w:t>认证范围</w:t>
            </w:r>
            <w:proofErr w:type="gramStart"/>
            <w:r w:rsidRPr="0019667A">
              <w:rPr>
                <w:rFonts w:hint="eastAsia"/>
                <w:color w:val="000000"/>
                <w:szCs w:val="21"/>
              </w:rPr>
              <w:t>须包括</w:t>
            </w:r>
            <w:proofErr w:type="gramEnd"/>
            <w:r w:rsidRPr="0019667A">
              <w:rPr>
                <w:rFonts w:hint="eastAsia"/>
                <w:color w:val="000000"/>
                <w:szCs w:val="21"/>
              </w:rPr>
              <w:t>档案管理服务或档案整理及数字化</w:t>
            </w:r>
            <w:r w:rsidRPr="0019667A">
              <w:rPr>
                <w:rFonts w:hint="eastAsia"/>
                <w:color w:val="000000"/>
                <w:szCs w:val="21"/>
              </w:rPr>
              <w:t>)</w:t>
            </w:r>
            <w:r w:rsidRPr="0019667A">
              <w:rPr>
                <w:rFonts w:hint="eastAsia"/>
                <w:color w:val="000000"/>
                <w:szCs w:val="21"/>
              </w:rPr>
              <w:t>，每提供一个可得</w:t>
            </w:r>
            <w:r w:rsidRPr="0019667A">
              <w:rPr>
                <w:rFonts w:hint="eastAsia"/>
                <w:color w:val="000000"/>
                <w:szCs w:val="21"/>
              </w:rPr>
              <w:t>1</w:t>
            </w:r>
            <w:r w:rsidRPr="0019667A">
              <w:rPr>
                <w:rFonts w:hint="eastAsia"/>
                <w:color w:val="000000"/>
                <w:szCs w:val="21"/>
              </w:rPr>
              <w:t>分，本项最高可得</w:t>
            </w:r>
            <w:r w:rsidRPr="0019667A">
              <w:rPr>
                <w:rFonts w:hint="eastAsia"/>
                <w:color w:val="000000"/>
                <w:szCs w:val="21"/>
              </w:rPr>
              <w:t>5</w:t>
            </w:r>
            <w:r w:rsidRPr="0019667A">
              <w:rPr>
                <w:rFonts w:hint="eastAsia"/>
                <w:color w:val="000000"/>
                <w:szCs w:val="21"/>
              </w:rPr>
              <w:t>分</w:t>
            </w:r>
            <w:r>
              <w:rPr>
                <w:rFonts w:hint="eastAsia"/>
                <w:color w:val="000000"/>
                <w:szCs w:val="21"/>
              </w:rPr>
              <w:t>：</w:t>
            </w:r>
          </w:p>
          <w:p w14:paraId="0395C970" w14:textId="77777777" w:rsidR="007C4BDC" w:rsidRPr="0019667A" w:rsidRDefault="007C4BDC" w:rsidP="0019667A">
            <w:pPr>
              <w:ind w:firstLineChars="200" w:firstLine="420"/>
              <w:rPr>
                <w:color w:val="000000"/>
                <w:szCs w:val="21"/>
              </w:rPr>
            </w:pPr>
            <w:r w:rsidRPr="0019667A">
              <w:rPr>
                <w:color w:val="000000"/>
                <w:szCs w:val="21"/>
              </w:rPr>
              <w:t>1</w:t>
            </w:r>
            <w:r w:rsidRPr="0019667A">
              <w:rPr>
                <w:rFonts w:hint="eastAsia"/>
                <w:color w:val="000000"/>
                <w:szCs w:val="21"/>
              </w:rPr>
              <w:t>、</w:t>
            </w:r>
            <w:r w:rsidRPr="0019667A">
              <w:rPr>
                <w:rFonts w:hint="eastAsia"/>
                <w:color w:val="000000"/>
                <w:szCs w:val="21"/>
              </w:rPr>
              <w:t>ISO9001</w:t>
            </w:r>
            <w:r w:rsidRPr="0019667A">
              <w:rPr>
                <w:rFonts w:hint="eastAsia"/>
                <w:color w:val="000000"/>
                <w:szCs w:val="21"/>
              </w:rPr>
              <w:t>质量管理体系认证证书；</w:t>
            </w:r>
          </w:p>
          <w:p w14:paraId="245D703B" w14:textId="77777777" w:rsidR="007C4BDC" w:rsidRPr="0019667A" w:rsidRDefault="007C4BDC" w:rsidP="0019667A">
            <w:pPr>
              <w:ind w:firstLineChars="200" w:firstLine="420"/>
              <w:rPr>
                <w:color w:val="000000"/>
                <w:szCs w:val="21"/>
              </w:rPr>
            </w:pPr>
            <w:r w:rsidRPr="0019667A">
              <w:rPr>
                <w:color w:val="000000"/>
                <w:szCs w:val="21"/>
              </w:rPr>
              <w:t>2</w:t>
            </w:r>
            <w:r w:rsidRPr="0019667A">
              <w:rPr>
                <w:rFonts w:hint="eastAsia"/>
                <w:color w:val="000000"/>
                <w:szCs w:val="21"/>
              </w:rPr>
              <w:t>、</w:t>
            </w:r>
            <w:r w:rsidRPr="0019667A">
              <w:rPr>
                <w:rFonts w:hint="eastAsia"/>
                <w:color w:val="000000"/>
                <w:szCs w:val="21"/>
              </w:rPr>
              <w:t>ISO14001</w:t>
            </w:r>
            <w:r w:rsidRPr="0019667A">
              <w:rPr>
                <w:rFonts w:hint="eastAsia"/>
                <w:color w:val="000000"/>
                <w:szCs w:val="21"/>
              </w:rPr>
              <w:t>环境管理体系认证证书；</w:t>
            </w:r>
          </w:p>
          <w:p w14:paraId="2FA75729" w14:textId="77777777" w:rsidR="007C4BDC" w:rsidRPr="0019667A" w:rsidRDefault="007C4BDC" w:rsidP="0019667A">
            <w:pPr>
              <w:ind w:firstLineChars="200" w:firstLine="420"/>
              <w:rPr>
                <w:color w:val="000000"/>
                <w:szCs w:val="21"/>
              </w:rPr>
            </w:pPr>
            <w:r w:rsidRPr="0019667A">
              <w:rPr>
                <w:color w:val="000000"/>
                <w:szCs w:val="21"/>
              </w:rPr>
              <w:t>3</w:t>
            </w:r>
            <w:r w:rsidRPr="0019667A">
              <w:rPr>
                <w:rFonts w:hint="eastAsia"/>
                <w:color w:val="000000"/>
                <w:szCs w:val="21"/>
              </w:rPr>
              <w:t>、</w:t>
            </w:r>
            <w:r w:rsidRPr="0019667A">
              <w:rPr>
                <w:rFonts w:hint="eastAsia"/>
                <w:color w:val="000000"/>
                <w:szCs w:val="21"/>
              </w:rPr>
              <w:t>OHSAS18001</w:t>
            </w:r>
            <w:r w:rsidRPr="0019667A">
              <w:rPr>
                <w:rFonts w:hint="eastAsia"/>
                <w:color w:val="000000"/>
                <w:szCs w:val="21"/>
              </w:rPr>
              <w:t>职业健康安全管理体系认证证书；</w:t>
            </w:r>
          </w:p>
          <w:p w14:paraId="41C77D90" w14:textId="77777777" w:rsidR="007C4BDC" w:rsidRPr="0019667A" w:rsidRDefault="007C4BDC" w:rsidP="0019667A">
            <w:pPr>
              <w:ind w:firstLineChars="200" w:firstLine="420"/>
              <w:rPr>
                <w:color w:val="000000"/>
                <w:szCs w:val="21"/>
              </w:rPr>
            </w:pPr>
            <w:r w:rsidRPr="0019667A">
              <w:rPr>
                <w:color w:val="000000"/>
                <w:szCs w:val="21"/>
              </w:rPr>
              <w:t>4</w:t>
            </w:r>
            <w:r w:rsidRPr="0019667A">
              <w:rPr>
                <w:rFonts w:hint="eastAsia"/>
                <w:color w:val="000000"/>
                <w:szCs w:val="21"/>
              </w:rPr>
              <w:t>、</w:t>
            </w:r>
            <w:r w:rsidRPr="0019667A">
              <w:rPr>
                <w:rFonts w:hint="eastAsia"/>
                <w:color w:val="000000"/>
                <w:szCs w:val="21"/>
              </w:rPr>
              <w:t>ISO20000 IT</w:t>
            </w:r>
            <w:r w:rsidRPr="0019667A">
              <w:rPr>
                <w:rFonts w:hint="eastAsia"/>
                <w:color w:val="000000"/>
                <w:szCs w:val="21"/>
              </w:rPr>
              <w:t>服务管理体系认证证书；</w:t>
            </w:r>
          </w:p>
          <w:p w14:paraId="1D28C399" w14:textId="77777777" w:rsidR="007C4BDC" w:rsidRDefault="007C4BDC" w:rsidP="0019667A">
            <w:pPr>
              <w:ind w:firstLineChars="200" w:firstLine="420"/>
              <w:rPr>
                <w:color w:val="000000"/>
                <w:szCs w:val="21"/>
              </w:rPr>
            </w:pPr>
            <w:r w:rsidRPr="0019667A">
              <w:rPr>
                <w:color w:val="000000"/>
                <w:szCs w:val="21"/>
              </w:rPr>
              <w:t>5</w:t>
            </w:r>
            <w:r w:rsidRPr="0019667A">
              <w:rPr>
                <w:rFonts w:hint="eastAsia"/>
                <w:color w:val="000000"/>
                <w:szCs w:val="21"/>
              </w:rPr>
              <w:t>、</w:t>
            </w:r>
            <w:r w:rsidRPr="0019667A">
              <w:rPr>
                <w:rFonts w:hint="eastAsia"/>
                <w:color w:val="000000"/>
                <w:szCs w:val="21"/>
              </w:rPr>
              <w:t>ISO27001</w:t>
            </w:r>
            <w:r w:rsidRPr="0019667A">
              <w:rPr>
                <w:rFonts w:hint="eastAsia"/>
                <w:color w:val="000000"/>
                <w:szCs w:val="21"/>
              </w:rPr>
              <w:t>信息安全管理体系认证证书；</w:t>
            </w:r>
          </w:p>
          <w:p w14:paraId="3FE48698" w14:textId="77777777" w:rsidR="007C4BDC" w:rsidRDefault="007C4BDC" w:rsidP="00347509">
            <w:pPr>
              <w:rPr>
                <w:color w:val="000000"/>
                <w:szCs w:val="21"/>
              </w:rPr>
            </w:pPr>
            <w:r>
              <w:rPr>
                <w:rFonts w:hint="eastAsia"/>
                <w:color w:val="000000"/>
                <w:szCs w:val="21"/>
              </w:rPr>
              <w:t>（</w:t>
            </w:r>
            <w:r w:rsidRPr="007C4BDC">
              <w:rPr>
                <w:rFonts w:hint="eastAsia"/>
                <w:color w:val="000000"/>
                <w:szCs w:val="21"/>
              </w:rPr>
              <w:t>以上认证证书须提供有效证书复印件及“</w:t>
            </w:r>
            <w:r w:rsidRPr="007C4BDC">
              <w:rPr>
                <w:rFonts w:hint="eastAsia"/>
                <w:color w:val="000000"/>
                <w:szCs w:val="21"/>
              </w:rPr>
              <w:t>CNCA</w:t>
            </w:r>
            <w:r w:rsidRPr="007C4BDC">
              <w:rPr>
                <w:rFonts w:hint="eastAsia"/>
                <w:color w:val="000000"/>
                <w:szCs w:val="21"/>
              </w:rPr>
              <w:t>认证认可业务信息统一查询平台”</w:t>
            </w:r>
            <w:r w:rsidRPr="007C4BDC">
              <w:rPr>
                <w:rFonts w:hint="eastAsia"/>
                <w:color w:val="000000"/>
                <w:szCs w:val="21"/>
              </w:rPr>
              <w:t>http://cx.cnca.cn</w:t>
            </w:r>
            <w:r w:rsidRPr="007C4BDC">
              <w:rPr>
                <w:rFonts w:hint="eastAsia"/>
                <w:color w:val="000000"/>
                <w:szCs w:val="21"/>
              </w:rPr>
              <w:t>上的查询截图</w:t>
            </w:r>
            <w:proofErr w:type="gramStart"/>
            <w:r w:rsidRPr="007C4BDC">
              <w:rPr>
                <w:rFonts w:hint="eastAsia"/>
                <w:color w:val="000000"/>
                <w:szCs w:val="21"/>
              </w:rPr>
              <w:t>打印件并加盖</w:t>
            </w:r>
            <w:proofErr w:type="gramEnd"/>
            <w:r w:rsidRPr="007C4BDC">
              <w:rPr>
                <w:rFonts w:hint="eastAsia"/>
                <w:color w:val="000000"/>
                <w:szCs w:val="21"/>
              </w:rPr>
              <w:t>公章，不提供或提供不齐全的不得分。</w:t>
            </w:r>
            <w:r>
              <w:rPr>
                <w:rFonts w:hint="eastAsia"/>
                <w:color w:val="000000"/>
                <w:szCs w:val="21"/>
              </w:rPr>
              <w:t>）</w:t>
            </w:r>
          </w:p>
        </w:tc>
      </w:tr>
      <w:tr w:rsidR="00CB7FC9" w14:paraId="3F6BD03B" w14:textId="77777777">
        <w:trPr>
          <w:cantSplit/>
          <w:trHeight w:val="872"/>
          <w:jc w:val="center"/>
        </w:trPr>
        <w:tc>
          <w:tcPr>
            <w:tcW w:w="463" w:type="dxa"/>
            <w:vMerge/>
            <w:tcBorders>
              <w:left w:val="single" w:sz="4" w:space="0" w:color="auto"/>
              <w:bottom w:val="single" w:sz="4" w:space="0" w:color="auto"/>
              <w:right w:val="single" w:sz="4" w:space="0" w:color="auto"/>
            </w:tcBorders>
            <w:vAlign w:val="center"/>
          </w:tcPr>
          <w:p w14:paraId="1C672271" w14:textId="77777777" w:rsidR="00CB7FC9" w:rsidRDefault="00CB7FC9">
            <w:pPr>
              <w:rPr>
                <w:color w:val="000000"/>
                <w:szCs w:val="21"/>
              </w:rPr>
            </w:pPr>
          </w:p>
        </w:tc>
        <w:tc>
          <w:tcPr>
            <w:tcW w:w="1934" w:type="dxa"/>
            <w:vMerge/>
            <w:tcBorders>
              <w:left w:val="single" w:sz="4" w:space="0" w:color="auto"/>
              <w:bottom w:val="single" w:sz="4" w:space="0" w:color="auto"/>
              <w:right w:val="single" w:sz="4" w:space="0" w:color="auto"/>
            </w:tcBorders>
            <w:vAlign w:val="center"/>
          </w:tcPr>
          <w:p w14:paraId="3BA1133B" w14:textId="77777777" w:rsidR="00CB7FC9" w:rsidRDefault="00CB7FC9">
            <w:pPr>
              <w:jc w:val="center"/>
              <w:rPr>
                <w:color w:val="000000"/>
                <w:szCs w:val="21"/>
              </w:rPr>
            </w:pPr>
          </w:p>
        </w:tc>
        <w:tc>
          <w:tcPr>
            <w:tcW w:w="868" w:type="dxa"/>
            <w:tcBorders>
              <w:left w:val="single" w:sz="4" w:space="0" w:color="auto"/>
              <w:bottom w:val="single" w:sz="4" w:space="0" w:color="auto"/>
              <w:right w:val="single" w:sz="4" w:space="0" w:color="auto"/>
            </w:tcBorders>
            <w:vAlign w:val="center"/>
          </w:tcPr>
          <w:p w14:paraId="2D6B9188" w14:textId="77777777" w:rsidR="00CB7FC9" w:rsidRDefault="009F784F">
            <w:pPr>
              <w:jc w:val="center"/>
              <w:rPr>
                <w:color w:val="000000"/>
                <w:szCs w:val="21"/>
              </w:rPr>
            </w:pPr>
            <w:r>
              <w:rPr>
                <w:color w:val="000000"/>
                <w:szCs w:val="21"/>
              </w:rPr>
              <w:t>6</w:t>
            </w:r>
          </w:p>
        </w:tc>
        <w:tc>
          <w:tcPr>
            <w:tcW w:w="5526" w:type="dxa"/>
            <w:tcBorders>
              <w:top w:val="single" w:sz="4" w:space="0" w:color="auto"/>
              <w:left w:val="single" w:sz="4" w:space="0" w:color="auto"/>
              <w:bottom w:val="single" w:sz="4" w:space="0" w:color="auto"/>
              <w:right w:val="single" w:sz="4" w:space="0" w:color="auto"/>
            </w:tcBorders>
            <w:vAlign w:val="center"/>
          </w:tcPr>
          <w:p w14:paraId="12BAD2BE" w14:textId="77777777" w:rsidR="00261666" w:rsidRDefault="00261666" w:rsidP="00A33C4E">
            <w:pPr>
              <w:widowControl/>
              <w:ind w:firstLineChars="200" w:firstLine="420"/>
              <w:jc w:val="left"/>
              <w:rPr>
                <w:rFonts w:ascii="宋体" w:hAnsi="宋体" w:cs="宋体"/>
                <w:color w:val="000000"/>
                <w:kern w:val="0"/>
                <w:szCs w:val="21"/>
              </w:rPr>
            </w:pPr>
            <w:r>
              <w:rPr>
                <w:rFonts w:ascii="宋体" w:hAnsi="宋体" w:cs="宋体" w:hint="eastAsia"/>
                <w:color w:val="000000"/>
                <w:kern w:val="0"/>
                <w:szCs w:val="21"/>
              </w:rPr>
              <w:t>1、</w:t>
            </w:r>
            <w:r w:rsidRPr="00261666">
              <w:rPr>
                <w:rFonts w:ascii="宋体" w:hAnsi="宋体" w:cs="宋体" w:hint="eastAsia"/>
                <w:color w:val="000000"/>
                <w:kern w:val="0"/>
                <w:szCs w:val="21"/>
              </w:rPr>
              <w:t>投标人具有国家保密局颁发的国家秘密载体印制资质证书，且类别为涉密档案数字化加工可得</w:t>
            </w:r>
            <w:r w:rsidR="00A33C4E">
              <w:rPr>
                <w:rFonts w:ascii="宋体" w:hAnsi="宋体" w:cs="宋体"/>
                <w:color w:val="000000"/>
                <w:kern w:val="0"/>
                <w:szCs w:val="21"/>
              </w:rPr>
              <w:t>2</w:t>
            </w:r>
            <w:r w:rsidRPr="00261666">
              <w:rPr>
                <w:rFonts w:ascii="宋体" w:hAnsi="宋体" w:cs="宋体" w:hint="eastAsia"/>
                <w:color w:val="000000"/>
                <w:kern w:val="0"/>
                <w:szCs w:val="21"/>
              </w:rPr>
              <w:t>分；</w:t>
            </w:r>
          </w:p>
          <w:p w14:paraId="24338FAD" w14:textId="77777777" w:rsidR="00A33C4E" w:rsidRPr="00A33C4E" w:rsidRDefault="00A33C4E" w:rsidP="00A33C4E">
            <w:pPr>
              <w:widowControl/>
              <w:ind w:firstLineChars="200" w:firstLine="420"/>
              <w:jc w:val="left"/>
              <w:rPr>
                <w:rFonts w:ascii="宋体" w:hAnsi="宋体" w:cs="宋体"/>
                <w:color w:val="000000"/>
                <w:kern w:val="0"/>
                <w:szCs w:val="21"/>
              </w:rPr>
            </w:pPr>
            <w:r>
              <w:rPr>
                <w:rFonts w:ascii="宋体" w:hAnsi="宋体" w:cs="宋体" w:hint="eastAsia"/>
                <w:color w:val="000000"/>
                <w:kern w:val="0"/>
                <w:szCs w:val="21"/>
              </w:rPr>
              <w:t>2、</w:t>
            </w:r>
            <w:r w:rsidRPr="00A33C4E">
              <w:rPr>
                <w:rFonts w:ascii="宋体" w:hAnsi="宋体" w:cs="宋体" w:hint="eastAsia"/>
                <w:color w:val="000000"/>
                <w:kern w:val="0"/>
                <w:szCs w:val="21"/>
              </w:rPr>
              <w:t>投标人具有由中国网络审查技术与认证中心颁发并在有效期内的信息安全服务资质认证证书的可得</w:t>
            </w:r>
            <w:r>
              <w:rPr>
                <w:rFonts w:ascii="宋体" w:hAnsi="宋体" w:cs="宋体"/>
                <w:color w:val="000000"/>
                <w:kern w:val="0"/>
                <w:szCs w:val="21"/>
              </w:rPr>
              <w:t>2</w:t>
            </w:r>
            <w:r w:rsidRPr="00A33C4E">
              <w:rPr>
                <w:rFonts w:ascii="宋体" w:hAnsi="宋体" w:cs="宋体" w:hint="eastAsia"/>
                <w:color w:val="000000"/>
                <w:kern w:val="0"/>
                <w:szCs w:val="21"/>
              </w:rPr>
              <w:t>分；须提供相关认证证书复印件并加盖公章。</w:t>
            </w:r>
          </w:p>
          <w:p w14:paraId="691BB2B7" w14:textId="77777777" w:rsidR="00261666" w:rsidRDefault="00A33C4E" w:rsidP="00A33C4E">
            <w:pPr>
              <w:widowControl/>
              <w:ind w:firstLineChars="200" w:firstLine="420"/>
              <w:jc w:val="left"/>
              <w:rPr>
                <w:rFonts w:ascii="宋体" w:hAnsi="宋体" w:cs="宋体"/>
                <w:color w:val="000000"/>
                <w:kern w:val="0"/>
                <w:szCs w:val="21"/>
              </w:rPr>
            </w:pPr>
            <w:r>
              <w:rPr>
                <w:rFonts w:ascii="宋体" w:hAnsi="宋体" w:cs="宋体"/>
                <w:color w:val="000000"/>
                <w:kern w:val="0"/>
                <w:szCs w:val="21"/>
              </w:rPr>
              <w:t>3</w:t>
            </w:r>
            <w:r w:rsidR="00261666">
              <w:rPr>
                <w:rFonts w:ascii="宋体" w:hAnsi="宋体" w:cs="宋体" w:hint="eastAsia"/>
                <w:color w:val="000000"/>
                <w:kern w:val="0"/>
                <w:szCs w:val="21"/>
              </w:rPr>
              <w:t>、</w:t>
            </w:r>
            <w:r w:rsidR="00261666" w:rsidRPr="00261666">
              <w:rPr>
                <w:rFonts w:ascii="宋体" w:hAnsi="宋体" w:cs="宋体" w:hint="eastAsia"/>
                <w:color w:val="000000"/>
                <w:kern w:val="0"/>
                <w:szCs w:val="21"/>
              </w:rPr>
              <w:t>投标人具有数字化加工管理软件和档案管理系统软件著作权且同时被认定为高新技术产品的可得</w:t>
            </w:r>
            <w:r>
              <w:rPr>
                <w:rFonts w:ascii="宋体" w:hAnsi="宋体" w:cs="宋体"/>
                <w:color w:val="000000"/>
                <w:kern w:val="0"/>
                <w:szCs w:val="21"/>
              </w:rPr>
              <w:t>2</w:t>
            </w:r>
            <w:r w:rsidR="00261666" w:rsidRPr="00261666">
              <w:rPr>
                <w:rFonts w:ascii="宋体" w:hAnsi="宋体" w:cs="宋体" w:hint="eastAsia"/>
                <w:color w:val="000000"/>
                <w:kern w:val="0"/>
                <w:szCs w:val="21"/>
              </w:rPr>
              <w:t>分（证书登记日期需为本项目采购公告发布日期之前）；</w:t>
            </w:r>
          </w:p>
          <w:p w14:paraId="66A412A2" w14:textId="77777777" w:rsidR="00CB7FC9" w:rsidRDefault="00261666" w:rsidP="00261666">
            <w:pPr>
              <w:widowControl/>
              <w:jc w:val="left"/>
              <w:rPr>
                <w:color w:val="000000"/>
                <w:szCs w:val="21"/>
              </w:rPr>
            </w:pPr>
            <w:r w:rsidRPr="00261666">
              <w:rPr>
                <w:rFonts w:ascii="宋体" w:hAnsi="宋体" w:cs="宋体" w:hint="eastAsia"/>
                <w:color w:val="000000"/>
                <w:kern w:val="0"/>
                <w:szCs w:val="21"/>
              </w:rPr>
              <w:t>须提供相关认证证书复印件并加盖公章；</w:t>
            </w:r>
          </w:p>
        </w:tc>
      </w:tr>
      <w:tr w:rsidR="00CB7FC9" w14:paraId="06DDFF3B" w14:textId="77777777">
        <w:trPr>
          <w:cantSplit/>
          <w:trHeight w:val="1836"/>
          <w:jc w:val="center"/>
        </w:trPr>
        <w:tc>
          <w:tcPr>
            <w:tcW w:w="463" w:type="dxa"/>
            <w:tcBorders>
              <w:top w:val="single" w:sz="4" w:space="0" w:color="auto"/>
              <w:left w:val="single" w:sz="4" w:space="0" w:color="auto"/>
              <w:bottom w:val="single" w:sz="4" w:space="0" w:color="auto"/>
              <w:right w:val="single" w:sz="4" w:space="0" w:color="auto"/>
            </w:tcBorders>
            <w:vAlign w:val="center"/>
          </w:tcPr>
          <w:p w14:paraId="2620392F" w14:textId="77777777" w:rsidR="00CB7FC9" w:rsidRDefault="000A6AF6">
            <w:pPr>
              <w:jc w:val="center"/>
              <w:rPr>
                <w:color w:val="000000"/>
                <w:szCs w:val="21"/>
              </w:rPr>
            </w:pPr>
            <w:r>
              <w:rPr>
                <w:rFonts w:hint="eastAsia"/>
                <w:color w:val="000000"/>
                <w:szCs w:val="21"/>
              </w:rPr>
              <w:t>2</w:t>
            </w:r>
          </w:p>
        </w:tc>
        <w:tc>
          <w:tcPr>
            <w:tcW w:w="1934" w:type="dxa"/>
            <w:tcBorders>
              <w:top w:val="single" w:sz="4" w:space="0" w:color="auto"/>
              <w:left w:val="single" w:sz="4" w:space="0" w:color="auto"/>
              <w:bottom w:val="single" w:sz="4" w:space="0" w:color="auto"/>
              <w:right w:val="single" w:sz="4" w:space="0" w:color="auto"/>
            </w:tcBorders>
            <w:vAlign w:val="center"/>
          </w:tcPr>
          <w:p w14:paraId="3D3E7A12" w14:textId="77777777" w:rsidR="00CB7FC9" w:rsidRDefault="000A6AF6">
            <w:pPr>
              <w:jc w:val="center"/>
              <w:rPr>
                <w:color w:val="000000"/>
                <w:szCs w:val="21"/>
              </w:rPr>
            </w:pPr>
            <w:r>
              <w:rPr>
                <w:rFonts w:hint="eastAsia"/>
                <w:color w:val="000000"/>
                <w:szCs w:val="21"/>
              </w:rPr>
              <w:t>同类项目业绩</w:t>
            </w:r>
          </w:p>
        </w:tc>
        <w:tc>
          <w:tcPr>
            <w:tcW w:w="868" w:type="dxa"/>
            <w:tcBorders>
              <w:top w:val="single" w:sz="4" w:space="0" w:color="auto"/>
              <w:left w:val="single" w:sz="4" w:space="0" w:color="auto"/>
              <w:bottom w:val="single" w:sz="4" w:space="0" w:color="auto"/>
              <w:right w:val="single" w:sz="4" w:space="0" w:color="auto"/>
            </w:tcBorders>
            <w:vAlign w:val="center"/>
          </w:tcPr>
          <w:p w14:paraId="20DDCEA5" w14:textId="77777777" w:rsidR="00CB7FC9" w:rsidRDefault="000A6AF6">
            <w:pPr>
              <w:jc w:val="center"/>
              <w:rPr>
                <w:color w:val="000000"/>
                <w:szCs w:val="21"/>
              </w:rPr>
            </w:pPr>
            <w:r>
              <w:rPr>
                <w:rFonts w:hint="eastAsia"/>
                <w:color w:val="000000"/>
                <w:szCs w:val="21"/>
              </w:rPr>
              <w:t>10</w:t>
            </w:r>
          </w:p>
        </w:tc>
        <w:tc>
          <w:tcPr>
            <w:tcW w:w="5526" w:type="dxa"/>
            <w:tcBorders>
              <w:top w:val="single" w:sz="4" w:space="0" w:color="auto"/>
              <w:left w:val="single" w:sz="4" w:space="0" w:color="auto"/>
              <w:bottom w:val="single" w:sz="4" w:space="0" w:color="auto"/>
              <w:right w:val="single" w:sz="4" w:space="0" w:color="auto"/>
            </w:tcBorders>
            <w:vAlign w:val="center"/>
          </w:tcPr>
          <w:p w14:paraId="784D5C11" w14:textId="6370FF80" w:rsidR="00A2477C" w:rsidRPr="00A2477C" w:rsidRDefault="0007406A" w:rsidP="0007406A">
            <w:pPr>
              <w:ind w:firstLineChars="200" w:firstLine="420"/>
              <w:rPr>
                <w:color w:val="000000"/>
                <w:szCs w:val="21"/>
              </w:rPr>
            </w:pPr>
            <w:r>
              <w:rPr>
                <w:rFonts w:hint="eastAsia"/>
                <w:color w:val="000000"/>
                <w:szCs w:val="21"/>
              </w:rPr>
              <w:t>考察</w:t>
            </w:r>
            <w:r w:rsidR="000A6AF6">
              <w:rPr>
                <w:rFonts w:hint="eastAsia"/>
                <w:color w:val="000000"/>
                <w:szCs w:val="21"/>
              </w:rPr>
              <w:t>投标人在</w:t>
            </w:r>
            <w:r w:rsidR="000A6AF6">
              <w:rPr>
                <w:rFonts w:hint="eastAsia"/>
                <w:color w:val="000000"/>
                <w:szCs w:val="21"/>
              </w:rPr>
              <w:t>2015</w:t>
            </w:r>
            <w:r w:rsidR="000A6AF6">
              <w:rPr>
                <w:rFonts w:hint="eastAsia"/>
                <w:color w:val="000000"/>
                <w:szCs w:val="21"/>
              </w:rPr>
              <w:t>年以来承接</w:t>
            </w:r>
            <w:r w:rsidR="00724CD7">
              <w:rPr>
                <w:rFonts w:hint="eastAsia"/>
                <w:color w:val="000000"/>
                <w:szCs w:val="21"/>
              </w:rPr>
              <w:t>与本项目同规模或</w:t>
            </w:r>
            <w:r w:rsidR="001B625C">
              <w:rPr>
                <w:rFonts w:hint="eastAsia"/>
                <w:color w:val="000000"/>
                <w:szCs w:val="21"/>
              </w:rPr>
              <w:t>以上</w:t>
            </w:r>
            <w:r>
              <w:rPr>
                <w:rFonts w:hint="eastAsia"/>
                <w:color w:val="000000"/>
                <w:szCs w:val="21"/>
              </w:rPr>
              <w:t>同类型档案馆数字化加工项目，每个项目得</w:t>
            </w:r>
            <w:r>
              <w:rPr>
                <w:rFonts w:hint="eastAsia"/>
                <w:color w:val="000000"/>
                <w:szCs w:val="21"/>
              </w:rPr>
              <w:t>1</w:t>
            </w:r>
            <w:r>
              <w:rPr>
                <w:rFonts w:hint="eastAsia"/>
                <w:color w:val="000000"/>
                <w:szCs w:val="21"/>
              </w:rPr>
              <w:t>分，最高</w:t>
            </w:r>
            <w:r w:rsidR="00A2477C" w:rsidRPr="00A2477C">
              <w:rPr>
                <w:rFonts w:hint="eastAsia"/>
                <w:color w:val="000000"/>
                <w:szCs w:val="21"/>
              </w:rPr>
              <w:t>得</w:t>
            </w:r>
            <w:r w:rsidR="00A2477C" w:rsidRPr="00A2477C">
              <w:rPr>
                <w:color w:val="000000"/>
                <w:szCs w:val="21"/>
              </w:rPr>
              <w:t>10</w:t>
            </w:r>
            <w:r w:rsidR="00A2477C" w:rsidRPr="00A2477C">
              <w:rPr>
                <w:rFonts w:hint="eastAsia"/>
                <w:color w:val="000000"/>
                <w:szCs w:val="21"/>
              </w:rPr>
              <w:t>分。</w:t>
            </w:r>
          </w:p>
          <w:p w14:paraId="4AD1E6FF" w14:textId="5CB93327" w:rsidR="00A2477C" w:rsidRPr="00A2477C" w:rsidRDefault="00A2477C" w:rsidP="00A2477C">
            <w:pPr>
              <w:jc w:val="left"/>
              <w:rPr>
                <w:color w:val="000000"/>
                <w:szCs w:val="21"/>
              </w:rPr>
            </w:pPr>
            <w:r w:rsidRPr="00A2477C">
              <w:rPr>
                <w:rFonts w:hint="eastAsia"/>
                <w:color w:val="000000"/>
                <w:szCs w:val="21"/>
              </w:rPr>
              <w:t>注：投标人</w:t>
            </w:r>
            <w:r w:rsidR="0028217E">
              <w:rPr>
                <w:rFonts w:hint="eastAsia"/>
                <w:color w:val="000000"/>
                <w:szCs w:val="21"/>
              </w:rPr>
              <w:t>每个项目</w:t>
            </w:r>
            <w:r w:rsidR="0028217E" w:rsidRPr="0028217E">
              <w:rPr>
                <w:rFonts w:hint="eastAsia"/>
                <w:color w:val="000000"/>
                <w:szCs w:val="21"/>
              </w:rPr>
              <w:t>须</w:t>
            </w:r>
            <w:r w:rsidR="0028217E">
              <w:rPr>
                <w:rFonts w:hint="eastAsia"/>
                <w:color w:val="000000"/>
                <w:szCs w:val="21"/>
              </w:rPr>
              <w:t>同时</w:t>
            </w:r>
            <w:r w:rsidRPr="00A2477C">
              <w:rPr>
                <w:rFonts w:hint="eastAsia"/>
                <w:color w:val="000000"/>
                <w:szCs w:val="21"/>
              </w:rPr>
              <w:t>提供以下证明材料复印件并加盖公章：</w:t>
            </w:r>
          </w:p>
          <w:p w14:paraId="719790FC" w14:textId="77777777" w:rsidR="00A2477C" w:rsidRPr="00A2477C" w:rsidRDefault="00A2477C" w:rsidP="00A2477C">
            <w:pPr>
              <w:jc w:val="left"/>
              <w:rPr>
                <w:color w:val="000000"/>
                <w:szCs w:val="21"/>
              </w:rPr>
            </w:pPr>
            <w:r w:rsidRPr="00A2477C">
              <w:rPr>
                <w:rFonts w:hint="eastAsia"/>
                <w:color w:val="000000"/>
                <w:szCs w:val="21"/>
              </w:rPr>
              <w:t>（</w:t>
            </w:r>
            <w:r w:rsidRPr="00A2477C">
              <w:rPr>
                <w:rFonts w:hint="eastAsia"/>
                <w:color w:val="000000"/>
                <w:szCs w:val="21"/>
              </w:rPr>
              <w:t>1</w:t>
            </w:r>
            <w:r w:rsidRPr="00A2477C">
              <w:rPr>
                <w:rFonts w:hint="eastAsia"/>
                <w:color w:val="000000"/>
                <w:szCs w:val="21"/>
              </w:rPr>
              <w:t>）中标通知书；</w:t>
            </w:r>
          </w:p>
          <w:p w14:paraId="5EA21745" w14:textId="472EF404" w:rsidR="00A2477C" w:rsidRPr="00A2477C" w:rsidRDefault="00A2477C" w:rsidP="00A2477C">
            <w:pPr>
              <w:jc w:val="left"/>
              <w:rPr>
                <w:color w:val="000000"/>
                <w:szCs w:val="21"/>
              </w:rPr>
            </w:pPr>
            <w:r w:rsidRPr="00A2477C">
              <w:rPr>
                <w:rFonts w:hint="eastAsia"/>
                <w:color w:val="000000"/>
                <w:szCs w:val="21"/>
              </w:rPr>
              <w:t>（</w:t>
            </w:r>
            <w:r w:rsidRPr="00A2477C">
              <w:rPr>
                <w:rFonts w:hint="eastAsia"/>
                <w:color w:val="000000"/>
                <w:szCs w:val="21"/>
              </w:rPr>
              <w:t>2</w:t>
            </w:r>
            <w:r w:rsidRPr="00A2477C">
              <w:rPr>
                <w:rFonts w:hint="eastAsia"/>
                <w:color w:val="000000"/>
                <w:szCs w:val="21"/>
              </w:rPr>
              <w:t>）项目合同关键页复印件并加盖单位公章（要点包括项目名称、签约时间、合同金额、项目主要内容和双方盖章页</w:t>
            </w:r>
            <w:r w:rsidR="009866DA">
              <w:rPr>
                <w:rFonts w:hint="eastAsia"/>
                <w:color w:val="000000"/>
                <w:szCs w:val="21"/>
              </w:rPr>
              <w:t>）</w:t>
            </w:r>
            <w:r w:rsidRPr="00A2477C">
              <w:rPr>
                <w:rFonts w:hint="eastAsia"/>
                <w:color w:val="000000"/>
                <w:szCs w:val="21"/>
              </w:rPr>
              <w:t>；</w:t>
            </w:r>
          </w:p>
          <w:p w14:paraId="0B63987F" w14:textId="77777777" w:rsidR="00CB7FC9" w:rsidRDefault="00A2477C" w:rsidP="00A2477C">
            <w:pPr>
              <w:rPr>
                <w:color w:val="000000"/>
                <w:szCs w:val="21"/>
              </w:rPr>
            </w:pPr>
            <w:r w:rsidRPr="00A2477C">
              <w:rPr>
                <w:rFonts w:hint="eastAsia"/>
                <w:color w:val="000000"/>
                <w:szCs w:val="21"/>
              </w:rPr>
              <w:t>（</w:t>
            </w:r>
            <w:r w:rsidRPr="00A2477C">
              <w:rPr>
                <w:rFonts w:hint="eastAsia"/>
                <w:color w:val="000000"/>
                <w:szCs w:val="21"/>
              </w:rPr>
              <w:t>3</w:t>
            </w:r>
            <w:r w:rsidRPr="00A2477C">
              <w:rPr>
                <w:rFonts w:hint="eastAsia"/>
                <w:color w:val="000000"/>
                <w:szCs w:val="21"/>
              </w:rPr>
              <w:t>）提供网上中标公告链接并中标公告截图；</w:t>
            </w:r>
          </w:p>
        </w:tc>
      </w:tr>
      <w:tr w:rsidR="00CB7FC9" w14:paraId="7A0194D3" w14:textId="77777777">
        <w:trPr>
          <w:cantSplit/>
          <w:trHeight w:val="697"/>
          <w:jc w:val="center"/>
        </w:trPr>
        <w:tc>
          <w:tcPr>
            <w:tcW w:w="463" w:type="dxa"/>
            <w:tcBorders>
              <w:top w:val="single" w:sz="4" w:space="0" w:color="auto"/>
              <w:left w:val="single" w:sz="4" w:space="0" w:color="auto"/>
              <w:bottom w:val="single" w:sz="4" w:space="0" w:color="auto"/>
              <w:right w:val="single" w:sz="4" w:space="0" w:color="auto"/>
            </w:tcBorders>
            <w:vAlign w:val="center"/>
          </w:tcPr>
          <w:p w14:paraId="0D952BAA" w14:textId="77777777" w:rsidR="00CB7FC9" w:rsidRDefault="000A6AF6">
            <w:pPr>
              <w:jc w:val="center"/>
              <w:rPr>
                <w:color w:val="000000"/>
                <w:szCs w:val="21"/>
              </w:rPr>
            </w:pPr>
            <w:r>
              <w:rPr>
                <w:rFonts w:hint="eastAsia"/>
                <w:color w:val="000000"/>
                <w:szCs w:val="21"/>
              </w:rPr>
              <w:t>3</w:t>
            </w:r>
          </w:p>
        </w:tc>
        <w:tc>
          <w:tcPr>
            <w:tcW w:w="1934" w:type="dxa"/>
            <w:tcBorders>
              <w:top w:val="single" w:sz="4" w:space="0" w:color="auto"/>
              <w:left w:val="single" w:sz="4" w:space="0" w:color="auto"/>
              <w:bottom w:val="single" w:sz="4" w:space="0" w:color="auto"/>
              <w:right w:val="single" w:sz="4" w:space="0" w:color="auto"/>
            </w:tcBorders>
            <w:vAlign w:val="center"/>
          </w:tcPr>
          <w:p w14:paraId="2EB8D933" w14:textId="77777777" w:rsidR="00CB7FC9" w:rsidRDefault="000A6AF6">
            <w:pPr>
              <w:jc w:val="center"/>
              <w:rPr>
                <w:color w:val="000000"/>
                <w:szCs w:val="21"/>
              </w:rPr>
            </w:pPr>
            <w:r>
              <w:rPr>
                <w:rFonts w:hint="eastAsia"/>
                <w:color w:val="000000"/>
                <w:szCs w:val="21"/>
              </w:rPr>
              <w:t>本地综合服务能力</w:t>
            </w:r>
          </w:p>
        </w:tc>
        <w:tc>
          <w:tcPr>
            <w:tcW w:w="868" w:type="dxa"/>
            <w:tcBorders>
              <w:top w:val="single" w:sz="4" w:space="0" w:color="auto"/>
              <w:left w:val="single" w:sz="4" w:space="0" w:color="auto"/>
              <w:bottom w:val="single" w:sz="4" w:space="0" w:color="auto"/>
              <w:right w:val="single" w:sz="4" w:space="0" w:color="auto"/>
            </w:tcBorders>
            <w:vAlign w:val="center"/>
          </w:tcPr>
          <w:p w14:paraId="04713519" w14:textId="77777777" w:rsidR="00CB7FC9" w:rsidRDefault="00426B03">
            <w:pPr>
              <w:jc w:val="center"/>
              <w:rPr>
                <w:color w:val="000000"/>
                <w:szCs w:val="21"/>
              </w:rPr>
            </w:pPr>
            <w:r>
              <w:rPr>
                <w:color w:val="000000"/>
                <w:szCs w:val="21"/>
              </w:rPr>
              <w:t>2</w:t>
            </w:r>
          </w:p>
        </w:tc>
        <w:tc>
          <w:tcPr>
            <w:tcW w:w="5526" w:type="dxa"/>
            <w:tcBorders>
              <w:top w:val="single" w:sz="4" w:space="0" w:color="auto"/>
              <w:left w:val="single" w:sz="4" w:space="0" w:color="auto"/>
              <w:bottom w:val="single" w:sz="4" w:space="0" w:color="auto"/>
              <w:right w:val="single" w:sz="4" w:space="0" w:color="auto"/>
            </w:tcBorders>
            <w:vAlign w:val="center"/>
          </w:tcPr>
          <w:p w14:paraId="060EC312" w14:textId="77777777" w:rsidR="00A656A1" w:rsidRDefault="000A6AF6" w:rsidP="00A656A1">
            <w:pPr>
              <w:ind w:firstLineChars="200" w:firstLine="420"/>
              <w:rPr>
                <w:color w:val="000000"/>
                <w:szCs w:val="21"/>
              </w:rPr>
            </w:pPr>
            <w:r>
              <w:rPr>
                <w:rFonts w:hint="eastAsia"/>
                <w:color w:val="000000"/>
                <w:szCs w:val="21"/>
              </w:rPr>
              <w:t>投标人在项目所在地有直属售后服务机构且能随时响应满足售后需求，得</w:t>
            </w:r>
            <w:r w:rsidR="00426B03">
              <w:rPr>
                <w:color w:val="000000"/>
                <w:szCs w:val="21"/>
              </w:rPr>
              <w:t>2</w:t>
            </w:r>
            <w:r>
              <w:rPr>
                <w:rFonts w:hint="eastAsia"/>
                <w:color w:val="000000"/>
                <w:szCs w:val="21"/>
              </w:rPr>
              <w:t>分；</w:t>
            </w:r>
          </w:p>
          <w:p w14:paraId="7F5E4BD9" w14:textId="77777777" w:rsidR="00A656A1" w:rsidRDefault="000A6AF6" w:rsidP="00A656A1">
            <w:pPr>
              <w:ind w:firstLineChars="200" w:firstLine="420"/>
              <w:rPr>
                <w:color w:val="000000"/>
                <w:szCs w:val="21"/>
              </w:rPr>
            </w:pPr>
            <w:r>
              <w:rPr>
                <w:rFonts w:hint="eastAsia"/>
                <w:color w:val="000000"/>
                <w:szCs w:val="21"/>
              </w:rPr>
              <w:t>投标人在省内有直属售后服务机构且能随时响应满足售后需求，得</w:t>
            </w:r>
            <w:r>
              <w:rPr>
                <w:rFonts w:hint="eastAsia"/>
                <w:color w:val="000000"/>
                <w:szCs w:val="21"/>
              </w:rPr>
              <w:t>1</w:t>
            </w:r>
            <w:r>
              <w:rPr>
                <w:rFonts w:hint="eastAsia"/>
                <w:color w:val="000000"/>
                <w:szCs w:val="21"/>
              </w:rPr>
              <w:t>分；</w:t>
            </w:r>
          </w:p>
          <w:p w14:paraId="5F90BA84" w14:textId="77777777" w:rsidR="00EB0205" w:rsidRDefault="000A6AF6" w:rsidP="00A656A1">
            <w:pPr>
              <w:ind w:firstLineChars="200" w:firstLine="420"/>
              <w:rPr>
                <w:color w:val="000000"/>
                <w:szCs w:val="21"/>
              </w:rPr>
            </w:pPr>
            <w:r>
              <w:rPr>
                <w:rFonts w:hint="eastAsia"/>
                <w:color w:val="000000"/>
                <w:szCs w:val="21"/>
              </w:rPr>
              <w:t>其他不得分。</w:t>
            </w:r>
          </w:p>
          <w:p w14:paraId="4E504F5D" w14:textId="77777777" w:rsidR="00CB7FC9" w:rsidRDefault="000A6AF6" w:rsidP="00EB0205">
            <w:pPr>
              <w:rPr>
                <w:color w:val="000000"/>
                <w:szCs w:val="21"/>
              </w:rPr>
            </w:pPr>
            <w:r>
              <w:rPr>
                <w:rFonts w:hint="eastAsia"/>
                <w:color w:val="000000"/>
                <w:szCs w:val="21"/>
              </w:rPr>
              <w:t>（以投标人营业执照或产权证明或租赁合同的复印件为准）；</w:t>
            </w:r>
          </w:p>
        </w:tc>
      </w:tr>
      <w:tr w:rsidR="00CB7FC9" w14:paraId="03E59367" w14:textId="77777777">
        <w:trPr>
          <w:cantSplit/>
          <w:trHeight w:val="775"/>
          <w:jc w:val="center"/>
        </w:trPr>
        <w:tc>
          <w:tcPr>
            <w:tcW w:w="2397" w:type="dxa"/>
            <w:gridSpan w:val="2"/>
            <w:tcBorders>
              <w:top w:val="single" w:sz="4" w:space="0" w:color="auto"/>
              <w:left w:val="single" w:sz="4" w:space="0" w:color="auto"/>
              <w:bottom w:val="single" w:sz="4" w:space="0" w:color="auto"/>
              <w:right w:val="single" w:sz="4" w:space="0" w:color="auto"/>
            </w:tcBorders>
            <w:vAlign w:val="center"/>
          </w:tcPr>
          <w:p w14:paraId="29B74E07" w14:textId="77777777" w:rsidR="00CB7FC9" w:rsidRDefault="000A6AF6">
            <w:pPr>
              <w:jc w:val="center"/>
              <w:rPr>
                <w:color w:val="000000"/>
                <w:szCs w:val="21"/>
              </w:rPr>
            </w:pPr>
            <w:r>
              <w:rPr>
                <w:rFonts w:hint="eastAsia"/>
                <w:color w:val="000000"/>
                <w:szCs w:val="21"/>
              </w:rPr>
              <w:t>合计</w:t>
            </w:r>
          </w:p>
        </w:tc>
        <w:tc>
          <w:tcPr>
            <w:tcW w:w="868" w:type="dxa"/>
            <w:tcBorders>
              <w:top w:val="single" w:sz="4" w:space="0" w:color="auto"/>
              <w:left w:val="single" w:sz="4" w:space="0" w:color="auto"/>
              <w:bottom w:val="single" w:sz="4" w:space="0" w:color="auto"/>
              <w:right w:val="single" w:sz="4" w:space="0" w:color="auto"/>
            </w:tcBorders>
            <w:vAlign w:val="center"/>
          </w:tcPr>
          <w:p w14:paraId="78392141" w14:textId="77777777" w:rsidR="00CB7FC9" w:rsidRDefault="000A6AF6">
            <w:pPr>
              <w:jc w:val="center"/>
              <w:rPr>
                <w:color w:val="000000"/>
                <w:szCs w:val="21"/>
              </w:rPr>
            </w:pPr>
            <w:r>
              <w:rPr>
                <w:rFonts w:hint="eastAsia"/>
                <w:color w:val="000000"/>
                <w:szCs w:val="21"/>
              </w:rPr>
              <w:t>30</w:t>
            </w:r>
          </w:p>
        </w:tc>
        <w:tc>
          <w:tcPr>
            <w:tcW w:w="5526" w:type="dxa"/>
            <w:tcBorders>
              <w:top w:val="single" w:sz="4" w:space="0" w:color="auto"/>
              <w:left w:val="single" w:sz="4" w:space="0" w:color="auto"/>
              <w:bottom w:val="single" w:sz="4" w:space="0" w:color="auto"/>
              <w:right w:val="single" w:sz="4" w:space="0" w:color="auto"/>
            </w:tcBorders>
            <w:vAlign w:val="center"/>
          </w:tcPr>
          <w:p w14:paraId="42BDBC17" w14:textId="77777777" w:rsidR="00CB7FC9" w:rsidRDefault="00CB7FC9">
            <w:pPr>
              <w:jc w:val="center"/>
              <w:rPr>
                <w:color w:val="000000"/>
                <w:szCs w:val="21"/>
              </w:rPr>
            </w:pPr>
          </w:p>
        </w:tc>
      </w:tr>
    </w:tbl>
    <w:p w14:paraId="1954901E" w14:textId="77777777" w:rsidR="00CB7FC9" w:rsidRDefault="00CB7FC9">
      <w:pPr>
        <w:rPr>
          <w:sz w:val="24"/>
        </w:rPr>
      </w:pPr>
    </w:p>
    <w:p w14:paraId="5C297D21" w14:textId="77777777" w:rsidR="00FD2420" w:rsidRDefault="000A6AF6">
      <w:pPr>
        <w:adjustRightInd w:val="0"/>
        <w:snapToGrid w:val="0"/>
        <w:spacing w:line="276" w:lineRule="auto"/>
        <w:rPr>
          <w:rFonts w:ascii="宋体" w:hAnsi="宋体" w:cs="仿宋_GB2312"/>
          <w:bCs/>
          <w:snapToGrid w:val="0"/>
          <w:color w:val="000000"/>
          <w:kern w:val="0"/>
          <w:sz w:val="24"/>
        </w:rPr>
      </w:pPr>
      <w:r>
        <w:rPr>
          <w:rFonts w:ascii="宋体" w:hAnsi="宋体" w:cs="仿宋_GB2312" w:hint="eastAsia"/>
          <w:bCs/>
          <w:snapToGrid w:val="0"/>
          <w:color w:val="000000"/>
          <w:kern w:val="0"/>
          <w:sz w:val="24"/>
        </w:rPr>
        <w:t>注：</w:t>
      </w:r>
    </w:p>
    <w:p w14:paraId="3EB2379A" w14:textId="77777777" w:rsidR="00CB7FC9" w:rsidRDefault="000A6AF6">
      <w:pPr>
        <w:adjustRightInd w:val="0"/>
        <w:snapToGrid w:val="0"/>
        <w:spacing w:line="276" w:lineRule="auto"/>
        <w:rPr>
          <w:rFonts w:ascii="宋体" w:hAnsi="宋体" w:cs="仿宋_GB2312"/>
          <w:bCs/>
          <w:color w:val="000000"/>
          <w:sz w:val="24"/>
        </w:rPr>
      </w:pPr>
      <w:r>
        <w:rPr>
          <w:rFonts w:ascii="宋体" w:hAnsi="宋体" w:cs="仿宋_GB2312" w:hint="eastAsia"/>
          <w:bCs/>
          <w:color w:val="000000"/>
          <w:sz w:val="24"/>
        </w:rPr>
        <w:t>1、各评委按规定的范围内进行量化打分，并统计总分。</w:t>
      </w:r>
    </w:p>
    <w:p w14:paraId="560BD5E7" w14:textId="77777777" w:rsidR="00CB7FC9" w:rsidRDefault="000A6AF6">
      <w:pPr>
        <w:adjustRightInd w:val="0"/>
        <w:snapToGrid w:val="0"/>
        <w:spacing w:line="276" w:lineRule="auto"/>
        <w:rPr>
          <w:rFonts w:ascii="宋体" w:hAnsi="宋体" w:cs="仿宋_GB2312"/>
          <w:bCs/>
          <w:color w:val="000000"/>
          <w:sz w:val="24"/>
        </w:rPr>
      </w:pPr>
      <w:r>
        <w:rPr>
          <w:rFonts w:ascii="宋体" w:hAnsi="宋体" w:cs="仿宋_GB2312" w:hint="eastAsia"/>
          <w:bCs/>
          <w:color w:val="000000"/>
          <w:sz w:val="24"/>
        </w:rPr>
        <w:t xml:space="preserve">2、附表二、三中如有要求提交的与评分项目相关的各类证明文件或资料，投标人未按要求提交的，该项评分为零分。                    </w:t>
      </w:r>
    </w:p>
    <w:p w14:paraId="1F19D949" w14:textId="77777777" w:rsidR="00CB7FC9" w:rsidRDefault="000A6AF6">
      <w:pPr>
        <w:adjustRightInd w:val="0"/>
        <w:snapToGrid w:val="0"/>
        <w:spacing w:line="276" w:lineRule="auto"/>
        <w:rPr>
          <w:rFonts w:ascii="宋体" w:hAnsi="宋体" w:cs="仿宋_GB2312"/>
          <w:bCs/>
          <w:color w:val="000000"/>
          <w:sz w:val="24"/>
        </w:rPr>
      </w:pPr>
      <w:r>
        <w:rPr>
          <w:rFonts w:ascii="宋体" w:hAnsi="宋体" w:cs="仿宋_GB2312" w:hint="eastAsia"/>
          <w:bCs/>
          <w:color w:val="000000"/>
          <w:sz w:val="24"/>
        </w:rPr>
        <w:t>3、附表二、三中如有要求提交的与评分项目相关的各类证明文件或资料，需清晰反映相关的数据及印章等，如模糊不清无法辨别的，视为未按要求提交，该项评分为零分。</w:t>
      </w:r>
    </w:p>
    <w:p w14:paraId="3DB17B3E" w14:textId="77777777" w:rsidR="00CB7FC9" w:rsidRDefault="000A6AF6">
      <w:pPr>
        <w:adjustRightInd w:val="0"/>
        <w:snapToGrid w:val="0"/>
        <w:spacing w:line="276" w:lineRule="auto"/>
        <w:rPr>
          <w:rFonts w:ascii="宋体" w:hAnsi="宋体" w:cs="仿宋_GB2312"/>
          <w:bCs/>
          <w:color w:val="000000"/>
          <w:sz w:val="24"/>
        </w:rPr>
      </w:pPr>
      <w:r>
        <w:rPr>
          <w:rFonts w:ascii="宋体" w:hAnsi="宋体" w:cs="仿宋_GB2312" w:hint="eastAsia"/>
          <w:bCs/>
          <w:color w:val="000000"/>
          <w:sz w:val="24"/>
        </w:rPr>
        <w:t>4、附表二、三要求提供的证书等证明文件，如有有效期的，须在有效期内，否则不予得分。</w:t>
      </w:r>
    </w:p>
    <w:p w14:paraId="5CD1DC6D" w14:textId="77777777" w:rsidR="00CB7FC9" w:rsidRDefault="00CB7FC9">
      <w:pPr>
        <w:rPr>
          <w:rFonts w:ascii="宋体" w:hAnsi="宋体" w:cs="Courier New"/>
          <w:sz w:val="24"/>
        </w:rPr>
      </w:pPr>
    </w:p>
    <w:p w14:paraId="7A0238CE" w14:textId="77777777" w:rsidR="00CB7FC9" w:rsidRDefault="00CB7FC9">
      <w:pPr>
        <w:rPr>
          <w:rFonts w:ascii="宋体" w:hAnsi="宋体" w:cs="Courier New"/>
          <w:sz w:val="24"/>
        </w:rPr>
      </w:pPr>
    </w:p>
    <w:p w14:paraId="424A36AA" w14:textId="77777777" w:rsidR="00CB7FC9" w:rsidRDefault="000A6AF6">
      <w:r>
        <w:rPr>
          <w:rFonts w:hint="eastAsia"/>
        </w:rPr>
        <w:br w:type="page"/>
      </w:r>
    </w:p>
    <w:p w14:paraId="341FED1A" w14:textId="77777777" w:rsidR="00CB7FC9" w:rsidRDefault="000A6AF6">
      <w:pPr>
        <w:pStyle w:val="1"/>
        <w:spacing w:before="156" w:after="312"/>
      </w:pPr>
      <w:r>
        <w:rPr>
          <w:rFonts w:hint="eastAsia"/>
        </w:rPr>
        <w:lastRenderedPageBreak/>
        <w:t>第五部分　合同书格式</w:t>
      </w:r>
    </w:p>
    <w:p w14:paraId="47D7D403" w14:textId="77777777" w:rsidR="00CB7FC9" w:rsidRDefault="00CB7FC9">
      <w:pPr>
        <w:tabs>
          <w:tab w:val="left" w:pos="720"/>
        </w:tabs>
        <w:rPr>
          <w:rFonts w:ascii="宋体" w:hAnsi="宋体"/>
          <w:b/>
          <w:szCs w:val="21"/>
        </w:rPr>
      </w:pPr>
    </w:p>
    <w:p w14:paraId="3DED6190" w14:textId="77777777" w:rsidR="00CB7FC9" w:rsidRDefault="000A6AF6">
      <w:pPr>
        <w:tabs>
          <w:tab w:val="left" w:pos="720"/>
        </w:tabs>
        <w:rPr>
          <w:rFonts w:ascii="宋体" w:hAnsi="宋体"/>
          <w:b/>
          <w:szCs w:val="21"/>
        </w:rPr>
      </w:pPr>
      <w:r>
        <w:rPr>
          <w:rFonts w:ascii="宋体" w:hAnsi="宋体" w:hint="eastAsia"/>
          <w:b/>
          <w:szCs w:val="21"/>
        </w:rPr>
        <w:t>合同样本仅供参考</w:t>
      </w:r>
    </w:p>
    <w:p w14:paraId="56C4AF6C" w14:textId="77777777" w:rsidR="00CB7FC9" w:rsidRDefault="00CB7FC9">
      <w:pPr>
        <w:tabs>
          <w:tab w:val="left" w:pos="720"/>
        </w:tabs>
        <w:rPr>
          <w:rFonts w:ascii="宋体" w:hAnsi="宋体"/>
          <w:b/>
          <w:szCs w:val="21"/>
        </w:rPr>
      </w:pPr>
      <w:bookmarkStart w:id="4" w:name="_Toc251742852"/>
    </w:p>
    <w:p w14:paraId="528AA178" w14:textId="77777777" w:rsidR="00CB7FC9" w:rsidRDefault="00CB7FC9">
      <w:pPr>
        <w:tabs>
          <w:tab w:val="left" w:pos="720"/>
        </w:tabs>
        <w:rPr>
          <w:rFonts w:ascii="宋体" w:hAnsi="宋体"/>
          <w:b/>
          <w:szCs w:val="21"/>
        </w:rPr>
      </w:pPr>
    </w:p>
    <w:p w14:paraId="2B614D44" w14:textId="77777777" w:rsidR="00CB7FC9" w:rsidRDefault="00CB7FC9">
      <w:pPr>
        <w:tabs>
          <w:tab w:val="left" w:pos="720"/>
        </w:tabs>
        <w:rPr>
          <w:rFonts w:ascii="宋体" w:hAnsi="宋体"/>
          <w:b/>
          <w:szCs w:val="21"/>
        </w:rPr>
      </w:pPr>
    </w:p>
    <w:p w14:paraId="4EDDE6EB" w14:textId="77777777" w:rsidR="00CB7FC9" w:rsidRDefault="000A6AF6">
      <w:pPr>
        <w:tabs>
          <w:tab w:val="left" w:pos="720"/>
        </w:tabs>
        <w:jc w:val="center"/>
        <w:rPr>
          <w:rFonts w:ascii="宋体" w:hAnsi="宋体"/>
          <w:b/>
          <w:sz w:val="52"/>
          <w:szCs w:val="52"/>
        </w:rPr>
      </w:pPr>
      <w:r>
        <w:rPr>
          <w:rFonts w:ascii="宋体" w:hAnsi="宋体" w:hint="eastAsia"/>
          <w:b/>
          <w:sz w:val="52"/>
          <w:szCs w:val="52"/>
        </w:rPr>
        <w:t xml:space="preserve">合 </w:t>
      </w:r>
    </w:p>
    <w:p w14:paraId="31F0AE92" w14:textId="77777777" w:rsidR="00CB7FC9" w:rsidRDefault="00CB7FC9">
      <w:pPr>
        <w:tabs>
          <w:tab w:val="left" w:pos="720"/>
        </w:tabs>
        <w:jc w:val="center"/>
        <w:rPr>
          <w:rFonts w:ascii="宋体" w:hAnsi="宋体"/>
          <w:b/>
          <w:sz w:val="52"/>
          <w:szCs w:val="52"/>
        </w:rPr>
      </w:pPr>
    </w:p>
    <w:p w14:paraId="7965F1C6" w14:textId="77777777" w:rsidR="00CB7FC9" w:rsidRDefault="000A6AF6">
      <w:pPr>
        <w:tabs>
          <w:tab w:val="left" w:pos="720"/>
        </w:tabs>
        <w:jc w:val="center"/>
        <w:rPr>
          <w:rFonts w:ascii="宋体" w:hAnsi="宋体"/>
          <w:b/>
          <w:sz w:val="52"/>
          <w:szCs w:val="52"/>
        </w:rPr>
      </w:pPr>
      <w:r>
        <w:rPr>
          <w:rFonts w:ascii="宋体" w:hAnsi="宋体" w:hint="eastAsia"/>
          <w:b/>
          <w:sz w:val="52"/>
          <w:szCs w:val="52"/>
        </w:rPr>
        <w:t xml:space="preserve">同 </w:t>
      </w:r>
    </w:p>
    <w:p w14:paraId="56F937DB" w14:textId="77777777" w:rsidR="00CB7FC9" w:rsidRDefault="00CB7FC9">
      <w:pPr>
        <w:tabs>
          <w:tab w:val="left" w:pos="720"/>
        </w:tabs>
        <w:jc w:val="center"/>
        <w:rPr>
          <w:rFonts w:ascii="宋体" w:hAnsi="宋体"/>
          <w:b/>
          <w:sz w:val="52"/>
          <w:szCs w:val="52"/>
        </w:rPr>
      </w:pPr>
    </w:p>
    <w:p w14:paraId="31E0C15F" w14:textId="77777777" w:rsidR="00CB7FC9" w:rsidRDefault="000A6AF6">
      <w:pPr>
        <w:tabs>
          <w:tab w:val="left" w:pos="720"/>
        </w:tabs>
        <w:jc w:val="center"/>
        <w:rPr>
          <w:rFonts w:ascii="宋体" w:hAnsi="宋体"/>
          <w:b/>
          <w:sz w:val="52"/>
          <w:szCs w:val="52"/>
        </w:rPr>
      </w:pPr>
      <w:r>
        <w:rPr>
          <w:rFonts w:ascii="宋体" w:hAnsi="宋体" w:hint="eastAsia"/>
          <w:b/>
          <w:sz w:val="52"/>
          <w:szCs w:val="52"/>
        </w:rPr>
        <w:t>书</w:t>
      </w:r>
    </w:p>
    <w:p w14:paraId="16673A2C" w14:textId="77777777" w:rsidR="00CB7FC9" w:rsidRDefault="00CB7FC9">
      <w:pPr>
        <w:tabs>
          <w:tab w:val="left" w:pos="720"/>
        </w:tabs>
        <w:rPr>
          <w:rFonts w:ascii="宋体" w:hAnsi="宋体"/>
          <w:b/>
          <w:szCs w:val="21"/>
        </w:rPr>
      </w:pPr>
    </w:p>
    <w:p w14:paraId="112F699A" w14:textId="77777777" w:rsidR="00CB7FC9" w:rsidRDefault="00CB7FC9">
      <w:pPr>
        <w:tabs>
          <w:tab w:val="left" w:pos="720"/>
        </w:tabs>
        <w:rPr>
          <w:rFonts w:ascii="宋体" w:hAnsi="宋体"/>
          <w:b/>
          <w:szCs w:val="21"/>
        </w:rPr>
      </w:pPr>
    </w:p>
    <w:p w14:paraId="62F2F496" w14:textId="77777777" w:rsidR="00CB7FC9" w:rsidRDefault="00CB7FC9">
      <w:pPr>
        <w:tabs>
          <w:tab w:val="left" w:pos="720"/>
        </w:tabs>
        <w:rPr>
          <w:rFonts w:ascii="宋体" w:hAnsi="宋体"/>
          <w:b/>
          <w:szCs w:val="21"/>
        </w:rPr>
      </w:pPr>
    </w:p>
    <w:p w14:paraId="1D9E0ED0" w14:textId="77777777" w:rsidR="00CB7FC9" w:rsidRDefault="00CB7FC9">
      <w:pPr>
        <w:tabs>
          <w:tab w:val="left" w:pos="720"/>
        </w:tabs>
        <w:rPr>
          <w:rFonts w:ascii="宋体" w:hAnsi="宋体"/>
          <w:b/>
          <w:szCs w:val="21"/>
        </w:rPr>
      </w:pPr>
    </w:p>
    <w:p w14:paraId="53AAFFC1" w14:textId="77777777" w:rsidR="00CB7FC9" w:rsidRDefault="00CB7FC9">
      <w:pPr>
        <w:tabs>
          <w:tab w:val="left" w:pos="720"/>
        </w:tabs>
        <w:rPr>
          <w:rFonts w:ascii="宋体" w:hAnsi="宋体"/>
          <w:b/>
          <w:szCs w:val="21"/>
        </w:rPr>
      </w:pPr>
    </w:p>
    <w:p w14:paraId="62225FCF" w14:textId="77777777" w:rsidR="00CB7FC9" w:rsidRDefault="000A6AF6">
      <w:pPr>
        <w:adjustRightInd w:val="0"/>
        <w:snapToGrid w:val="0"/>
        <w:ind w:firstLineChars="295" w:firstLine="829"/>
        <w:rPr>
          <w:rFonts w:ascii="宋体"/>
          <w:b/>
          <w:sz w:val="28"/>
          <w:u w:val="single"/>
        </w:rPr>
      </w:pPr>
      <w:r>
        <w:rPr>
          <w:rFonts w:ascii="宋体" w:hint="eastAsia"/>
          <w:b/>
          <w:sz w:val="28"/>
        </w:rPr>
        <w:t>项目名称：</w:t>
      </w:r>
      <w:r>
        <w:rPr>
          <w:rFonts w:ascii="宋体" w:hint="eastAsia"/>
          <w:b/>
          <w:sz w:val="28"/>
          <w:u w:val="single"/>
        </w:rPr>
        <w:t xml:space="preserve">                                     </w:t>
      </w:r>
    </w:p>
    <w:p w14:paraId="5BC27A17" w14:textId="77777777" w:rsidR="00CB7FC9" w:rsidRDefault="000A6AF6">
      <w:pPr>
        <w:adjustRightInd w:val="0"/>
        <w:snapToGrid w:val="0"/>
        <w:ind w:firstLineChars="295" w:firstLine="829"/>
        <w:rPr>
          <w:rFonts w:ascii="宋体"/>
          <w:b/>
          <w:sz w:val="28"/>
          <w:u w:val="single"/>
        </w:rPr>
      </w:pPr>
      <w:r>
        <w:rPr>
          <w:rFonts w:ascii="宋体" w:hint="eastAsia"/>
          <w:b/>
          <w:sz w:val="28"/>
        </w:rPr>
        <w:t>合同编号：</w:t>
      </w:r>
      <w:r>
        <w:rPr>
          <w:rFonts w:ascii="宋体" w:hint="eastAsia"/>
          <w:b/>
          <w:sz w:val="28"/>
          <w:u w:val="single"/>
        </w:rPr>
        <w:t xml:space="preserve">                                     </w:t>
      </w:r>
    </w:p>
    <w:p w14:paraId="4ED2A1CA" w14:textId="77777777" w:rsidR="00CB7FC9" w:rsidRDefault="000A6AF6">
      <w:pPr>
        <w:adjustRightInd w:val="0"/>
        <w:snapToGrid w:val="0"/>
        <w:ind w:firstLineChars="295" w:firstLine="829"/>
        <w:rPr>
          <w:rFonts w:ascii="宋体"/>
          <w:b/>
          <w:sz w:val="28"/>
        </w:rPr>
      </w:pPr>
      <w:r>
        <w:rPr>
          <w:rFonts w:ascii="宋体" w:hint="eastAsia"/>
          <w:b/>
          <w:sz w:val="28"/>
        </w:rPr>
        <w:t>签约地点：</w:t>
      </w:r>
      <w:r>
        <w:rPr>
          <w:rFonts w:ascii="宋体" w:hint="eastAsia"/>
          <w:b/>
          <w:sz w:val="28"/>
          <w:u w:val="single"/>
        </w:rPr>
        <w:t xml:space="preserve">            广东广州                 </w:t>
      </w:r>
    </w:p>
    <w:p w14:paraId="0195AFA2" w14:textId="77777777" w:rsidR="00CB7FC9" w:rsidRDefault="000A6AF6">
      <w:pPr>
        <w:adjustRightInd w:val="0"/>
        <w:snapToGrid w:val="0"/>
        <w:ind w:firstLineChars="295" w:firstLine="829"/>
        <w:rPr>
          <w:rFonts w:ascii="宋体"/>
          <w:b/>
          <w:sz w:val="28"/>
          <w:u w:val="single"/>
        </w:rPr>
      </w:pPr>
      <w:r>
        <w:rPr>
          <w:rFonts w:ascii="宋体" w:hint="eastAsia"/>
          <w:b/>
          <w:sz w:val="28"/>
        </w:rPr>
        <w:t>签订日期：</w:t>
      </w:r>
      <w:r>
        <w:rPr>
          <w:rFonts w:ascii="宋体" w:hint="eastAsia"/>
          <w:b/>
          <w:sz w:val="28"/>
          <w:u w:val="single"/>
        </w:rPr>
        <w:t xml:space="preserve">                                     </w:t>
      </w:r>
    </w:p>
    <w:p w14:paraId="667F86E2" w14:textId="77777777" w:rsidR="00CB7FC9" w:rsidRDefault="00CB7FC9">
      <w:pPr>
        <w:rPr>
          <w:rFonts w:ascii="宋体" w:hAnsi="宋体"/>
          <w:szCs w:val="21"/>
        </w:rPr>
      </w:pPr>
    </w:p>
    <w:p w14:paraId="45666C50" w14:textId="77777777" w:rsidR="00CB7FC9" w:rsidRDefault="00CB7FC9">
      <w:pPr>
        <w:tabs>
          <w:tab w:val="left" w:pos="840"/>
        </w:tabs>
        <w:adjustRightInd w:val="0"/>
        <w:snapToGrid w:val="0"/>
        <w:rPr>
          <w:rFonts w:ascii="宋体" w:hAnsi="宋体"/>
          <w:b/>
          <w:szCs w:val="21"/>
        </w:rPr>
        <w:sectPr w:rsidR="00CB7FC9">
          <w:headerReference w:type="default" r:id="rId10"/>
          <w:pgSz w:w="11906" w:h="16838"/>
          <w:pgMar w:top="1440" w:right="1800" w:bottom="1440" w:left="1800" w:header="851" w:footer="992" w:gutter="0"/>
          <w:cols w:space="425"/>
          <w:docGrid w:type="lines" w:linePitch="312"/>
        </w:sectPr>
      </w:pPr>
    </w:p>
    <w:p w14:paraId="055600B3" w14:textId="77777777" w:rsidR="00CB7FC9" w:rsidRPr="00300A42" w:rsidRDefault="000A6AF6">
      <w:pPr>
        <w:tabs>
          <w:tab w:val="left" w:pos="840"/>
        </w:tabs>
        <w:adjustRightInd w:val="0"/>
        <w:snapToGrid w:val="0"/>
        <w:rPr>
          <w:rFonts w:ascii="宋体" w:hAnsi="宋体"/>
          <w:kern w:val="28"/>
          <w:sz w:val="24"/>
          <w:u w:val="single"/>
        </w:rPr>
      </w:pPr>
      <w:r w:rsidRPr="00300A42">
        <w:rPr>
          <w:rFonts w:ascii="宋体" w:hAnsi="宋体" w:hint="eastAsia"/>
          <w:kern w:val="28"/>
          <w:sz w:val="24"/>
        </w:rPr>
        <w:lastRenderedPageBreak/>
        <w:t>甲方（买方）：</w:t>
      </w:r>
      <w:r w:rsidRPr="00300A42">
        <w:rPr>
          <w:rFonts w:ascii="宋体" w:hAnsi="宋体" w:hint="eastAsia"/>
          <w:b/>
          <w:kern w:val="28"/>
          <w:sz w:val="24"/>
          <w:u w:val="single"/>
        </w:rPr>
        <w:t>广东外语外贸大学</w:t>
      </w:r>
    </w:p>
    <w:p w14:paraId="4F657904" w14:textId="77777777" w:rsidR="00CB7FC9" w:rsidRPr="00300A42" w:rsidRDefault="000A6AF6">
      <w:pPr>
        <w:tabs>
          <w:tab w:val="left" w:pos="840"/>
        </w:tabs>
        <w:adjustRightInd w:val="0"/>
        <w:snapToGrid w:val="0"/>
        <w:rPr>
          <w:rFonts w:ascii="宋体" w:hAnsi="宋体"/>
          <w:kern w:val="28"/>
          <w:sz w:val="24"/>
        </w:rPr>
      </w:pPr>
      <w:r w:rsidRPr="00300A42">
        <w:rPr>
          <w:rFonts w:ascii="宋体" w:hAnsi="宋体" w:hint="eastAsia"/>
          <w:kern w:val="28"/>
          <w:sz w:val="24"/>
        </w:rPr>
        <w:t>地址：</w:t>
      </w:r>
    </w:p>
    <w:p w14:paraId="02E06BD1" w14:textId="77777777" w:rsidR="00CB7FC9" w:rsidRPr="00300A42" w:rsidRDefault="000A6AF6">
      <w:pPr>
        <w:tabs>
          <w:tab w:val="left" w:pos="840"/>
        </w:tabs>
        <w:adjustRightInd w:val="0"/>
        <w:snapToGrid w:val="0"/>
        <w:rPr>
          <w:rFonts w:ascii="宋体" w:hAnsi="宋体"/>
          <w:kern w:val="28"/>
          <w:sz w:val="24"/>
        </w:rPr>
      </w:pPr>
      <w:r w:rsidRPr="00300A42">
        <w:rPr>
          <w:rFonts w:ascii="宋体" w:hAnsi="宋体" w:hint="eastAsia"/>
          <w:kern w:val="28"/>
          <w:sz w:val="24"/>
        </w:rPr>
        <w:t>联系人：                       联系电话：</w:t>
      </w:r>
    </w:p>
    <w:p w14:paraId="7694F0D6" w14:textId="77777777" w:rsidR="00CB7FC9" w:rsidRPr="00300A42" w:rsidRDefault="000A6AF6">
      <w:pPr>
        <w:tabs>
          <w:tab w:val="left" w:pos="840"/>
        </w:tabs>
        <w:adjustRightInd w:val="0"/>
        <w:snapToGrid w:val="0"/>
        <w:rPr>
          <w:rFonts w:ascii="宋体" w:hAnsi="宋体"/>
          <w:kern w:val="28"/>
          <w:sz w:val="24"/>
        </w:rPr>
      </w:pPr>
      <w:r w:rsidRPr="00300A42">
        <w:rPr>
          <w:rFonts w:ascii="宋体" w:hAnsi="宋体" w:hint="eastAsia"/>
          <w:kern w:val="28"/>
          <w:sz w:val="24"/>
        </w:rPr>
        <w:t>电子邮箱：                     传真号码：</w:t>
      </w:r>
    </w:p>
    <w:p w14:paraId="4AE83FA0" w14:textId="77777777" w:rsidR="00CB7FC9" w:rsidRPr="00300A42" w:rsidRDefault="000A6AF6">
      <w:pPr>
        <w:tabs>
          <w:tab w:val="left" w:pos="840"/>
        </w:tabs>
        <w:adjustRightInd w:val="0"/>
        <w:snapToGrid w:val="0"/>
        <w:rPr>
          <w:rFonts w:ascii="宋体" w:hAnsi="宋体"/>
          <w:kern w:val="28"/>
          <w:sz w:val="24"/>
          <w:u w:val="single"/>
        </w:rPr>
      </w:pPr>
      <w:r w:rsidRPr="00300A42">
        <w:rPr>
          <w:rFonts w:ascii="宋体" w:hAnsi="宋体" w:hint="eastAsia"/>
          <w:kern w:val="28"/>
          <w:sz w:val="24"/>
        </w:rPr>
        <w:t>乙方（卖方）：</w:t>
      </w:r>
    </w:p>
    <w:p w14:paraId="4ADDADAC" w14:textId="77777777" w:rsidR="00CB7FC9" w:rsidRPr="00300A42" w:rsidRDefault="000A6AF6">
      <w:pPr>
        <w:tabs>
          <w:tab w:val="left" w:pos="840"/>
        </w:tabs>
        <w:adjustRightInd w:val="0"/>
        <w:snapToGrid w:val="0"/>
        <w:rPr>
          <w:rFonts w:ascii="宋体" w:hAnsi="宋体"/>
          <w:kern w:val="28"/>
          <w:sz w:val="24"/>
        </w:rPr>
      </w:pPr>
      <w:r w:rsidRPr="00300A42">
        <w:rPr>
          <w:rFonts w:ascii="宋体" w:hAnsi="宋体" w:hint="eastAsia"/>
          <w:kern w:val="28"/>
          <w:sz w:val="24"/>
        </w:rPr>
        <w:t>地址：</w:t>
      </w:r>
    </w:p>
    <w:p w14:paraId="355C8371" w14:textId="77777777" w:rsidR="00CB7FC9" w:rsidRPr="00300A42" w:rsidRDefault="000A6AF6">
      <w:pPr>
        <w:tabs>
          <w:tab w:val="left" w:pos="840"/>
        </w:tabs>
        <w:adjustRightInd w:val="0"/>
        <w:snapToGrid w:val="0"/>
        <w:rPr>
          <w:rFonts w:ascii="宋体" w:hAnsi="宋体"/>
          <w:kern w:val="28"/>
          <w:sz w:val="24"/>
        </w:rPr>
      </w:pPr>
      <w:r w:rsidRPr="00300A42">
        <w:rPr>
          <w:rFonts w:ascii="宋体" w:hAnsi="宋体" w:hint="eastAsia"/>
          <w:kern w:val="28"/>
          <w:sz w:val="24"/>
        </w:rPr>
        <w:t>联系人：                       联系电话：</w:t>
      </w:r>
    </w:p>
    <w:p w14:paraId="392B455E" w14:textId="77777777" w:rsidR="00CB7FC9" w:rsidRPr="00300A42" w:rsidRDefault="000A6AF6">
      <w:pPr>
        <w:tabs>
          <w:tab w:val="left" w:pos="840"/>
        </w:tabs>
        <w:adjustRightInd w:val="0"/>
        <w:snapToGrid w:val="0"/>
        <w:rPr>
          <w:rFonts w:ascii="宋体" w:hAnsi="宋体"/>
          <w:kern w:val="28"/>
          <w:sz w:val="24"/>
          <w:u w:val="single"/>
        </w:rPr>
      </w:pPr>
      <w:r w:rsidRPr="00300A42">
        <w:rPr>
          <w:rFonts w:ascii="宋体" w:hAnsi="宋体" w:hint="eastAsia"/>
          <w:kern w:val="28"/>
          <w:sz w:val="24"/>
        </w:rPr>
        <w:t>电子邮箱：                     传真号码：</w:t>
      </w:r>
    </w:p>
    <w:p w14:paraId="4C10ED48" w14:textId="77777777" w:rsidR="00CB7FC9" w:rsidRPr="00300A42" w:rsidRDefault="00CB7FC9">
      <w:pPr>
        <w:tabs>
          <w:tab w:val="left" w:pos="840"/>
        </w:tabs>
        <w:adjustRightInd w:val="0"/>
        <w:snapToGrid w:val="0"/>
        <w:rPr>
          <w:rFonts w:ascii="宋体" w:hAnsi="宋体"/>
          <w:kern w:val="28"/>
          <w:sz w:val="24"/>
          <w:u w:val="single"/>
        </w:rPr>
      </w:pPr>
    </w:p>
    <w:p w14:paraId="406BBD98" w14:textId="77777777" w:rsidR="00CB7FC9" w:rsidRPr="00300A42" w:rsidRDefault="000A6AF6">
      <w:pPr>
        <w:pStyle w:val="Z-"/>
        <w:rPr>
          <w:szCs w:val="24"/>
        </w:rPr>
      </w:pPr>
      <w:r w:rsidRPr="00300A42">
        <w:rPr>
          <w:rFonts w:hint="eastAsia"/>
          <w:szCs w:val="24"/>
        </w:rPr>
        <w:t>根据</w:t>
      </w:r>
      <w:r w:rsidRPr="00300A42">
        <w:rPr>
          <w:rFonts w:hint="eastAsia"/>
          <w:szCs w:val="24"/>
          <w:u w:val="single"/>
        </w:rPr>
        <w:t>广东外语外贸大学档案馆</w:t>
      </w:r>
      <w:r w:rsidR="008F368D">
        <w:rPr>
          <w:rFonts w:hint="eastAsia"/>
          <w:szCs w:val="24"/>
          <w:u w:val="single"/>
        </w:rPr>
        <w:t>201</w:t>
      </w:r>
      <w:r w:rsidR="008F368D">
        <w:rPr>
          <w:szCs w:val="24"/>
          <w:u w:val="single"/>
        </w:rPr>
        <w:t>9</w:t>
      </w:r>
      <w:r w:rsidR="008F368D">
        <w:rPr>
          <w:rFonts w:hint="eastAsia"/>
          <w:szCs w:val="24"/>
          <w:u w:val="single"/>
        </w:rPr>
        <w:t>年</w:t>
      </w:r>
      <w:r w:rsidRPr="00300A42">
        <w:rPr>
          <w:rFonts w:hint="eastAsia"/>
          <w:szCs w:val="24"/>
          <w:u w:val="single"/>
        </w:rPr>
        <w:t>数字化加工服务采购项目</w:t>
      </w:r>
      <w:r w:rsidRPr="00300A42">
        <w:rPr>
          <w:rFonts w:hint="eastAsia"/>
          <w:szCs w:val="24"/>
        </w:rPr>
        <w:t>的招标结果，按照《中华人民共和国政府采购法》、《中华人民共和国合同法》，经双方协商，本着平等互利和诚实信用的原则，一致同意签订本合同如下。</w:t>
      </w:r>
    </w:p>
    <w:p w14:paraId="00555347" w14:textId="77777777" w:rsidR="00CB7FC9" w:rsidRDefault="000A6AF6">
      <w:pPr>
        <w:pStyle w:val="Z-2"/>
        <w:rPr>
          <w:b/>
          <w:bCs w:val="0"/>
        </w:rPr>
      </w:pPr>
      <w:r>
        <w:rPr>
          <w:rFonts w:hint="eastAsia"/>
          <w:b/>
          <w:bCs w:val="0"/>
        </w:rPr>
        <w:t>一、合同金额：</w:t>
      </w:r>
    </w:p>
    <w:p w14:paraId="64688336" w14:textId="77777777" w:rsidR="00CB7FC9" w:rsidRPr="00114D67" w:rsidRDefault="000A6AF6">
      <w:pPr>
        <w:pStyle w:val="Z-"/>
      </w:pPr>
      <w:r w:rsidRPr="00114D67">
        <w:rPr>
          <w:rFonts w:hint="eastAsia"/>
        </w:rPr>
        <w:t>合同金额为（大写）：贰拾伍万元（￥</w:t>
      </w:r>
      <w:r w:rsidRPr="00114D67">
        <w:rPr>
          <w:rFonts w:hint="eastAsia"/>
        </w:rPr>
        <w:t>250000</w:t>
      </w:r>
      <w:r w:rsidRPr="00114D67">
        <w:rPr>
          <w:rFonts w:hint="eastAsia"/>
        </w:rPr>
        <w:t>元）人民币。</w:t>
      </w:r>
    </w:p>
    <w:p w14:paraId="187EA635" w14:textId="77777777" w:rsidR="00CB7FC9" w:rsidRDefault="000A6AF6">
      <w:pPr>
        <w:pStyle w:val="Z-2"/>
        <w:rPr>
          <w:b/>
          <w:bCs w:val="0"/>
        </w:rPr>
      </w:pPr>
      <w:r>
        <w:rPr>
          <w:rFonts w:hint="eastAsia"/>
          <w:b/>
          <w:bCs w:val="0"/>
        </w:rPr>
        <w:t>二、服务范围</w:t>
      </w:r>
    </w:p>
    <w:p w14:paraId="4DBAFD38" w14:textId="77777777" w:rsidR="00CB7FC9" w:rsidRDefault="000A6AF6">
      <w:pPr>
        <w:pStyle w:val="Z-"/>
      </w:pPr>
      <w:r>
        <w:rPr>
          <w:rFonts w:hint="eastAsia"/>
        </w:rPr>
        <w:t>甲方聘请乙方提供以下服务：</w:t>
      </w:r>
    </w:p>
    <w:p w14:paraId="19912F81" w14:textId="77777777" w:rsidR="00CB7FC9" w:rsidRPr="00114D67" w:rsidRDefault="000A6AF6">
      <w:pPr>
        <w:pStyle w:val="Z-"/>
      </w:pPr>
      <w:r w:rsidRPr="00114D67">
        <w:rPr>
          <w:rFonts w:hint="eastAsia"/>
        </w:rPr>
        <w:t>1</w:t>
      </w:r>
      <w:r w:rsidRPr="00114D67">
        <w:rPr>
          <w:rFonts w:hint="eastAsia"/>
        </w:rPr>
        <w:t>．合同签订后</w:t>
      </w:r>
      <w:r w:rsidR="00300A42" w:rsidRPr="00114D67">
        <w:t>6</w:t>
      </w:r>
      <w:r w:rsidRPr="00114D67">
        <w:rPr>
          <w:rFonts w:hint="eastAsia"/>
        </w:rPr>
        <w:t xml:space="preserve"> </w:t>
      </w:r>
      <w:proofErr w:type="gramStart"/>
      <w:r w:rsidRPr="00114D67">
        <w:rPr>
          <w:rFonts w:hint="eastAsia"/>
        </w:rPr>
        <w:t>个</w:t>
      </w:r>
      <w:proofErr w:type="gramEnd"/>
      <w:r w:rsidRPr="00114D67">
        <w:rPr>
          <w:rFonts w:hint="eastAsia"/>
        </w:rPr>
        <w:t>月内完成采购人馆藏约</w:t>
      </w:r>
      <w:r w:rsidRPr="00114D67">
        <w:rPr>
          <w:rFonts w:hint="eastAsia"/>
        </w:rPr>
        <w:t>40</w:t>
      </w:r>
      <w:r w:rsidRPr="00114D67">
        <w:rPr>
          <w:rFonts w:hint="eastAsia"/>
        </w:rPr>
        <w:t>万页（以单面</w:t>
      </w:r>
      <w:r w:rsidRPr="00114D67">
        <w:rPr>
          <w:rFonts w:hint="eastAsia"/>
        </w:rPr>
        <w:t>A4</w:t>
      </w:r>
      <w:r w:rsidRPr="00114D67">
        <w:rPr>
          <w:rFonts w:hint="eastAsia"/>
        </w:rPr>
        <w:t>幅面为</w:t>
      </w:r>
      <w:r w:rsidRPr="00114D67">
        <w:rPr>
          <w:rFonts w:hint="eastAsia"/>
        </w:rPr>
        <w:t>1</w:t>
      </w:r>
      <w:r w:rsidRPr="00114D67">
        <w:rPr>
          <w:rFonts w:hint="eastAsia"/>
        </w:rPr>
        <w:t>页标准）的综合类档案和约</w:t>
      </w:r>
      <w:r w:rsidRPr="00114D67">
        <w:rPr>
          <w:rFonts w:hint="eastAsia"/>
        </w:rPr>
        <w:t>5000</w:t>
      </w:r>
      <w:r w:rsidRPr="00114D67">
        <w:rPr>
          <w:rFonts w:hint="eastAsia"/>
        </w:rPr>
        <w:t>页（以单面</w:t>
      </w:r>
      <w:r w:rsidRPr="00114D67">
        <w:rPr>
          <w:rFonts w:hint="eastAsia"/>
        </w:rPr>
        <w:t>A1</w:t>
      </w:r>
      <w:r w:rsidRPr="00114D67">
        <w:rPr>
          <w:rFonts w:hint="eastAsia"/>
        </w:rPr>
        <w:t>幅面为</w:t>
      </w:r>
      <w:r w:rsidRPr="00114D67">
        <w:rPr>
          <w:rFonts w:hint="eastAsia"/>
        </w:rPr>
        <w:t>1</w:t>
      </w:r>
      <w:r w:rsidRPr="00114D67">
        <w:rPr>
          <w:rFonts w:hint="eastAsia"/>
        </w:rPr>
        <w:t>页标准）的图纸档案。</w:t>
      </w:r>
    </w:p>
    <w:p w14:paraId="71D81963" w14:textId="77777777" w:rsidR="00CB7FC9" w:rsidRDefault="000A6AF6">
      <w:pPr>
        <w:pStyle w:val="Z-"/>
      </w:pPr>
      <w:r>
        <w:rPr>
          <w:rFonts w:hint="eastAsia"/>
        </w:rPr>
        <w:t>2.</w:t>
      </w:r>
      <w:r>
        <w:rPr>
          <w:rFonts w:hint="eastAsia"/>
        </w:rPr>
        <w:t>由甲方聘请第三方单位完成质检工作，后由中标人支付给质检方费用（各方签订三方协议，</w:t>
      </w:r>
      <w:proofErr w:type="gramStart"/>
      <w:r>
        <w:rPr>
          <w:rFonts w:hint="eastAsia"/>
        </w:rPr>
        <w:t>质检费</w:t>
      </w:r>
      <w:proofErr w:type="gramEnd"/>
      <w:r>
        <w:rPr>
          <w:rFonts w:hint="eastAsia"/>
        </w:rPr>
        <w:t>三方协商，上限为中标</w:t>
      </w:r>
      <w:proofErr w:type="gramStart"/>
      <w:r>
        <w:rPr>
          <w:rFonts w:hint="eastAsia"/>
        </w:rPr>
        <w:t>金额金额</w:t>
      </w:r>
      <w:proofErr w:type="gramEnd"/>
      <w:r>
        <w:rPr>
          <w:rFonts w:hint="eastAsia"/>
        </w:rPr>
        <w:t>的</w:t>
      </w:r>
      <w:r>
        <w:rPr>
          <w:rFonts w:hint="eastAsia"/>
        </w:rPr>
        <w:t>3%</w:t>
      </w:r>
      <w:r>
        <w:rPr>
          <w:rFonts w:hint="eastAsia"/>
        </w:rPr>
        <w:t>）。</w:t>
      </w:r>
    </w:p>
    <w:p w14:paraId="0A52EDA5" w14:textId="77777777" w:rsidR="00CB7FC9" w:rsidRDefault="000A6AF6">
      <w:pPr>
        <w:pStyle w:val="Z-2"/>
        <w:rPr>
          <w:b/>
          <w:bCs w:val="0"/>
        </w:rPr>
      </w:pPr>
      <w:r>
        <w:rPr>
          <w:rFonts w:hint="eastAsia"/>
          <w:b/>
          <w:bCs w:val="0"/>
        </w:rPr>
        <w:t>三、 甲方乙方的权利和义务</w:t>
      </w:r>
    </w:p>
    <w:p w14:paraId="2A737E07" w14:textId="77777777" w:rsidR="00CB7FC9" w:rsidRDefault="000A6AF6">
      <w:pPr>
        <w:pStyle w:val="Z-"/>
      </w:pPr>
      <w:r>
        <w:rPr>
          <w:rFonts w:hint="eastAsia"/>
        </w:rPr>
        <w:t>（一）</w:t>
      </w:r>
      <w:r>
        <w:rPr>
          <w:rFonts w:hint="eastAsia"/>
        </w:rPr>
        <w:t xml:space="preserve"> </w:t>
      </w:r>
      <w:r>
        <w:rPr>
          <w:rFonts w:hint="eastAsia"/>
        </w:rPr>
        <w:t>甲方的权利和义务</w:t>
      </w:r>
    </w:p>
    <w:p w14:paraId="2BB69707" w14:textId="77777777" w:rsidR="00CB7FC9" w:rsidRDefault="000A6AF6">
      <w:pPr>
        <w:pStyle w:val="Z-"/>
      </w:pPr>
      <w:r>
        <w:rPr>
          <w:rFonts w:hint="eastAsia"/>
        </w:rPr>
        <w:t>1</w:t>
      </w:r>
      <w:r>
        <w:rPr>
          <w:rFonts w:hint="eastAsia"/>
        </w:rPr>
        <w:t>）成立项目小组，负责项目实施过程中与乙方的问题协调及技术指导工作。</w:t>
      </w:r>
    </w:p>
    <w:p w14:paraId="16CCC222" w14:textId="77777777" w:rsidR="00CB7FC9" w:rsidRDefault="000A6AF6">
      <w:pPr>
        <w:pStyle w:val="Z-"/>
      </w:pPr>
      <w:r>
        <w:rPr>
          <w:rFonts w:hint="eastAsia"/>
        </w:rPr>
        <w:t>2</w:t>
      </w:r>
      <w:r>
        <w:rPr>
          <w:rFonts w:hint="eastAsia"/>
        </w:rPr>
        <w:t>）配合提供有关项目实施所需各类档案。</w:t>
      </w:r>
    </w:p>
    <w:p w14:paraId="48405CFB" w14:textId="77777777" w:rsidR="00CB7FC9" w:rsidRDefault="000A6AF6">
      <w:pPr>
        <w:pStyle w:val="Z-"/>
      </w:pPr>
      <w:r>
        <w:rPr>
          <w:rFonts w:hint="eastAsia"/>
        </w:rPr>
        <w:t>3</w:t>
      </w:r>
      <w:r>
        <w:rPr>
          <w:rFonts w:hint="eastAsia"/>
        </w:rPr>
        <w:t>）及时对乙方阶段性工作成果进行验收。</w:t>
      </w:r>
    </w:p>
    <w:p w14:paraId="683BDFB9" w14:textId="77777777" w:rsidR="00CB7FC9" w:rsidRDefault="000A6AF6">
      <w:pPr>
        <w:pStyle w:val="Z-"/>
      </w:pPr>
      <w:r>
        <w:rPr>
          <w:rFonts w:hint="eastAsia"/>
        </w:rPr>
        <w:t>4</w:t>
      </w:r>
      <w:r>
        <w:rPr>
          <w:rFonts w:hint="eastAsia"/>
        </w:rPr>
        <w:t>）对所建成的电子档案数据库即原文进行验收。</w:t>
      </w:r>
    </w:p>
    <w:p w14:paraId="5C02B48A" w14:textId="77777777" w:rsidR="00CB7FC9" w:rsidRDefault="000A6AF6">
      <w:pPr>
        <w:pStyle w:val="Z-"/>
      </w:pPr>
      <w:r>
        <w:rPr>
          <w:rFonts w:hint="eastAsia"/>
        </w:rPr>
        <w:t>5</w:t>
      </w:r>
      <w:r>
        <w:rPr>
          <w:rFonts w:hint="eastAsia"/>
        </w:rPr>
        <w:t>）按照合同规定支付相关费用。</w:t>
      </w:r>
    </w:p>
    <w:p w14:paraId="6ED50765" w14:textId="77777777" w:rsidR="00CB7FC9" w:rsidRDefault="000A6AF6">
      <w:pPr>
        <w:pStyle w:val="Z-"/>
      </w:pPr>
      <w:r>
        <w:rPr>
          <w:rFonts w:hint="eastAsia"/>
        </w:rPr>
        <w:t>6</w:t>
      </w:r>
      <w:r>
        <w:rPr>
          <w:rFonts w:hint="eastAsia"/>
        </w:rPr>
        <w:t>）免费提供项目所需的场地、水、电等设施。</w:t>
      </w:r>
    </w:p>
    <w:p w14:paraId="7D8991CB" w14:textId="77777777" w:rsidR="00CB7FC9" w:rsidRDefault="000A6AF6">
      <w:pPr>
        <w:pStyle w:val="Z-"/>
      </w:pPr>
      <w:r>
        <w:rPr>
          <w:rFonts w:hint="eastAsia"/>
        </w:rPr>
        <w:t>（二）</w:t>
      </w:r>
      <w:r>
        <w:rPr>
          <w:rFonts w:hint="eastAsia"/>
        </w:rPr>
        <w:t xml:space="preserve"> </w:t>
      </w:r>
      <w:r>
        <w:rPr>
          <w:rFonts w:hint="eastAsia"/>
        </w:rPr>
        <w:t>乙方的权利和义务</w:t>
      </w:r>
    </w:p>
    <w:p w14:paraId="21AB0C5D" w14:textId="77777777" w:rsidR="00CB7FC9" w:rsidRDefault="000A6AF6">
      <w:pPr>
        <w:pStyle w:val="Z-"/>
      </w:pPr>
      <w:r>
        <w:rPr>
          <w:rFonts w:hint="eastAsia"/>
        </w:rPr>
        <w:lastRenderedPageBreak/>
        <w:t>1</w:t>
      </w:r>
      <w:r>
        <w:rPr>
          <w:rFonts w:hint="eastAsia"/>
        </w:rPr>
        <w:t>）合同签订生效后</w:t>
      </w:r>
      <w:r>
        <w:rPr>
          <w:rFonts w:hint="eastAsia"/>
        </w:rPr>
        <w:t>7</w:t>
      </w:r>
      <w:r>
        <w:rPr>
          <w:rFonts w:hint="eastAsia"/>
        </w:rPr>
        <w:t>个工作日内，设立组织管理机构，负责项目的管理及协调工作。项目组主要负责人在合同履行期间不得随意更换，确有特殊原因的，须征得甲方的同意。项目现场负责人、项目技术负责人须全职全程在场。项目组作业人员有变动时须向甲方说明并且有后备人员及时补充到位接替工作。</w:t>
      </w:r>
    </w:p>
    <w:p w14:paraId="3A0609C0" w14:textId="77777777" w:rsidR="00CB7FC9" w:rsidRDefault="000A6AF6">
      <w:pPr>
        <w:pStyle w:val="Z-"/>
      </w:pPr>
      <w:r>
        <w:rPr>
          <w:rFonts w:hint="eastAsia"/>
        </w:rPr>
        <w:t>2</w:t>
      </w:r>
      <w:r>
        <w:rPr>
          <w:rFonts w:hint="eastAsia"/>
        </w:rPr>
        <w:t>）按双方共同商讨的实施时间方案完成人员的进场和所有设备的安装、调试。</w:t>
      </w:r>
    </w:p>
    <w:p w14:paraId="14B0ECE9" w14:textId="77777777" w:rsidR="00CB7FC9" w:rsidRDefault="000A6AF6">
      <w:pPr>
        <w:pStyle w:val="Z-"/>
      </w:pPr>
      <w:r>
        <w:rPr>
          <w:rFonts w:hint="eastAsia"/>
        </w:rPr>
        <w:t>3</w:t>
      </w:r>
      <w:r>
        <w:rPr>
          <w:rFonts w:hint="eastAsia"/>
        </w:rPr>
        <w:t>）本次项目现场项目负责人员共</w:t>
      </w:r>
      <w:r>
        <w:rPr>
          <w:rFonts w:hint="eastAsia"/>
        </w:rPr>
        <w:t>2</w:t>
      </w:r>
      <w:r>
        <w:rPr>
          <w:rFonts w:hint="eastAsia"/>
        </w:rPr>
        <w:t>人，包括流程管理人员、后台数据库管理人员等，流程管理人员要求有一年以上的项目管理经验。</w:t>
      </w:r>
    </w:p>
    <w:p w14:paraId="627D582C" w14:textId="77777777" w:rsidR="00CB7FC9" w:rsidRDefault="000A6AF6">
      <w:pPr>
        <w:pStyle w:val="Z-"/>
      </w:pPr>
      <w:r>
        <w:rPr>
          <w:rFonts w:hint="eastAsia"/>
        </w:rPr>
        <w:t>4</w:t>
      </w:r>
      <w:r>
        <w:rPr>
          <w:rFonts w:hint="eastAsia"/>
        </w:rPr>
        <w:t>）</w:t>
      </w:r>
      <w:r>
        <w:rPr>
          <w:rFonts w:hint="eastAsia"/>
        </w:rPr>
        <w:t xml:space="preserve"> </w:t>
      </w:r>
      <w:r>
        <w:rPr>
          <w:rFonts w:hint="eastAsia"/>
        </w:rPr>
        <w:t>所有参加档案整理扫描工作的员工进入扫描工作场地时必须佩带统一的工作证件。随身物品在工作期间统一入柜保地。</w:t>
      </w:r>
    </w:p>
    <w:p w14:paraId="7DAC6C4B" w14:textId="77777777" w:rsidR="00CB7FC9" w:rsidRDefault="000A6AF6">
      <w:pPr>
        <w:pStyle w:val="Z-"/>
      </w:pPr>
      <w:r>
        <w:rPr>
          <w:rFonts w:hint="eastAsia"/>
        </w:rPr>
        <w:t>5</w:t>
      </w:r>
      <w:r>
        <w:rPr>
          <w:rFonts w:hint="eastAsia"/>
        </w:rPr>
        <w:t>）确定一名现场常驻项目负责人专门负责与甲方沟通协调，及时解决加工中出现的细节问题，并在加工数据分次验收时提交工作报告。</w:t>
      </w:r>
    </w:p>
    <w:p w14:paraId="5AC3710E" w14:textId="77777777" w:rsidR="00CB7FC9" w:rsidRDefault="000A6AF6">
      <w:pPr>
        <w:pStyle w:val="Z-"/>
      </w:pPr>
      <w:r>
        <w:rPr>
          <w:rFonts w:hint="eastAsia"/>
        </w:rPr>
        <w:t>6</w:t>
      </w:r>
      <w:r>
        <w:rPr>
          <w:rFonts w:hint="eastAsia"/>
        </w:rPr>
        <w:t>）乙方须与甲方签订保密协议，并提供所有现场员工的详细材料，所提供的材料仅限于履行合同的范围内。同时乙方必须与其参加本项目的每个员工签订有关本项目的数据保密协议。</w:t>
      </w:r>
    </w:p>
    <w:p w14:paraId="16D51103" w14:textId="77777777" w:rsidR="00CB7FC9" w:rsidRDefault="000A6AF6">
      <w:pPr>
        <w:pStyle w:val="Z-"/>
      </w:pPr>
      <w:r>
        <w:rPr>
          <w:rFonts w:hint="eastAsia"/>
        </w:rPr>
        <w:t>7</w:t>
      </w:r>
      <w:r>
        <w:rPr>
          <w:rFonts w:hint="eastAsia"/>
        </w:rPr>
        <w:t>）除合同本身以外，执行本合同过程中所产生的所有文档资料（纸质和电子的）均归甲方所有，乙方应在合同义务履行完毕以后将文件和资料、退还甲方。</w:t>
      </w:r>
    </w:p>
    <w:p w14:paraId="06FA5B49" w14:textId="77777777" w:rsidR="00CB7FC9" w:rsidRDefault="000A6AF6">
      <w:pPr>
        <w:pStyle w:val="Z-"/>
      </w:pPr>
      <w:r>
        <w:rPr>
          <w:rFonts w:hint="eastAsia"/>
        </w:rPr>
        <w:t>8</w:t>
      </w:r>
      <w:r>
        <w:rPr>
          <w:rFonts w:hint="eastAsia"/>
        </w:rPr>
        <w:t>）合同履行期间，不得以任何形式将甲方数据及档案资料带离工作场所。</w:t>
      </w:r>
    </w:p>
    <w:p w14:paraId="4D8CC607" w14:textId="77777777" w:rsidR="00CB7FC9" w:rsidRDefault="000A6AF6">
      <w:pPr>
        <w:pStyle w:val="Z-"/>
      </w:pPr>
      <w:r>
        <w:rPr>
          <w:rFonts w:hint="eastAsia"/>
        </w:rPr>
        <w:t>9</w:t>
      </w:r>
      <w:r>
        <w:rPr>
          <w:rFonts w:hint="eastAsia"/>
        </w:rPr>
        <w:t>）合同履行完毕，在甲方的监督下将乙方所有的计算机设备上的数据完全删除，并将所有在项目过程中使用的存储介质留给甲方。</w:t>
      </w:r>
    </w:p>
    <w:p w14:paraId="2C95D176" w14:textId="77777777" w:rsidR="00CB7FC9" w:rsidRDefault="000A6AF6">
      <w:pPr>
        <w:pStyle w:val="Z-"/>
      </w:pPr>
      <w:r>
        <w:rPr>
          <w:rFonts w:hint="eastAsia"/>
        </w:rPr>
        <w:t>10</w:t>
      </w:r>
      <w:r>
        <w:rPr>
          <w:rFonts w:hint="eastAsia"/>
        </w:rPr>
        <w:t>）任何因乙方及其雇佣人员引起的泄密事件，乙方必须承担相关的法律责任和经济责任。</w:t>
      </w:r>
    </w:p>
    <w:p w14:paraId="0A916A52" w14:textId="77777777" w:rsidR="00CB7FC9" w:rsidRDefault="000A6AF6">
      <w:pPr>
        <w:pStyle w:val="Z-"/>
      </w:pPr>
      <w:r>
        <w:rPr>
          <w:rFonts w:hint="eastAsia"/>
        </w:rPr>
        <w:t>11</w:t>
      </w:r>
      <w:r>
        <w:rPr>
          <w:rFonts w:hint="eastAsia"/>
        </w:rPr>
        <w:t>）工作期间乙方需根据甲方需要为其提供各项培训活动。</w:t>
      </w:r>
    </w:p>
    <w:p w14:paraId="07A88616" w14:textId="77777777" w:rsidR="00CB7FC9" w:rsidRDefault="000A6AF6">
      <w:pPr>
        <w:pStyle w:val="Z-"/>
      </w:pPr>
      <w:r>
        <w:rPr>
          <w:rFonts w:hint="eastAsia"/>
        </w:rPr>
        <w:t>12</w:t>
      </w:r>
      <w:r>
        <w:rPr>
          <w:rFonts w:hint="eastAsia"/>
        </w:rPr>
        <w:t>）本合同项目必须由乙方独立完成，不得转包和分包。并提供项目组主要管理人员与乙方依法签订的劳动合同。</w:t>
      </w:r>
    </w:p>
    <w:p w14:paraId="672CB99B" w14:textId="77777777" w:rsidR="00CB7FC9" w:rsidRDefault="000A6AF6">
      <w:pPr>
        <w:pStyle w:val="Z-"/>
      </w:pPr>
      <w:r>
        <w:rPr>
          <w:rFonts w:hint="eastAsia"/>
        </w:rPr>
        <w:t>13</w:t>
      </w:r>
      <w:r>
        <w:rPr>
          <w:rFonts w:hint="eastAsia"/>
        </w:rPr>
        <w:t>）乙方必须按规定程序有关规范进行实施，合同实施过程中的各种事故，其责任均由乙方承担，甲方不承担任何责任。</w:t>
      </w:r>
    </w:p>
    <w:p w14:paraId="39D95151" w14:textId="77777777" w:rsidR="00CB7FC9" w:rsidRDefault="000A6AF6">
      <w:pPr>
        <w:pStyle w:val="Z-2"/>
        <w:rPr>
          <w:b/>
          <w:bCs w:val="0"/>
        </w:rPr>
      </w:pPr>
      <w:r>
        <w:rPr>
          <w:rFonts w:hint="eastAsia"/>
          <w:b/>
          <w:bCs w:val="0"/>
        </w:rPr>
        <w:t>四、 服务期限（项目完成期限）</w:t>
      </w:r>
    </w:p>
    <w:p w14:paraId="61115A61" w14:textId="77777777" w:rsidR="00CB7FC9" w:rsidRPr="00114D67" w:rsidRDefault="000A6AF6">
      <w:pPr>
        <w:pStyle w:val="Z-"/>
      </w:pPr>
      <w:r w:rsidRPr="00114D67">
        <w:rPr>
          <w:rFonts w:hint="eastAsia"/>
        </w:rPr>
        <w:t>委托服务期限为</w:t>
      </w:r>
      <w:r w:rsidRPr="00114D67">
        <w:rPr>
          <w:rFonts w:hint="eastAsia"/>
          <w:lang w:val="en-US"/>
        </w:rPr>
        <w:t>6</w:t>
      </w:r>
      <w:r w:rsidRPr="00114D67">
        <w:rPr>
          <w:rFonts w:hint="eastAsia"/>
        </w:rPr>
        <w:t>个月。</w:t>
      </w:r>
    </w:p>
    <w:p w14:paraId="71C51FCA" w14:textId="77777777" w:rsidR="00CB7FC9" w:rsidRDefault="000A6AF6">
      <w:pPr>
        <w:pStyle w:val="Z-2"/>
        <w:rPr>
          <w:b/>
          <w:bCs w:val="0"/>
        </w:rPr>
      </w:pPr>
      <w:r>
        <w:rPr>
          <w:rFonts w:hint="eastAsia"/>
          <w:b/>
          <w:bCs w:val="0"/>
        </w:rPr>
        <w:lastRenderedPageBreak/>
        <w:t>五、 付款方式</w:t>
      </w:r>
    </w:p>
    <w:p w14:paraId="32617F72" w14:textId="77777777" w:rsidR="00CB7FC9" w:rsidRPr="0001760E" w:rsidRDefault="000A6AF6">
      <w:pPr>
        <w:ind w:firstLineChars="200" w:firstLine="480"/>
        <w:rPr>
          <w:rFonts w:ascii="宋体" w:hAnsi="宋体"/>
          <w:color w:val="000000" w:themeColor="text1"/>
          <w:sz w:val="24"/>
        </w:rPr>
      </w:pPr>
      <w:r w:rsidRPr="0001760E">
        <w:rPr>
          <w:rFonts w:ascii="宋体" w:hAnsi="宋体" w:hint="eastAsia"/>
          <w:color w:val="000000" w:themeColor="text1"/>
          <w:sz w:val="24"/>
        </w:rPr>
        <w:t>1.合同签订七个工作日内，采购方支付中标人40%的合同款项。</w:t>
      </w:r>
    </w:p>
    <w:p w14:paraId="61630404" w14:textId="77777777" w:rsidR="00CB7FC9" w:rsidRPr="0001760E" w:rsidRDefault="000A6AF6">
      <w:pPr>
        <w:ind w:firstLineChars="200" w:firstLine="480"/>
        <w:rPr>
          <w:rFonts w:ascii="宋体" w:hAnsi="宋体"/>
          <w:color w:val="000000" w:themeColor="text1"/>
          <w:sz w:val="24"/>
        </w:rPr>
      </w:pPr>
      <w:r w:rsidRPr="0001760E">
        <w:rPr>
          <w:rFonts w:ascii="宋体" w:hAnsi="宋体"/>
          <w:color w:val="000000" w:themeColor="text1"/>
          <w:sz w:val="24"/>
        </w:rPr>
        <w:t>2</w:t>
      </w:r>
      <w:r w:rsidRPr="0001760E">
        <w:rPr>
          <w:rFonts w:ascii="宋体" w:hAnsi="宋体" w:hint="eastAsia"/>
          <w:color w:val="000000" w:themeColor="text1"/>
          <w:sz w:val="24"/>
        </w:rPr>
        <w:t>.中标人进行档案的加工后，数据准确，在用户质检过程中达到用户要求，完成全部的加工总量及相应系统开发部署并通过用户验收后，支付55%的合同款项。</w:t>
      </w:r>
    </w:p>
    <w:p w14:paraId="2E9DF1DC" w14:textId="77777777" w:rsidR="00CB7FC9" w:rsidRPr="0001760E" w:rsidRDefault="000A6AF6">
      <w:pPr>
        <w:ind w:firstLineChars="200" w:firstLine="480"/>
        <w:rPr>
          <w:rFonts w:ascii="宋体" w:hAnsi="宋体"/>
          <w:color w:val="000000" w:themeColor="text1"/>
          <w:sz w:val="24"/>
        </w:rPr>
      </w:pPr>
      <w:r w:rsidRPr="0001760E">
        <w:rPr>
          <w:rFonts w:ascii="宋体" w:hAnsi="宋体" w:hint="eastAsia"/>
          <w:color w:val="000000" w:themeColor="text1"/>
          <w:sz w:val="24"/>
        </w:rPr>
        <w:t>3.</w:t>
      </w:r>
      <w:r w:rsidRPr="0001760E">
        <w:rPr>
          <w:rFonts w:ascii="宋体" w:hAnsi="宋体"/>
          <w:color w:val="000000" w:themeColor="text1"/>
          <w:sz w:val="24"/>
        </w:rPr>
        <w:t>如无违约，验收之日起</w:t>
      </w:r>
      <w:r w:rsidRPr="0001760E">
        <w:rPr>
          <w:rFonts w:ascii="宋体" w:hAnsi="宋体" w:hint="eastAsia"/>
          <w:color w:val="000000" w:themeColor="text1"/>
          <w:sz w:val="24"/>
        </w:rPr>
        <w:t>六个月</w:t>
      </w:r>
      <w:r w:rsidRPr="0001760E">
        <w:rPr>
          <w:rFonts w:ascii="宋体" w:hAnsi="宋体"/>
          <w:color w:val="000000" w:themeColor="text1"/>
          <w:sz w:val="24"/>
        </w:rPr>
        <w:t>后乙方</w:t>
      </w:r>
      <w:r w:rsidRPr="0001760E">
        <w:rPr>
          <w:rFonts w:ascii="宋体" w:hAnsi="宋体" w:hint="eastAsia"/>
          <w:color w:val="000000" w:themeColor="text1"/>
          <w:sz w:val="24"/>
        </w:rPr>
        <w:t>提出申请，</w:t>
      </w:r>
      <w:r w:rsidRPr="0001760E">
        <w:rPr>
          <w:rFonts w:ascii="宋体" w:hAnsi="宋体"/>
          <w:color w:val="000000" w:themeColor="text1"/>
          <w:sz w:val="24"/>
        </w:rPr>
        <w:t>甲方不计利息将</w:t>
      </w:r>
      <w:r w:rsidRPr="0001760E">
        <w:rPr>
          <w:rFonts w:ascii="宋体" w:hAnsi="宋体" w:hint="eastAsia"/>
          <w:color w:val="000000" w:themeColor="text1"/>
          <w:sz w:val="24"/>
        </w:rPr>
        <w:t>履约担保金5%即人民币：壹万贰仟伍佰元整（￥12500.00元）支付给乙方</w:t>
      </w:r>
      <w:r w:rsidRPr="0001760E">
        <w:rPr>
          <w:rFonts w:ascii="宋体" w:hAnsi="宋体"/>
          <w:color w:val="000000" w:themeColor="text1"/>
          <w:sz w:val="24"/>
        </w:rPr>
        <w:t>。</w:t>
      </w:r>
    </w:p>
    <w:p w14:paraId="7C5447AE" w14:textId="77777777" w:rsidR="00CB7FC9" w:rsidRDefault="000A6AF6">
      <w:pPr>
        <w:ind w:firstLineChars="200" w:firstLine="480"/>
        <w:rPr>
          <w:rFonts w:ascii="宋体" w:hAnsi="宋体"/>
          <w:color w:val="000000" w:themeColor="text1"/>
          <w:sz w:val="24"/>
        </w:rPr>
      </w:pPr>
      <w:r>
        <w:rPr>
          <w:rFonts w:ascii="宋体" w:hAnsi="宋体" w:hint="eastAsia"/>
          <w:color w:val="000000" w:themeColor="text1"/>
          <w:sz w:val="24"/>
        </w:rPr>
        <w:t>4.付款方式：采用支票、银行汇付（含电汇）等形式。</w:t>
      </w:r>
    </w:p>
    <w:p w14:paraId="484ED858" w14:textId="77777777" w:rsidR="00CB7FC9" w:rsidRDefault="000A6AF6">
      <w:pPr>
        <w:pStyle w:val="Z-"/>
      </w:pPr>
      <w:r>
        <w:rPr>
          <w:rFonts w:hint="eastAsia"/>
        </w:rPr>
        <w:t>六、知识产权归属</w:t>
      </w:r>
    </w:p>
    <w:p w14:paraId="13CE84CF" w14:textId="77777777" w:rsidR="00CB7FC9" w:rsidRDefault="000A6AF6">
      <w:pPr>
        <w:pStyle w:val="Z-"/>
      </w:pPr>
      <w:r>
        <w:rPr>
          <w:rFonts w:hint="eastAsia"/>
        </w:rPr>
        <w:t>1</w:t>
      </w:r>
      <w:r>
        <w:rPr>
          <w:rFonts w:hint="eastAsia"/>
        </w:rPr>
        <w:t>．乙方须保证甲方在使用合同任何部分不受到第三方提出侵犯专利权、商标权、著作权或其他知识产权等的起诉。如有第三方声称甲方合同任何部分侵犯了第三方的知识产权或其它财产权利任何第三方提出侵权指控著作权等知识产权的指控，由乙方与第三方交涉并承担可能发生的一切费用和相关法律责任，甲方不承担由此引起的一切经济和法律责任。乙方使用的所有软件必须使用为具有自主知识产权软件或正版授权软件。</w:t>
      </w:r>
    </w:p>
    <w:p w14:paraId="74C9AEB2" w14:textId="77777777" w:rsidR="00CB7FC9" w:rsidRDefault="000A6AF6">
      <w:pPr>
        <w:pStyle w:val="Z-"/>
      </w:pPr>
      <w:r>
        <w:rPr>
          <w:rFonts w:hint="eastAsia"/>
        </w:rPr>
        <w:t>2</w:t>
      </w:r>
      <w:r>
        <w:rPr>
          <w:rFonts w:hint="eastAsia"/>
        </w:rPr>
        <w:t>．由本项目产生的所有相关数据、电子图像、图表等成果及文档资料的知识产权、所有权和使用权成果的所有人知识产权归甲方所有，包括：项目成果所有权、项目所产生的文档资料所有权。</w:t>
      </w:r>
    </w:p>
    <w:p w14:paraId="783FD706" w14:textId="77777777" w:rsidR="008F368D" w:rsidRDefault="008F368D">
      <w:pPr>
        <w:pStyle w:val="Z-"/>
      </w:pPr>
    </w:p>
    <w:p w14:paraId="442904D4" w14:textId="77777777" w:rsidR="00CB7FC9" w:rsidRDefault="000A6AF6">
      <w:pPr>
        <w:pStyle w:val="Z-2"/>
        <w:rPr>
          <w:b/>
          <w:bCs w:val="0"/>
        </w:rPr>
      </w:pPr>
      <w:r>
        <w:rPr>
          <w:rFonts w:hint="eastAsia"/>
          <w:b/>
          <w:bCs w:val="0"/>
        </w:rPr>
        <w:t>七、保密</w:t>
      </w:r>
    </w:p>
    <w:p w14:paraId="74AB1865" w14:textId="77777777" w:rsidR="00CB7FC9" w:rsidRDefault="000A6AF6">
      <w:pPr>
        <w:pStyle w:val="Z-"/>
      </w:pPr>
      <w:r>
        <w:rPr>
          <w:rFonts w:hint="eastAsia"/>
        </w:rPr>
        <w:t>合同后附保密协议。</w:t>
      </w:r>
    </w:p>
    <w:p w14:paraId="62D3E3A9" w14:textId="77777777" w:rsidR="008F368D" w:rsidRDefault="008F368D">
      <w:pPr>
        <w:pStyle w:val="Z-"/>
      </w:pPr>
    </w:p>
    <w:p w14:paraId="75D1A5BB" w14:textId="77777777" w:rsidR="00CB7FC9" w:rsidRDefault="000A6AF6">
      <w:pPr>
        <w:pStyle w:val="Z-2"/>
        <w:rPr>
          <w:b/>
          <w:bCs w:val="0"/>
        </w:rPr>
      </w:pPr>
      <w:r>
        <w:rPr>
          <w:rFonts w:hint="eastAsia"/>
          <w:b/>
          <w:bCs w:val="0"/>
        </w:rPr>
        <w:t>八、违约责任与赔偿损失</w:t>
      </w:r>
    </w:p>
    <w:p w14:paraId="06CFE0E3" w14:textId="77777777" w:rsidR="00CB7FC9" w:rsidRDefault="000A6AF6">
      <w:pPr>
        <w:pStyle w:val="Z-"/>
      </w:pPr>
      <w:r>
        <w:rPr>
          <w:rFonts w:hint="eastAsia"/>
        </w:rPr>
        <w:t xml:space="preserve">1) </w:t>
      </w:r>
      <w:r>
        <w:rPr>
          <w:rFonts w:hint="eastAsia"/>
        </w:rPr>
        <w:t>乙方提供的服务不符合采购文件、报价文件或本合同规定的，甲方有权拒收，并且乙方须向甲方</w:t>
      </w:r>
      <w:proofErr w:type="gramStart"/>
      <w:r>
        <w:rPr>
          <w:rFonts w:hint="eastAsia"/>
        </w:rPr>
        <w:t>方</w:t>
      </w:r>
      <w:proofErr w:type="gramEnd"/>
      <w:r>
        <w:rPr>
          <w:rFonts w:hint="eastAsia"/>
        </w:rPr>
        <w:t>支付本合同总价</w:t>
      </w:r>
      <w:r>
        <w:rPr>
          <w:rFonts w:hint="eastAsia"/>
        </w:rPr>
        <w:t>5%</w:t>
      </w:r>
      <w:r>
        <w:rPr>
          <w:rFonts w:hint="eastAsia"/>
        </w:rPr>
        <w:t>的违约金。</w:t>
      </w:r>
    </w:p>
    <w:p w14:paraId="6FF311F2" w14:textId="77777777" w:rsidR="00CB7FC9" w:rsidRDefault="000A6AF6">
      <w:pPr>
        <w:pStyle w:val="Z-"/>
      </w:pPr>
      <w:r>
        <w:rPr>
          <w:rFonts w:hint="eastAsia"/>
        </w:rPr>
        <w:t xml:space="preserve">2) </w:t>
      </w:r>
      <w:r>
        <w:rPr>
          <w:rFonts w:hint="eastAsia"/>
        </w:rPr>
        <w:t>乙方未能按本合同规定的交货时间提供服务，从逾期之日起每日按本合同总价</w:t>
      </w:r>
      <w:r>
        <w:rPr>
          <w:rFonts w:hint="eastAsia"/>
        </w:rPr>
        <w:t>3%</w:t>
      </w:r>
      <w:r>
        <w:rPr>
          <w:rFonts w:hint="eastAsia"/>
        </w:rPr>
        <w:t>的数额向甲方支付违约金；逾期半个月以上的，甲方有权终止合同，由此造成的甲方经济损失由乙方承担。</w:t>
      </w:r>
    </w:p>
    <w:p w14:paraId="5B045491" w14:textId="77777777" w:rsidR="00CB7FC9" w:rsidRDefault="000A6AF6">
      <w:pPr>
        <w:pStyle w:val="Z-"/>
      </w:pPr>
      <w:r>
        <w:rPr>
          <w:rFonts w:hint="eastAsia"/>
        </w:rPr>
        <w:lastRenderedPageBreak/>
        <w:t xml:space="preserve">3) </w:t>
      </w:r>
      <w:r>
        <w:rPr>
          <w:rFonts w:hint="eastAsia"/>
        </w:rPr>
        <w:t>甲方无正当理由拒收接受服务，到期拒付服务款项的，甲方向乙方偿付本合同总的</w:t>
      </w:r>
      <w:r>
        <w:rPr>
          <w:rFonts w:hint="eastAsia"/>
        </w:rPr>
        <w:t>5%</w:t>
      </w:r>
      <w:r>
        <w:rPr>
          <w:rFonts w:hint="eastAsia"/>
        </w:rPr>
        <w:t>的违约金。甲方人逾期付款，则每日按本合同总价的</w:t>
      </w:r>
      <w:r>
        <w:rPr>
          <w:rFonts w:hint="eastAsia"/>
        </w:rPr>
        <w:t>3%</w:t>
      </w:r>
      <w:r>
        <w:rPr>
          <w:rFonts w:hint="eastAsia"/>
        </w:rPr>
        <w:t>向乙方偿付违约金。</w:t>
      </w:r>
    </w:p>
    <w:p w14:paraId="502D2EFE" w14:textId="77777777" w:rsidR="00CB7FC9" w:rsidRDefault="000A6AF6">
      <w:pPr>
        <w:pStyle w:val="Z-"/>
      </w:pPr>
      <w:r>
        <w:rPr>
          <w:rFonts w:hint="eastAsia"/>
        </w:rPr>
        <w:t xml:space="preserve">4) </w:t>
      </w:r>
      <w:r>
        <w:rPr>
          <w:rFonts w:hint="eastAsia"/>
        </w:rPr>
        <w:t>其它违约责任按《中华人民共和国合同法》处理。</w:t>
      </w:r>
    </w:p>
    <w:p w14:paraId="7070AAD3" w14:textId="77777777" w:rsidR="008F368D" w:rsidRDefault="008F368D">
      <w:pPr>
        <w:pStyle w:val="Z-"/>
      </w:pPr>
    </w:p>
    <w:p w14:paraId="2D5657B7" w14:textId="77777777" w:rsidR="00CB7FC9" w:rsidRDefault="000A6AF6">
      <w:pPr>
        <w:pStyle w:val="Z-2"/>
        <w:rPr>
          <w:b/>
          <w:bCs w:val="0"/>
        </w:rPr>
      </w:pPr>
      <w:r>
        <w:rPr>
          <w:rFonts w:hint="eastAsia"/>
          <w:b/>
          <w:bCs w:val="0"/>
        </w:rPr>
        <w:t>九、争端的解决</w:t>
      </w:r>
    </w:p>
    <w:p w14:paraId="646FD315" w14:textId="77777777" w:rsidR="00CB7FC9" w:rsidRDefault="000A6AF6">
      <w:pPr>
        <w:pStyle w:val="Z-"/>
      </w:pPr>
      <w:r>
        <w:rPr>
          <w:rFonts w:hint="eastAsia"/>
        </w:rPr>
        <w:t>合同执行过程中发生的任何争议，如双方不能通过友好协商解决，按相关法律法规处理。</w:t>
      </w:r>
    </w:p>
    <w:p w14:paraId="3101B109" w14:textId="77777777" w:rsidR="008F368D" w:rsidRDefault="008F368D">
      <w:pPr>
        <w:pStyle w:val="Z-"/>
      </w:pPr>
    </w:p>
    <w:p w14:paraId="28F16908" w14:textId="77777777" w:rsidR="00CB7FC9" w:rsidRDefault="002E4ACD">
      <w:pPr>
        <w:pStyle w:val="Z-2"/>
        <w:rPr>
          <w:b/>
          <w:bCs w:val="0"/>
        </w:rPr>
      </w:pPr>
      <w:r>
        <w:rPr>
          <w:rFonts w:hint="eastAsia"/>
          <w:b/>
          <w:bCs w:val="0"/>
        </w:rPr>
        <w:t>十、不可抗力</w:t>
      </w:r>
    </w:p>
    <w:p w14:paraId="50572BAD" w14:textId="77777777" w:rsidR="00CB7FC9" w:rsidRDefault="000A6AF6">
      <w:pPr>
        <w:pStyle w:val="Z-"/>
      </w:pPr>
      <w:r>
        <w:rPr>
          <w:rFonts w:hint="eastAsia"/>
        </w:rPr>
        <w:t>任何一方由于不可抗力原因不能履行合同时，应在不可抗力事件结束后</w:t>
      </w:r>
      <w:r>
        <w:rPr>
          <w:rFonts w:hint="eastAsia"/>
        </w:rPr>
        <w:t>1</w:t>
      </w:r>
      <w:r>
        <w:rPr>
          <w:rFonts w:hint="eastAsia"/>
        </w:rPr>
        <w:t>日内向对方通报，以减轻可能给对方造成的损失，在取得有关机构的不可抗力证明或双方谅解确认后，允许延期履行或修订合同，并根据情况可部分或全部免于承担违约责任。</w:t>
      </w:r>
    </w:p>
    <w:p w14:paraId="3B336889" w14:textId="77777777" w:rsidR="008F368D" w:rsidRDefault="008F368D">
      <w:pPr>
        <w:pStyle w:val="Z-"/>
      </w:pPr>
    </w:p>
    <w:p w14:paraId="3E3E1DB2" w14:textId="77777777" w:rsidR="00CB7FC9" w:rsidRDefault="00867367">
      <w:pPr>
        <w:pStyle w:val="Z-2"/>
        <w:rPr>
          <w:b/>
          <w:bCs w:val="0"/>
        </w:rPr>
      </w:pPr>
      <w:r>
        <w:rPr>
          <w:rFonts w:hint="eastAsia"/>
          <w:b/>
          <w:bCs w:val="0"/>
        </w:rPr>
        <w:t>十一、税费</w:t>
      </w:r>
    </w:p>
    <w:p w14:paraId="70060BE7" w14:textId="77777777" w:rsidR="00CB7FC9" w:rsidRDefault="000A6AF6">
      <w:pPr>
        <w:pStyle w:val="Z-"/>
      </w:pPr>
      <w:r>
        <w:rPr>
          <w:rFonts w:hint="eastAsia"/>
        </w:rPr>
        <w:t>在中国境内、外发生的与本合同执行有关的一切税费均由乙方负担。</w:t>
      </w:r>
    </w:p>
    <w:p w14:paraId="33039FBE" w14:textId="77777777" w:rsidR="008F368D" w:rsidRDefault="008F368D">
      <w:pPr>
        <w:pStyle w:val="Z-"/>
      </w:pPr>
    </w:p>
    <w:p w14:paraId="2D141B8F" w14:textId="77777777" w:rsidR="00CB7FC9" w:rsidRDefault="000A6AF6">
      <w:pPr>
        <w:pStyle w:val="Z-2"/>
        <w:rPr>
          <w:b/>
          <w:bCs w:val="0"/>
        </w:rPr>
      </w:pPr>
      <w:r>
        <w:rPr>
          <w:rFonts w:hint="eastAsia"/>
          <w:b/>
          <w:bCs w:val="0"/>
        </w:rPr>
        <w:t>十二、其它</w:t>
      </w:r>
    </w:p>
    <w:p w14:paraId="77720720" w14:textId="77777777" w:rsidR="00CB7FC9" w:rsidRDefault="000A6AF6">
      <w:pPr>
        <w:pStyle w:val="Z-"/>
      </w:pPr>
      <w:r>
        <w:rPr>
          <w:rFonts w:hint="eastAsia"/>
        </w:rPr>
        <w:t xml:space="preserve">1) </w:t>
      </w:r>
      <w:r>
        <w:rPr>
          <w:rFonts w:hint="eastAsia"/>
        </w:rPr>
        <w:t>本合同所有附件、采购文件、投标文件、中标通知书通知书均为合同的有效组成部分，与本合同具有同等法律效力。</w:t>
      </w:r>
    </w:p>
    <w:p w14:paraId="6C885015" w14:textId="77777777" w:rsidR="00CB7FC9" w:rsidRDefault="000A6AF6">
      <w:pPr>
        <w:pStyle w:val="Z-"/>
      </w:pPr>
      <w:r>
        <w:rPr>
          <w:rFonts w:hint="eastAsia"/>
        </w:rPr>
        <w:t xml:space="preserve">2) </w:t>
      </w:r>
      <w:r>
        <w:rPr>
          <w:rFonts w:hint="eastAsia"/>
        </w:rPr>
        <w:t>在执行本合同的过程中，所有经双方签署确认的文件（包括会议纪要、补充协议、往来信函）即成为本合同的有效组成部分。</w:t>
      </w:r>
    </w:p>
    <w:p w14:paraId="44752067" w14:textId="77777777" w:rsidR="00CB7FC9" w:rsidRDefault="000A6AF6">
      <w:pPr>
        <w:pStyle w:val="Z-"/>
      </w:pPr>
      <w:r>
        <w:rPr>
          <w:rFonts w:hint="eastAsia"/>
        </w:rPr>
        <w:t xml:space="preserve">3) </w:t>
      </w:r>
      <w:r>
        <w:rPr>
          <w:rFonts w:hint="eastAsia"/>
        </w:rPr>
        <w:t>如一方地址、电话、传真号码有变更，应在变更当日内书面通知对方，否则，应承担相应责任。</w:t>
      </w:r>
    </w:p>
    <w:p w14:paraId="5C68E31D" w14:textId="77777777" w:rsidR="00CB7FC9" w:rsidRDefault="000A6AF6">
      <w:pPr>
        <w:pStyle w:val="Z-"/>
      </w:pPr>
      <w:r>
        <w:rPr>
          <w:rFonts w:hint="eastAsia"/>
        </w:rPr>
        <w:t xml:space="preserve">4) </w:t>
      </w:r>
      <w:r>
        <w:rPr>
          <w:rFonts w:hint="eastAsia"/>
        </w:rPr>
        <w:t>除甲方事先书面同意外，乙方不得部分或全部转让其应履行的合同项下的义务。</w:t>
      </w:r>
    </w:p>
    <w:p w14:paraId="3EDDA541" w14:textId="77777777" w:rsidR="0069063F" w:rsidRDefault="0069063F">
      <w:pPr>
        <w:widowControl/>
        <w:spacing w:line="240" w:lineRule="auto"/>
        <w:jc w:val="left"/>
        <w:rPr>
          <w:rFonts w:ascii="宋体" w:eastAsiaTheme="minorEastAsia" w:hAnsi="宋体" w:cstheme="minorBidi"/>
          <w:b/>
          <w:sz w:val="32"/>
          <w:szCs w:val="28"/>
        </w:rPr>
      </w:pPr>
      <w:r>
        <w:rPr>
          <w:b/>
          <w:bCs/>
        </w:rPr>
        <w:br w:type="page"/>
      </w:r>
    </w:p>
    <w:p w14:paraId="581980A9" w14:textId="77777777" w:rsidR="00CB7FC9" w:rsidRDefault="000A6AF6">
      <w:pPr>
        <w:pStyle w:val="Z-2"/>
        <w:rPr>
          <w:b/>
          <w:bCs w:val="0"/>
        </w:rPr>
      </w:pPr>
      <w:r>
        <w:rPr>
          <w:rFonts w:hint="eastAsia"/>
          <w:b/>
          <w:bCs w:val="0"/>
        </w:rPr>
        <w:lastRenderedPageBreak/>
        <w:t>十三、合同生效：</w:t>
      </w:r>
    </w:p>
    <w:p w14:paraId="6569A943" w14:textId="77777777" w:rsidR="00CB7FC9" w:rsidRDefault="000A6AF6">
      <w:pPr>
        <w:pStyle w:val="Z-"/>
      </w:pPr>
      <w:r>
        <w:rPr>
          <w:rFonts w:hint="eastAsia"/>
        </w:rPr>
        <w:t>1</w:t>
      </w:r>
      <w:r>
        <w:rPr>
          <w:rFonts w:hint="eastAsia"/>
        </w:rPr>
        <w:t>）本合同在甲乙双方法人代表或其授权代表签字盖章后生效。</w:t>
      </w:r>
    </w:p>
    <w:p w14:paraId="218F4F53" w14:textId="77777777" w:rsidR="00CB7FC9" w:rsidRDefault="000A6AF6">
      <w:pPr>
        <w:pStyle w:val="Z-"/>
      </w:pPr>
      <w:r>
        <w:rPr>
          <w:rFonts w:hint="eastAsia"/>
        </w:rPr>
        <w:t>2</w:t>
      </w:r>
      <w:r>
        <w:rPr>
          <w:rFonts w:hint="eastAsia"/>
        </w:rPr>
        <w:t>）合同一式</w:t>
      </w:r>
      <w:r>
        <w:rPr>
          <w:rFonts w:hint="eastAsia"/>
          <w:u w:val="single"/>
        </w:rPr>
        <w:t xml:space="preserve"> </w:t>
      </w:r>
      <w:r>
        <w:rPr>
          <w:rFonts w:hint="eastAsia"/>
          <w:u w:val="single"/>
        </w:rPr>
        <w:t>肆</w:t>
      </w:r>
      <w:r>
        <w:rPr>
          <w:rFonts w:hint="eastAsia"/>
          <w:u w:val="single"/>
        </w:rPr>
        <w:t xml:space="preserve"> </w:t>
      </w:r>
      <w:r>
        <w:rPr>
          <w:rFonts w:hint="eastAsia"/>
        </w:rPr>
        <w:t>份。</w:t>
      </w:r>
    </w:p>
    <w:tbl>
      <w:tblPr>
        <w:tblW w:w="9360" w:type="dxa"/>
        <w:tblInd w:w="-72" w:type="dxa"/>
        <w:tblLayout w:type="fixed"/>
        <w:tblLook w:val="04A0" w:firstRow="1" w:lastRow="0" w:firstColumn="1" w:lastColumn="0" w:noHBand="0" w:noVBand="1"/>
      </w:tblPr>
      <w:tblGrid>
        <w:gridCol w:w="4680"/>
        <w:gridCol w:w="4680"/>
      </w:tblGrid>
      <w:tr w:rsidR="00CB7FC9" w14:paraId="38B42023" w14:textId="77777777">
        <w:trPr>
          <w:trHeight w:val="2244"/>
        </w:trPr>
        <w:tc>
          <w:tcPr>
            <w:tcW w:w="4680" w:type="dxa"/>
            <w:tcBorders>
              <w:top w:val="nil"/>
              <w:left w:val="nil"/>
              <w:bottom w:val="nil"/>
              <w:right w:val="dotDotDash" w:sz="4" w:space="0" w:color="auto"/>
            </w:tcBorders>
          </w:tcPr>
          <w:p w14:paraId="11E2F0C8" w14:textId="77777777" w:rsidR="00CB7FC9" w:rsidRDefault="000A6AF6">
            <w:pPr>
              <w:rPr>
                <w:rFonts w:ascii="宋体" w:eastAsiaTheme="minorEastAsia" w:hAnsi="宋体" w:cstheme="minorBidi"/>
                <w:b/>
                <w:sz w:val="28"/>
                <w:szCs w:val="28"/>
              </w:rPr>
            </w:pPr>
            <w:r>
              <w:rPr>
                <w:rFonts w:ascii="宋体" w:hAnsi="宋体" w:hint="eastAsia"/>
                <w:b/>
                <w:sz w:val="28"/>
                <w:szCs w:val="28"/>
              </w:rPr>
              <w:t>甲方（盖章）：</w:t>
            </w:r>
          </w:p>
          <w:p w14:paraId="4A3BE306" w14:textId="77777777" w:rsidR="00CB7FC9" w:rsidRDefault="00CB7FC9">
            <w:pPr>
              <w:rPr>
                <w:rFonts w:ascii="宋体" w:hAnsi="宋体"/>
                <w:sz w:val="28"/>
                <w:szCs w:val="28"/>
              </w:rPr>
            </w:pPr>
          </w:p>
          <w:p w14:paraId="76814A1F" w14:textId="77777777" w:rsidR="00CB7FC9" w:rsidRDefault="000A6AF6">
            <w:pPr>
              <w:rPr>
                <w:rFonts w:ascii="宋体" w:hAnsi="宋体"/>
                <w:sz w:val="28"/>
                <w:szCs w:val="28"/>
                <w:u w:val="dotted"/>
              </w:rPr>
            </w:pPr>
            <w:r>
              <w:rPr>
                <w:rFonts w:ascii="宋体" w:hAnsi="宋体" w:hint="eastAsia"/>
                <w:sz w:val="28"/>
                <w:szCs w:val="28"/>
              </w:rPr>
              <w:t>代表：</w:t>
            </w:r>
            <w:r>
              <w:rPr>
                <w:rFonts w:ascii="宋体" w:hAnsi="宋体" w:hint="eastAsia"/>
                <w:sz w:val="28"/>
                <w:szCs w:val="28"/>
                <w:u w:val="dotted"/>
              </w:rPr>
              <w:t xml:space="preserve">                              </w:t>
            </w:r>
            <w:r>
              <w:rPr>
                <w:rFonts w:ascii="宋体" w:hAnsi="宋体" w:hint="eastAsia"/>
                <w:sz w:val="28"/>
                <w:szCs w:val="28"/>
              </w:rPr>
              <w:t xml:space="preserve"> </w:t>
            </w:r>
          </w:p>
          <w:p w14:paraId="59058B82" w14:textId="77777777" w:rsidR="00CB7FC9" w:rsidRDefault="000A6AF6">
            <w:pPr>
              <w:rPr>
                <w:rFonts w:ascii="宋体" w:hAnsi="宋体"/>
                <w:sz w:val="28"/>
                <w:szCs w:val="28"/>
              </w:rPr>
            </w:pPr>
            <w:r>
              <w:rPr>
                <w:rFonts w:ascii="宋体" w:hAnsi="宋体" w:hint="eastAsia"/>
                <w:sz w:val="28"/>
                <w:szCs w:val="28"/>
              </w:rPr>
              <w:t xml:space="preserve">地址： </w:t>
            </w:r>
          </w:p>
          <w:p w14:paraId="44C5EAFE" w14:textId="77777777" w:rsidR="00CB7FC9" w:rsidRDefault="00CB7FC9">
            <w:pPr>
              <w:rPr>
                <w:rFonts w:ascii="宋体" w:hAnsi="宋体"/>
                <w:sz w:val="28"/>
                <w:szCs w:val="28"/>
              </w:rPr>
            </w:pPr>
          </w:p>
          <w:p w14:paraId="77D4FA45" w14:textId="77777777" w:rsidR="00CB7FC9" w:rsidRDefault="000A6AF6">
            <w:pPr>
              <w:rPr>
                <w:rFonts w:ascii="宋体" w:hAnsi="宋体"/>
                <w:sz w:val="28"/>
                <w:szCs w:val="28"/>
              </w:rPr>
            </w:pPr>
            <w:r>
              <w:rPr>
                <w:rFonts w:ascii="宋体" w:hAnsi="宋体" w:hint="eastAsia"/>
                <w:sz w:val="28"/>
                <w:szCs w:val="28"/>
              </w:rPr>
              <w:t>电话：</w:t>
            </w:r>
          </w:p>
          <w:p w14:paraId="40922DC4" w14:textId="77777777" w:rsidR="00CB7FC9" w:rsidRDefault="000A6AF6">
            <w:pPr>
              <w:rPr>
                <w:rFonts w:ascii="宋体" w:hAnsi="宋体"/>
                <w:sz w:val="28"/>
                <w:szCs w:val="28"/>
              </w:rPr>
            </w:pPr>
            <w:r>
              <w:rPr>
                <w:rFonts w:ascii="宋体" w:hAnsi="宋体" w:hint="eastAsia"/>
                <w:sz w:val="28"/>
                <w:szCs w:val="28"/>
              </w:rPr>
              <w:t>传真：</w:t>
            </w:r>
          </w:p>
          <w:p w14:paraId="42F2860E" w14:textId="77777777" w:rsidR="00CB7FC9" w:rsidRDefault="000A6AF6">
            <w:pPr>
              <w:rPr>
                <w:rFonts w:ascii="宋体" w:eastAsiaTheme="minorEastAsia" w:hAnsi="宋体"/>
                <w:b/>
                <w:sz w:val="28"/>
                <w:szCs w:val="28"/>
              </w:rPr>
            </w:pPr>
            <w:r>
              <w:rPr>
                <w:rFonts w:ascii="宋体" w:hAnsi="宋体" w:hint="eastAsia"/>
                <w:sz w:val="28"/>
                <w:szCs w:val="28"/>
              </w:rPr>
              <w:t>日期：           年     月    日</w:t>
            </w:r>
          </w:p>
        </w:tc>
        <w:tc>
          <w:tcPr>
            <w:tcW w:w="4680" w:type="dxa"/>
            <w:tcBorders>
              <w:top w:val="nil"/>
              <w:left w:val="dotDotDash" w:sz="4" w:space="0" w:color="auto"/>
              <w:bottom w:val="nil"/>
              <w:right w:val="nil"/>
            </w:tcBorders>
          </w:tcPr>
          <w:p w14:paraId="6D0D965C" w14:textId="77777777" w:rsidR="00CB7FC9" w:rsidRDefault="000A6AF6">
            <w:pPr>
              <w:rPr>
                <w:rFonts w:ascii="宋体" w:hAnsi="宋体"/>
                <w:b/>
                <w:sz w:val="28"/>
                <w:szCs w:val="28"/>
              </w:rPr>
            </w:pPr>
            <w:r>
              <w:rPr>
                <w:rFonts w:ascii="宋体" w:hAnsi="宋体" w:hint="eastAsia"/>
                <w:b/>
                <w:sz w:val="28"/>
                <w:szCs w:val="28"/>
              </w:rPr>
              <w:t>乙方（盖章）：</w:t>
            </w:r>
          </w:p>
          <w:p w14:paraId="3D4E2801" w14:textId="77777777" w:rsidR="00CB7FC9" w:rsidRDefault="000A6AF6">
            <w:pPr>
              <w:rPr>
                <w:rFonts w:ascii="宋体" w:eastAsiaTheme="minorEastAsia" w:hAnsi="宋体" w:cstheme="minorBidi"/>
                <w:b/>
                <w:sz w:val="28"/>
                <w:szCs w:val="28"/>
              </w:rPr>
            </w:pPr>
            <w:r>
              <w:rPr>
                <w:rFonts w:ascii="宋体" w:hAnsi="宋体" w:hint="eastAsia"/>
                <w:b/>
                <w:sz w:val="28"/>
                <w:szCs w:val="28"/>
              </w:rPr>
              <w:t xml:space="preserve"> </w:t>
            </w:r>
          </w:p>
          <w:p w14:paraId="7A618D72" w14:textId="77777777" w:rsidR="00CB7FC9" w:rsidRDefault="000A6AF6">
            <w:pPr>
              <w:rPr>
                <w:rFonts w:ascii="宋体" w:hAnsi="宋体"/>
                <w:sz w:val="28"/>
                <w:szCs w:val="28"/>
                <w:u w:val="dotted"/>
              </w:rPr>
            </w:pPr>
            <w:r>
              <w:rPr>
                <w:rFonts w:ascii="宋体" w:hAnsi="宋体" w:hint="eastAsia"/>
                <w:sz w:val="28"/>
                <w:szCs w:val="28"/>
              </w:rPr>
              <w:t>代表：</w:t>
            </w:r>
            <w:r>
              <w:rPr>
                <w:rFonts w:ascii="宋体" w:hAnsi="宋体" w:hint="eastAsia"/>
                <w:sz w:val="28"/>
                <w:szCs w:val="28"/>
                <w:u w:val="dotted"/>
              </w:rPr>
              <w:t xml:space="preserve">                             </w:t>
            </w:r>
          </w:p>
          <w:p w14:paraId="0B7C3B83" w14:textId="77777777" w:rsidR="00CB7FC9" w:rsidRDefault="000A6AF6">
            <w:pPr>
              <w:rPr>
                <w:rFonts w:ascii="宋体" w:hAnsi="宋体"/>
                <w:sz w:val="28"/>
                <w:szCs w:val="28"/>
              </w:rPr>
            </w:pPr>
            <w:r>
              <w:rPr>
                <w:rFonts w:ascii="宋体" w:hAnsi="宋体" w:hint="eastAsia"/>
                <w:sz w:val="28"/>
                <w:szCs w:val="28"/>
              </w:rPr>
              <w:t>地址：</w:t>
            </w:r>
          </w:p>
          <w:p w14:paraId="3803D60D" w14:textId="77777777" w:rsidR="00CB7FC9" w:rsidRDefault="000A6AF6">
            <w:pPr>
              <w:rPr>
                <w:rFonts w:ascii="宋体" w:hAnsi="宋体"/>
                <w:sz w:val="28"/>
                <w:szCs w:val="28"/>
              </w:rPr>
            </w:pPr>
            <w:r>
              <w:rPr>
                <w:rFonts w:ascii="宋体" w:hAnsi="宋体" w:hint="eastAsia"/>
                <w:sz w:val="28"/>
                <w:szCs w:val="28"/>
              </w:rPr>
              <w:t xml:space="preserve"> </w:t>
            </w:r>
          </w:p>
          <w:p w14:paraId="063772D0" w14:textId="77777777" w:rsidR="00CB7FC9" w:rsidRDefault="000A6AF6">
            <w:pPr>
              <w:rPr>
                <w:rFonts w:ascii="宋体" w:hAnsi="宋体"/>
                <w:sz w:val="28"/>
                <w:szCs w:val="28"/>
              </w:rPr>
            </w:pPr>
            <w:r>
              <w:rPr>
                <w:rFonts w:ascii="宋体" w:hAnsi="宋体" w:hint="eastAsia"/>
                <w:sz w:val="28"/>
                <w:szCs w:val="28"/>
              </w:rPr>
              <w:t>电话：</w:t>
            </w:r>
          </w:p>
          <w:p w14:paraId="183C50FC" w14:textId="77777777" w:rsidR="00CB7FC9" w:rsidRDefault="000A6AF6">
            <w:pPr>
              <w:rPr>
                <w:rFonts w:ascii="宋体" w:hAnsi="宋体"/>
                <w:sz w:val="28"/>
                <w:szCs w:val="28"/>
              </w:rPr>
            </w:pPr>
            <w:r>
              <w:rPr>
                <w:rFonts w:ascii="宋体" w:hAnsi="宋体" w:hint="eastAsia"/>
                <w:sz w:val="28"/>
                <w:szCs w:val="28"/>
              </w:rPr>
              <w:t>传真：</w:t>
            </w:r>
          </w:p>
          <w:p w14:paraId="5CFB8898" w14:textId="77777777" w:rsidR="00CB7FC9" w:rsidRDefault="000A6AF6">
            <w:pPr>
              <w:rPr>
                <w:rFonts w:ascii="宋体" w:eastAsiaTheme="minorEastAsia" w:hAnsi="宋体"/>
                <w:sz w:val="28"/>
                <w:szCs w:val="28"/>
              </w:rPr>
            </w:pPr>
            <w:r>
              <w:rPr>
                <w:rFonts w:ascii="宋体" w:hAnsi="宋体" w:hint="eastAsia"/>
                <w:sz w:val="28"/>
                <w:szCs w:val="28"/>
              </w:rPr>
              <w:t>日期：        年     月     日</w:t>
            </w:r>
          </w:p>
        </w:tc>
      </w:tr>
    </w:tbl>
    <w:p w14:paraId="7141AE49" w14:textId="77777777" w:rsidR="00CB7FC9" w:rsidRDefault="00CB7FC9">
      <w:pPr>
        <w:ind w:firstLineChars="100" w:firstLine="210"/>
        <w:rPr>
          <w:rFonts w:ascii="宋体" w:hAnsi="宋体"/>
          <w:kern w:val="28"/>
        </w:rPr>
      </w:pPr>
    </w:p>
    <w:p w14:paraId="7FC822F9" w14:textId="77777777" w:rsidR="00CB7FC9" w:rsidRDefault="00CB7FC9">
      <w:pPr>
        <w:ind w:firstLineChars="100" w:firstLine="210"/>
      </w:pPr>
    </w:p>
    <w:p w14:paraId="3BF29F6C" w14:textId="77777777" w:rsidR="00CB7FC9" w:rsidRDefault="00CB7FC9">
      <w:pPr>
        <w:ind w:firstLineChars="100" w:firstLine="210"/>
      </w:pPr>
    </w:p>
    <w:p w14:paraId="65DABA8A" w14:textId="77777777" w:rsidR="00CB7FC9" w:rsidRDefault="000A6AF6">
      <w:r>
        <w:br w:type="page"/>
      </w:r>
    </w:p>
    <w:p w14:paraId="133324D7" w14:textId="77777777" w:rsidR="00CB7FC9" w:rsidRDefault="000A6AF6">
      <w:pPr>
        <w:pStyle w:val="2"/>
      </w:pPr>
      <w:r>
        <w:rPr>
          <w:rFonts w:hint="eastAsia"/>
        </w:rPr>
        <w:lastRenderedPageBreak/>
        <w:t>附件一：《保密协议书》</w:t>
      </w:r>
    </w:p>
    <w:p w14:paraId="2C190461" w14:textId="77777777" w:rsidR="00CB7FC9" w:rsidRDefault="000A6AF6">
      <w:pPr>
        <w:ind w:leftChars="-202" w:left="-424"/>
        <w:jc w:val="center"/>
        <w:rPr>
          <w:rFonts w:ascii="微软雅黑" w:eastAsia="微软雅黑" w:hAnsi="微软雅黑"/>
          <w:b/>
          <w:sz w:val="40"/>
        </w:rPr>
      </w:pPr>
      <w:r>
        <w:rPr>
          <w:rFonts w:ascii="微软雅黑" w:eastAsia="微软雅黑" w:hAnsi="微软雅黑" w:hint="eastAsia"/>
          <w:b/>
          <w:sz w:val="40"/>
        </w:rPr>
        <w:t>保密协议书</w:t>
      </w:r>
    </w:p>
    <w:p w14:paraId="56C9C086" w14:textId="77777777" w:rsidR="00CB7FC9" w:rsidRDefault="00CB7FC9">
      <w:pPr>
        <w:ind w:leftChars="-202" w:left="-424"/>
        <w:rPr>
          <w:rFonts w:ascii="微软雅黑" w:eastAsia="微软雅黑" w:hAnsi="微软雅黑"/>
          <w:b/>
          <w:sz w:val="24"/>
        </w:rPr>
      </w:pPr>
    </w:p>
    <w:p w14:paraId="14EBB2DE" w14:textId="77777777" w:rsidR="00CB7FC9" w:rsidRDefault="000A6AF6">
      <w:pPr>
        <w:ind w:leftChars="-202" w:left="-424"/>
        <w:rPr>
          <w:rFonts w:ascii="微软雅黑" w:eastAsia="微软雅黑" w:hAnsi="微软雅黑"/>
          <w:b/>
          <w:sz w:val="24"/>
          <w:u w:val="single"/>
        </w:rPr>
      </w:pPr>
      <w:r>
        <w:rPr>
          <w:rFonts w:ascii="微软雅黑" w:eastAsia="微软雅黑" w:hAnsi="微软雅黑" w:hint="eastAsia"/>
          <w:b/>
          <w:sz w:val="24"/>
        </w:rPr>
        <w:t>项目：广东外语外贸大学档案馆数字化加工服务采购项目</w:t>
      </w:r>
    </w:p>
    <w:p w14:paraId="3139AE7D" w14:textId="77777777" w:rsidR="00CB7FC9" w:rsidRDefault="000A6AF6">
      <w:pPr>
        <w:ind w:leftChars="-202" w:left="-424"/>
        <w:rPr>
          <w:rFonts w:ascii="微软雅黑" w:eastAsia="微软雅黑" w:hAnsi="微软雅黑"/>
          <w:b/>
          <w:sz w:val="24"/>
          <w:u w:val="single"/>
        </w:rPr>
      </w:pPr>
      <w:r>
        <w:rPr>
          <w:rFonts w:ascii="微软雅黑" w:eastAsia="微软雅黑" w:hAnsi="微软雅黑" w:hint="eastAsia"/>
          <w:b/>
          <w:sz w:val="24"/>
        </w:rPr>
        <w:t>甲方：</w:t>
      </w:r>
      <w:r>
        <w:rPr>
          <w:rFonts w:ascii="微软雅黑" w:eastAsia="微软雅黑" w:hAnsi="微软雅黑" w:hint="eastAsia"/>
          <w:b/>
          <w:sz w:val="24"/>
          <w:u w:val="single"/>
        </w:rPr>
        <w:t xml:space="preserve"> </w:t>
      </w:r>
    </w:p>
    <w:p w14:paraId="0CE7C1F6" w14:textId="77777777" w:rsidR="00CB7FC9" w:rsidRDefault="000A6AF6">
      <w:pPr>
        <w:ind w:leftChars="-202" w:left="-424"/>
        <w:rPr>
          <w:rFonts w:ascii="微软雅黑" w:eastAsia="微软雅黑" w:hAnsi="微软雅黑"/>
          <w:b/>
          <w:sz w:val="24"/>
        </w:rPr>
      </w:pPr>
      <w:r>
        <w:rPr>
          <w:rFonts w:ascii="微软雅黑" w:eastAsia="微软雅黑" w:hAnsi="微软雅黑" w:hint="eastAsia"/>
          <w:b/>
          <w:sz w:val="24"/>
        </w:rPr>
        <w:t xml:space="preserve">乙方： </w:t>
      </w:r>
    </w:p>
    <w:p w14:paraId="3208B7F6" w14:textId="77777777" w:rsidR="00CB7FC9" w:rsidRDefault="000A6AF6">
      <w:pPr>
        <w:rPr>
          <w:rFonts w:ascii="微软雅黑" w:eastAsia="微软雅黑" w:hAnsi="微软雅黑"/>
          <w:sz w:val="24"/>
        </w:rPr>
      </w:pPr>
      <w:r>
        <w:rPr>
          <w:rFonts w:ascii="微软雅黑" w:eastAsia="微软雅黑" w:hAnsi="微软雅黑" w:hint="eastAsia"/>
          <w:sz w:val="24"/>
        </w:rPr>
        <w:t>甲乙双方已</w:t>
      </w:r>
      <w:proofErr w:type="gramStart"/>
      <w:r>
        <w:rPr>
          <w:rFonts w:ascii="微软雅黑" w:eastAsia="微软雅黑" w:hAnsi="微软雅黑" w:hint="eastAsia"/>
          <w:sz w:val="24"/>
        </w:rPr>
        <w:t>签定</w:t>
      </w:r>
      <w:proofErr w:type="gramEnd"/>
      <w:r>
        <w:rPr>
          <w:rFonts w:ascii="微软雅黑" w:eastAsia="微软雅黑" w:hAnsi="微软雅黑" w:hint="eastAsia"/>
          <w:sz w:val="24"/>
        </w:rPr>
        <w:t>《广东外语外贸大学档案馆数字化加工服务采购项目》，鉴于该项目涉及涉密内容，经双方协商，制定本协议。</w:t>
      </w:r>
    </w:p>
    <w:p w14:paraId="138617AF" w14:textId="77777777" w:rsidR="00CB7FC9" w:rsidRDefault="000A6AF6">
      <w:pPr>
        <w:numPr>
          <w:ilvl w:val="0"/>
          <w:numId w:val="7"/>
        </w:numPr>
        <w:ind w:left="0" w:firstLine="0"/>
        <w:rPr>
          <w:rFonts w:ascii="微软雅黑" w:eastAsia="微软雅黑" w:hAnsi="微软雅黑"/>
          <w:sz w:val="24"/>
        </w:rPr>
      </w:pPr>
      <w:r>
        <w:rPr>
          <w:rFonts w:ascii="微软雅黑" w:eastAsia="微软雅黑" w:hAnsi="微软雅黑" w:hint="eastAsia"/>
          <w:sz w:val="24"/>
        </w:rPr>
        <w:t>本协议所指保密信息为：甲方向乙方提供的用于数字化加工的纸质档案、资料及电子文件（档案数据）等内容，以及由本项目派生的相关资料、数字化加工成果等内容。</w:t>
      </w:r>
    </w:p>
    <w:p w14:paraId="1A475AB6" w14:textId="77777777" w:rsidR="00CB7FC9" w:rsidRDefault="000A6AF6">
      <w:pPr>
        <w:numPr>
          <w:ilvl w:val="0"/>
          <w:numId w:val="7"/>
        </w:numPr>
        <w:ind w:left="0" w:firstLine="0"/>
        <w:rPr>
          <w:rFonts w:ascii="微软雅黑" w:eastAsia="微软雅黑" w:hAnsi="微软雅黑"/>
          <w:sz w:val="24"/>
        </w:rPr>
      </w:pPr>
      <w:r>
        <w:rPr>
          <w:rFonts w:ascii="微软雅黑" w:eastAsia="微软雅黑" w:hAnsi="微软雅黑" w:hint="eastAsia"/>
          <w:sz w:val="24"/>
        </w:rPr>
        <w:t>乙方保证所有保密信息仅用于与项目有关的用途，乙方不得利用保密信息进行本项目以外的其他项目。</w:t>
      </w:r>
    </w:p>
    <w:p w14:paraId="3E6FAC31" w14:textId="77777777" w:rsidR="00CB7FC9" w:rsidRDefault="000A6AF6">
      <w:pPr>
        <w:numPr>
          <w:ilvl w:val="0"/>
          <w:numId w:val="7"/>
        </w:numPr>
        <w:ind w:left="0" w:firstLine="0"/>
        <w:rPr>
          <w:rFonts w:ascii="微软雅黑" w:eastAsia="微软雅黑" w:hAnsi="微软雅黑"/>
          <w:sz w:val="24"/>
        </w:rPr>
      </w:pPr>
      <w:r>
        <w:rPr>
          <w:rFonts w:ascii="微软雅黑" w:eastAsia="微软雅黑" w:hAnsi="微软雅黑" w:hint="eastAsia"/>
          <w:sz w:val="24"/>
        </w:rPr>
        <w:t>乙方保证对甲方所提供的保密信息按本协议约定予以保密，并对保密信息在乙方期间发生的被盗、泄露、损毁、灭失等事项承担相应责任。</w:t>
      </w:r>
    </w:p>
    <w:p w14:paraId="5D2DB6DB" w14:textId="77777777" w:rsidR="00CB7FC9" w:rsidRDefault="000A6AF6">
      <w:pPr>
        <w:numPr>
          <w:ilvl w:val="0"/>
          <w:numId w:val="7"/>
        </w:numPr>
        <w:ind w:left="0" w:firstLine="0"/>
        <w:rPr>
          <w:rFonts w:ascii="微软雅黑" w:eastAsia="微软雅黑" w:hAnsi="微软雅黑"/>
          <w:sz w:val="24"/>
        </w:rPr>
      </w:pPr>
      <w:r>
        <w:rPr>
          <w:rFonts w:ascii="微软雅黑" w:eastAsia="微软雅黑" w:hAnsi="微软雅黑" w:hint="eastAsia"/>
          <w:sz w:val="24"/>
        </w:rPr>
        <w:t>乙方不得向第三方泄露本项目保密信息，如发现保密信息被泄露，应采取有效措施防止泄密进一步扩大，并及时将掌握的相关情况告知甲方。</w:t>
      </w:r>
    </w:p>
    <w:p w14:paraId="3DCCCE58" w14:textId="77777777" w:rsidR="00CB7FC9" w:rsidRDefault="000A6AF6">
      <w:pPr>
        <w:numPr>
          <w:ilvl w:val="0"/>
          <w:numId w:val="7"/>
        </w:numPr>
        <w:ind w:left="0" w:firstLine="0"/>
        <w:rPr>
          <w:rFonts w:ascii="微软雅黑" w:eastAsia="微软雅黑" w:hAnsi="微软雅黑"/>
          <w:sz w:val="24"/>
        </w:rPr>
      </w:pPr>
      <w:r>
        <w:rPr>
          <w:rFonts w:ascii="微软雅黑" w:eastAsia="微软雅黑" w:hAnsi="微软雅黑" w:hint="eastAsia"/>
          <w:sz w:val="24"/>
        </w:rPr>
        <w:t>乙方应与每个项目工作人员签订保密协议，确保项目工作人员接受本协议条款的约束。</w:t>
      </w:r>
    </w:p>
    <w:p w14:paraId="7514D730" w14:textId="77777777" w:rsidR="00CB7FC9" w:rsidRDefault="000A6AF6">
      <w:pPr>
        <w:numPr>
          <w:ilvl w:val="0"/>
          <w:numId w:val="7"/>
        </w:numPr>
        <w:ind w:left="0" w:firstLine="0"/>
        <w:rPr>
          <w:rFonts w:ascii="微软雅黑" w:eastAsia="微软雅黑" w:hAnsi="微软雅黑"/>
          <w:sz w:val="24"/>
        </w:rPr>
      </w:pPr>
      <w:r>
        <w:rPr>
          <w:rFonts w:ascii="微软雅黑" w:eastAsia="微软雅黑" w:hAnsi="微软雅黑" w:hint="eastAsia"/>
          <w:sz w:val="24"/>
        </w:rPr>
        <w:t>乙方应在甲方指定的区域、时间范围内进行数字化加工，不得涉及其他场所，不能从事与本项目无关的业务。</w:t>
      </w:r>
    </w:p>
    <w:p w14:paraId="3B9048BE" w14:textId="77777777" w:rsidR="00CB7FC9" w:rsidRDefault="000A6AF6">
      <w:pPr>
        <w:numPr>
          <w:ilvl w:val="0"/>
          <w:numId w:val="7"/>
        </w:numPr>
        <w:ind w:left="0" w:firstLine="0"/>
        <w:rPr>
          <w:rFonts w:ascii="微软雅黑" w:eastAsia="微软雅黑" w:hAnsi="微软雅黑"/>
          <w:sz w:val="24"/>
        </w:rPr>
      </w:pPr>
      <w:r>
        <w:rPr>
          <w:rFonts w:ascii="微软雅黑" w:eastAsia="微软雅黑" w:hAnsi="微软雅黑" w:hint="eastAsia"/>
          <w:sz w:val="24"/>
        </w:rPr>
        <w:t>乙方在项目实施过程中使用的硬盘、光盘等介质，以及所有书面资料必须由</w:t>
      </w:r>
      <w:r>
        <w:rPr>
          <w:rFonts w:ascii="微软雅黑" w:eastAsia="微软雅黑" w:hAnsi="微软雅黑" w:hint="eastAsia"/>
          <w:sz w:val="24"/>
        </w:rPr>
        <w:lastRenderedPageBreak/>
        <w:t>专人使用和保管，不得带出甲方指定的工作区域。</w:t>
      </w:r>
    </w:p>
    <w:p w14:paraId="2943880D" w14:textId="77777777" w:rsidR="00CB7FC9" w:rsidRDefault="000A6AF6">
      <w:pPr>
        <w:numPr>
          <w:ilvl w:val="0"/>
          <w:numId w:val="7"/>
        </w:numPr>
        <w:ind w:left="0" w:firstLine="0"/>
        <w:rPr>
          <w:rFonts w:ascii="微软雅黑" w:eastAsia="微软雅黑" w:hAnsi="微软雅黑"/>
          <w:sz w:val="24"/>
        </w:rPr>
      </w:pPr>
      <w:r>
        <w:rPr>
          <w:rFonts w:ascii="微软雅黑" w:eastAsia="微软雅黑" w:hAnsi="微软雅黑" w:hint="eastAsia"/>
          <w:sz w:val="24"/>
        </w:rPr>
        <w:t>在项目实施过程中，与项目有关的涉密物件不得通过抄录、摄影、录像等方式予以复制、保存。</w:t>
      </w:r>
    </w:p>
    <w:p w14:paraId="1EC72B33" w14:textId="77777777" w:rsidR="00CB7FC9" w:rsidRDefault="000A6AF6">
      <w:pPr>
        <w:numPr>
          <w:ilvl w:val="0"/>
          <w:numId w:val="7"/>
        </w:numPr>
        <w:ind w:left="0" w:firstLine="0"/>
        <w:rPr>
          <w:rFonts w:ascii="微软雅黑" w:eastAsia="微软雅黑" w:hAnsi="微软雅黑"/>
          <w:sz w:val="24"/>
        </w:rPr>
      </w:pPr>
      <w:r>
        <w:rPr>
          <w:rFonts w:ascii="微软雅黑" w:eastAsia="微软雅黑" w:hAnsi="微软雅黑" w:hint="eastAsia"/>
          <w:sz w:val="24"/>
        </w:rPr>
        <w:t>在项目实施过程中形成的文字材料（草稿等）、更换产生的旧材料等所有与本项目有关的物件内容，乙方均须交由甲方处理。</w:t>
      </w:r>
    </w:p>
    <w:p w14:paraId="59D0FA26" w14:textId="77777777" w:rsidR="00CB7FC9" w:rsidRDefault="000A6AF6">
      <w:pPr>
        <w:numPr>
          <w:ilvl w:val="0"/>
          <w:numId w:val="7"/>
        </w:numPr>
        <w:ind w:left="0" w:firstLine="0"/>
        <w:rPr>
          <w:rFonts w:ascii="微软雅黑" w:eastAsia="微软雅黑" w:hAnsi="微软雅黑"/>
          <w:sz w:val="24"/>
        </w:rPr>
      </w:pPr>
      <w:r>
        <w:rPr>
          <w:rFonts w:ascii="微软雅黑" w:eastAsia="微软雅黑" w:hAnsi="微软雅黑" w:hint="eastAsia"/>
          <w:sz w:val="24"/>
        </w:rPr>
        <w:t>涉及本项目的资料、文档和软件的机器均不得连接互联网。</w:t>
      </w:r>
    </w:p>
    <w:p w14:paraId="41196D9B" w14:textId="77777777" w:rsidR="00CB7FC9" w:rsidRDefault="000A6AF6">
      <w:pPr>
        <w:numPr>
          <w:ilvl w:val="0"/>
          <w:numId w:val="7"/>
        </w:numPr>
        <w:ind w:left="0" w:firstLine="0"/>
        <w:rPr>
          <w:rFonts w:ascii="微软雅黑" w:eastAsia="微软雅黑" w:hAnsi="微软雅黑"/>
          <w:sz w:val="24"/>
        </w:rPr>
      </w:pPr>
      <w:r>
        <w:rPr>
          <w:rFonts w:ascii="微软雅黑" w:eastAsia="微软雅黑" w:hAnsi="微软雅黑" w:hint="eastAsia"/>
          <w:sz w:val="24"/>
        </w:rPr>
        <w:t>如乙方违反上述约定，故意或过失造成甲方相关保密内容泄露，经查证属实的，将视情追究乙方泄密责任，情节严重的，将依法追究其法律责任。</w:t>
      </w:r>
    </w:p>
    <w:p w14:paraId="078E9912" w14:textId="77777777" w:rsidR="00CB7FC9" w:rsidRDefault="000A6AF6">
      <w:pPr>
        <w:numPr>
          <w:ilvl w:val="0"/>
          <w:numId w:val="7"/>
        </w:numPr>
        <w:ind w:left="0" w:firstLine="0"/>
        <w:rPr>
          <w:rFonts w:ascii="微软雅黑" w:eastAsia="微软雅黑" w:hAnsi="微软雅黑"/>
          <w:sz w:val="24"/>
        </w:rPr>
      </w:pPr>
      <w:r>
        <w:rPr>
          <w:rFonts w:ascii="微软雅黑" w:eastAsia="微软雅黑" w:hAnsi="微软雅黑" w:hint="eastAsia"/>
          <w:sz w:val="24"/>
        </w:rPr>
        <w:t>本协议为合同附件，效力同主合同。</w:t>
      </w:r>
    </w:p>
    <w:p w14:paraId="0492FF24" w14:textId="77777777" w:rsidR="00CB7FC9" w:rsidRDefault="000A6AF6">
      <w:pPr>
        <w:numPr>
          <w:ilvl w:val="0"/>
          <w:numId w:val="7"/>
        </w:numPr>
        <w:ind w:left="0" w:firstLine="0"/>
        <w:rPr>
          <w:rFonts w:ascii="微软雅黑" w:eastAsia="微软雅黑" w:hAnsi="微软雅黑"/>
          <w:sz w:val="24"/>
        </w:rPr>
      </w:pPr>
      <w:r>
        <w:rPr>
          <w:rFonts w:ascii="微软雅黑" w:eastAsia="微软雅黑" w:hAnsi="微软雅黑" w:hint="eastAsia"/>
          <w:sz w:val="24"/>
        </w:rPr>
        <w:t>本协议自双方代表签订之日起生效。如需变更或修改必须采用书面形式，并经双方授权代表正式签署。</w:t>
      </w:r>
    </w:p>
    <w:p w14:paraId="1652B304" w14:textId="77777777" w:rsidR="00CB7FC9" w:rsidRDefault="000A6AF6">
      <w:pPr>
        <w:numPr>
          <w:ilvl w:val="0"/>
          <w:numId w:val="7"/>
        </w:numPr>
        <w:ind w:left="0" w:firstLine="0"/>
        <w:rPr>
          <w:rFonts w:ascii="微软雅黑" w:eastAsia="微软雅黑" w:hAnsi="微软雅黑"/>
          <w:sz w:val="24"/>
        </w:rPr>
      </w:pPr>
      <w:r>
        <w:rPr>
          <w:rFonts w:ascii="微软雅黑" w:eastAsia="微软雅黑" w:hAnsi="微软雅黑" w:hint="eastAsia"/>
          <w:sz w:val="24"/>
        </w:rPr>
        <w:t>本协议壹式贰份，甲乙双方各执壹份。未尽事宜，由双方协商解决。</w:t>
      </w:r>
    </w:p>
    <w:p w14:paraId="7DAA56FF" w14:textId="77777777" w:rsidR="00CB7FC9" w:rsidRDefault="000A6AF6">
      <w:pPr>
        <w:ind w:leftChars="-202" w:left="-424"/>
        <w:rPr>
          <w:rFonts w:ascii="微软雅黑" w:eastAsia="微软雅黑" w:hAnsi="微软雅黑"/>
          <w:b/>
          <w:color w:val="000000"/>
          <w:sz w:val="24"/>
          <w:u w:val="single"/>
        </w:rPr>
      </w:pPr>
      <w:r>
        <w:rPr>
          <w:rFonts w:ascii="微软雅黑" w:eastAsia="微软雅黑" w:hAnsi="微软雅黑" w:hint="eastAsia"/>
          <w:sz w:val="24"/>
        </w:rPr>
        <w:t>甲方：</w:t>
      </w:r>
      <w:r>
        <w:rPr>
          <w:rFonts w:ascii="微软雅黑" w:eastAsia="微软雅黑" w:hAnsi="微软雅黑" w:hint="eastAsia"/>
          <w:b/>
          <w:sz w:val="24"/>
        </w:rPr>
        <w:t xml:space="preserve">           </w:t>
      </w:r>
      <w:r>
        <w:rPr>
          <w:rFonts w:ascii="微软雅黑" w:eastAsia="微软雅黑" w:hAnsi="微软雅黑" w:hint="eastAsia"/>
          <w:sz w:val="24"/>
        </w:rPr>
        <w:tab/>
        <w:t xml:space="preserve">    乙方：</w:t>
      </w:r>
      <w:r>
        <w:rPr>
          <w:rFonts w:ascii="微软雅黑" w:eastAsia="微软雅黑" w:hAnsi="微软雅黑" w:hint="eastAsia"/>
          <w:b/>
          <w:color w:val="000000"/>
          <w:sz w:val="24"/>
          <w:u w:val="single"/>
        </w:rPr>
        <w:t xml:space="preserve"> </w:t>
      </w:r>
    </w:p>
    <w:p w14:paraId="0AD87DD6" w14:textId="77777777" w:rsidR="00CB7FC9" w:rsidRDefault="000A6AF6">
      <w:pPr>
        <w:ind w:leftChars="-202" w:left="-424"/>
        <w:rPr>
          <w:rFonts w:ascii="微软雅黑" w:eastAsia="微软雅黑" w:hAnsi="微软雅黑"/>
          <w:sz w:val="24"/>
        </w:rPr>
      </w:pPr>
      <w:r>
        <w:rPr>
          <w:rFonts w:ascii="微软雅黑" w:eastAsia="微软雅黑" w:hAnsi="微软雅黑" w:hint="eastAsia"/>
          <w:sz w:val="24"/>
        </w:rPr>
        <w:t>经办人（签章）：</w:t>
      </w:r>
      <w:r>
        <w:rPr>
          <w:rFonts w:ascii="微软雅黑" w:eastAsia="微软雅黑" w:hAnsi="微软雅黑" w:hint="eastAsia"/>
          <w:sz w:val="24"/>
        </w:rPr>
        <w:tab/>
      </w:r>
      <w:r>
        <w:rPr>
          <w:rFonts w:ascii="微软雅黑" w:eastAsia="微软雅黑" w:hAnsi="微软雅黑" w:hint="eastAsia"/>
          <w:sz w:val="24"/>
        </w:rPr>
        <w:tab/>
      </w:r>
      <w:r>
        <w:rPr>
          <w:rFonts w:ascii="微软雅黑" w:eastAsia="微软雅黑" w:hAnsi="微软雅黑" w:hint="eastAsia"/>
          <w:sz w:val="24"/>
        </w:rPr>
        <w:tab/>
      </w:r>
      <w:r>
        <w:rPr>
          <w:rFonts w:ascii="微软雅黑" w:eastAsia="微软雅黑" w:hAnsi="微软雅黑" w:hint="eastAsia"/>
          <w:sz w:val="24"/>
        </w:rPr>
        <w:tab/>
      </w:r>
      <w:r>
        <w:rPr>
          <w:rFonts w:ascii="微软雅黑" w:eastAsia="微软雅黑" w:hAnsi="微软雅黑" w:hint="eastAsia"/>
          <w:sz w:val="24"/>
        </w:rPr>
        <w:tab/>
      </w:r>
      <w:r>
        <w:rPr>
          <w:rFonts w:ascii="微软雅黑" w:eastAsia="微软雅黑" w:hAnsi="微软雅黑" w:hint="eastAsia"/>
          <w:sz w:val="24"/>
        </w:rPr>
        <w:tab/>
      </w:r>
      <w:r>
        <w:rPr>
          <w:rFonts w:ascii="微软雅黑" w:eastAsia="微软雅黑" w:hAnsi="微软雅黑" w:hint="eastAsia"/>
          <w:sz w:val="24"/>
        </w:rPr>
        <w:tab/>
        <w:t xml:space="preserve"> 经办人（签章）：</w:t>
      </w:r>
    </w:p>
    <w:p w14:paraId="2E601E56" w14:textId="77777777" w:rsidR="00CB7FC9" w:rsidRDefault="000A6AF6">
      <w:pPr>
        <w:ind w:leftChars="-202" w:left="-424"/>
        <w:rPr>
          <w:rFonts w:ascii="微软雅黑" w:eastAsia="微软雅黑" w:hAnsi="微软雅黑"/>
          <w:sz w:val="24"/>
        </w:rPr>
      </w:pPr>
      <w:r>
        <w:rPr>
          <w:rFonts w:ascii="微软雅黑" w:eastAsia="微软雅黑" w:hAnsi="微软雅黑" w:hint="eastAsia"/>
          <w:sz w:val="24"/>
        </w:rPr>
        <w:t>签订日期：</w:t>
      </w:r>
      <w:r>
        <w:rPr>
          <w:rFonts w:ascii="微软雅黑" w:eastAsia="微软雅黑" w:hAnsi="微软雅黑" w:hint="eastAsia"/>
          <w:sz w:val="24"/>
          <w:u w:val="single"/>
        </w:rPr>
        <w:t xml:space="preserve">     </w:t>
      </w:r>
      <w:r>
        <w:rPr>
          <w:rFonts w:ascii="微软雅黑" w:eastAsia="微软雅黑" w:hAnsi="微软雅黑" w:hint="eastAsia"/>
          <w:sz w:val="24"/>
        </w:rPr>
        <w:t>年</w:t>
      </w:r>
      <w:r>
        <w:rPr>
          <w:rFonts w:ascii="微软雅黑" w:eastAsia="微软雅黑" w:hAnsi="微软雅黑" w:hint="eastAsia"/>
          <w:sz w:val="24"/>
          <w:u w:val="single"/>
        </w:rPr>
        <w:t xml:space="preserve">   </w:t>
      </w:r>
      <w:r>
        <w:rPr>
          <w:rFonts w:ascii="微软雅黑" w:eastAsia="微软雅黑" w:hAnsi="微软雅黑" w:hint="eastAsia"/>
          <w:sz w:val="24"/>
        </w:rPr>
        <w:t>月</w:t>
      </w:r>
      <w:r>
        <w:rPr>
          <w:rFonts w:ascii="微软雅黑" w:eastAsia="微软雅黑" w:hAnsi="微软雅黑" w:hint="eastAsia"/>
          <w:sz w:val="24"/>
          <w:u w:val="single"/>
        </w:rPr>
        <w:t xml:space="preserve">   </w:t>
      </w:r>
      <w:r>
        <w:rPr>
          <w:rFonts w:ascii="微软雅黑" w:eastAsia="微软雅黑" w:hAnsi="微软雅黑" w:hint="eastAsia"/>
          <w:sz w:val="24"/>
        </w:rPr>
        <w:t>日</w:t>
      </w:r>
      <w:r>
        <w:rPr>
          <w:rFonts w:ascii="微软雅黑" w:eastAsia="微软雅黑" w:hAnsi="微软雅黑" w:hint="eastAsia"/>
          <w:sz w:val="24"/>
        </w:rPr>
        <w:tab/>
      </w:r>
      <w:r>
        <w:rPr>
          <w:rFonts w:ascii="微软雅黑" w:eastAsia="微软雅黑" w:hAnsi="微软雅黑" w:hint="eastAsia"/>
          <w:sz w:val="24"/>
        </w:rPr>
        <w:tab/>
      </w:r>
      <w:r>
        <w:rPr>
          <w:rFonts w:ascii="微软雅黑" w:eastAsia="微软雅黑" w:hAnsi="微软雅黑" w:hint="eastAsia"/>
          <w:sz w:val="24"/>
        </w:rPr>
        <w:tab/>
        <w:t xml:space="preserve">    签订日期：</w:t>
      </w:r>
      <w:r>
        <w:rPr>
          <w:rFonts w:ascii="微软雅黑" w:eastAsia="微软雅黑" w:hAnsi="微软雅黑" w:hint="eastAsia"/>
          <w:sz w:val="24"/>
          <w:u w:val="single"/>
        </w:rPr>
        <w:t xml:space="preserve">     </w:t>
      </w:r>
      <w:r>
        <w:rPr>
          <w:rFonts w:ascii="微软雅黑" w:eastAsia="微软雅黑" w:hAnsi="微软雅黑" w:hint="eastAsia"/>
          <w:sz w:val="24"/>
        </w:rPr>
        <w:t>年</w:t>
      </w:r>
      <w:r>
        <w:rPr>
          <w:rFonts w:ascii="微软雅黑" w:eastAsia="微软雅黑" w:hAnsi="微软雅黑" w:hint="eastAsia"/>
          <w:sz w:val="24"/>
          <w:u w:val="single"/>
        </w:rPr>
        <w:t xml:space="preserve">     </w:t>
      </w:r>
      <w:r>
        <w:rPr>
          <w:rFonts w:ascii="微软雅黑" w:eastAsia="微软雅黑" w:hAnsi="微软雅黑" w:hint="eastAsia"/>
          <w:sz w:val="24"/>
        </w:rPr>
        <w:t>月</w:t>
      </w:r>
      <w:r>
        <w:rPr>
          <w:rFonts w:ascii="微软雅黑" w:eastAsia="微软雅黑" w:hAnsi="微软雅黑" w:hint="eastAsia"/>
          <w:sz w:val="24"/>
          <w:u w:val="single"/>
        </w:rPr>
        <w:t xml:space="preserve">       </w:t>
      </w:r>
      <w:r>
        <w:rPr>
          <w:rFonts w:ascii="微软雅黑" w:eastAsia="微软雅黑" w:hAnsi="微软雅黑" w:hint="eastAsia"/>
          <w:sz w:val="24"/>
        </w:rPr>
        <w:t>日</w:t>
      </w:r>
    </w:p>
    <w:p w14:paraId="3878876F" w14:textId="77777777" w:rsidR="00CB7FC9" w:rsidRDefault="000A6AF6">
      <w:r>
        <w:rPr>
          <w:rFonts w:hint="eastAsia"/>
        </w:rPr>
        <w:br w:type="page"/>
      </w:r>
    </w:p>
    <w:p w14:paraId="02F07E07" w14:textId="77777777" w:rsidR="00CB7FC9" w:rsidRDefault="000A6AF6">
      <w:pPr>
        <w:pStyle w:val="1"/>
        <w:spacing w:before="156" w:after="312"/>
      </w:pPr>
      <w:r>
        <w:rPr>
          <w:rFonts w:hint="eastAsia"/>
        </w:rPr>
        <w:lastRenderedPageBreak/>
        <w:t>第六部分</w:t>
      </w:r>
      <w:r>
        <w:rPr>
          <w:rFonts w:hint="eastAsia"/>
        </w:rPr>
        <w:t xml:space="preserve"> </w:t>
      </w:r>
      <w:r>
        <w:rPr>
          <w:rFonts w:hint="eastAsia"/>
        </w:rPr>
        <w:t>投标文件格式</w:t>
      </w:r>
    </w:p>
    <w:p w14:paraId="5F1F77B5" w14:textId="77777777" w:rsidR="00CB7FC9" w:rsidRDefault="00CB7FC9">
      <w:pPr>
        <w:rPr>
          <w:rFonts w:ascii="宋体" w:hAnsi="宋体"/>
          <w:color w:val="000000"/>
          <w:szCs w:val="21"/>
        </w:rPr>
      </w:pPr>
    </w:p>
    <w:p w14:paraId="55403831" w14:textId="77777777" w:rsidR="00CB7FC9" w:rsidRDefault="000A6AF6">
      <w:pPr>
        <w:pStyle w:val="2"/>
      </w:pPr>
      <w:r>
        <w:rPr>
          <w:rFonts w:hint="eastAsia"/>
        </w:rPr>
        <w:t>目录</w:t>
      </w:r>
    </w:p>
    <w:p w14:paraId="1BB88DB0" w14:textId="77777777" w:rsidR="00CB7FC9" w:rsidRDefault="00CB7FC9">
      <w:pPr>
        <w:pStyle w:val="10"/>
        <w:tabs>
          <w:tab w:val="clear" w:pos="9680"/>
          <w:tab w:val="right" w:leader="dot" w:pos="8777"/>
        </w:tabs>
        <w:spacing w:line="360" w:lineRule="auto"/>
        <w:rPr>
          <w:rFonts w:ascii="宋体" w:hAnsi="宋体"/>
          <w:color w:val="000000"/>
          <w:szCs w:val="22"/>
          <w:lang w:val="zh-CN"/>
        </w:rPr>
      </w:pPr>
    </w:p>
    <w:p w14:paraId="12206345" w14:textId="77777777" w:rsidR="00CB7FC9" w:rsidRDefault="000A6AF6">
      <w:pPr>
        <w:pStyle w:val="21"/>
        <w:numPr>
          <w:ilvl w:val="0"/>
          <w:numId w:val="3"/>
        </w:numPr>
        <w:tabs>
          <w:tab w:val="clear" w:pos="9639"/>
          <w:tab w:val="left" w:pos="840"/>
          <w:tab w:val="right" w:leader="dot" w:pos="8302"/>
        </w:tabs>
        <w:spacing w:line="360" w:lineRule="auto"/>
        <w:rPr>
          <w:rFonts w:cs="仿宋_GB2312"/>
          <w:bCs/>
          <w:snapToGrid/>
          <w:kern w:val="2"/>
          <w:sz w:val="28"/>
          <w:szCs w:val="28"/>
        </w:rPr>
      </w:pPr>
      <w:r>
        <w:rPr>
          <w:rFonts w:ascii="宋体" w:hAnsi="宋体" w:cs="仿宋_GB2312" w:hint="eastAsia"/>
          <w:bCs/>
          <w:snapToGrid/>
          <w:color w:val="000000"/>
          <w:kern w:val="2"/>
          <w:sz w:val="28"/>
          <w:szCs w:val="28"/>
        </w:rPr>
        <w:t>资格性/资质性</w:t>
      </w:r>
      <w:r>
        <w:rPr>
          <w:rFonts w:cs="仿宋_GB2312" w:hint="eastAsia"/>
          <w:bCs/>
          <w:snapToGrid/>
          <w:kern w:val="2"/>
          <w:sz w:val="28"/>
          <w:szCs w:val="28"/>
        </w:rPr>
        <w:t>自查表</w:t>
      </w:r>
    </w:p>
    <w:p w14:paraId="7F8D08BB" w14:textId="77777777" w:rsidR="00CB7FC9" w:rsidRDefault="000A6AF6">
      <w:pPr>
        <w:numPr>
          <w:ilvl w:val="0"/>
          <w:numId w:val="3"/>
        </w:numPr>
        <w:rPr>
          <w:rFonts w:ascii="宋体" w:hAnsi="宋体" w:cs="仿宋_GB2312"/>
          <w:bCs/>
          <w:color w:val="000000"/>
          <w:sz w:val="28"/>
          <w:szCs w:val="28"/>
        </w:rPr>
      </w:pPr>
      <w:r>
        <w:rPr>
          <w:rFonts w:ascii="宋体" w:hAnsi="宋体" w:cs="仿宋_GB2312" w:hint="eastAsia"/>
          <w:bCs/>
          <w:color w:val="000000"/>
          <w:sz w:val="28"/>
          <w:szCs w:val="28"/>
        </w:rPr>
        <w:t xml:space="preserve">   技术评审自查表</w:t>
      </w:r>
    </w:p>
    <w:p w14:paraId="6094F6C0" w14:textId="77777777" w:rsidR="00CB7FC9" w:rsidRDefault="000A6AF6">
      <w:pPr>
        <w:rPr>
          <w:rFonts w:ascii="宋体" w:hAnsi="宋体" w:cs="仿宋_GB2312"/>
          <w:bCs/>
          <w:color w:val="000000"/>
          <w:sz w:val="28"/>
          <w:szCs w:val="28"/>
        </w:rPr>
      </w:pPr>
      <w:r>
        <w:rPr>
          <w:rFonts w:ascii="宋体" w:hAnsi="宋体" w:cs="仿宋_GB2312" w:hint="eastAsia"/>
          <w:bCs/>
          <w:color w:val="000000"/>
          <w:sz w:val="28"/>
          <w:szCs w:val="28"/>
        </w:rPr>
        <w:t>3.    商务评审自查表</w:t>
      </w:r>
    </w:p>
    <w:p w14:paraId="4DCB17AA" w14:textId="77777777" w:rsidR="00CB7FC9" w:rsidRDefault="000A6AF6">
      <w:pPr>
        <w:pStyle w:val="21"/>
        <w:tabs>
          <w:tab w:val="clear" w:pos="9639"/>
          <w:tab w:val="left" w:pos="840"/>
          <w:tab w:val="right" w:leader="dot" w:pos="8302"/>
        </w:tabs>
        <w:spacing w:line="360" w:lineRule="auto"/>
        <w:rPr>
          <w:rFonts w:ascii="宋体" w:hAnsi="宋体" w:cs="仿宋_GB2312"/>
          <w:bCs/>
          <w:snapToGrid/>
          <w:color w:val="000000"/>
          <w:kern w:val="2"/>
          <w:sz w:val="28"/>
          <w:szCs w:val="28"/>
        </w:rPr>
      </w:pPr>
      <w:r>
        <w:rPr>
          <w:rFonts w:cs="仿宋_GB2312" w:hint="eastAsia"/>
          <w:bCs/>
          <w:snapToGrid/>
          <w:kern w:val="2"/>
          <w:sz w:val="28"/>
          <w:szCs w:val="28"/>
        </w:rPr>
        <w:t>4.</w:t>
      </w:r>
      <w:r>
        <w:rPr>
          <w:rFonts w:ascii="宋体" w:hAnsi="宋体" w:cs="仿宋_GB2312"/>
          <w:bCs/>
          <w:snapToGrid/>
          <w:color w:val="000000"/>
          <w:kern w:val="2"/>
          <w:sz w:val="28"/>
          <w:szCs w:val="28"/>
        </w:rPr>
        <w:tab/>
      </w:r>
      <w:r>
        <w:rPr>
          <w:rFonts w:cs="仿宋_GB2312" w:hint="eastAsia"/>
          <w:bCs/>
          <w:snapToGrid/>
          <w:kern w:val="2"/>
          <w:sz w:val="28"/>
          <w:szCs w:val="28"/>
        </w:rPr>
        <w:t>报价一览表</w:t>
      </w:r>
    </w:p>
    <w:p w14:paraId="0357AE87" w14:textId="77777777" w:rsidR="00CB7FC9" w:rsidRDefault="000A6AF6">
      <w:pPr>
        <w:pStyle w:val="21"/>
        <w:tabs>
          <w:tab w:val="clear" w:pos="9639"/>
          <w:tab w:val="left" w:pos="840"/>
          <w:tab w:val="right" w:leader="dot" w:pos="8302"/>
        </w:tabs>
        <w:spacing w:line="360" w:lineRule="auto"/>
        <w:rPr>
          <w:rFonts w:ascii="宋体" w:hAnsi="宋体" w:cs="仿宋_GB2312"/>
          <w:bCs/>
          <w:snapToGrid/>
          <w:color w:val="000000"/>
          <w:kern w:val="2"/>
          <w:sz w:val="28"/>
          <w:szCs w:val="28"/>
        </w:rPr>
      </w:pPr>
      <w:r>
        <w:rPr>
          <w:rFonts w:cs="仿宋_GB2312" w:hint="eastAsia"/>
          <w:bCs/>
          <w:snapToGrid/>
          <w:kern w:val="2"/>
          <w:sz w:val="28"/>
          <w:szCs w:val="28"/>
        </w:rPr>
        <w:t>5.</w:t>
      </w:r>
      <w:r>
        <w:rPr>
          <w:rFonts w:ascii="宋体" w:hAnsi="宋体" w:cs="仿宋_GB2312"/>
          <w:bCs/>
          <w:snapToGrid/>
          <w:color w:val="000000"/>
          <w:kern w:val="2"/>
          <w:sz w:val="28"/>
          <w:szCs w:val="28"/>
        </w:rPr>
        <w:tab/>
      </w:r>
      <w:r>
        <w:rPr>
          <w:rFonts w:cs="仿宋_GB2312" w:hint="eastAsia"/>
          <w:bCs/>
          <w:snapToGrid/>
          <w:kern w:val="2"/>
          <w:sz w:val="28"/>
          <w:szCs w:val="28"/>
        </w:rPr>
        <w:t>投标函</w:t>
      </w:r>
    </w:p>
    <w:p w14:paraId="55CF1562" w14:textId="77777777" w:rsidR="00CB7FC9" w:rsidRDefault="000A6AF6">
      <w:pPr>
        <w:pStyle w:val="21"/>
        <w:tabs>
          <w:tab w:val="clear" w:pos="9639"/>
          <w:tab w:val="left" w:pos="840"/>
          <w:tab w:val="right" w:leader="dot" w:pos="8302"/>
        </w:tabs>
        <w:spacing w:line="360" w:lineRule="auto"/>
        <w:rPr>
          <w:rFonts w:ascii="宋体" w:hAnsi="宋体" w:cs="仿宋_GB2312"/>
          <w:bCs/>
          <w:snapToGrid/>
          <w:color w:val="000000"/>
          <w:kern w:val="2"/>
          <w:sz w:val="28"/>
          <w:szCs w:val="28"/>
        </w:rPr>
      </w:pPr>
      <w:r>
        <w:rPr>
          <w:rFonts w:cs="仿宋_GB2312" w:hint="eastAsia"/>
          <w:bCs/>
          <w:snapToGrid/>
          <w:kern w:val="2"/>
          <w:sz w:val="28"/>
          <w:szCs w:val="28"/>
        </w:rPr>
        <w:t>6.</w:t>
      </w:r>
      <w:r>
        <w:rPr>
          <w:rFonts w:ascii="宋体" w:hAnsi="宋体" w:cs="仿宋_GB2312"/>
          <w:bCs/>
          <w:snapToGrid/>
          <w:color w:val="000000"/>
          <w:kern w:val="2"/>
          <w:sz w:val="28"/>
          <w:szCs w:val="28"/>
        </w:rPr>
        <w:tab/>
      </w:r>
      <w:r>
        <w:rPr>
          <w:rFonts w:cs="仿宋_GB2312" w:hint="eastAsia"/>
          <w:bCs/>
          <w:snapToGrid/>
          <w:kern w:val="2"/>
          <w:sz w:val="28"/>
          <w:szCs w:val="28"/>
        </w:rPr>
        <w:t>资格证明文件</w:t>
      </w:r>
    </w:p>
    <w:p w14:paraId="04742E1E" w14:textId="77777777" w:rsidR="00CB7FC9" w:rsidRDefault="000A6AF6">
      <w:pPr>
        <w:pStyle w:val="21"/>
        <w:tabs>
          <w:tab w:val="clear" w:pos="9639"/>
          <w:tab w:val="left" w:pos="840"/>
          <w:tab w:val="right" w:leader="dot" w:pos="8302"/>
        </w:tabs>
        <w:spacing w:line="360" w:lineRule="auto"/>
        <w:rPr>
          <w:rFonts w:ascii="宋体" w:hAnsi="宋体" w:cs="仿宋_GB2312"/>
          <w:bCs/>
          <w:snapToGrid/>
          <w:color w:val="000000"/>
          <w:kern w:val="2"/>
          <w:sz w:val="28"/>
          <w:szCs w:val="28"/>
        </w:rPr>
      </w:pPr>
      <w:r>
        <w:rPr>
          <w:rFonts w:cs="仿宋_GB2312" w:hint="eastAsia"/>
          <w:bCs/>
          <w:snapToGrid/>
          <w:kern w:val="2"/>
          <w:sz w:val="28"/>
          <w:szCs w:val="28"/>
        </w:rPr>
        <w:t>7.</w:t>
      </w:r>
      <w:r>
        <w:rPr>
          <w:rFonts w:ascii="宋体" w:hAnsi="宋体" w:cs="仿宋_GB2312"/>
          <w:bCs/>
          <w:snapToGrid/>
          <w:color w:val="000000"/>
          <w:kern w:val="2"/>
          <w:sz w:val="28"/>
          <w:szCs w:val="28"/>
        </w:rPr>
        <w:tab/>
      </w:r>
      <w:r>
        <w:rPr>
          <w:rFonts w:ascii="宋体" w:hAnsi="宋体" w:cs="仿宋_GB2312" w:hint="eastAsia"/>
          <w:bCs/>
          <w:snapToGrid/>
          <w:color w:val="000000"/>
          <w:kern w:val="2"/>
          <w:sz w:val="28"/>
          <w:szCs w:val="28"/>
        </w:rPr>
        <w:t>投标文件部分</w:t>
      </w:r>
    </w:p>
    <w:p w14:paraId="7819DC62" w14:textId="77777777" w:rsidR="00CB7FC9" w:rsidRDefault="000A6AF6">
      <w:pPr>
        <w:pStyle w:val="21"/>
        <w:tabs>
          <w:tab w:val="clear" w:pos="9639"/>
          <w:tab w:val="left" w:pos="840"/>
          <w:tab w:val="right" w:leader="dot" w:pos="8302"/>
        </w:tabs>
        <w:spacing w:line="360" w:lineRule="auto"/>
        <w:rPr>
          <w:rFonts w:ascii="宋体" w:hAnsi="宋体" w:cs="仿宋_GB2312"/>
          <w:bCs/>
          <w:snapToGrid/>
          <w:color w:val="000000"/>
          <w:kern w:val="2"/>
          <w:sz w:val="28"/>
          <w:szCs w:val="28"/>
        </w:rPr>
      </w:pPr>
      <w:r>
        <w:rPr>
          <w:rFonts w:cs="仿宋_GB2312" w:hint="eastAsia"/>
          <w:bCs/>
          <w:snapToGrid/>
          <w:kern w:val="2"/>
          <w:sz w:val="28"/>
          <w:szCs w:val="28"/>
        </w:rPr>
        <w:t>8.</w:t>
      </w:r>
      <w:r>
        <w:rPr>
          <w:rFonts w:ascii="宋体" w:hAnsi="宋体" w:cs="仿宋_GB2312"/>
          <w:bCs/>
          <w:snapToGrid/>
          <w:color w:val="000000"/>
          <w:kern w:val="2"/>
          <w:sz w:val="28"/>
          <w:szCs w:val="28"/>
        </w:rPr>
        <w:tab/>
      </w:r>
      <w:r>
        <w:rPr>
          <w:rFonts w:cs="仿宋_GB2312" w:hint="eastAsia"/>
          <w:bCs/>
          <w:snapToGrid/>
          <w:kern w:val="2"/>
          <w:sz w:val="28"/>
          <w:szCs w:val="28"/>
        </w:rPr>
        <w:t>实施计划</w:t>
      </w:r>
    </w:p>
    <w:p w14:paraId="1328913E" w14:textId="77777777" w:rsidR="00CB7FC9" w:rsidRDefault="000A6AF6">
      <w:pPr>
        <w:pStyle w:val="21"/>
        <w:tabs>
          <w:tab w:val="clear" w:pos="9639"/>
          <w:tab w:val="left" w:pos="840"/>
          <w:tab w:val="right" w:leader="dot" w:pos="8302"/>
        </w:tabs>
        <w:spacing w:line="360" w:lineRule="auto"/>
        <w:rPr>
          <w:rFonts w:ascii="宋体" w:hAnsi="宋体" w:cs="仿宋_GB2312"/>
          <w:bCs/>
          <w:snapToGrid/>
          <w:color w:val="000000"/>
          <w:kern w:val="2"/>
          <w:sz w:val="28"/>
          <w:szCs w:val="28"/>
        </w:rPr>
      </w:pPr>
      <w:r>
        <w:rPr>
          <w:rFonts w:cs="仿宋_GB2312" w:hint="eastAsia"/>
          <w:bCs/>
          <w:snapToGrid/>
          <w:kern w:val="2"/>
          <w:sz w:val="28"/>
          <w:szCs w:val="28"/>
        </w:rPr>
        <w:t>9.</w:t>
      </w:r>
      <w:r>
        <w:rPr>
          <w:rFonts w:ascii="宋体" w:hAnsi="宋体" w:cs="仿宋_GB2312"/>
          <w:bCs/>
          <w:snapToGrid/>
          <w:color w:val="000000"/>
          <w:kern w:val="2"/>
          <w:sz w:val="28"/>
          <w:szCs w:val="28"/>
        </w:rPr>
        <w:tab/>
      </w:r>
      <w:r>
        <w:rPr>
          <w:rFonts w:cs="仿宋_GB2312" w:hint="eastAsia"/>
          <w:bCs/>
          <w:snapToGrid/>
          <w:kern w:val="2"/>
          <w:sz w:val="28"/>
          <w:szCs w:val="28"/>
        </w:rPr>
        <w:t>唱标信封（独立封装）</w:t>
      </w:r>
    </w:p>
    <w:p w14:paraId="1658B1E5" w14:textId="77777777" w:rsidR="00CB7FC9" w:rsidRDefault="00CB7FC9">
      <w:pPr>
        <w:rPr>
          <w:rFonts w:ascii="宋体" w:hAnsi="宋体" w:cs="仿宋_GB2312"/>
          <w:bCs/>
          <w:color w:val="000000"/>
          <w:sz w:val="28"/>
          <w:szCs w:val="28"/>
        </w:rPr>
      </w:pPr>
    </w:p>
    <w:p w14:paraId="63AD64C6" w14:textId="77777777" w:rsidR="00CB7FC9" w:rsidRDefault="00CB7FC9">
      <w:pPr>
        <w:rPr>
          <w:rFonts w:ascii="宋体" w:hAnsi="宋体"/>
          <w:color w:val="000000"/>
        </w:rPr>
      </w:pPr>
    </w:p>
    <w:p w14:paraId="0DFFDDD1" w14:textId="77777777" w:rsidR="00CB7FC9" w:rsidRDefault="00CB7FC9">
      <w:pPr>
        <w:rPr>
          <w:rFonts w:ascii="宋体" w:hAnsi="宋体"/>
          <w:color w:val="000000"/>
          <w:szCs w:val="21"/>
        </w:rPr>
      </w:pPr>
    </w:p>
    <w:p w14:paraId="2BED6542" w14:textId="77777777" w:rsidR="00CB7FC9" w:rsidRDefault="00CB7FC9">
      <w:pPr>
        <w:rPr>
          <w:rFonts w:ascii="宋体" w:hAnsi="宋体"/>
          <w:color w:val="000000"/>
          <w:szCs w:val="21"/>
        </w:rPr>
      </w:pPr>
    </w:p>
    <w:p w14:paraId="4D524FA5" w14:textId="77777777" w:rsidR="00CB7FC9" w:rsidRDefault="00CB7FC9">
      <w:pPr>
        <w:rPr>
          <w:rFonts w:ascii="宋体" w:hAnsi="宋体"/>
          <w:color w:val="000000"/>
          <w:szCs w:val="21"/>
        </w:rPr>
      </w:pPr>
    </w:p>
    <w:p w14:paraId="69C64F65" w14:textId="77777777" w:rsidR="00CB7FC9" w:rsidRDefault="00CB7FC9">
      <w:pPr>
        <w:rPr>
          <w:rFonts w:ascii="宋体" w:hAnsi="宋体"/>
          <w:color w:val="000000"/>
          <w:szCs w:val="21"/>
        </w:rPr>
      </w:pPr>
    </w:p>
    <w:p w14:paraId="77E0C974" w14:textId="77777777" w:rsidR="00CB7FC9" w:rsidRDefault="00CB7FC9">
      <w:pPr>
        <w:rPr>
          <w:rFonts w:ascii="宋体" w:hAnsi="宋体"/>
          <w:color w:val="000000"/>
          <w:szCs w:val="21"/>
        </w:rPr>
      </w:pPr>
    </w:p>
    <w:p w14:paraId="059D5956" w14:textId="77777777" w:rsidR="00CB7FC9" w:rsidRDefault="00CB7FC9">
      <w:pPr>
        <w:rPr>
          <w:rFonts w:ascii="宋体" w:hAnsi="宋体"/>
          <w:color w:val="000000"/>
          <w:szCs w:val="21"/>
        </w:rPr>
      </w:pPr>
    </w:p>
    <w:p w14:paraId="0078E4D4" w14:textId="77777777" w:rsidR="00CB7FC9" w:rsidRDefault="000A6AF6">
      <w:pPr>
        <w:ind w:left="424" w:hangingChars="202" w:hanging="424"/>
        <w:rPr>
          <w:rFonts w:ascii="宋体" w:hAnsi="宋体"/>
          <w:color w:val="000000"/>
          <w:szCs w:val="21"/>
          <w:u w:val="single"/>
        </w:rPr>
      </w:pPr>
      <w:r>
        <w:rPr>
          <w:rFonts w:ascii="宋体" w:hAnsi="宋体" w:hint="eastAsia"/>
          <w:color w:val="000000"/>
          <w:szCs w:val="21"/>
        </w:rPr>
        <w:t>注：</w:t>
      </w:r>
      <w:r>
        <w:rPr>
          <w:rFonts w:ascii="宋体" w:hAnsi="宋体" w:hint="eastAsia"/>
          <w:color w:val="000000"/>
          <w:szCs w:val="21"/>
          <w:u w:val="single"/>
        </w:rPr>
        <w:t>请投标人按照以下要求的格式、内容、顺序制作投标文件，并请编制目录及页码，否则可能将影响对投标文件的评价。</w:t>
      </w:r>
    </w:p>
    <w:p w14:paraId="38EF4F6A" w14:textId="77777777" w:rsidR="00CB7FC9" w:rsidRDefault="000A6AF6">
      <w:pPr>
        <w:pStyle w:val="0"/>
      </w:pPr>
      <w:r>
        <w:br w:type="page"/>
      </w:r>
    </w:p>
    <w:p w14:paraId="4FC66A67" w14:textId="77777777" w:rsidR="00CB7FC9" w:rsidRDefault="000A6AF6">
      <w:pPr>
        <w:pStyle w:val="aa"/>
        <w:tabs>
          <w:tab w:val="left" w:pos="1260"/>
        </w:tabs>
        <w:spacing w:line="360" w:lineRule="auto"/>
        <w:jc w:val="center"/>
        <w:rPr>
          <w:rFonts w:hAnsi="宋体"/>
          <w:b/>
          <w:color w:val="000000"/>
          <w:spacing w:val="100"/>
          <w:w w:val="110"/>
          <w:sz w:val="48"/>
          <w:szCs w:val="48"/>
        </w:rPr>
      </w:pPr>
      <w:r>
        <w:rPr>
          <w:rFonts w:hAnsi="宋体" w:hint="eastAsia"/>
          <w:b/>
          <w:color w:val="000000"/>
          <w:spacing w:val="100"/>
          <w:w w:val="110"/>
          <w:kern w:val="0"/>
          <w:sz w:val="48"/>
          <w:szCs w:val="48"/>
        </w:rPr>
        <w:lastRenderedPageBreak/>
        <w:t>投标文件</w:t>
      </w:r>
    </w:p>
    <w:p w14:paraId="09ECCF02" w14:textId="77777777" w:rsidR="00CB7FC9" w:rsidRDefault="000A6AF6">
      <w:pPr>
        <w:pStyle w:val="aa"/>
        <w:spacing w:line="360" w:lineRule="auto"/>
        <w:jc w:val="center"/>
        <w:rPr>
          <w:rFonts w:hAnsi="宋体"/>
          <w:b/>
          <w:color w:val="000000"/>
          <w:sz w:val="28"/>
          <w:szCs w:val="28"/>
        </w:rPr>
      </w:pPr>
      <w:r>
        <w:rPr>
          <w:rFonts w:hAnsi="宋体" w:hint="eastAsia"/>
          <w:b/>
          <w:color w:val="000000"/>
          <w:sz w:val="28"/>
          <w:szCs w:val="28"/>
        </w:rPr>
        <w:t>（正本/副本）</w:t>
      </w:r>
    </w:p>
    <w:p w14:paraId="5CCE2E2E" w14:textId="77777777" w:rsidR="00CB7FC9" w:rsidRDefault="00CB7FC9">
      <w:pPr>
        <w:pStyle w:val="aa"/>
        <w:spacing w:line="360" w:lineRule="auto"/>
        <w:jc w:val="center"/>
        <w:rPr>
          <w:rFonts w:hAnsi="宋体"/>
          <w:b/>
          <w:color w:val="000000"/>
        </w:rPr>
      </w:pPr>
    </w:p>
    <w:p w14:paraId="6CCE8C3A" w14:textId="77777777" w:rsidR="00CB7FC9" w:rsidRDefault="00CB7FC9">
      <w:pPr>
        <w:pStyle w:val="aa"/>
        <w:spacing w:line="360" w:lineRule="auto"/>
        <w:jc w:val="center"/>
        <w:rPr>
          <w:rFonts w:hAnsi="宋体"/>
          <w:b/>
          <w:color w:val="000000"/>
        </w:rPr>
      </w:pPr>
    </w:p>
    <w:p w14:paraId="4AE66E07" w14:textId="77777777" w:rsidR="00CB7FC9" w:rsidRDefault="000A6AF6">
      <w:pPr>
        <w:pStyle w:val="a9"/>
        <w:spacing w:line="360" w:lineRule="auto"/>
        <w:ind w:firstLineChars="344" w:firstLine="967"/>
        <w:rPr>
          <w:rFonts w:ascii="宋体" w:eastAsia="宋体" w:hAnsi="宋体"/>
          <w:b/>
          <w:color w:val="000000"/>
          <w:sz w:val="28"/>
          <w:szCs w:val="28"/>
          <w:u w:val="single"/>
        </w:rPr>
      </w:pPr>
      <w:r>
        <w:rPr>
          <w:rFonts w:ascii="宋体" w:eastAsia="宋体" w:hAnsi="宋体" w:hint="eastAsia"/>
          <w:b/>
          <w:color w:val="000000"/>
          <w:sz w:val="28"/>
          <w:szCs w:val="28"/>
        </w:rPr>
        <w:t>项目名称：</w:t>
      </w:r>
    </w:p>
    <w:p w14:paraId="0517DE2F" w14:textId="77777777" w:rsidR="00CB7FC9" w:rsidRDefault="000A6AF6">
      <w:pPr>
        <w:pStyle w:val="aa"/>
        <w:spacing w:line="360" w:lineRule="auto"/>
        <w:ind w:firstLineChars="344" w:firstLine="967"/>
        <w:rPr>
          <w:rFonts w:hAnsi="宋体"/>
          <w:b/>
          <w:color w:val="000000"/>
          <w:sz w:val="28"/>
          <w:szCs w:val="28"/>
          <w:u w:val="single"/>
        </w:rPr>
      </w:pPr>
      <w:r>
        <w:rPr>
          <w:rFonts w:hAnsi="宋体" w:hint="eastAsia"/>
          <w:b/>
          <w:color w:val="000000"/>
          <w:sz w:val="28"/>
          <w:szCs w:val="28"/>
        </w:rPr>
        <w:t>项目编号：</w:t>
      </w:r>
    </w:p>
    <w:p w14:paraId="7FB36A2B" w14:textId="77777777" w:rsidR="00CB7FC9" w:rsidRDefault="00CB7FC9">
      <w:pPr>
        <w:pStyle w:val="aa"/>
        <w:spacing w:line="360" w:lineRule="auto"/>
        <w:ind w:firstLineChars="300" w:firstLine="632"/>
        <w:rPr>
          <w:rFonts w:hAnsi="宋体"/>
          <w:b/>
          <w:color w:val="000000"/>
        </w:rPr>
      </w:pPr>
    </w:p>
    <w:p w14:paraId="20FCDD33" w14:textId="77777777" w:rsidR="00CB7FC9" w:rsidRDefault="00CB7FC9">
      <w:pPr>
        <w:pStyle w:val="aa"/>
        <w:spacing w:line="360" w:lineRule="auto"/>
        <w:ind w:firstLineChars="300" w:firstLine="632"/>
        <w:rPr>
          <w:rFonts w:hAnsi="宋体"/>
          <w:b/>
          <w:color w:val="000000"/>
        </w:rPr>
      </w:pPr>
    </w:p>
    <w:p w14:paraId="1FBE9E75" w14:textId="77777777" w:rsidR="00CB7FC9" w:rsidRDefault="00CB7FC9">
      <w:pPr>
        <w:pStyle w:val="aa"/>
        <w:spacing w:line="360" w:lineRule="auto"/>
        <w:ind w:firstLineChars="300" w:firstLine="632"/>
        <w:rPr>
          <w:rFonts w:hAnsi="宋体"/>
          <w:b/>
          <w:color w:val="000000"/>
        </w:rPr>
      </w:pPr>
    </w:p>
    <w:p w14:paraId="6ED1B96E" w14:textId="77777777" w:rsidR="00CB7FC9" w:rsidRDefault="00CB7FC9">
      <w:pPr>
        <w:pStyle w:val="aa"/>
        <w:spacing w:line="360" w:lineRule="auto"/>
        <w:ind w:firstLineChars="300" w:firstLine="632"/>
        <w:rPr>
          <w:rFonts w:hAnsi="宋体"/>
          <w:b/>
          <w:color w:val="000000"/>
        </w:rPr>
      </w:pPr>
    </w:p>
    <w:p w14:paraId="7EC3A35F" w14:textId="77777777" w:rsidR="00CB7FC9" w:rsidRDefault="00CB7FC9">
      <w:pPr>
        <w:pStyle w:val="aa"/>
        <w:spacing w:line="360" w:lineRule="auto"/>
        <w:ind w:firstLineChars="300" w:firstLine="632"/>
        <w:rPr>
          <w:rFonts w:hAnsi="宋体"/>
          <w:b/>
          <w:color w:val="000000"/>
        </w:rPr>
      </w:pPr>
    </w:p>
    <w:p w14:paraId="325F81CD" w14:textId="77777777" w:rsidR="00CB7FC9" w:rsidRDefault="00CB7FC9">
      <w:pPr>
        <w:pStyle w:val="aa"/>
        <w:spacing w:line="360" w:lineRule="auto"/>
        <w:ind w:firstLineChars="300" w:firstLine="632"/>
        <w:rPr>
          <w:rFonts w:hAnsi="宋体"/>
          <w:b/>
          <w:color w:val="000000"/>
        </w:rPr>
      </w:pPr>
    </w:p>
    <w:p w14:paraId="15036CEB" w14:textId="77777777" w:rsidR="00CB7FC9" w:rsidRDefault="00CB7FC9">
      <w:pPr>
        <w:pStyle w:val="aa"/>
        <w:spacing w:line="360" w:lineRule="auto"/>
        <w:ind w:firstLineChars="300" w:firstLine="632"/>
        <w:rPr>
          <w:rFonts w:hAnsi="宋体"/>
          <w:b/>
          <w:color w:val="000000"/>
        </w:rPr>
      </w:pPr>
    </w:p>
    <w:p w14:paraId="3F7625E0" w14:textId="77777777" w:rsidR="00CB7FC9" w:rsidRDefault="00CB7FC9">
      <w:pPr>
        <w:pStyle w:val="aa"/>
        <w:spacing w:line="360" w:lineRule="auto"/>
        <w:ind w:firstLineChars="300" w:firstLine="632"/>
        <w:rPr>
          <w:rFonts w:hAnsi="宋体"/>
          <w:b/>
          <w:color w:val="000000"/>
        </w:rPr>
      </w:pPr>
    </w:p>
    <w:p w14:paraId="3297C630" w14:textId="77777777" w:rsidR="00CB7FC9" w:rsidRDefault="00CB7FC9">
      <w:pPr>
        <w:pStyle w:val="aa"/>
        <w:spacing w:line="360" w:lineRule="auto"/>
        <w:ind w:firstLineChars="300" w:firstLine="632"/>
        <w:rPr>
          <w:rFonts w:hAnsi="宋体"/>
          <w:b/>
          <w:color w:val="000000"/>
        </w:rPr>
      </w:pPr>
    </w:p>
    <w:p w14:paraId="039AE1AE" w14:textId="77777777" w:rsidR="00CB7FC9" w:rsidRDefault="000A6AF6">
      <w:pPr>
        <w:pStyle w:val="a9"/>
        <w:spacing w:line="360" w:lineRule="auto"/>
        <w:ind w:firstLineChars="344" w:firstLine="967"/>
        <w:rPr>
          <w:rFonts w:ascii="宋体" w:eastAsia="宋体" w:hAnsi="宋体"/>
          <w:b/>
          <w:color w:val="000000"/>
          <w:sz w:val="28"/>
          <w:szCs w:val="28"/>
          <w:u w:val="single"/>
        </w:rPr>
      </w:pPr>
      <w:r>
        <w:rPr>
          <w:rFonts w:ascii="宋体" w:eastAsia="宋体" w:hAnsi="宋体" w:hint="eastAsia"/>
          <w:b/>
          <w:color w:val="000000"/>
          <w:sz w:val="28"/>
          <w:szCs w:val="28"/>
        </w:rPr>
        <w:t>投标单位名称：</w:t>
      </w:r>
    </w:p>
    <w:p w14:paraId="67D07333" w14:textId="77777777" w:rsidR="00CB7FC9" w:rsidRDefault="000A6AF6">
      <w:pPr>
        <w:pStyle w:val="a9"/>
        <w:spacing w:line="360" w:lineRule="auto"/>
        <w:ind w:firstLineChars="344" w:firstLine="967"/>
        <w:rPr>
          <w:rFonts w:ascii="宋体" w:hAnsi="宋体"/>
          <w:b/>
          <w:color w:val="000000"/>
          <w:sz w:val="28"/>
          <w:szCs w:val="28"/>
        </w:rPr>
      </w:pPr>
      <w:r>
        <w:rPr>
          <w:rFonts w:ascii="宋体" w:eastAsia="宋体" w:hAnsi="宋体" w:hint="eastAsia"/>
          <w:b/>
          <w:color w:val="000000"/>
          <w:sz w:val="28"/>
          <w:szCs w:val="28"/>
        </w:rPr>
        <w:t>日期：年月日</w:t>
      </w:r>
    </w:p>
    <w:p w14:paraId="42E06510" w14:textId="77777777" w:rsidR="00CB7FC9" w:rsidRDefault="00CB7FC9">
      <w:pPr>
        <w:autoSpaceDE w:val="0"/>
        <w:autoSpaceDN w:val="0"/>
        <w:ind w:firstLineChars="353" w:firstLine="744"/>
        <w:rPr>
          <w:rFonts w:ascii="宋体" w:hAnsi="宋体"/>
          <w:b/>
          <w:color w:val="000000"/>
          <w:szCs w:val="21"/>
          <w:u w:val="single"/>
        </w:rPr>
      </w:pPr>
    </w:p>
    <w:p w14:paraId="3591E21E" w14:textId="77777777" w:rsidR="00CB7FC9" w:rsidRDefault="000A6AF6">
      <w:pPr>
        <w:pStyle w:val="30"/>
        <w:spacing w:before="156" w:after="156"/>
        <w:rPr>
          <w:rFonts w:ascii="宋体" w:hAnsi="宋体"/>
          <w:color w:val="000000"/>
          <w:sz w:val="21"/>
          <w:szCs w:val="21"/>
        </w:rPr>
      </w:pPr>
      <w:bookmarkStart w:id="5" w:name="_Toc278274489"/>
      <w:r>
        <w:rPr>
          <w:rFonts w:ascii="宋体" w:hAnsi="宋体"/>
          <w:color w:val="000000"/>
          <w:sz w:val="21"/>
          <w:szCs w:val="21"/>
        </w:rPr>
        <w:br w:type="page"/>
      </w:r>
      <w:r>
        <w:rPr>
          <w:rFonts w:ascii="宋体" w:hAnsi="宋体" w:hint="eastAsia"/>
          <w:sz w:val="21"/>
          <w:szCs w:val="21"/>
        </w:rPr>
        <w:lastRenderedPageBreak/>
        <w:t>1、资格性/符合性自查表</w:t>
      </w:r>
      <w:bookmarkEnd w:id="5"/>
      <w:r>
        <w:rPr>
          <w:rFonts w:ascii="宋体" w:hAnsi="宋体" w:hint="eastAsia"/>
          <w:sz w:val="21"/>
          <w:szCs w:val="21"/>
        </w:rPr>
        <w:tab/>
      </w:r>
    </w:p>
    <w:tbl>
      <w:tblPr>
        <w:tblW w:w="9087" w:type="dxa"/>
        <w:tblBorders>
          <w:top w:val="outset" w:sz="6" w:space="0" w:color="111111"/>
          <w:left w:val="outset" w:sz="6" w:space="0" w:color="111111"/>
          <w:bottom w:val="outset" w:sz="6" w:space="0" w:color="111111"/>
          <w:right w:val="outset" w:sz="6" w:space="0" w:color="111111"/>
        </w:tblBorders>
        <w:tblLayout w:type="fixed"/>
        <w:tblCellMar>
          <w:top w:w="150" w:type="dxa"/>
          <w:left w:w="150" w:type="dxa"/>
          <w:bottom w:w="150" w:type="dxa"/>
          <w:right w:w="150" w:type="dxa"/>
        </w:tblCellMar>
        <w:tblLook w:val="04A0" w:firstRow="1" w:lastRow="0" w:firstColumn="1" w:lastColumn="0" w:noHBand="0" w:noVBand="1"/>
      </w:tblPr>
      <w:tblGrid>
        <w:gridCol w:w="1391"/>
        <w:gridCol w:w="3692"/>
        <w:gridCol w:w="1709"/>
        <w:gridCol w:w="2295"/>
      </w:tblGrid>
      <w:tr w:rsidR="00CB7FC9" w14:paraId="3D35AFC3" w14:textId="77777777">
        <w:tc>
          <w:tcPr>
            <w:tcW w:w="1391" w:type="dxa"/>
            <w:tcBorders>
              <w:top w:val="outset" w:sz="6" w:space="0" w:color="111111"/>
              <w:left w:val="outset" w:sz="6" w:space="0" w:color="111111"/>
              <w:bottom w:val="outset" w:sz="6" w:space="0" w:color="111111"/>
              <w:right w:val="outset" w:sz="6" w:space="0" w:color="111111"/>
            </w:tcBorders>
            <w:vAlign w:val="center"/>
          </w:tcPr>
          <w:p w14:paraId="389C616E" w14:textId="77777777" w:rsidR="00CB7FC9" w:rsidRDefault="000A6AF6">
            <w:pPr>
              <w:jc w:val="center"/>
              <w:rPr>
                <w:rFonts w:ascii="宋体" w:hAnsi="宋体" w:cs="宋体"/>
                <w:color w:val="000000"/>
                <w:sz w:val="24"/>
              </w:rPr>
            </w:pPr>
            <w:r>
              <w:rPr>
                <w:rStyle w:val="af2"/>
                <w:color w:val="000000"/>
              </w:rPr>
              <w:t>评审内容</w:t>
            </w:r>
          </w:p>
        </w:tc>
        <w:tc>
          <w:tcPr>
            <w:tcW w:w="3692" w:type="dxa"/>
            <w:tcBorders>
              <w:top w:val="outset" w:sz="6" w:space="0" w:color="111111"/>
              <w:left w:val="outset" w:sz="6" w:space="0" w:color="111111"/>
              <w:bottom w:val="outset" w:sz="6" w:space="0" w:color="111111"/>
              <w:right w:val="outset" w:sz="6" w:space="0" w:color="111111"/>
            </w:tcBorders>
            <w:vAlign w:val="center"/>
          </w:tcPr>
          <w:p w14:paraId="62528C34" w14:textId="77777777" w:rsidR="00CB7FC9" w:rsidRDefault="000A6AF6">
            <w:pPr>
              <w:jc w:val="center"/>
              <w:rPr>
                <w:rFonts w:ascii="宋体" w:hAnsi="宋体" w:cs="宋体"/>
                <w:color w:val="000000"/>
                <w:sz w:val="24"/>
              </w:rPr>
            </w:pPr>
            <w:r>
              <w:rPr>
                <w:rStyle w:val="af2"/>
                <w:color w:val="000000"/>
              </w:rPr>
              <w:t>招标文件要求</w:t>
            </w:r>
            <w:r>
              <w:rPr>
                <w:color w:val="000000"/>
              </w:rPr>
              <w:br/>
            </w:r>
            <w:r>
              <w:rPr>
                <w:color w:val="000000"/>
              </w:rPr>
              <w:t>（详见《资格性和符合性审查表》各项）</w:t>
            </w:r>
          </w:p>
        </w:tc>
        <w:tc>
          <w:tcPr>
            <w:tcW w:w="1709" w:type="dxa"/>
            <w:tcBorders>
              <w:top w:val="outset" w:sz="6" w:space="0" w:color="111111"/>
              <w:left w:val="outset" w:sz="6" w:space="0" w:color="111111"/>
              <w:bottom w:val="outset" w:sz="6" w:space="0" w:color="111111"/>
              <w:right w:val="outset" w:sz="6" w:space="0" w:color="111111"/>
            </w:tcBorders>
            <w:vAlign w:val="center"/>
          </w:tcPr>
          <w:p w14:paraId="13D99F87" w14:textId="77777777" w:rsidR="00CB7FC9" w:rsidRDefault="000A6AF6">
            <w:pPr>
              <w:jc w:val="center"/>
              <w:rPr>
                <w:rFonts w:ascii="宋体" w:hAnsi="宋体" w:cs="宋体"/>
                <w:color w:val="000000"/>
                <w:sz w:val="24"/>
              </w:rPr>
            </w:pPr>
            <w:r>
              <w:rPr>
                <w:rStyle w:val="af2"/>
                <w:color w:val="000000"/>
              </w:rPr>
              <w:t>自查结论</w:t>
            </w:r>
          </w:p>
        </w:tc>
        <w:tc>
          <w:tcPr>
            <w:tcW w:w="2295" w:type="dxa"/>
            <w:tcBorders>
              <w:top w:val="outset" w:sz="6" w:space="0" w:color="111111"/>
              <w:left w:val="outset" w:sz="6" w:space="0" w:color="111111"/>
              <w:bottom w:val="outset" w:sz="6" w:space="0" w:color="111111"/>
              <w:right w:val="outset" w:sz="6" w:space="0" w:color="111111"/>
            </w:tcBorders>
            <w:vAlign w:val="center"/>
          </w:tcPr>
          <w:p w14:paraId="1EC9C274" w14:textId="77777777" w:rsidR="00CB7FC9" w:rsidRDefault="000A6AF6">
            <w:pPr>
              <w:jc w:val="center"/>
              <w:rPr>
                <w:rFonts w:ascii="宋体" w:hAnsi="宋体" w:cs="宋体"/>
                <w:color w:val="000000"/>
                <w:sz w:val="24"/>
              </w:rPr>
            </w:pPr>
            <w:r>
              <w:rPr>
                <w:rStyle w:val="af2"/>
                <w:color w:val="000000"/>
              </w:rPr>
              <w:t>证明资料</w:t>
            </w:r>
          </w:p>
        </w:tc>
      </w:tr>
      <w:tr w:rsidR="00CB7FC9" w14:paraId="6C2EF102" w14:textId="77777777">
        <w:tc>
          <w:tcPr>
            <w:tcW w:w="1391" w:type="dxa"/>
            <w:vMerge w:val="restart"/>
            <w:tcBorders>
              <w:top w:val="outset" w:sz="6" w:space="0" w:color="111111"/>
              <w:left w:val="outset" w:sz="6" w:space="0" w:color="111111"/>
              <w:right w:val="outset" w:sz="6" w:space="0" w:color="111111"/>
            </w:tcBorders>
            <w:vAlign w:val="center"/>
          </w:tcPr>
          <w:p w14:paraId="4FA49A97" w14:textId="77777777" w:rsidR="00CB7FC9" w:rsidRDefault="000A6AF6">
            <w:pPr>
              <w:pStyle w:val="af0"/>
              <w:jc w:val="center"/>
            </w:pPr>
            <w:r>
              <w:t>资格性审查</w:t>
            </w:r>
          </w:p>
        </w:tc>
        <w:tc>
          <w:tcPr>
            <w:tcW w:w="3692" w:type="dxa"/>
            <w:tcBorders>
              <w:top w:val="outset" w:sz="6" w:space="0" w:color="111111"/>
              <w:left w:val="outset" w:sz="6" w:space="0" w:color="111111"/>
              <w:bottom w:val="outset" w:sz="6" w:space="0" w:color="111111"/>
              <w:right w:val="outset" w:sz="6" w:space="0" w:color="111111"/>
            </w:tcBorders>
            <w:vAlign w:val="center"/>
          </w:tcPr>
          <w:p w14:paraId="78CB6905" w14:textId="77777777" w:rsidR="00CB7FC9" w:rsidRDefault="00CB7FC9">
            <w:pPr>
              <w:rPr>
                <w:rFonts w:ascii="宋体" w:hAnsi="宋体" w:cs="宋体"/>
                <w:color w:val="000000"/>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14:paraId="2E88E0AD" w14:textId="77777777" w:rsidR="00CB7FC9" w:rsidRDefault="000A6AF6">
            <w:pPr>
              <w:rPr>
                <w:rFonts w:ascii="宋体" w:hAnsi="宋体" w:cs="宋体"/>
                <w:color w:val="000000"/>
                <w:sz w:val="24"/>
              </w:rPr>
            </w:pPr>
            <w:r>
              <w:rPr>
                <w:color w:val="000000"/>
              </w:rPr>
              <w:t>□</w:t>
            </w:r>
            <w:r>
              <w:rPr>
                <w:color w:val="000000"/>
              </w:rPr>
              <w:t>通过</w:t>
            </w:r>
            <w:r>
              <w:rPr>
                <w:color w:val="000000"/>
              </w:rPr>
              <w:t xml:space="preserve"> □</w:t>
            </w:r>
            <w:r>
              <w:rPr>
                <w:color w:val="000000"/>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14:paraId="54200A10" w14:textId="77777777" w:rsidR="00CB7FC9" w:rsidRDefault="000A6AF6">
            <w:pPr>
              <w:rPr>
                <w:rFonts w:ascii="宋体" w:hAnsi="宋体" w:cs="宋体"/>
                <w:color w:val="000000"/>
                <w:sz w:val="24"/>
              </w:rPr>
            </w:pPr>
            <w:r>
              <w:rPr>
                <w:color w:val="000000"/>
              </w:rPr>
              <w:t>见报价文件第（）页</w:t>
            </w:r>
          </w:p>
        </w:tc>
      </w:tr>
      <w:tr w:rsidR="00CB7FC9" w14:paraId="362B64A2" w14:textId="77777777">
        <w:tc>
          <w:tcPr>
            <w:tcW w:w="1391" w:type="dxa"/>
            <w:vMerge/>
            <w:tcBorders>
              <w:left w:val="outset" w:sz="6" w:space="0" w:color="111111"/>
              <w:right w:val="outset" w:sz="6" w:space="0" w:color="111111"/>
            </w:tcBorders>
            <w:vAlign w:val="center"/>
          </w:tcPr>
          <w:p w14:paraId="5FE0DAD4" w14:textId="77777777" w:rsidR="00CB7FC9" w:rsidRDefault="00CB7FC9">
            <w:pPr>
              <w:rPr>
                <w:rFonts w:ascii="宋体" w:hAnsi="宋体" w:cs="宋体"/>
                <w:color w:val="000000"/>
                <w:sz w:val="24"/>
              </w:rPr>
            </w:pPr>
          </w:p>
        </w:tc>
        <w:tc>
          <w:tcPr>
            <w:tcW w:w="3692" w:type="dxa"/>
            <w:tcBorders>
              <w:top w:val="outset" w:sz="6" w:space="0" w:color="111111"/>
              <w:left w:val="outset" w:sz="6" w:space="0" w:color="111111"/>
              <w:bottom w:val="outset" w:sz="6" w:space="0" w:color="111111"/>
              <w:right w:val="outset" w:sz="6" w:space="0" w:color="111111"/>
            </w:tcBorders>
            <w:vAlign w:val="center"/>
          </w:tcPr>
          <w:p w14:paraId="5037CFA8" w14:textId="77777777" w:rsidR="00CB7FC9" w:rsidRDefault="00CB7FC9">
            <w:pPr>
              <w:rPr>
                <w:rFonts w:ascii="宋体" w:hAnsi="宋体" w:cs="宋体"/>
                <w:color w:val="000000"/>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14:paraId="0826354E" w14:textId="77777777" w:rsidR="00CB7FC9" w:rsidRDefault="000A6AF6">
            <w:pPr>
              <w:rPr>
                <w:rFonts w:ascii="宋体" w:hAnsi="宋体" w:cs="宋体"/>
                <w:color w:val="000000"/>
                <w:sz w:val="24"/>
              </w:rPr>
            </w:pPr>
            <w:r>
              <w:rPr>
                <w:color w:val="000000"/>
              </w:rPr>
              <w:t>□</w:t>
            </w:r>
            <w:r>
              <w:rPr>
                <w:color w:val="000000"/>
              </w:rPr>
              <w:t>通过</w:t>
            </w:r>
            <w:r>
              <w:rPr>
                <w:color w:val="000000"/>
              </w:rPr>
              <w:t xml:space="preserve"> □</w:t>
            </w:r>
            <w:r>
              <w:rPr>
                <w:color w:val="000000"/>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14:paraId="3CD79993" w14:textId="77777777" w:rsidR="00CB7FC9" w:rsidRDefault="000A6AF6">
            <w:pPr>
              <w:rPr>
                <w:rFonts w:ascii="宋体" w:hAnsi="宋体" w:cs="宋体"/>
                <w:color w:val="000000"/>
                <w:sz w:val="24"/>
              </w:rPr>
            </w:pPr>
            <w:r>
              <w:rPr>
                <w:color w:val="000000"/>
              </w:rPr>
              <w:t>见报价文件第（）页</w:t>
            </w:r>
          </w:p>
        </w:tc>
      </w:tr>
      <w:tr w:rsidR="00CB7FC9" w14:paraId="14B28964" w14:textId="77777777">
        <w:tc>
          <w:tcPr>
            <w:tcW w:w="1391" w:type="dxa"/>
            <w:vMerge/>
            <w:tcBorders>
              <w:left w:val="outset" w:sz="6" w:space="0" w:color="111111"/>
              <w:right w:val="outset" w:sz="6" w:space="0" w:color="111111"/>
            </w:tcBorders>
            <w:vAlign w:val="center"/>
          </w:tcPr>
          <w:p w14:paraId="39C07896" w14:textId="77777777" w:rsidR="00CB7FC9" w:rsidRDefault="00CB7FC9">
            <w:pPr>
              <w:rPr>
                <w:rFonts w:ascii="宋体" w:hAnsi="宋体" w:cs="宋体"/>
                <w:color w:val="000000"/>
                <w:sz w:val="24"/>
              </w:rPr>
            </w:pPr>
          </w:p>
        </w:tc>
        <w:tc>
          <w:tcPr>
            <w:tcW w:w="3692" w:type="dxa"/>
            <w:tcBorders>
              <w:top w:val="outset" w:sz="6" w:space="0" w:color="111111"/>
              <w:left w:val="outset" w:sz="6" w:space="0" w:color="111111"/>
              <w:bottom w:val="outset" w:sz="6" w:space="0" w:color="111111"/>
              <w:right w:val="outset" w:sz="6" w:space="0" w:color="111111"/>
            </w:tcBorders>
            <w:vAlign w:val="center"/>
          </w:tcPr>
          <w:p w14:paraId="27DEF540" w14:textId="77777777" w:rsidR="00CB7FC9" w:rsidRDefault="00CB7FC9">
            <w:pPr>
              <w:rPr>
                <w:rFonts w:ascii="宋体" w:hAnsi="宋体" w:cs="宋体"/>
                <w:color w:val="000000"/>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14:paraId="2F735B2A" w14:textId="77777777" w:rsidR="00CB7FC9" w:rsidRDefault="000A6AF6">
            <w:pPr>
              <w:rPr>
                <w:rFonts w:ascii="宋体" w:hAnsi="宋体" w:cs="宋体"/>
                <w:color w:val="000000"/>
                <w:sz w:val="24"/>
              </w:rPr>
            </w:pPr>
            <w:r>
              <w:rPr>
                <w:color w:val="000000"/>
              </w:rPr>
              <w:t>□</w:t>
            </w:r>
            <w:r>
              <w:rPr>
                <w:color w:val="000000"/>
              </w:rPr>
              <w:t>通过</w:t>
            </w:r>
            <w:r>
              <w:rPr>
                <w:color w:val="000000"/>
              </w:rPr>
              <w:t xml:space="preserve"> □</w:t>
            </w:r>
            <w:r>
              <w:rPr>
                <w:color w:val="000000"/>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14:paraId="777D1599" w14:textId="77777777" w:rsidR="00CB7FC9" w:rsidRDefault="000A6AF6">
            <w:pPr>
              <w:rPr>
                <w:rFonts w:ascii="宋体" w:hAnsi="宋体" w:cs="宋体"/>
                <w:color w:val="000000"/>
                <w:sz w:val="24"/>
              </w:rPr>
            </w:pPr>
            <w:r>
              <w:rPr>
                <w:color w:val="000000"/>
              </w:rPr>
              <w:t>见报价文件第（）页</w:t>
            </w:r>
          </w:p>
        </w:tc>
      </w:tr>
      <w:tr w:rsidR="00CB7FC9" w14:paraId="6701C731" w14:textId="77777777">
        <w:tc>
          <w:tcPr>
            <w:tcW w:w="1391" w:type="dxa"/>
            <w:vMerge/>
            <w:tcBorders>
              <w:left w:val="outset" w:sz="6" w:space="0" w:color="111111"/>
              <w:right w:val="outset" w:sz="6" w:space="0" w:color="111111"/>
            </w:tcBorders>
            <w:vAlign w:val="center"/>
          </w:tcPr>
          <w:p w14:paraId="204D9014" w14:textId="77777777" w:rsidR="00CB7FC9" w:rsidRDefault="00CB7FC9">
            <w:pPr>
              <w:rPr>
                <w:rFonts w:ascii="宋体" w:hAnsi="宋体" w:cs="宋体"/>
                <w:color w:val="000000"/>
                <w:sz w:val="24"/>
              </w:rPr>
            </w:pPr>
          </w:p>
        </w:tc>
        <w:tc>
          <w:tcPr>
            <w:tcW w:w="3692" w:type="dxa"/>
            <w:tcBorders>
              <w:top w:val="outset" w:sz="6" w:space="0" w:color="111111"/>
              <w:left w:val="outset" w:sz="6" w:space="0" w:color="111111"/>
              <w:bottom w:val="outset" w:sz="6" w:space="0" w:color="111111"/>
              <w:right w:val="outset" w:sz="6" w:space="0" w:color="111111"/>
            </w:tcBorders>
            <w:vAlign w:val="center"/>
          </w:tcPr>
          <w:p w14:paraId="5A9D256F" w14:textId="77777777" w:rsidR="00CB7FC9" w:rsidRDefault="00CB7FC9">
            <w:pPr>
              <w:rPr>
                <w:rFonts w:ascii="宋体" w:hAnsi="宋体" w:cs="宋体"/>
                <w:color w:val="000000"/>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14:paraId="59B1E8D1" w14:textId="77777777" w:rsidR="00CB7FC9" w:rsidRDefault="000A6AF6">
            <w:pPr>
              <w:rPr>
                <w:rFonts w:ascii="宋体" w:hAnsi="宋体" w:cs="宋体"/>
                <w:color w:val="000000"/>
                <w:sz w:val="24"/>
              </w:rPr>
            </w:pPr>
            <w:r>
              <w:rPr>
                <w:color w:val="000000"/>
              </w:rPr>
              <w:t>□</w:t>
            </w:r>
            <w:r>
              <w:rPr>
                <w:color w:val="000000"/>
              </w:rPr>
              <w:t>通过</w:t>
            </w:r>
            <w:r>
              <w:rPr>
                <w:color w:val="000000"/>
              </w:rPr>
              <w:t xml:space="preserve"> □</w:t>
            </w:r>
            <w:r>
              <w:rPr>
                <w:color w:val="000000"/>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14:paraId="193D7D6F" w14:textId="77777777" w:rsidR="00CB7FC9" w:rsidRDefault="000A6AF6">
            <w:pPr>
              <w:rPr>
                <w:rFonts w:ascii="宋体" w:hAnsi="宋体" w:cs="宋体"/>
                <w:color w:val="000000"/>
                <w:sz w:val="24"/>
              </w:rPr>
            </w:pPr>
            <w:r>
              <w:rPr>
                <w:color w:val="000000"/>
              </w:rPr>
              <w:t>见报价文件第（）页</w:t>
            </w:r>
          </w:p>
        </w:tc>
      </w:tr>
      <w:tr w:rsidR="00CB7FC9" w14:paraId="7B9A4B90" w14:textId="77777777">
        <w:tc>
          <w:tcPr>
            <w:tcW w:w="1391" w:type="dxa"/>
            <w:vMerge w:val="restart"/>
            <w:tcBorders>
              <w:top w:val="outset" w:sz="6" w:space="0" w:color="111111"/>
              <w:left w:val="outset" w:sz="6" w:space="0" w:color="111111"/>
              <w:bottom w:val="outset" w:sz="6" w:space="0" w:color="111111"/>
              <w:right w:val="outset" w:sz="6" w:space="0" w:color="111111"/>
            </w:tcBorders>
            <w:vAlign w:val="center"/>
          </w:tcPr>
          <w:p w14:paraId="4A4381A9" w14:textId="77777777" w:rsidR="00CB7FC9" w:rsidRDefault="000A6AF6">
            <w:pPr>
              <w:pStyle w:val="af0"/>
              <w:jc w:val="center"/>
            </w:pPr>
            <w:r>
              <w:t>符合性</w:t>
            </w:r>
          </w:p>
          <w:p w14:paraId="1AD20896" w14:textId="77777777" w:rsidR="00CB7FC9" w:rsidRDefault="000A6AF6">
            <w:pPr>
              <w:pStyle w:val="af0"/>
              <w:jc w:val="center"/>
            </w:pPr>
            <w:r>
              <w:t>审查</w:t>
            </w:r>
          </w:p>
        </w:tc>
        <w:tc>
          <w:tcPr>
            <w:tcW w:w="3692" w:type="dxa"/>
            <w:tcBorders>
              <w:top w:val="outset" w:sz="6" w:space="0" w:color="111111"/>
              <w:left w:val="outset" w:sz="6" w:space="0" w:color="111111"/>
              <w:bottom w:val="outset" w:sz="6" w:space="0" w:color="111111"/>
              <w:right w:val="outset" w:sz="6" w:space="0" w:color="111111"/>
            </w:tcBorders>
            <w:vAlign w:val="center"/>
          </w:tcPr>
          <w:p w14:paraId="06A03451" w14:textId="77777777" w:rsidR="00CB7FC9" w:rsidRDefault="00CB7FC9">
            <w:pPr>
              <w:rPr>
                <w:rFonts w:ascii="宋体" w:hAnsi="宋体" w:cs="宋体"/>
                <w:color w:val="000000"/>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14:paraId="4B03C863" w14:textId="77777777" w:rsidR="00CB7FC9" w:rsidRDefault="000A6AF6">
            <w:pPr>
              <w:rPr>
                <w:rFonts w:ascii="宋体" w:hAnsi="宋体" w:cs="宋体"/>
                <w:color w:val="000000"/>
                <w:sz w:val="24"/>
              </w:rPr>
            </w:pPr>
            <w:r>
              <w:rPr>
                <w:color w:val="000000"/>
              </w:rPr>
              <w:t>□</w:t>
            </w:r>
            <w:r>
              <w:rPr>
                <w:color w:val="000000"/>
              </w:rPr>
              <w:t>通过</w:t>
            </w:r>
            <w:r>
              <w:rPr>
                <w:color w:val="000000"/>
              </w:rPr>
              <w:t xml:space="preserve"> □</w:t>
            </w:r>
            <w:r>
              <w:rPr>
                <w:color w:val="000000"/>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14:paraId="6B2B6A4F" w14:textId="77777777" w:rsidR="00CB7FC9" w:rsidRDefault="000A6AF6">
            <w:pPr>
              <w:rPr>
                <w:rFonts w:ascii="宋体" w:hAnsi="宋体" w:cs="宋体"/>
                <w:color w:val="000000"/>
                <w:sz w:val="24"/>
              </w:rPr>
            </w:pPr>
            <w:r>
              <w:rPr>
                <w:color w:val="000000"/>
              </w:rPr>
              <w:t>见报价文件第（）页</w:t>
            </w:r>
          </w:p>
        </w:tc>
      </w:tr>
      <w:tr w:rsidR="00CB7FC9" w14:paraId="6B5E96BD" w14:textId="77777777">
        <w:tc>
          <w:tcPr>
            <w:tcW w:w="1391" w:type="dxa"/>
            <w:vMerge/>
            <w:tcBorders>
              <w:top w:val="outset" w:sz="6" w:space="0" w:color="111111"/>
              <w:left w:val="outset" w:sz="6" w:space="0" w:color="111111"/>
              <w:bottom w:val="outset" w:sz="6" w:space="0" w:color="111111"/>
              <w:right w:val="outset" w:sz="6" w:space="0" w:color="111111"/>
            </w:tcBorders>
            <w:vAlign w:val="center"/>
          </w:tcPr>
          <w:p w14:paraId="6951BEAF" w14:textId="77777777" w:rsidR="00CB7FC9" w:rsidRDefault="00CB7FC9">
            <w:pPr>
              <w:rPr>
                <w:rFonts w:ascii="宋体" w:hAnsi="宋体" w:cs="宋体"/>
                <w:color w:val="000000"/>
                <w:sz w:val="24"/>
              </w:rPr>
            </w:pPr>
          </w:p>
        </w:tc>
        <w:tc>
          <w:tcPr>
            <w:tcW w:w="3692" w:type="dxa"/>
            <w:tcBorders>
              <w:top w:val="outset" w:sz="6" w:space="0" w:color="111111"/>
              <w:left w:val="outset" w:sz="6" w:space="0" w:color="111111"/>
              <w:bottom w:val="outset" w:sz="6" w:space="0" w:color="111111"/>
              <w:right w:val="outset" w:sz="6" w:space="0" w:color="111111"/>
            </w:tcBorders>
            <w:vAlign w:val="center"/>
          </w:tcPr>
          <w:p w14:paraId="000D24A8" w14:textId="77777777" w:rsidR="00CB7FC9" w:rsidRDefault="00CB7FC9">
            <w:pPr>
              <w:rPr>
                <w:rFonts w:ascii="宋体" w:hAnsi="宋体" w:cs="宋体"/>
                <w:color w:val="000000"/>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14:paraId="1343F5C9" w14:textId="77777777" w:rsidR="00CB7FC9" w:rsidRDefault="000A6AF6">
            <w:pPr>
              <w:rPr>
                <w:rFonts w:ascii="宋体" w:hAnsi="宋体" w:cs="宋体"/>
                <w:color w:val="000000"/>
                <w:sz w:val="24"/>
              </w:rPr>
            </w:pPr>
            <w:r>
              <w:rPr>
                <w:color w:val="000000"/>
              </w:rPr>
              <w:t>□</w:t>
            </w:r>
            <w:r>
              <w:rPr>
                <w:color w:val="000000"/>
              </w:rPr>
              <w:t>通过</w:t>
            </w:r>
            <w:r>
              <w:rPr>
                <w:color w:val="000000"/>
              </w:rPr>
              <w:t xml:space="preserve"> □</w:t>
            </w:r>
            <w:r>
              <w:rPr>
                <w:color w:val="000000"/>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14:paraId="3138CEB4" w14:textId="77777777" w:rsidR="00CB7FC9" w:rsidRDefault="000A6AF6">
            <w:pPr>
              <w:rPr>
                <w:rFonts w:ascii="宋体" w:hAnsi="宋体" w:cs="宋体"/>
                <w:color w:val="000000"/>
                <w:sz w:val="24"/>
              </w:rPr>
            </w:pPr>
            <w:r>
              <w:rPr>
                <w:color w:val="000000"/>
              </w:rPr>
              <w:t>见报价文件第（）页</w:t>
            </w:r>
          </w:p>
        </w:tc>
      </w:tr>
      <w:tr w:rsidR="00CB7FC9" w14:paraId="05BF621B" w14:textId="77777777">
        <w:tc>
          <w:tcPr>
            <w:tcW w:w="1391" w:type="dxa"/>
            <w:vMerge/>
            <w:tcBorders>
              <w:top w:val="outset" w:sz="6" w:space="0" w:color="111111"/>
              <w:left w:val="outset" w:sz="6" w:space="0" w:color="111111"/>
              <w:bottom w:val="outset" w:sz="6" w:space="0" w:color="111111"/>
              <w:right w:val="outset" w:sz="6" w:space="0" w:color="111111"/>
            </w:tcBorders>
            <w:vAlign w:val="center"/>
          </w:tcPr>
          <w:p w14:paraId="26C9C600" w14:textId="77777777" w:rsidR="00CB7FC9" w:rsidRDefault="00CB7FC9">
            <w:pPr>
              <w:rPr>
                <w:rFonts w:ascii="宋体" w:hAnsi="宋体" w:cs="宋体"/>
                <w:color w:val="000000"/>
                <w:sz w:val="24"/>
              </w:rPr>
            </w:pPr>
          </w:p>
        </w:tc>
        <w:tc>
          <w:tcPr>
            <w:tcW w:w="3692" w:type="dxa"/>
            <w:tcBorders>
              <w:top w:val="outset" w:sz="6" w:space="0" w:color="111111"/>
              <w:left w:val="outset" w:sz="6" w:space="0" w:color="111111"/>
              <w:bottom w:val="outset" w:sz="6" w:space="0" w:color="111111"/>
              <w:right w:val="outset" w:sz="6" w:space="0" w:color="111111"/>
            </w:tcBorders>
            <w:vAlign w:val="center"/>
          </w:tcPr>
          <w:p w14:paraId="25BDB2DC" w14:textId="77777777" w:rsidR="00CB7FC9" w:rsidRDefault="00CB7FC9">
            <w:pPr>
              <w:rPr>
                <w:rFonts w:ascii="宋体" w:hAnsi="宋体" w:cs="宋体"/>
                <w:color w:val="000000"/>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14:paraId="798378FC" w14:textId="77777777" w:rsidR="00CB7FC9" w:rsidRDefault="000A6AF6">
            <w:pPr>
              <w:rPr>
                <w:rFonts w:ascii="宋体" w:hAnsi="宋体" w:cs="宋体"/>
                <w:color w:val="000000"/>
                <w:sz w:val="24"/>
              </w:rPr>
            </w:pPr>
            <w:r>
              <w:rPr>
                <w:color w:val="000000"/>
              </w:rPr>
              <w:t>□</w:t>
            </w:r>
            <w:r>
              <w:rPr>
                <w:color w:val="000000"/>
              </w:rPr>
              <w:t>通过</w:t>
            </w:r>
            <w:r>
              <w:rPr>
                <w:color w:val="000000"/>
              </w:rPr>
              <w:t xml:space="preserve"> □</w:t>
            </w:r>
            <w:r>
              <w:rPr>
                <w:color w:val="000000"/>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14:paraId="43C55E4C" w14:textId="77777777" w:rsidR="00CB7FC9" w:rsidRDefault="000A6AF6">
            <w:pPr>
              <w:rPr>
                <w:rFonts w:ascii="宋体" w:hAnsi="宋体" w:cs="宋体"/>
                <w:color w:val="000000"/>
                <w:sz w:val="24"/>
              </w:rPr>
            </w:pPr>
            <w:r>
              <w:rPr>
                <w:color w:val="000000"/>
              </w:rPr>
              <w:t>见报价文件第（）页</w:t>
            </w:r>
          </w:p>
        </w:tc>
      </w:tr>
      <w:tr w:rsidR="00CB7FC9" w14:paraId="708CC627" w14:textId="77777777">
        <w:tc>
          <w:tcPr>
            <w:tcW w:w="1391" w:type="dxa"/>
            <w:vMerge/>
            <w:tcBorders>
              <w:top w:val="outset" w:sz="6" w:space="0" w:color="111111"/>
              <w:left w:val="outset" w:sz="6" w:space="0" w:color="111111"/>
              <w:bottom w:val="outset" w:sz="6" w:space="0" w:color="111111"/>
              <w:right w:val="outset" w:sz="6" w:space="0" w:color="111111"/>
            </w:tcBorders>
            <w:vAlign w:val="center"/>
          </w:tcPr>
          <w:p w14:paraId="1A2346C8" w14:textId="77777777" w:rsidR="00CB7FC9" w:rsidRDefault="00CB7FC9">
            <w:pPr>
              <w:rPr>
                <w:rFonts w:ascii="宋体" w:hAnsi="宋体" w:cs="宋体"/>
                <w:color w:val="000000"/>
                <w:sz w:val="24"/>
              </w:rPr>
            </w:pPr>
          </w:p>
        </w:tc>
        <w:tc>
          <w:tcPr>
            <w:tcW w:w="3692" w:type="dxa"/>
            <w:tcBorders>
              <w:top w:val="outset" w:sz="6" w:space="0" w:color="111111"/>
              <w:left w:val="outset" w:sz="6" w:space="0" w:color="111111"/>
              <w:bottom w:val="outset" w:sz="6" w:space="0" w:color="111111"/>
              <w:right w:val="outset" w:sz="6" w:space="0" w:color="111111"/>
            </w:tcBorders>
            <w:vAlign w:val="center"/>
          </w:tcPr>
          <w:p w14:paraId="565F1722" w14:textId="77777777" w:rsidR="00CB7FC9" w:rsidRDefault="00CB7FC9">
            <w:pPr>
              <w:rPr>
                <w:rFonts w:ascii="宋体" w:hAnsi="宋体" w:cs="宋体"/>
                <w:color w:val="000000"/>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14:paraId="19076133" w14:textId="77777777" w:rsidR="00CB7FC9" w:rsidRDefault="000A6AF6">
            <w:pPr>
              <w:rPr>
                <w:rFonts w:ascii="宋体" w:hAnsi="宋体" w:cs="宋体"/>
                <w:color w:val="000000"/>
                <w:sz w:val="24"/>
              </w:rPr>
            </w:pPr>
            <w:r>
              <w:rPr>
                <w:color w:val="000000"/>
              </w:rPr>
              <w:t>□</w:t>
            </w:r>
            <w:r>
              <w:rPr>
                <w:color w:val="000000"/>
              </w:rPr>
              <w:t>通过</w:t>
            </w:r>
            <w:r>
              <w:rPr>
                <w:color w:val="000000"/>
              </w:rPr>
              <w:t xml:space="preserve"> □</w:t>
            </w:r>
            <w:r>
              <w:rPr>
                <w:color w:val="000000"/>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14:paraId="4B289FF1" w14:textId="77777777" w:rsidR="00CB7FC9" w:rsidRDefault="000A6AF6">
            <w:pPr>
              <w:rPr>
                <w:rFonts w:ascii="宋体" w:hAnsi="宋体" w:cs="宋体"/>
                <w:color w:val="000000"/>
                <w:sz w:val="24"/>
              </w:rPr>
            </w:pPr>
            <w:r>
              <w:rPr>
                <w:color w:val="000000"/>
              </w:rPr>
              <w:t>见报价文件第（）页</w:t>
            </w:r>
          </w:p>
        </w:tc>
      </w:tr>
    </w:tbl>
    <w:p w14:paraId="639AABB2" w14:textId="77777777" w:rsidR="00CB7FC9" w:rsidRDefault="000A6AF6">
      <w:pPr>
        <w:pStyle w:val="31"/>
        <w:spacing w:after="0" w:line="360" w:lineRule="auto"/>
        <w:rPr>
          <w:rFonts w:ascii="宋体" w:hAnsi="宋体"/>
          <w:color w:val="000000"/>
          <w:sz w:val="21"/>
          <w:szCs w:val="21"/>
        </w:rPr>
      </w:pPr>
      <w:r>
        <w:rPr>
          <w:rFonts w:ascii="宋体" w:hAnsi="宋体" w:hint="eastAsia"/>
          <w:color w:val="000000"/>
          <w:sz w:val="21"/>
          <w:szCs w:val="21"/>
        </w:rPr>
        <w:t>注：以上材料将作为投标人有效性审核的重要内容之一，投标人必须严格按照其内容及序列要求在投标文件中对应如实提供，对资格性和符合性证明文件的任何缺漏和不符合项将会直接导致无效投标！投标人根据自查结论在对应的□打“√”。</w:t>
      </w:r>
    </w:p>
    <w:p w14:paraId="3FB9AA4D" w14:textId="77777777" w:rsidR="00CB7FC9" w:rsidRDefault="000A6AF6">
      <w:pPr>
        <w:pStyle w:val="30"/>
        <w:spacing w:before="156" w:after="156"/>
        <w:rPr>
          <w:rFonts w:ascii="宋体" w:hAnsi="宋体"/>
          <w:sz w:val="21"/>
          <w:szCs w:val="21"/>
        </w:rPr>
      </w:pPr>
      <w:r>
        <w:rPr>
          <w:rFonts w:ascii="宋体" w:hAnsi="宋体" w:hint="eastAsia"/>
          <w:sz w:val="21"/>
          <w:szCs w:val="21"/>
        </w:rPr>
        <w:t>2、技术评审自查表</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
        <w:gridCol w:w="1928"/>
        <w:gridCol w:w="3328"/>
        <w:gridCol w:w="3025"/>
      </w:tblGrid>
      <w:tr w:rsidR="00CB7FC9" w14:paraId="0A03A372" w14:textId="77777777">
        <w:trPr>
          <w:trHeight w:val="397"/>
          <w:jc w:val="center"/>
        </w:trPr>
        <w:tc>
          <w:tcPr>
            <w:tcW w:w="722" w:type="dxa"/>
            <w:vAlign w:val="center"/>
          </w:tcPr>
          <w:p w14:paraId="50C70F42" w14:textId="77777777" w:rsidR="00CB7FC9" w:rsidRDefault="000A6AF6">
            <w:pPr>
              <w:jc w:val="center"/>
              <w:rPr>
                <w:rFonts w:ascii="宋体" w:hAnsi="宋体"/>
                <w:b/>
                <w:color w:val="000000"/>
                <w:szCs w:val="21"/>
              </w:rPr>
            </w:pPr>
            <w:r>
              <w:rPr>
                <w:rFonts w:ascii="宋体" w:hAnsi="宋体" w:hint="eastAsia"/>
                <w:b/>
                <w:color w:val="000000"/>
                <w:szCs w:val="21"/>
              </w:rPr>
              <w:t>序号</w:t>
            </w:r>
          </w:p>
        </w:tc>
        <w:tc>
          <w:tcPr>
            <w:tcW w:w="1928" w:type="dxa"/>
            <w:vAlign w:val="center"/>
          </w:tcPr>
          <w:p w14:paraId="7FA13528" w14:textId="77777777" w:rsidR="00CB7FC9" w:rsidRDefault="000A6AF6">
            <w:pPr>
              <w:jc w:val="center"/>
              <w:rPr>
                <w:rFonts w:ascii="宋体" w:hAnsi="宋体"/>
                <w:b/>
                <w:color w:val="000000"/>
                <w:szCs w:val="21"/>
              </w:rPr>
            </w:pPr>
            <w:r>
              <w:rPr>
                <w:rFonts w:ascii="宋体" w:hAnsi="宋体" w:hint="eastAsia"/>
                <w:b/>
                <w:color w:val="000000"/>
                <w:szCs w:val="21"/>
              </w:rPr>
              <w:t>评审分项</w:t>
            </w:r>
          </w:p>
        </w:tc>
        <w:tc>
          <w:tcPr>
            <w:tcW w:w="3328" w:type="dxa"/>
            <w:vAlign w:val="center"/>
          </w:tcPr>
          <w:p w14:paraId="66814C18" w14:textId="77777777" w:rsidR="00CB7FC9" w:rsidRDefault="000A6AF6">
            <w:pPr>
              <w:jc w:val="center"/>
              <w:rPr>
                <w:rFonts w:ascii="宋体" w:hAnsi="宋体"/>
                <w:b/>
                <w:color w:val="000000"/>
                <w:szCs w:val="21"/>
              </w:rPr>
            </w:pPr>
            <w:r>
              <w:rPr>
                <w:rFonts w:ascii="宋体" w:hAnsi="宋体" w:hint="eastAsia"/>
                <w:b/>
                <w:color w:val="000000"/>
                <w:szCs w:val="21"/>
              </w:rPr>
              <w:t>内容</w:t>
            </w:r>
          </w:p>
        </w:tc>
        <w:tc>
          <w:tcPr>
            <w:tcW w:w="3025" w:type="dxa"/>
            <w:vAlign w:val="center"/>
          </w:tcPr>
          <w:p w14:paraId="09512BA2" w14:textId="77777777" w:rsidR="00CB7FC9" w:rsidRDefault="000A6AF6">
            <w:pPr>
              <w:jc w:val="center"/>
              <w:rPr>
                <w:rFonts w:ascii="宋体" w:hAnsi="宋体"/>
                <w:b/>
                <w:color w:val="000000"/>
                <w:szCs w:val="21"/>
              </w:rPr>
            </w:pPr>
            <w:r>
              <w:rPr>
                <w:rFonts w:ascii="宋体" w:hAnsi="宋体" w:hint="eastAsia"/>
                <w:b/>
                <w:color w:val="000000"/>
                <w:szCs w:val="21"/>
              </w:rPr>
              <w:t>证明文件（如有）</w:t>
            </w:r>
          </w:p>
        </w:tc>
      </w:tr>
      <w:tr w:rsidR="00CB7FC9" w14:paraId="004FE025" w14:textId="77777777">
        <w:trPr>
          <w:trHeight w:val="397"/>
          <w:jc w:val="center"/>
        </w:trPr>
        <w:tc>
          <w:tcPr>
            <w:tcW w:w="722" w:type="dxa"/>
            <w:vAlign w:val="center"/>
          </w:tcPr>
          <w:p w14:paraId="48A20BBA" w14:textId="77777777" w:rsidR="00CB7FC9" w:rsidRDefault="000A6AF6">
            <w:pPr>
              <w:jc w:val="center"/>
              <w:rPr>
                <w:rFonts w:ascii="宋体" w:hAnsi="宋体"/>
                <w:color w:val="000000"/>
                <w:szCs w:val="21"/>
              </w:rPr>
            </w:pPr>
            <w:r>
              <w:rPr>
                <w:rFonts w:ascii="宋体" w:hAnsi="宋体" w:hint="eastAsia"/>
                <w:color w:val="000000"/>
                <w:szCs w:val="21"/>
              </w:rPr>
              <w:t>1</w:t>
            </w:r>
          </w:p>
        </w:tc>
        <w:tc>
          <w:tcPr>
            <w:tcW w:w="1928" w:type="dxa"/>
            <w:vAlign w:val="center"/>
          </w:tcPr>
          <w:p w14:paraId="0BA8CB12" w14:textId="77777777" w:rsidR="00CB7FC9" w:rsidRDefault="00CB7FC9">
            <w:pPr>
              <w:jc w:val="center"/>
              <w:rPr>
                <w:rFonts w:ascii="宋体" w:hAnsi="宋体"/>
                <w:color w:val="000000"/>
                <w:szCs w:val="21"/>
              </w:rPr>
            </w:pPr>
          </w:p>
        </w:tc>
        <w:tc>
          <w:tcPr>
            <w:tcW w:w="3328" w:type="dxa"/>
            <w:vAlign w:val="center"/>
          </w:tcPr>
          <w:p w14:paraId="6583259D" w14:textId="77777777" w:rsidR="00CB7FC9" w:rsidRDefault="00CB7FC9">
            <w:pPr>
              <w:jc w:val="center"/>
              <w:rPr>
                <w:rFonts w:ascii="宋体" w:hAnsi="宋体"/>
                <w:color w:val="000000"/>
                <w:szCs w:val="21"/>
              </w:rPr>
            </w:pPr>
          </w:p>
        </w:tc>
        <w:tc>
          <w:tcPr>
            <w:tcW w:w="3025" w:type="dxa"/>
            <w:vAlign w:val="center"/>
          </w:tcPr>
          <w:p w14:paraId="7346DB16" w14:textId="77777777" w:rsidR="00CB7FC9" w:rsidRDefault="000A6AF6">
            <w:pPr>
              <w:rPr>
                <w:rFonts w:ascii="宋体" w:hAnsi="宋体"/>
                <w:color w:val="000000"/>
                <w:szCs w:val="21"/>
              </w:rPr>
            </w:pPr>
            <w:r>
              <w:rPr>
                <w:rFonts w:ascii="宋体" w:hAnsi="宋体" w:hint="eastAsia"/>
                <w:color w:val="000000"/>
                <w:szCs w:val="21"/>
              </w:rPr>
              <w:t>见投标文件（）页</w:t>
            </w:r>
          </w:p>
        </w:tc>
      </w:tr>
      <w:tr w:rsidR="00CB7FC9" w14:paraId="447B39FD" w14:textId="77777777">
        <w:trPr>
          <w:trHeight w:val="397"/>
          <w:jc w:val="center"/>
        </w:trPr>
        <w:tc>
          <w:tcPr>
            <w:tcW w:w="722" w:type="dxa"/>
            <w:vAlign w:val="center"/>
          </w:tcPr>
          <w:p w14:paraId="13569661" w14:textId="77777777" w:rsidR="00CB7FC9" w:rsidRDefault="000A6AF6">
            <w:pPr>
              <w:jc w:val="center"/>
              <w:rPr>
                <w:rFonts w:ascii="宋体" w:hAnsi="宋体"/>
                <w:color w:val="000000"/>
                <w:szCs w:val="21"/>
              </w:rPr>
            </w:pPr>
            <w:r>
              <w:rPr>
                <w:rFonts w:ascii="宋体" w:hAnsi="宋体" w:hint="eastAsia"/>
                <w:color w:val="000000"/>
                <w:szCs w:val="21"/>
              </w:rPr>
              <w:t>2</w:t>
            </w:r>
          </w:p>
        </w:tc>
        <w:tc>
          <w:tcPr>
            <w:tcW w:w="1928" w:type="dxa"/>
            <w:vAlign w:val="center"/>
          </w:tcPr>
          <w:p w14:paraId="7BD3BDC9" w14:textId="77777777" w:rsidR="00CB7FC9" w:rsidRDefault="00CB7FC9">
            <w:pPr>
              <w:jc w:val="center"/>
              <w:rPr>
                <w:rFonts w:ascii="宋体" w:hAnsi="宋体"/>
                <w:color w:val="000000"/>
                <w:szCs w:val="21"/>
              </w:rPr>
            </w:pPr>
          </w:p>
        </w:tc>
        <w:tc>
          <w:tcPr>
            <w:tcW w:w="3328" w:type="dxa"/>
            <w:vAlign w:val="center"/>
          </w:tcPr>
          <w:p w14:paraId="0524B939" w14:textId="77777777" w:rsidR="00CB7FC9" w:rsidRDefault="00CB7FC9">
            <w:pPr>
              <w:jc w:val="center"/>
              <w:rPr>
                <w:rFonts w:ascii="宋体" w:hAnsi="宋体"/>
                <w:color w:val="000000"/>
                <w:szCs w:val="21"/>
              </w:rPr>
            </w:pPr>
          </w:p>
        </w:tc>
        <w:tc>
          <w:tcPr>
            <w:tcW w:w="3025" w:type="dxa"/>
            <w:vAlign w:val="center"/>
          </w:tcPr>
          <w:p w14:paraId="6CE2664B" w14:textId="77777777" w:rsidR="00CB7FC9" w:rsidRDefault="000A6AF6">
            <w:pPr>
              <w:rPr>
                <w:rFonts w:ascii="宋体" w:hAnsi="宋体"/>
                <w:color w:val="000000"/>
                <w:szCs w:val="21"/>
              </w:rPr>
            </w:pPr>
            <w:r>
              <w:rPr>
                <w:rFonts w:ascii="宋体" w:hAnsi="宋体" w:hint="eastAsia"/>
                <w:color w:val="000000"/>
                <w:szCs w:val="21"/>
              </w:rPr>
              <w:t>见投标文件（）页</w:t>
            </w:r>
          </w:p>
        </w:tc>
      </w:tr>
      <w:tr w:rsidR="00CB7FC9" w14:paraId="72420C01" w14:textId="77777777">
        <w:trPr>
          <w:trHeight w:val="397"/>
          <w:jc w:val="center"/>
        </w:trPr>
        <w:tc>
          <w:tcPr>
            <w:tcW w:w="722" w:type="dxa"/>
            <w:vAlign w:val="center"/>
          </w:tcPr>
          <w:p w14:paraId="466C8ABB" w14:textId="77777777" w:rsidR="00CB7FC9" w:rsidRDefault="000A6AF6">
            <w:pPr>
              <w:jc w:val="center"/>
              <w:rPr>
                <w:rFonts w:ascii="宋体" w:hAnsi="宋体"/>
                <w:color w:val="000000"/>
                <w:szCs w:val="21"/>
              </w:rPr>
            </w:pPr>
            <w:r>
              <w:rPr>
                <w:rFonts w:ascii="宋体" w:hAnsi="宋体" w:hint="eastAsia"/>
                <w:color w:val="000000"/>
                <w:szCs w:val="21"/>
              </w:rPr>
              <w:t>3</w:t>
            </w:r>
          </w:p>
        </w:tc>
        <w:tc>
          <w:tcPr>
            <w:tcW w:w="1928" w:type="dxa"/>
            <w:vAlign w:val="center"/>
          </w:tcPr>
          <w:p w14:paraId="4D131062" w14:textId="77777777" w:rsidR="00CB7FC9" w:rsidRDefault="00CB7FC9">
            <w:pPr>
              <w:jc w:val="center"/>
              <w:rPr>
                <w:rFonts w:ascii="宋体" w:hAnsi="宋体"/>
                <w:color w:val="000000"/>
                <w:szCs w:val="21"/>
              </w:rPr>
            </w:pPr>
          </w:p>
        </w:tc>
        <w:tc>
          <w:tcPr>
            <w:tcW w:w="3328" w:type="dxa"/>
            <w:vAlign w:val="center"/>
          </w:tcPr>
          <w:p w14:paraId="6F686161" w14:textId="77777777" w:rsidR="00CB7FC9" w:rsidRDefault="00CB7FC9">
            <w:pPr>
              <w:jc w:val="center"/>
              <w:rPr>
                <w:rFonts w:ascii="宋体" w:hAnsi="宋体"/>
                <w:color w:val="000000"/>
                <w:szCs w:val="21"/>
              </w:rPr>
            </w:pPr>
          </w:p>
        </w:tc>
        <w:tc>
          <w:tcPr>
            <w:tcW w:w="3025" w:type="dxa"/>
            <w:vAlign w:val="center"/>
          </w:tcPr>
          <w:p w14:paraId="126CC804" w14:textId="77777777" w:rsidR="00CB7FC9" w:rsidRDefault="000A6AF6">
            <w:pPr>
              <w:rPr>
                <w:rFonts w:ascii="宋体" w:hAnsi="宋体"/>
                <w:color w:val="000000"/>
                <w:szCs w:val="21"/>
              </w:rPr>
            </w:pPr>
            <w:r>
              <w:rPr>
                <w:rFonts w:ascii="宋体" w:hAnsi="宋体" w:hint="eastAsia"/>
                <w:color w:val="000000"/>
                <w:szCs w:val="21"/>
              </w:rPr>
              <w:t>见投标文件（）页</w:t>
            </w:r>
          </w:p>
        </w:tc>
      </w:tr>
      <w:tr w:rsidR="00CB7FC9" w14:paraId="0BF606D3" w14:textId="77777777">
        <w:trPr>
          <w:trHeight w:val="397"/>
          <w:jc w:val="center"/>
        </w:trPr>
        <w:tc>
          <w:tcPr>
            <w:tcW w:w="722" w:type="dxa"/>
            <w:vAlign w:val="center"/>
          </w:tcPr>
          <w:p w14:paraId="6AD3784C" w14:textId="77777777" w:rsidR="00CB7FC9" w:rsidRDefault="000A6AF6">
            <w:pPr>
              <w:jc w:val="center"/>
              <w:rPr>
                <w:rFonts w:ascii="宋体" w:hAnsi="宋体"/>
                <w:color w:val="000000"/>
                <w:szCs w:val="21"/>
              </w:rPr>
            </w:pPr>
            <w:r>
              <w:rPr>
                <w:rFonts w:ascii="宋体" w:hAnsi="宋体" w:hint="eastAsia"/>
                <w:color w:val="000000"/>
                <w:szCs w:val="21"/>
              </w:rPr>
              <w:t>…</w:t>
            </w:r>
          </w:p>
        </w:tc>
        <w:tc>
          <w:tcPr>
            <w:tcW w:w="1928" w:type="dxa"/>
            <w:vAlign w:val="center"/>
          </w:tcPr>
          <w:p w14:paraId="4DBAF837" w14:textId="77777777" w:rsidR="00CB7FC9" w:rsidRDefault="00CB7FC9">
            <w:pPr>
              <w:jc w:val="center"/>
              <w:rPr>
                <w:rFonts w:ascii="宋体" w:hAnsi="宋体"/>
                <w:color w:val="000000"/>
                <w:szCs w:val="21"/>
              </w:rPr>
            </w:pPr>
          </w:p>
        </w:tc>
        <w:tc>
          <w:tcPr>
            <w:tcW w:w="3328" w:type="dxa"/>
            <w:vAlign w:val="center"/>
          </w:tcPr>
          <w:p w14:paraId="18D13285" w14:textId="77777777" w:rsidR="00CB7FC9" w:rsidRDefault="00CB7FC9">
            <w:pPr>
              <w:jc w:val="center"/>
              <w:rPr>
                <w:rFonts w:ascii="宋体" w:hAnsi="宋体"/>
                <w:color w:val="000000"/>
                <w:szCs w:val="21"/>
              </w:rPr>
            </w:pPr>
          </w:p>
        </w:tc>
        <w:tc>
          <w:tcPr>
            <w:tcW w:w="3025" w:type="dxa"/>
            <w:vAlign w:val="center"/>
          </w:tcPr>
          <w:p w14:paraId="2C8BD84F" w14:textId="77777777" w:rsidR="00CB7FC9" w:rsidRDefault="00CB7FC9">
            <w:pPr>
              <w:rPr>
                <w:rFonts w:ascii="宋体" w:hAnsi="宋体"/>
                <w:color w:val="000000"/>
                <w:szCs w:val="21"/>
              </w:rPr>
            </w:pPr>
          </w:p>
        </w:tc>
      </w:tr>
    </w:tbl>
    <w:p w14:paraId="78708200" w14:textId="77777777" w:rsidR="00CB7FC9" w:rsidRDefault="000A6AF6">
      <w:pPr>
        <w:pStyle w:val="31"/>
        <w:spacing w:after="0" w:line="360" w:lineRule="auto"/>
        <w:ind w:left="424" w:hangingChars="202" w:hanging="424"/>
        <w:rPr>
          <w:rFonts w:ascii="宋体" w:hAnsi="宋体"/>
          <w:color w:val="000000"/>
          <w:sz w:val="21"/>
          <w:szCs w:val="21"/>
          <w:lang w:val="en-GB"/>
        </w:rPr>
      </w:pPr>
      <w:r>
        <w:rPr>
          <w:rFonts w:ascii="宋体" w:hAnsi="宋体" w:hint="eastAsia"/>
          <w:color w:val="000000"/>
          <w:sz w:val="21"/>
          <w:szCs w:val="21"/>
          <w:lang w:val="en-GB"/>
        </w:rPr>
        <w:t>注：</w:t>
      </w:r>
      <w:r>
        <w:rPr>
          <w:rFonts w:ascii="宋体" w:hAnsi="宋体" w:hint="eastAsia"/>
          <w:color w:val="000000"/>
          <w:sz w:val="21"/>
          <w:szCs w:val="21"/>
        </w:rPr>
        <w:t>投标人应根据《技术评审表》的各项内容填写此表</w:t>
      </w:r>
      <w:r>
        <w:rPr>
          <w:rFonts w:ascii="宋体" w:hAnsi="宋体" w:hint="eastAsia"/>
          <w:color w:val="000000"/>
          <w:sz w:val="21"/>
          <w:szCs w:val="21"/>
          <w:lang w:val="en-GB"/>
        </w:rPr>
        <w:t>。</w:t>
      </w:r>
    </w:p>
    <w:p w14:paraId="0F38206E" w14:textId="77777777" w:rsidR="00CB7FC9" w:rsidRDefault="000A6AF6">
      <w:pPr>
        <w:pStyle w:val="30"/>
        <w:spacing w:before="156" w:after="156"/>
        <w:rPr>
          <w:rFonts w:ascii="宋体" w:hAnsi="宋体"/>
          <w:sz w:val="21"/>
          <w:szCs w:val="21"/>
        </w:rPr>
      </w:pPr>
      <w:r>
        <w:rPr>
          <w:rFonts w:ascii="宋体" w:hAnsi="宋体" w:hint="eastAsia"/>
          <w:sz w:val="21"/>
          <w:szCs w:val="21"/>
        </w:rPr>
        <w:lastRenderedPageBreak/>
        <w:t>3、商务评审自查表</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
        <w:gridCol w:w="1928"/>
        <w:gridCol w:w="3328"/>
        <w:gridCol w:w="3025"/>
      </w:tblGrid>
      <w:tr w:rsidR="00CB7FC9" w14:paraId="1C43CAA2" w14:textId="77777777">
        <w:trPr>
          <w:trHeight w:val="397"/>
          <w:jc w:val="center"/>
        </w:trPr>
        <w:tc>
          <w:tcPr>
            <w:tcW w:w="722" w:type="dxa"/>
            <w:vAlign w:val="center"/>
          </w:tcPr>
          <w:p w14:paraId="7740DB1F" w14:textId="77777777" w:rsidR="00CB7FC9" w:rsidRDefault="000A6AF6">
            <w:pPr>
              <w:jc w:val="center"/>
              <w:rPr>
                <w:rFonts w:ascii="宋体" w:hAnsi="宋体"/>
                <w:b/>
                <w:color w:val="000000"/>
                <w:szCs w:val="21"/>
              </w:rPr>
            </w:pPr>
            <w:r>
              <w:rPr>
                <w:rFonts w:ascii="宋体" w:hAnsi="宋体" w:hint="eastAsia"/>
                <w:b/>
                <w:color w:val="000000"/>
                <w:szCs w:val="21"/>
              </w:rPr>
              <w:t>序号</w:t>
            </w:r>
          </w:p>
        </w:tc>
        <w:tc>
          <w:tcPr>
            <w:tcW w:w="1928" w:type="dxa"/>
            <w:vAlign w:val="center"/>
          </w:tcPr>
          <w:p w14:paraId="0E233930" w14:textId="77777777" w:rsidR="00CB7FC9" w:rsidRDefault="000A6AF6">
            <w:pPr>
              <w:jc w:val="center"/>
              <w:rPr>
                <w:rFonts w:ascii="宋体" w:hAnsi="宋体"/>
                <w:b/>
                <w:color w:val="000000"/>
                <w:szCs w:val="21"/>
              </w:rPr>
            </w:pPr>
            <w:r>
              <w:rPr>
                <w:rFonts w:ascii="宋体" w:hAnsi="宋体" w:hint="eastAsia"/>
                <w:b/>
                <w:color w:val="000000"/>
                <w:szCs w:val="21"/>
              </w:rPr>
              <w:t>评审分项</w:t>
            </w:r>
          </w:p>
        </w:tc>
        <w:tc>
          <w:tcPr>
            <w:tcW w:w="3328" w:type="dxa"/>
            <w:vAlign w:val="center"/>
          </w:tcPr>
          <w:p w14:paraId="7855A2E7" w14:textId="77777777" w:rsidR="00CB7FC9" w:rsidRDefault="000A6AF6">
            <w:pPr>
              <w:jc w:val="center"/>
              <w:rPr>
                <w:rFonts w:ascii="宋体" w:hAnsi="宋体"/>
                <w:b/>
                <w:color w:val="000000"/>
                <w:szCs w:val="21"/>
              </w:rPr>
            </w:pPr>
            <w:r>
              <w:rPr>
                <w:rFonts w:ascii="宋体" w:hAnsi="宋体" w:hint="eastAsia"/>
                <w:b/>
                <w:color w:val="000000"/>
                <w:szCs w:val="21"/>
              </w:rPr>
              <w:t>内容</w:t>
            </w:r>
          </w:p>
        </w:tc>
        <w:tc>
          <w:tcPr>
            <w:tcW w:w="3025" w:type="dxa"/>
            <w:vAlign w:val="center"/>
          </w:tcPr>
          <w:p w14:paraId="0857682A" w14:textId="77777777" w:rsidR="00CB7FC9" w:rsidRDefault="000A6AF6">
            <w:pPr>
              <w:jc w:val="center"/>
              <w:rPr>
                <w:rFonts w:ascii="宋体" w:hAnsi="宋体"/>
                <w:b/>
                <w:color w:val="000000"/>
                <w:szCs w:val="21"/>
              </w:rPr>
            </w:pPr>
            <w:r>
              <w:rPr>
                <w:rFonts w:ascii="宋体" w:hAnsi="宋体" w:hint="eastAsia"/>
                <w:b/>
                <w:color w:val="000000"/>
                <w:szCs w:val="21"/>
              </w:rPr>
              <w:t>证明文件（如有）</w:t>
            </w:r>
          </w:p>
        </w:tc>
      </w:tr>
      <w:tr w:rsidR="00CB7FC9" w14:paraId="40E10214" w14:textId="77777777">
        <w:trPr>
          <w:trHeight w:val="397"/>
          <w:jc w:val="center"/>
        </w:trPr>
        <w:tc>
          <w:tcPr>
            <w:tcW w:w="722" w:type="dxa"/>
            <w:vAlign w:val="center"/>
          </w:tcPr>
          <w:p w14:paraId="6FC1653E" w14:textId="77777777" w:rsidR="00CB7FC9" w:rsidRDefault="000A6AF6">
            <w:pPr>
              <w:jc w:val="center"/>
              <w:rPr>
                <w:rFonts w:ascii="宋体" w:hAnsi="宋体"/>
                <w:color w:val="000000"/>
                <w:szCs w:val="21"/>
              </w:rPr>
            </w:pPr>
            <w:r>
              <w:rPr>
                <w:rFonts w:ascii="宋体" w:hAnsi="宋体" w:hint="eastAsia"/>
                <w:color w:val="000000"/>
                <w:szCs w:val="21"/>
              </w:rPr>
              <w:t>1</w:t>
            </w:r>
          </w:p>
        </w:tc>
        <w:tc>
          <w:tcPr>
            <w:tcW w:w="1928" w:type="dxa"/>
            <w:vAlign w:val="center"/>
          </w:tcPr>
          <w:p w14:paraId="6955E4CC" w14:textId="77777777" w:rsidR="00CB7FC9" w:rsidRDefault="00CB7FC9">
            <w:pPr>
              <w:jc w:val="center"/>
              <w:rPr>
                <w:rFonts w:ascii="宋体" w:hAnsi="宋体"/>
                <w:color w:val="000000"/>
                <w:szCs w:val="21"/>
              </w:rPr>
            </w:pPr>
          </w:p>
        </w:tc>
        <w:tc>
          <w:tcPr>
            <w:tcW w:w="3328" w:type="dxa"/>
            <w:vAlign w:val="center"/>
          </w:tcPr>
          <w:p w14:paraId="1F3747E5" w14:textId="77777777" w:rsidR="00CB7FC9" w:rsidRDefault="00CB7FC9">
            <w:pPr>
              <w:jc w:val="center"/>
              <w:rPr>
                <w:rFonts w:ascii="宋体" w:hAnsi="宋体"/>
                <w:color w:val="000000"/>
                <w:szCs w:val="21"/>
              </w:rPr>
            </w:pPr>
          </w:p>
        </w:tc>
        <w:tc>
          <w:tcPr>
            <w:tcW w:w="3025" w:type="dxa"/>
            <w:vAlign w:val="center"/>
          </w:tcPr>
          <w:p w14:paraId="26CDD13E" w14:textId="77777777" w:rsidR="00CB7FC9" w:rsidRDefault="000A6AF6">
            <w:pPr>
              <w:rPr>
                <w:rFonts w:ascii="宋体" w:hAnsi="宋体"/>
                <w:color w:val="000000"/>
                <w:szCs w:val="21"/>
              </w:rPr>
            </w:pPr>
            <w:r>
              <w:rPr>
                <w:rFonts w:ascii="宋体" w:hAnsi="宋体" w:hint="eastAsia"/>
                <w:color w:val="000000"/>
                <w:szCs w:val="21"/>
              </w:rPr>
              <w:t>见投标文件（）页</w:t>
            </w:r>
          </w:p>
        </w:tc>
      </w:tr>
      <w:tr w:rsidR="00CB7FC9" w14:paraId="6F320343" w14:textId="77777777">
        <w:trPr>
          <w:trHeight w:val="397"/>
          <w:jc w:val="center"/>
        </w:trPr>
        <w:tc>
          <w:tcPr>
            <w:tcW w:w="722" w:type="dxa"/>
            <w:vAlign w:val="center"/>
          </w:tcPr>
          <w:p w14:paraId="131988D8" w14:textId="77777777" w:rsidR="00CB7FC9" w:rsidRDefault="000A6AF6">
            <w:pPr>
              <w:jc w:val="center"/>
              <w:rPr>
                <w:rFonts w:ascii="宋体" w:hAnsi="宋体"/>
                <w:color w:val="000000"/>
                <w:szCs w:val="21"/>
              </w:rPr>
            </w:pPr>
            <w:r>
              <w:rPr>
                <w:rFonts w:ascii="宋体" w:hAnsi="宋体" w:hint="eastAsia"/>
                <w:color w:val="000000"/>
                <w:szCs w:val="21"/>
              </w:rPr>
              <w:t>2</w:t>
            </w:r>
          </w:p>
        </w:tc>
        <w:tc>
          <w:tcPr>
            <w:tcW w:w="1928" w:type="dxa"/>
            <w:vAlign w:val="center"/>
          </w:tcPr>
          <w:p w14:paraId="55A37632" w14:textId="77777777" w:rsidR="00CB7FC9" w:rsidRDefault="00CB7FC9">
            <w:pPr>
              <w:jc w:val="center"/>
              <w:rPr>
                <w:rFonts w:ascii="宋体" w:hAnsi="宋体"/>
                <w:color w:val="000000"/>
                <w:szCs w:val="21"/>
              </w:rPr>
            </w:pPr>
          </w:p>
        </w:tc>
        <w:tc>
          <w:tcPr>
            <w:tcW w:w="3328" w:type="dxa"/>
            <w:vAlign w:val="center"/>
          </w:tcPr>
          <w:p w14:paraId="7AFA510D" w14:textId="77777777" w:rsidR="00CB7FC9" w:rsidRDefault="00CB7FC9">
            <w:pPr>
              <w:jc w:val="center"/>
              <w:rPr>
                <w:rFonts w:ascii="宋体" w:hAnsi="宋体"/>
                <w:color w:val="000000"/>
                <w:szCs w:val="21"/>
              </w:rPr>
            </w:pPr>
          </w:p>
        </w:tc>
        <w:tc>
          <w:tcPr>
            <w:tcW w:w="3025" w:type="dxa"/>
            <w:vAlign w:val="center"/>
          </w:tcPr>
          <w:p w14:paraId="70044759" w14:textId="77777777" w:rsidR="00CB7FC9" w:rsidRDefault="000A6AF6">
            <w:pPr>
              <w:rPr>
                <w:rFonts w:ascii="宋体" w:hAnsi="宋体"/>
                <w:color w:val="000000"/>
                <w:szCs w:val="21"/>
              </w:rPr>
            </w:pPr>
            <w:r>
              <w:rPr>
                <w:rFonts w:ascii="宋体" w:hAnsi="宋体" w:hint="eastAsia"/>
                <w:color w:val="000000"/>
                <w:szCs w:val="21"/>
              </w:rPr>
              <w:t>见投标文件（）页</w:t>
            </w:r>
          </w:p>
        </w:tc>
      </w:tr>
      <w:tr w:rsidR="00CB7FC9" w14:paraId="6A55983F" w14:textId="77777777">
        <w:trPr>
          <w:trHeight w:val="397"/>
          <w:jc w:val="center"/>
        </w:trPr>
        <w:tc>
          <w:tcPr>
            <w:tcW w:w="722" w:type="dxa"/>
            <w:vAlign w:val="center"/>
          </w:tcPr>
          <w:p w14:paraId="6CB40AC3" w14:textId="77777777" w:rsidR="00CB7FC9" w:rsidRDefault="000A6AF6">
            <w:pPr>
              <w:jc w:val="center"/>
              <w:rPr>
                <w:rFonts w:ascii="宋体" w:hAnsi="宋体"/>
                <w:color w:val="000000"/>
                <w:szCs w:val="21"/>
              </w:rPr>
            </w:pPr>
            <w:r>
              <w:rPr>
                <w:rFonts w:ascii="宋体" w:hAnsi="宋体" w:hint="eastAsia"/>
                <w:color w:val="000000"/>
                <w:szCs w:val="21"/>
              </w:rPr>
              <w:t>3</w:t>
            </w:r>
          </w:p>
        </w:tc>
        <w:tc>
          <w:tcPr>
            <w:tcW w:w="1928" w:type="dxa"/>
            <w:vAlign w:val="center"/>
          </w:tcPr>
          <w:p w14:paraId="520DCA8F" w14:textId="77777777" w:rsidR="00CB7FC9" w:rsidRDefault="00CB7FC9">
            <w:pPr>
              <w:jc w:val="center"/>
              <w:rPr>
                <w:rFonts w:ascii="宋体" w:hAnsi="宋体"/>
                <w:color w:val="000000"/>
                <w:szCs w:val="21"/>
              </w:rPr>
            </w:pPr>
          </w:p>
        </w:tc>
        <w:tc>
          <w:tcPr>
            <w:tcW w:w="3328" w:type="dxa"/>
            <w:vAlign w:val="center"/>
          </w:tcPr>
          <w:p w14:paraId="7620A331" w14:textId="77777777" w:rsidR="00CB7FC9" w:rsidRDefault="00CB7FC9">
            <w:pPr>
              <w:jc w:val="center"/>
              <w:rPr>
                <w:rFonts w:ascii="宋体" w:hAnsi="宋体"/>
                <w:color w:val="000000"/>
                <w:szCs w:val="21"/>
              </w:rPr>
            </w:pPr>
          </w:p>
        </w:tc>
        <w:tc>
          <w:tcPr>
            <w:tcW w:w="3025" w:type="dxa"/>
            <w:vAlign w:val="center"/>
          </w:tcPr>
          <w:p w14:paraId="5D21876F" w14:textId="77777777" w:rsidR="00CB7FC9" w:rsidRDefault="000A6AF6">
            <w:pPr>
              <w:rPr>
                <w:rFonts w:ascii="宋体" w:hAnsi="宋体"/>
                <w:color w:val="000000"/>
                <w:szCs w:val="21"/>
              </w:rPr>
            </w:pPr>
            <w:r>
              <w:rPr>
                <w:rFonts w:ascii="宋体" w:hAnsi="宋体" w:hint="eastAsia"/>
                <w:color w:val="000000"/>
                <w:szCs w:val="21"/>
              </w:rPr>
              <w:t>见投标文件（）页</w:t>
            </w:r>
          </w:p>
        </w:tc>
      </w:tr>
      <w:tr w:rsidR="00CB7FC9" w14:paraId="0FB2EF73" w14:textId="77777777">
        <w:trPr>
          <w:trHeight w:val="397"/>
          <w:jc w:val="center"/>
        </w:trPr>
        <w:tc>
          <w:tcPr>
            <w:tcW w:w="722" w:type="dxa"/>
            <w:vAlign w:val="center"/>
          </w:tcPr>
          <w:p w14:paraId="70BE8A71" w14:textId="77777777" w:rsidR="00CB7FC9" w:rsidRDefault="000A6AF6">
            <w:pPr>
              <w:jc w:val="center"/>
              <w:rPr>
                <w:rFonts w:ascii="宋体" w:hAnsi="宋体"/>
                <w:color w:val="000000"/>
                <w:szCs w:val="21"/>
              </w:rPr>
            </w:pPr>
            <w:r>
              <w:rPr>
                <w:rFonts w:ascii="宋体" w:hAnsi="宋体" w:hint="eastAsia"/>
                <w:color w:val="000000"/>
                <w:szCs w:val="21"/>
              </w:rPr>
              <w:t>…</w:t>
            </w:r>
          </w:p>
        </w:tc>
        <w:tc>
          <w:tcPr>
            <w:tcW w:w="1928" w:type="dxa"/>
            <w:vAlign w:val="center"/>
          </w:tcPr>
          <w:p w14:paraId="58D1FDEC" w14:textId="77777777" w:rsidR="00CB7FC9" w:rsidRDefault="00CB7FC9">
            <w:pPr>
              <w:jc w:val="center"/>
              <w:rPr>
                <w:rFonts w:ascii="宋体" w:hAnsi="宋体"/>
                <w:color w:val="000000"/>
                <w:szCs w:val="21"/>
              </w:rPr>
            </w:pPr>
          </w:p>
        </w:tc>
        <w:tc>
          <w:tcPr>
            <w:tcW w:w="3328" w:type="dxa"/>
            <w:vAlign w:val="center"/>
          </w:tcPr>
          <w:p w14:paraId="0B071DBB" w14:textId="77777777" w:rsidR="00CB7FC9" w:rsidRDefault="00CB7FC9">
            <w:pPr>
              <w:jc w:val="center"/>
              <w:rPr>
                <w:rFonts w:ascii="宋体" w:hAnsi="宋体"/>
                <w:color w:val="000000"/>
                <w:szCs w:val="21"/>
              </w:rPr>
            </w:pPr>
          </w:p>
        </w:tc>
        <w:tc>
          <w:tcPr>
            <w:tcW w:w="3025" w:type="dxa"/>
            <w:vAlign w:val="center"/>
          </w:tcPr>
          <w:p w14:paraId="2B0C3DFD" w14:textId="77777777" w:rsidR="00CB7FC9" w:rsidRDefault="00CB7FC9">
            <w:pPr>
              <w:rPr>
                <w:rFonts w:ascii="宋体" w:hAnsi="宋体"/>
                <w:color w:val="000000"/>
                <w:szCs w:val="21"/>
              </w:rPr>
            </w:pPr>
          </w:p>
        </w:tc>
      </w:tr>
    </w:tbl>
    <w:p w14:paraId="5E98CEC4" w14:textId="77777777" w:rsidR="00CB7FC9" w:rsidRDefault="000A6AF6">
      <w:pPr>
        <w:pStyle w:val="31"/>
        <w:spacing w:after="0" w:line="360" w:lineRule="auto"/>
        <w:ind w:left="424" w:hangingChars="202" w:hanging="424"/>
        <w:rPr>
          <w:rFonts w:ascii="宋体" w:hAnsi="宋体"/>
          <w:color w:val="000000"/>
          <w:sz w:val="21"/>
          <w:szCs w:val="21"/>
          <w:lang w:val="en-GB"/>
        </w:rPr>
      </w:pPr>
      <w:r>
        <w:rPr>
          <w:rFonts w:ascii="宋体" w:hAnsi="宋体" w:hint="eastAsia"/>
          <w:color w:val="000000"/>
          <w:sz w:val="21"/>
          <w:szCs w:val="21"/>
          <w:lang w:val="en-GB"/>
        </w:rPr>
        <w:t>注：投标人应根据《商务评审表》的各项内容填写此表。</w:t>
      </w:r>
    </w:p>
    <w:p w14:paraId="274113B1" w14:textId="77777777" w:rsidR="00CB7FC9" w:rsidRDefault="000A6AF6">
      <w:pPr>
        <w:pStyle w:val="30"/>
        <w:spacing w:before="156" w:after="156"/>
        <w:rPr>
          <w:rFonts w:ascii="宋体" w:hAnsi="宋体"/>
          <w:sz w:val="21"/>
          <w:szCs w:val="21"/>
        </w:rPr>
      </w:pPr>
      <w:r>
        <w:rPr>
          <w:rFonts w:ascii="宋体" w:hAnsi="宋体" w:hint="eastAsia"/>
          <w:sz w:val="21"/>
          <w:szCs w:val="21"/>
        </w:rPr>
        <w:t>4、报价表</w:t>
      </w:r>
    </w:p>
    <w:p w14:paraId="069D22A7" w14:textId="77777777" w:rsidR="00CB7FC9" w:rsidRDefault="000A6AF6">
      <w:pPr>
        <w:widowControl/>
        <w:rPr>
          <w:rFonts w:ascii="宋体" w:hAnsi="宋体" w:cs="宋体"/>
          <w:b/>
          <w:szCs w:val="21"/>
        </w:rPr>
      </w:pPr>
      <w:r>
        <w:rPr>
          <w:rFonts w:ascii="宋体" w:hAnsi="宋体" w:cs="宋体" w:hint="eastAsia"/>
          <w:b/>
          <w:szCs w:val="21"/>
        </w:rPr>
        <w:t>4.1报价一览表</w:t>
      </w: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0"/>
        <w:gridCol w:w="3150"/>
        <w:gridCol w:w="2205"/>
        <w:gridCol w:w="2715"/>
      </w:tblGrid>
      <w:tr w:rsidR="00CB7FC9" w14:paraId="24BF8B63" w14:textId="77777777">
        <w:trPr>
          <w:trHeight w:val="806"/>
        </w:trPr>
        <w:tc>
          <w:tcPr>
            <w:tcW w:w="9580" w:type="dxa"/>
            <w:gridSpan w:val="4"/>
            <w:tcBorders>
              <w:top w:val="single" w:sz="4" w:space="0" w:color="auto"/>
              <w:left w:val="single" w:sz="4" w:space="0" w:color="auto"/>
              <w:bottom w:val="single" w:sz="4" w:space="0" w:color="auto"/>
            </w:tcBorders>
            <w:vAlign w:val="center"/>
          </w:tcPr>
          <w:p w14:paraId="554720BB" w14:textId="77777777" w:rsidR="00CB7FC9" w:rsidRDefault="000A6AF6">
            <w:pPr>
              <w:widowControl/>
              <w:spacing w:line="400" w:lineRule="exact"/>
              <w:jc w:val="center"/>
              <w:rPr>
                <w:rFonts w:ascii="宋体" w:hAnsi="宋体" w:cs="宋体"/>
                <w:kern w:val="0"/>
                <w:sz w:val="24"/>
              </w:rPr>
            </w:pPr>
            <w:r>
              <w:rPr>
                <w:rFonts w:ascii="宋体" w:hAnsi="宋体" w:cs="宋体" w:hint="eastAsia"/>
                <w:kern w:val="0"/>
                <w:sz w:val="24"/>
              </w:rPr>
              <w:t>报价一览表</w:t>
            </w:r>
          </w:p>
        </w:tc>
      </w:tr>
      <w:tr w:rsidR="00CB7FC9" w14:paraId="78F929CE" w14:textId="77777777">
        <w:trPr>
          <w:trHeight w:val="1236"/>
        </w:trPr>
        <w:tc>
          <w:tcPr>
            <w:tcW w:w="1510" w:type="dxa"/>
            <w:tcBorders>
              <w:top w:val="single" w:sz="4" w:space="0" w:color="auto"/>
              <w:left w:val="single" w:sz="4" w:space="0" w:color="auto"/>
              <w:bottom w:val="single" w:sz="4" w:space="0" w:color="auto"/>
              <w:right w:val="single" w:sz="4" w:space="0" w:color="auto"/>
            </w:tcBorders>
            <w:vAlign w:val="center"/>
          </w:tcPr>
          <w:p w14:paraId="63532C8E" w14:textId="77777777" w:rsidR="00CB7FC9" w:rsidRDefault="000A6AF6">
            <w:pPr>
              <w:widowControl/>
              <w:spacing w:line="400" w:lineRule="exact"/>
              <w:jc w:val="center"/>
              <w:rPr>
                <w:rFonts w:ascii="宋体" w:hAnsi="宋体" w:cs="宋体"/>
                <w:kern w:val="0"/>
                <w:sz w:val="24"/>
              </w:rPr>
            </w:pPr>
            <w:r>
              <w:rPr>
                <w:rFonts w:ascii="宋体" w:hAnsi="宋体" w:cs="宋体" w:hint="eastAsia"/>
                <w:kern w:val="0"/>
                <w:sz w:val="24"/>
              </w:rPr>
              <w:t>项目名称</w:t>
            </w:r>
          </w:p>
        </w:tc>
        <w:tc>
          <w:tcPr>
            <w:tcW w:w="3150" w:type="dxa"/>
            <w:tcBorders>
              <w:top w:val="single" w:sz="4" w:space="0" w:color="auto"/>
              <w:left w:val="single" w:sz="4" w:space="0" w:color="auto"/>
              <w:bottom w:val="single" w:sz="4" w:space="0" w:color="auto"/>
              <w:right w:val="single" w:sz="4" w:space="0" w:color="auto"/>
            </w:tcBorders>
            <w:vAlign w:val="center"/>
          </w:tcPr>
          <w:p w14:paraId="08E12A64" w14:textId="77777777" w:rsidR="00CB7FC9" w:rsidRDefault="00CB7FC9">
            <w:pPr>
              <w:widowControl/>
              <w:spacing w:line="400" w:lineRule="exact"/>
              <w:jc w:val="center"/>
              <w:rPr>
                <w:rFonts w:ascii="宋体" w:hAnsi="宋体" w:cs="宋体"/>
                <w:kern w:val="0"/>
                <w:sz w:val="24"/>
              </w:rPr>
            </w:pPr>
          </w:p>
        </w:tc>
        <w:tc>
          <w:tcPr>
            <w:tcW w:w="2205" w:type="dxa"/>
            <w:tcBorders>
              <w:top w:val="single" w:sz="4" w:space="0" w:color="auto"/>
              <w:left w:val="single" w:sz="4" w:space="0" w:color="auto"/>
              <w:bottom w:val="single" w:sz="4" w:space="0" w:color="auto"/>
              <w:right w:val="single" w:sz="4" w:space="0" w:color="auto"/>
            </w:tcBorders>
            <w:vAlign w:val="center"/>
          </w:tcPr>
          <w:p w14:paraId="4123F9E5" w14:textId="77777777" w:rsidR="00CB7FC9" w:rsidRDefault="000A6AF6">
            <w:pPr>
              <w:widowControl/>
              <w:spacing w:line="400" w:lineRule="exact"/>
              <w:jc w:val="center"/>
              <w:rPr>
                <w:rFonts w:ascii="宋体" w:hAnsi="宋体" w:cs="宋体"/>
                <w:kern w:val="0"/>
                <w:sz w:val="24"/>
              </w:rPr>
            </w:pPr>
            <w:r>
              <w:rPr>
                <w:rFonts w:ascii="宋体" w:hAnsi="宋体" w:cs="宋体" w:hint="eastAsia"/>
                <w:kern w:val="0"/>
                <w:sz w:val="24"/>
              </w:rPr>
              <w:t>项目编号</w:t>
            </w:r>
          </w:p>
        </w:tc>
        <w:tc>
          <w:tcPr>
            <w:tcW w:w="2715" w:type="dxa"/>
            <w:tcBorders>
              <w:top w:val="single" w:sz="4" w:space="0" w:color="auto"/>
              <w:left w:val="single" w:sz="4" w:space="0" w:color="auto"/>
              <w:bottom w:val="single" w:sz="4" w:space="0" w:color="auto"/>
              <w:right w:val="single" w:sz="4" w:space="0" w:color="auto"/>
            </w:tcBorders>
            <w:vAlign w:val="center"/>
          </w:tcPr>
          <w:p w14:paraId="1C36AF8B" w14:textId="77777777" w:rsidR="00CB7FC9" w:rsidRDefault="00CB7FC9">
            <w:pPr>
              <w:widowControl/>
              <w:spacing w:line="400" w:lineRule="exact"/>
              <w:jc w:val="center"/>
              <w:rPr>
                <w:rFonts w:ascii="宋体" w:hAnsi="宋体" w:cs="宋体"/>
                <w:kern w:val="0"/>
                <w:sz w:val="24"/>
              </w:rPr>
            </w:pPr>
          </w:p>
        </w:tc>
      </w:tr>
      <w:tr w:rsidR="00CB7FC9" w14:paraId="591E9476" w14:textId="77777777">
        <w:trPr>
          <w:cantSplit/>
          <w:trHeight w:val="1014"/>
        </w:trPr>
        <w:tc>
          <w:tcPr>
            <w:tcW w:w="1510" w:type="dxa"/>
            <w:tcBorders>
              <w:top w:val="single" w:sz="4" w:space="0" w:color="auto"/>
              <w:left w:val="single" w:sz="4" w:space="0" w:color="auto"/>
              <w:bottom w:val="single" w:sz="4" w:space="0" w:color="auto"/>
              <w:right w:val="single" w:sz="4" w:space="0" w:color="auto"/>
            </w:tcBorders>
            <w:vAlign w:val="center"/>
          </w:tcPr>
          <w:p w14:paraId="09C5BA87" w14:textId="77777777" w:rsidR="00CB7FC9" w:rsidRDefault="000A6AF6">
            <w:pPr>
              <w:widowControl/>
              <w:jc w:val="center"/>
              <w:rPr>
                <w:rFonts w:ascii="宋体" w:hAnsi="宋体" w:cs="宋体"/>
                <w:szCs w:val="21"/>
              </w:rPr>
            </w:pPr>
            <w:r>
              <w:rPr>
                <w:rFonts w:ascii="宋体" w:hAnsi="宋体" w:cs="宋体" w:hint="eastAsia"/>
                <w:szCs w:val="21"/>
              </w:rPr>
              <w:t>投标报价（元）</w:t>
            </w:r>
          </w:p>
          <w:p w14:paraId="019175BC" w14:textId="77777777" w:rsidR="00CB7FC9" w:rsidRDefault="000A6AF6">
            <w:pPr>
              <w:widowControl/>
              <w:jc w:val="center"/>
              <w:rPr>
                <w:rFonts w:ascii="宋体" w:hAnsi="宋体" w:cs="宋体"/>
                <w:kern w:val="0"/>
                <w:sz w:val="24"/>
              </w:rPr>
            </w:pPr>
            <w:r>
              <w:rPr>
                <w:rFonts w:ascii="宋体" w:hAnsi="宋体" w:cs="宋体" w:hint="eastAsia"/>
                <w:szCs w:val="21"/>
              </w:rPr>
              <w:t>大写</w:t>
            </w:r>
          </w:p>
        </w:tc>
        <w:tc>
          <w:tcPr>
            <w:tcW w:w="8070" w:type="dxa"/>
            <w:gridSpan w:val="3"/>
            <w:tcBorders>
              <w:top w:val="single" w:sz="4" w:space="0" w:color="auto"/>
              <w:left w:val="single" w:sz="4" w:space="0" w:color="auto"/>
              <w:bottom w:val="single" w:sz="4" w:space="0" w:color="auto"/>
            </w:tcBorders>
            <w:vAlign w:val="center"/>
          </w:tcPr>
          <w:p w14:paraId="445E529C" w14:textId="77777777" w:rsidR="00CB7FC9" w:rsidRDefault="000A6AF6">
            <w:pPr>
              <w:widowControl/>
              <w:jc w:val="center"/>
              <w:rPr>
                <w:rFonts w:ascii="宋体" w:hAnsi="宋体" w:cs="宋体"/>
                <w:kern w:val="0"/>
                <w:sz w:val="24"/>
              </w:rPr>
            </w:pPr>
            <w:r>
              <w:rPr>
                <w:rFonts w:ascii="宋体" w:cs="宋体" w:hint="eastAsia"/>
                <w:kern w:val="0"/>
                <w:sz w:val="24"/>
              </w:rPr>
              <w:t> </w:t>
            </w:r>
          </w:p>
          <w:p w14:paraId="7194160B" w14:textId="77777777" w:rsidR="00CB7FC9" w:rsidRDefault="000A6AF6">
            <w:pPr>
              <w:widowControl/>
              <w:jc w:val="center"/>
              <w:rPr>
                <w:rFonts w:ascii="宋体" w:hAnsi="宋体" w:cs="宋体"/>
                <w:kern w:val="0"/>
                <w:sz w:val="24"/>
              </w:rPr>
            </w:pPr>
            <w:r>
              <w:rPr>
                <w:rFonts w:ascii="宋体" w:cs="宋体" w:hint="eastAsia"/>
                <w:kern w:val="0"/>
                <w:sz w:val="24"/>
              </w:rPr>
              <w:t> </w:t>
            </w:r>
          </w:p>
        </w:tc>
      </w:tr>
      <w:tr w:rsidR="00CB7FC9" w14:paraId="31A48620" w14:textId="77777777">
        <w:trPr>
          <w:cantSplit/>
          <w:trHeight w:val="1014"/>
        </w:trPr>
        <w:tc>
          <w:tcPr>
            <w:tcW w:w="1510" w:type="dxa"/>
            <w:tcBorders>
              <w:top w:val="single" w:sz="4" w:space="0" w:color="auto"/>
              <w:left w:val="single" w:sz="4" w:space="0" w:color="auto"/>
              <w:bottom w:val="single" w:sz="4" w:space="0" w:color="auto"/>
              <w:right w:val="single" w:sz="4" w:space="0" w:color="auto"/>
            </w:tcBorders>
            <w:vAlign w:val="center"/>
          </w:tcPr>
          <w:p w14:paraId="05326570" w14:textId="77777777" w:rsidR="00CB7FC9" w:rsidRDefault="000A6AF6">
            <w:pPr>
              <w:widowControl/>
              <w:jc w:val="center"/>
              <w:rPr>
                <w:rFonts w:ascii="宋体" w:hAnsi="宋体" w:cs="宋体"/>
                <w:szCs w:val="21"/>
              </w:rPr>
            </w:pPr>
            <w:r>
              <w:rPr>
                <w:rFonts w:ascii="宋体" w:hAnsi="宋体" w:cs="宋体" w:hint="eastAsia"/>
                <w:szCs w:val="21"/>
              </w:rPr>
              <w:t>投标报价（元）</w:t>
            </w:r>
          </w:p>
          <w:p w14:paraId="796A22BF" w14:textId="77777777" w:rsidR="00CB7FC9" w:rsidRDefault="000A6AF6">
            <w:pPr>
              <w:widowControl/>
              <w:jc w:val="center"/>
              <w:rPr>
                <w:rFonts w:ascii="宋体" w:hAnsi="宋体" w:cs="宋体"/>
                <w:kern w:val="0"/>
                <w:sz w:val="24"/>
              </w:rPr>
            </w:pPr>
            <w:r>
              <w:rPr>
                <w:rFonts w:ascii="宋体" w:hAnsi="宋体" w:cs="宋体" w:hint="eastAsia"/>
                <w:szCs w:val="21"/>
              </w:rPr>
              <w:t>小写</w:t>
            </w:r>
          </w:p>
        </w:tc>
        <w:tc>
          <w:tcPr>
            <w:tcW w:w="8070" w:type="dxa"/>
            <w:gridSpan w:val="3"/>
            <w:tcBorders>
              <w:top w:val="single" w:sz="4" w:space="0" w:color="auto"/>
              <w:left w:val="single" w:sz="4" w:space="0" w:color="auto"/>
              <w:bottom w:val="single" w:sz="4" w:space="0" w:color="auto"/>
            </w:tcBorders>
            <w:vAlign w:val="center"/>
          </w:tcPr>
          <w:p w14:paraId="77C3E7E7" w14:textId="77777777" w:rsidR="00CB7FC9" w:rsidRDefault="00CB7FC9">
            <w:pPr>
              <w:widowControl/>
              <w:jc w:val="center"/>
              <w:rPr>
                <w:rFonts w:ascii="宋体" w:cs="宋体"/>
                <w:kern w:val="0"/>
                <w:sz w:val="24"/>
              </w:rPr>
            </w:pPr>
          </w:p>
        </w:tc>
      </w:tr>
    </w:tbl>
    <w:p w14:paraId="0FBA412F" w14:textId="77777777" w:rsidR="00CB7FC9" w:rsidRDefault="000A6AF6">
      <w:pPr>
        <w:ind w:left="708" w:hangingChars="337" w:hanging="708"/>
        <w:rPr>
          <w:rFonts w:ascii="宋体" w:hAnsi="宋体"/>
          <w:color w:val="000000"/>
          <w:szCs w:val="21"/>
        </w:rPr>
      </w:pPr>
      <w:r>
        <w:rPr>
          <w:rFonts w:ascii="宋体" w:hAnsi="宋体" w:hint="eastAsia"/>
          <w:color w:val="000000"/>
          <w:szCs w:val="21"/>
        </w:rPr>
        <w:t>注：1.投标人须按要求填写所有信息，不得随意更改本表格式。</w:t>
      </w:r>
    </w:p>
    <w:p w14:paraId="77636D74" w14:textId="77777777" w:rsidR="00CB7FC9" w:rsidRDefault="000A6AF6">
      <w:pPr>
        <w:ind w:leftChars="200" w:left="708" w:hangingChars="137" w:hanging="288"/>
        <w:rPr>
          <w:rFonts w:ascii="宋体" w:hAnsi="宋体"/>
          <w:color w:val="000000"/>
          <w:szCs w:val="21"/>
        </w:rPr>
      </w:pPr>
      <w:r>
        <w:rPr>
          <w:rFonts w:ascii="宋体" w:hAnsi="宋体" w:hint="eastAsia"/>
          <w:color w:val="000000"/>
          <w:szCs w:val="21"/>
        </w:rPr>
        <w:t>2.所有价格均应予人民币报价，金额单位为元。投标价格包括所有招标范围内的费用（均为含税价）。</w:t>
      </w:r>
    </w:p>
    <w:p w14:paraId="3C6B02FC" w14:textId="77777777" w:rsidR="00CB7FC9" w:rsidRDefault="000A6AF6">
      <w:pPr>
        <w:ind w:firstLineChars="200" w:firstLine="420"/>
        <w:rPr>
          <w:rFonts w:ascii="宋体" w:hAnsi="宋体"/>
          <w:color w:val="000000"/>
          <w:szCs w:val="21"/>
        </w:rPr>
      </w:pPr>
      <w:r>
        <w:rPr>
          <w:rFonts w:ascii="宋体" w:hAnsi="宋体" w:hint="eastAsia"/>
          <w:color w:val="000000"/>
          <w:szCs w:val="21"/>
        </w:rPr>
        <w:t>3.此表是投标文件的必要文件，是投标文件的组成部分。</w:t>
      </w:r>
    </w:p>
    <w:p w14:paraId="705E6386" w14:textId="77777777" w:rsidR="00CB7FC9" w:rsidRDefault="00CB7FC9">
      <w:pPr>
        <w:rPr>
          <w:rFonts w:ascii="宋体" w:hAnsi="宋体"/>
          <w:color w:val="000000"/>
          <w:szCs w:val="21"/>
        </w:rPr>
      </w:pPr>
    </w:p>
    <w:p w14:paraId="701CEDAF" w14:textId="77777777" w:rsidR="00CB7FC9" w:rsidRDefault="000A6AF6">
      <w:pPr>
        <w:adjustRightInd w:val="0"/>
        <w:snapToGrid w:val="0"/>
        <w:rPr>
          <w:rFonts w:ascii="宋体" w:hAnsi="宋体"/>
          <w:color w:val="000000"/>
          <w:szCs w:val="21"/>
        </w:rPr>
      </w:pPr>
      <w:r>
        <w:rPr>
          <w:rFonts w:ascii="宋体" w:hAnsi="宋体" w:hint="eastAsia"/>
          <w:color w:val="000000"/>
          <w:szCs w:val="21"/>
        </w:rPr>
        <w:t>投标人法定代表人（或法定代表人授权代表）签字：</w:t>
      </w:r>
    </w:p>
    <w:p w14:paraId="20D742E5" w14:textId="77777777" w:rsidR="00CB7FC9" w:rsidRDefault="00CB7FC9">
      <w:pPr>
        <w:adjustRightInd w:val="0"/>
        <w:snapToGrid w:val="0"/>
        <w:rPr>
          <w:rFonts w:ascii="宋体" w:hAnsi="宋体"/>
          <w:color w:val="000000"/>
          <w:szCs w:val="21"/>
        </w:rPr>
      </w:pPr>
    </w:p>
    <w:p w14:paraId="7D2E0974" w14:textId="77777777" w:rsidR="00CB7FC9" w:rsidRDefault="000A6AF6">
      <w:pPr>
        <w:adjustRightInd w:val="0"/>
        <w:snapToGrid w:val="0"/>
        <w:rPr>
          <w:rFonts w:ascii="宋体" w:hAnsi="宋体"/>
          <w:color w:val="000000"/>
          <w:szCs w:val="21"/>
          <w:u w:val="single"/>
        </w:rPr>
      </w:pPr>
      <w:r>
        <w:rPr>
          <w:rFonts w:ascii="宋体" w:hAnsi="宋体" w:hint="eastAsia"/>
          <w:color w:val="000000"/>
          <w:szCs w:val="21"/>
        </w:rPr>
        <w:t>投标人名称（盖章）</w:t>
      </w:r>
    </w:p>
    <w:p w14:paraId="6A2DA52B" w14:textId="77777777" w:rsidR="00CB7FC9" w:rsidRDefault="00CB7FC9">
      <w:pPr>
        <w:rPr>
          <w:rFonts w:ascii="宋体" w:hAnsi="宋体"/>
          <w:color w:val="000000"/>
          <w:szCs w:val="21"/>
        </w:rPr>
      </w:pPr>
    </w:p>
    <w:p w14:paraId="7426508A" w14:textId="77777777" w:rsidR="00CB7FC9" w:rsidRDefault="000A6AF6">
      <w:pPr>
        <w:rPr>
          <w:rFonts w:ascii="宋体" w:hAnsi="宋体"/>
          <w:color w:val="000000"/>
          <w:szCs w:val="21"/>
        </w:rPr>
      </w:pPr>
      <w:r>
        <w:rPr>
          <w:rFonts w:ascii="宋体" w:hAnsi="宋体" w:hint="eastAsia"/>
          <w:color w:val="000000"/>
          <w:szCs w:val="21"/>
        </w:rPr>
        <w:t>日期：   年   月   日</w:t>
      </w:r>
    </w:p>
    <w:p w14:paraId="7CECA9E0" w14:textId="77777777" w:rsidR="00CB7FC9" w:rsidRDefault="00CB7FC9">
      <w:pPr>
        <w:adjustRightInd w:val="0"/>
        <w:snapToGrid w:val="0"/>
        <w:rPr>
          <w:rFonts w:ascii="宋体" w:hAnsi="宋体"/>
          <w:color w:val="FF0000"/>
          <w:szCs w:val="21"/>
        </w:rPr>
      </w:pPr>
    </w:p>
    <w:p w14:paraId="1E3DFE5F" w14:textId="77777777" w:rsidR="00CB7FC9" w:rsidRDefault="000A6AF6">
      <w:pPr>
        <w:rPr>
          <w:rFonts w:ascii="宋体" w:hAnsi="宋体" w:cs="宋体"/>
          <w:b/>
          <w:bCs/>
          <w:color w:val="000000"/>
          <w:szCs w:val="21"/>
        </w:rPr>
      </w:pPr>
      <w:r>
        <w:rPr>
          <w:rFonts w:ascii="宋体" w:hAnsi="宋体"/>
          <w:szCs w:val="21"/>
        </w:rPr>
        <w:br w:type="page"/>
      </w:r>
      <w:r>
        <w:rPr>
          <w:rFonts w:ascii="宋体" w:hAnsi="宋体" w:cs="宋体" w:hint="eastAsia"/>
          <w:b/>
          <w:bCs/>
          <w:color w:val="000000"/>
          <w:szCs w:val="21"/>
        </w:rPr>
        <w:lastRenderedPageBreak/>
        <w:t>4.2详细报价表</w:t>
      </w:r>
    </w:p>
    <w:p w14:paraId="4B545010" w14:textId="77777777" w:rsidR="00CB7FC9" w:rsidRDefault="000A6AF6">
      <w:pPr>
        <w:adjustRightInd w:val="0"/>
        <w:snapToGrid w:val="0"/>
        <w:rPr>
          <w:rFonts w:ascii="宋体" w:hAnsi="宋体"/>
          <w:color w:val="000000"/>
          <w:szCs w:val="21"/>
        </w:rPr>
      </w:pPr>
      <w:r>
        <w:rPr>
          <w:rFonts w:ascii="宋体" w:hAnsi="宋体" w:hint="eastAsia"/>
          <w:color w:val="000000"/>
          <w:szCs w:val="21"/>
        </w:rPr>
        <w:t>项目名称：</w:t>
      </w:r>
    </w:p>
    <w:p w14:paraId="7C904F93" w14:textId="77777777" w:rsidR="00CB7FC9" w:rsidRDefault="000A6AF6">
      <w:pPr>
        <w:adjustRightInd w:val="0"/>
        <w:snapToGrid w:val="0"/>
        <w:rPr>
          <w:rFonts w:ascii="宋体" w:hAnsi="宋体" w:cs="宋体"/>
          <w:b/>
          <w:bCs/>
          <w:color w:val="000000"/>
          <w:szCs w:val="21"/>
        </w:rPr>
      </w:pPr>
      <w:r>
        <w:rPr>
          <w:rFonts w:ascii="宋体" w:hAnsi="宋体" w:hint="eastAsia"/>
          <w:color w:val="000000"/>
          <w:szCs w:val="21"/>
        </w:rPr>
        <w:t>项目编号</w:t>
      </w:r>
    </w:p>
    <w:tbl>
      <w:tblPr>
        <w:tblW w:w="9882" w:type="dxa"/>
        <w:jc w:val="center"/>
        <w:tblBorders>
          <w:top w:val="threeDEmboss" w:sz="6" w:space="0" w:color="auto"/>
          <w:left w:val="threeDEmboss" w:sz="6" w:space="0" w:color="auto"/>
          <w:bottom w:val="threeDEmboss" w:sz="6" w:space="0" w:color="auto"/>
          <w:right w:val="threeDEmboss" w:sz="6" w:space="0" w:color="auto"/>
          <w:insideH w:val="single" w:sz="4" w:space="0" w:color="auto"/>
          <w:insideV w:val="single" w:sz="4" w:space="0" w:color="auto"/>
        </w:tblBorders>
        <w:tblLayout w:type="fixed"/>
        <w:tblLook w:val="04A0" w:firstRow="1" w:lastRow="0" w:firstColumn="1" w:lastColumn="0" w:noHBand="0" w:noVBand="1"/>
      </w:tblPr>
      <w:tblGrid>
        <w:gridCol w:w="823"/>
        <w:gridCol w:w="1200"/>
        <w:gridCol w:w="1448"/>
        <w:gridCol w:w="119"/>
        <w:gridCol w:w="1329"/>
        <w:gridCol w:w="119"/>
        <w:gridCol w:w="1448"/>
        <w:gridCol w:w="1448"/>
        <w:gridCol w:w="1125"/>
        <w:gridCol w:w="823"/>
      </w:tblGrid>
      <w:tr w:rsidR="00CB7FC9" w14:paraId="12AEECD2" w14:textId="77777777">
        <w:trPr>
          <w:cantSplit/>
          <w:trHeight w:val="397"/>
          <w:jc w:val="center"/>
        </w:trPr>
        <w:tc>
          <w:tcPr>
            <w:tcW w:w="823" w:type="dxa"/>
            <w:tcBorders>
              <w:left w:val="single" w:sz="4" w:space="0" w:color="auto"/>
            </w:tcBorders>
            <w:vAlign w:val="center"/>
          </w:tcPr>
          <w:p w14:paraId="4749AB78" w14:textId="77777777" w:rsidR="00CB7FC9" w:rsidRDefault="000A6AF6">
            <w:pPr>
              <w:adjustRightInd w:val="0"/>
              <w:snapToGrid w:val="0"/>
              <w:jc w:val="center"/>
              <w:rPr>
                <w:rFonts w:ascii="宋体" w:hAnsi="宋体" w:cs="宋体"/>
                <w:color w:val="000000"/>
                <w:szCs w:val="21"/>
              </w:rPr>
            </w:pPr>
            <w:r>
              <w:rPr>
                <w:rFonts w:ascii="宋体" w:hAnsi="宋体" w:cs="宋体" w:hint="eastAsia"/>
                <w:color w:val="000000"/>
                <w:szCs w:val="21"/>
              </w:rPr>
              <w:t>序号</w:t>
            </w:r>
          </w:p>
        </w:tc>
        <w:tc>
          <w:tcPr>
            <w:tcW w:w="1200" w:type="dxa"/>
            <w:vAlign w:val="center"/>
          </w:tcPr>
          <w:p w14:paraId="7043F82D" w14:textId="77777777" w:rsidR="00CB7FC9" w:rsidRDefault="000A6AF6">
            <w:pPr>
              <w:adjustRightInd w:val="0"/>
              <w:snapToGrid w:val="0"/>
              <w:jc w:val="center"/>
              <w:rPr>
                <w:rFonts w:ascii="宋体" w:hAnsi="宋体" w:cs="宋体"/>
                <w:color w:val="000000"/>
                <w:szCs w:val="21"/>
              </w:rPr>
            </w:pPr>
            <w:r>
              <w:rPr>
                <w:rFonts w:ascii="宋体" w:hAnsi="宋体" w:cs="宋体" w:hint="eastAsia"/>
                <w:color w:val="000000"/>
                <w:szCs w:val="21"/>
              </w:rPr>
              <w:t>设备名称</w:t>
            </w:r>
          </w:p>
        </w:tc>
        <w:tc>
          <w:tcPr>
            <w:tcW w:w="1567" w:type="dxa"/>
            <w:gridSpan w:val="2"/>
            <w:vAlign w:val="center"/>
          </w:tcPr>
          <w:p w14:paraId="7A94D187" w14:textId="77777777" w:rsidR="00CB7FC9" w:rsidRDefault="000A6AF6">
            <w:pPr>
              <w:adjustRightInd w:val="0"/>
              <w:snapToGrid w:val="0"/>
              <w:jc w:val="center"/>
              <w:rPr>
                <w:rFonts w:ascii="宋体" w:hAnsi="宋体" w:cs="宋体"/>
                <w:color w:val="000000"/>
                <w:szCs w:val="21"/>
              </w:rPr>
            </w:pPr>
            <w:r>
              <w:rPr>
                <w:rFonts w:ascii="宋体" w:hAnsi="宋体" w:cs="宋体" w:hint="eastAsia"/>
                <w:color w:val="000000"/>
                <w:szCs w:val="21"/>
              </w:rPr>
              <w:t>品牌、型号</w:t>
            </w:r>
          </w:p>
        </w:tc>
        <w:tc>
          <w:tcPr>
            <w:tcW w:w="1448" w:type="dxa"/>
            <w:gridSpan w:val="2"/>
            <w:vAlign w:val="center"/>
          </w:tcPr>
          <w:p w14:paraId="3A37198F" w14:textId="77777777" w:rsidR="00CB7FC9" w:rsidRDefault="000A6AF6">
            <w:pPr>
              <w:adjustRightInd w:val="0"/>
              <w:snapToGrid w:val="0"/>
              <w:jc w:val="center"/>
              <w:rPr>
                <w:rFonts w:ascii="宋体" w:hAnsi="宋体" w:cs="宋体"/>
                <w:color w:val="000000"/>
                <w:szCs w:val="21"/>
              </w:rPr>
            </w:pPr>
            <w:r>
              <w:rPr>
                <w:rFonts w:ascii="宋体" w:hAnsi="宋体" w:cs="宋体" w:hint="eastAsia"/>
                <w:color w:val="000000"/>
                <w:szCs w:val="21"/>
              </w:rPr>
              <w:t>单位</w:t>
            </w:r>
          </w:p>
        </w:tc>
        <w:tc>
          <w:tcPr>
            <w:tcW w:w="1448" w:type="dxa"/>
            <w:vAlign w:val="center"/>
          </w:tcPr>
          <w:p w14:paraId="6EDC63FB" w14:textId="77777777" w:rsidR="00CB7FC9" w:rsidRDefault="000A6AF6">
            <w:pPr>
              <w:adjustRightInd w:val="0"/>
              <w:snapToGrid w:val="0"/>
              <w:jc w:val="center"/>
              <w:rPr>
                <w:rFonts w:ascii="宋体" w:hAnsi="宋体" w:cs="宋体"/>
                <w:color w:val="000000"/>
                <w:szCs w:val="21"/>
              </w:rPr>
            </w:pPr>
            <w:r>
              <w:rPr>
                <w:rFonts w:ascii="宋体" w:hAnsi="宋体" w:cs="宋体" w:hint="eastAsia"/>
                <w:color w:val="000000"/>
                <w:szCs w:val="21"/>
              </w:rPr>
              <w:t>数量</w:t>
            </w:r>
          </w:p>
        </w:tc>
        <w:tc>
          <w:tcPr>
            <w:tcW w:w="1448" w:type="dxa"/>
            <w:vAlign w:val="center"/>
          </w:tcPr>
          <w:p w14:paraId="17F476A4" w14:textId="77777777" w:rsidR="00CB7FC9" w:rsidRDefault="000A6AF6">
            <w:pPr>
              <w:adjustRightInd w:val="0"/>
              <w:snapToGrid w:val="0"/>
              <w:jc w:val="center"/>
              <w:rPr>
                <w:rFonts w:ascii="宋体" w:hAnsi="宋体" w:cs="宋体"/>
                <w:color w:val="000000"/>
                <w:szCs w:val="21"/>
              </w:rPr>
            </w:pPr>
            <w:r>
              <w:rPr>
                <w:rFonts w:ascii="宋体" w:hAnsi="宋体" w:cs="宋体" w:hint="eastAsia"/>
                <w:color w:val="000000"/>
                <w:szCs w:val="21"/>
              </w:rPr>
              <w:t>综合单价（元）</w:t>
            </w:r>
          </w:p>
        </w:tc>
        <w:tc>
          <w:tcPr>
            <w:tcW w:w="1125" w:type="dxa"/>
            <w:vAlign w:val="center"/>
          </w:tcPr>
          <w:p w14:paraId="18783F22" w14:textId="77777777" w:rsidR="00CB7FC9" w:rsidRDefault="000A6AF6">
            <w:pPr>
              <w:adjustRightInd w:val="0"/>
              <w:snapToGrid w:val="0"/>
              <w:jc w:val="center"/>
              <w:rPr>
                <w:rFonts w:ascii="宋体" w:hAnsi="宋体" w:cs="宋体"/>
                <w:color w:val="000000"/>
                <w:szCs w:val="21"/>
              </w:rPr>
            </w:pPr>
            <w:r>
              <w:rPr>
                <w:rFonts w:ascii="宋体" w:hAnsi="宋体" w:cs="宋体" w:hint="eastAsia"/>
                <w:color w:val="000000"/>
                <w:szCs w:val="21"/>
              </w:rPr>
              <w:t>小  计（元）</w:t>
            </w:r>
          </w:p>
        </w:tc>
        <w:tc>
          <w:tcPr>
            <w:tcW w:w="823" w:type="dxa"/>
            <w:vAlign w:val="center"/>
          </w:tcPr>
          <w:p w14:paraId="581AAEC0" w14:textId="77777777" w:rsidR="00CB7FC9" w:rsidRDefault="000A6AF6">
            <w:pPr>
              <w:adjustRightInd w:val="0"/>
              <w:snapToGrid w:val="0"/>
              <w:jc w:val="center"/>
              <w:rPr>
                <w:rFonts w:ascii="宋体" w:hAnsi="宋体" w:cs="宋体"/>
                <w:color w:val="000000"/>
                <w:szCs w:val="21"/>
              </w:rPr>
            </w:pPr>
            <w:r>
              <w:rPr>
                <w:rFonts w:ascii="宋体" w:hAnsi="宋体" w:cs="宋体" w:hint="eastAsia"/>
                <w:color w:val="000000"/>
                <w:szCs w:val="21"/>
              </w:rPr>
              <w:t>备注</w:t>
            </w:r>
          </w:p>
        </w:tc>
      </w:tr>
      <w:tr w:rsidR="00CB7FC9" w14:paraId="17016899" w14:textId="77777777">
        <w:trPr>
          <w:cantSplit/>
          <w:trHeight w:val="312"/>
          <w:jc w:val="center"/>
        </w:trPr>
        <w:tc>
          <w:tcPr>
            <w:tcW w:w="823" w:type="dxa"/>
            <w:tcBorders>
              <w:left w:val="single" w:sz="4" w:space="0" w:color="auto"/>
            </w:tcBorders>
            <w:vAlign w:val="center"/>
          </w:tcPr>
          <w:p w14:paraId="5BBFEB6F" w14:textId="77777777" w:rsidR="00CB7FC9" w:rsidRDefault="000A6AF6">
            <w:pPr>
              <w:adjustRightInd w:val="0"/>
              <w:snapToGrid w:val="0"/>
              <w:rPr>
                <w:rFonts w:ascii="宋体" w:hAnsi="宋体" w:cs="宋体"/>
                <w:color w:val="000000"/>
                <w:szCs w:val="21"/>
              </w:rPr>
            </w:pPr>
            <w:r>
              <w:rPr>
                <w:rFonts w:ascii="宋体" w:hAnsi="宋体" w:cs="宋体" w:hint="eastAsia"/>
                <w:color w:val="000000"/>
                <w:szCs w:val="21"/>
              </w:rPr>
              <w:t>1</w:t>
            </w:r>
          </w:p>
        </w:tc>
        <w:tc>
          <w:tcPr>
            <w:tcW w:w="1200" w:type="dxa"/>
            <w:vAlign w:val="center"/>
          </w:tcPr>
          <w:p w14:paraId="6CB7F589" w14:textId="77777777" w:rsidR="00CB7FC9" w:rsidRDefault="00CB7FC9">
            <w:pPr>
              <w:adjustRightInd w:val="0"/>
              <w:snapToGrid w:val="0"/>
              <w:rPr>
                <w:rFonts w:ascii="宋体" w:hAnsi="宋体" w:cs="宋体"/>
                <w:color w:val="000000"/>
                <w:szCs w:val="21"/>
              </w:rPr>
            </w:pPr>
          </w:p>
        </w:tc>
        <w:tc>
          <w:tcPr>
            <w:tcW w:w="1567" w:type="dxa"/>
            <w:gridSpan w:val="2"/>
            <w:vAlign w:val="center"/>
          </w:tcPr>
          <w:p w14:paraId="68537E68" w14:textId="77777777" w:rsidR="00CB7FC9" w:rsidRDefault="00CB7FC9">
            <w:pPr>
              <w:adjustRightInd w:val="0"/>
              <w:snapToGrid w:val="0"/>
              <w:rPr>
                <w:rFonts w:ascii="宋体" w:hAnsi="宋体" w:cs="宋体"/>
                <w:color w:val="000000"/>
                <w:szCs w:val="21"/>
              </w:rPr>
            </w:pPr>
          </w:p>
        </w:tc>
        <w:tc>
          <w:tcPr>
            <w:tcW w:w="1448" w:type="dxa"/>
            <w:gridSpan w:val="2"/>
          </w:tcPr>
          <w:p w14:paraId="66253C83" w14:textId="77777777" w:rsidR="00CB7FC9" w:rsidRDefault="00CB7FC9">
            <w:pPr>
              <w:adjustRightInd w:val="0"/>
              <w:snapToGrid w:val="0"/>
              <w:rPr>
                <w:rFonts w:ascii="宋体" w:hAnsi="宋体" w:cs="宋体"/>
                <w:color w:val="000000"/>
                <w:szCs w:val="21"/>
              </w:rPr>
            </w:pPr>
          </w:p>
        </w:tc>
        <w:tc>
          <w:tcPr>
            <w:tcW w:w="1448" w:type="dxa"/>
          </w:tcPr>
          <w:p w14:paraId="3D8F5A89" w14:textId="77777777" w:rsidR="00CB7FC9" w:rsidRDefault="00CB7FC9">
            <w:pPr>
              <w:adjustRightInd w:val="0"/>
              <w:snapToGrid w:val="0"/>
              <w:rPr>
                <w:rFonts w:ascii="宋体" w:hAnsi="宋体" w:cs="宋体"/>
                <w:color w:val="000000"/>
                <w:szCs w:val="21"/>
              </w:rPr>
            </w:pPr>
          </w:p>
        </w:tc>
        <w:tc>
          <w:tcPr>
            <w:tcW w:w="1448" w:type="dxa"/>
            <w:vAlign w:val="center"/>
          </w:tcPr>
          <w:p w14:paraId="3F9117A8" w14:textId="77777777" w:rsidR="00CB7FC9" w:rsidRDefault="00CB7FC9">
            <w:pPr>
              <w:adjustRightInd w:val="0"/>
              <w:snapToGrid w:val="0"/>
              <w:rPr>
                <w:rFonts w:ascii="宋体" w:hAnsi="宋体" w:cs="宋体"/>
                <w:color w:val="000000"/>
                <w:szCs w:val="21"/>
              </w:rPr>
            </w:pPr>
          </w:p>
        </w:tc>
        <w:tc>
          <w:tcPr>
            <w:tcW w:w="1125" w:type="dxa"/>
          </w:tcPr>
          <w:p w14:paraId="3C45525C" w14:textId="77777777" w:rsidR="00CB7FC9" w:rsidRDefault="00CB7FC9">
            <w:pPr>
              <w:adjustRightInd w:val="0"/>
              <w:snapToGrid w:val="0"/>
              <w:jc w:val="center"/>
              <w:rPr>
                <w:rFonts w:ascii="宋体" w:hAnsi="宋体" w:cs="宋体"/>
                <w:color w:val="000000"/>
                <w:szCs w:val="21"/>
              </w:rPr>
            </w:pPr>
          </w:p>
        </w:tc>
        <w:tc>
          <w:tcPr>
            <w:tcW w:w="823" w:type="dxa"/>
          </w:tcPr>
          <w:p w14:paraId="4A757474" w14:textId="77777777" w:rsidR="00CB7FC9" w:rsidRDefault="00CB7FC9">
            <w:pPr>
              <w:adjustRightInd w:val="0"/>
              <w:snapToGrid w:val="0"/>
              <w:jc w:val="center"/>
              <w:rPr>
                <w:rFonts w:ascii="宋体" w:hAnsi="宋体" w:cs="宋体"/>
                <w:color w:val="000000"/>
                <w:szCs w:val="21"/>
              </w:rPr>
            </w:pPr>
          </w:p>
        </w:tc>
      </w:tr>
      <w:tr w:rsidR="00CB7FC9" w14:paraId="248BF838" w14:textId="77777777">
        <w:trPr>
          <w:cantSplit/>
          <w:trHeight w:val="312"/>
          <w:jc w:val="center"/>
        </w:trPr>
        <w:tc>
          <w:tcPr>
            <w:tcW w:w="823" w:type="dxa"/>
            <w:tcBorders>
              <w:left w:val="single" w:sz="4" w:space="0" w:color="auto"/>
            </w:tcBorders>
            <w:vAlign w:val="center"/>
          </w:tcPr>
          <w:p w14:paraId="2C1682FC" w14:textId="77777777" w:rsidR="00CB7FC9" w:rsidRDefault="000A6AF6">
            <w:pPr>
              <w:adjustRightInd w:val="0"/>
              <w:snapToGrid w:val="0"/>
              <w:rPr>
                <w:rFonts w:ascii="宋体" w:hAnsi="宋体" w:cs="宋体"/>
                <w:color w:val="000000"/>
                <w:szCs w:val="21"/>
              </w:rPr>
            </w:pPr>
            <w:r>
              <w:rPr>
                <w:rFonts w:ascii="宋体" w:hAnsi="宋体" w:cs="宋体" w:hint="eastAsia"/>
                <w:color w:val="000000"/>
                <w:szCs w:val="21"/>
              </w:rPr>
              <w:t>2</w:t>
            </w:r>
          </w:p>
        </w:tc>
        <w:tc>
          <w:tcPr>
            <w:tcW w:w="1200" w:type="dxa"/>
            <w:vAlign w:val="center"/>
          </w:tcPr>
          <w:p w14:paraId="76ABC95F" w14:textId="77777777" w:rsidR="00CB7FC9" w:rsidRDefault="00CB7FC9">
            <w:pPr>
              <w:adjustRightInd w:val="0"/>
              <w:snapToGrid w:val="0"/>
              <w:rPr>
                <w:rFonts w:ascii="宋体" w:hAnsi="宋体" w:cs="宋体"/>
                <w:color w:val="000000"/>
                <w:szCs w:val="21"/>
              </w:rPr>
            </w:pPr>
          </w:p>
        </w:tc>
        <w:tc>
          <w:tcPr>
            <w:tcW w:w="1567" w:type="dxa"/>
            <w:gridSpan w:val="2"/>
            <w:vAlign w:val="center"/>
          </w:tcPr>
          <w:p w14:paraId="37593AD2" w14:textId="77777777" w:rsidR="00CB7FC9" w:rsidRDefault="00CB7FC9">
            <w:pPr>
              <w:adjustRightInd w:val="0"/>
              <w:snapToGrid w:val="0"/>
              <w:rPr>
                <w:rFonts w:ascii="宋体" w:hAnsi="宋体" w:cs="宋体"/>
                <w:color w:val="000000"/>
                <w:szCs w:val="21"/>
              </w:rPr>
            </w:pPr>
          </w:p>
        </w:tc>
        <w:tc>
          <w:tcPr>
            <w:tcW w:w="1448" w:type="dxa"/>
            <w:gridSpan w:val="2"/>
          </w:tcPr>
          <w:p w14:paraId="7532671F" w14:textId="77777777" w:rsidR="00CB7FC9" w:rsidRDefault="00CB7FC9">
            <w:pPr>
              <w:adjustRightInd w:val="0"/>
              <w:snapToGrid w:val="0"/>
              <w:rPr>
                <w:rFonts w:ascii="宋体" w:hAnsi="宋体" w:cs="宋体"/>
                <w:color w:val="000000"/>
                <w:szCs w:val="21"/>
              </w:rPr>
            </w:pPr>
          </w:p>
        </w:tc>
        <w:tc>
          <w:tcPr>
            <w:tcW w:w="1448" w:type="dxa"/>
          </w:tcPr>
          <w:p w14:paraId="29AB127D" w14:textId="77777777" w:rsidR="00CB7FC9" w:rsidRDefault="00CB7FC9">
            <w:pPr>
              <w:adjustRightInd w:val="0"/>
              <w:snapToGrid w:val="0"/>
              <w:rPr>
                <w:rFonts w:ascii="宋体" w:hAnsi="宋体" w:cs="宋体"/>
                <w:color w:val="000000"/>
                <w:szCs w:val="21"/>
              </w:rPr>
            </w:pPr>
          </w:p>
        </w:tc>
        <w:tc>
          <w:tcPr>
            <w:tcW w:w="1448" w:type="dxa"/>
            <w:vAlign w:val="center"/>
          </w:tcPr>
          <w:p w14:paraId="22F11390" w14:textId="77777777" w:rsidR="00CB7FC9" w:rsidRDefault="00CB7FC9">
            <w:pPr>
              <w:adjustRightInd w:val="0"/>
              <w:snapToGrid w:val="0"/>
              <w:rPr>
                <w:rFonts w:ascii="宋体" w:hAnsi="宋体" w:cs="宋体"/>
                <w:color w:val="000000"/>
                <w:szCs w:val="21"/>
              </w:rPr>
            </w:pPr>
          </w:p>
        </w:tc>
        <w:tc>
          <w:tcPr>
            <w:tcW w:w="1125" w:type="dxa"/>
          </w:tcPr>
          <w:p w14:paraId="15884019" w14:textId="77777777" w:rsidR="00CB7FC9" w:rsidRDefault="00CB7FC9">
            <w:pPr>
              <w:adjustRightInd w:val="0"/>
              <w:snapToGrid w:val="0"/>
              <w:jc w:val="center"/>
              <w:rPr>
                <w:rFonts w:ascii="宋体" w:hAnsi="宋体" w:cs="宋体"/>
                <w:color w:val="000000"/>
                <w:szCs w:val="21"/>
              </w:rPr>
            </w:pPr>
          </w:p>
        </w:tc>
        <w:tc>
          <w:tcPr>
            <w:tcW w:w="823" w:type="dxa"/>
          </w:tcPr>
          <w:p w14:paraId="270FCF2F" w14:textId="77777777" w:rsidR="00CB7FC9" w:rsidRDefault="00CB7FC9">
            <w:pPr>
              <w:adjustRightInd w:val="0"/>
              <w:snapToGrid w:val="0"/>
              <w:jc w:val="center"/>
              <w:rPr>
                <w:rFonts w:ascii="宋体" w:hAnsi="宋体" w:cs="宋体"/>
                <w:color w:val="000000"/>
                <w:szCs w:val="21"/>
              </w:rPr>
            </w:pPr>
          </w:p>
        </w:tc>
      </w:tr>
      <w:tr w:rsidR="00CB7FC9" w14:paraId="051814D7" w14:textId="77777777">
        <w:trPr>
          <w:cantSplit/>
          <w:trHeight w:val="312"/>
          <w:jc w:val="center"/>
        </w:trPr>
        <w:tc>
          <w:tcPr>
            <w:tcW w:w="823" w:type="dxa"/>
            <w:tcBorders>
              <w:left w:val="single" w:sz="4" w:space="0" w:color="auto"/>
            </w:tcBorders>
            <w:vAlign w:val="center"/>
          </w:tcPr>
          <w:p w14:paraId="28BE5463" w14:textId="77777777" w:rsidR="00CB7FC9" w:rsidRDefault="000A6AF6">
            <w:pPr>
              <w:adjustRightInd w:val="0"/>
              <w:snapToGrid w:val="0"/>
              <w:rPr>
                <w:rFonts w:ascii="宋体" w:hAnsi="宋体" w:cs="宋体"/>
                <w:color w:val="000000"/>
                <w:szCs w:val="21"/>
              </w:rPr>
            </w:pPr>
            <w:r>
              <w:rPr>
                <w:rFonts w:ascii="宋体" w:hAnsi="宋体" w:cs="宋体" w:hint="eastAsia"/>
                <w:color w:val="000000"/>
                <w:szCs w:val="21"/>
              </w:rPr>
              <w:t>3</w:t>
            </w:r>
          </w:p>
        </w:tc>
        <w:tc>
          <w:tcPr>
            <w:tcW w:w="1200" w:type="dxa"/>
            <w:vAlign w:val="center"/>
          </w:tcPr>
          <w:p w14:paraId="28B81DDA" w14:textId="77777777" w:rsidR="00CB7FC9" w:rsidRDefault="00CB7FC9">
            <w:pPr>
              <w:adjustRightInd w:val="0"/>
              <w:snapToGrid w:val="0"/>
              <w:rPr>
                <w:rFonts w:ascii="宋体" w:hAnsi="宋体" w:cs="宋体"/>
                <w:color w:val="000000"/>
                <w:szCs w:val="21"/>
              </w:rPr>
            </w:pPr>
          </w:p>
        </w:tc>
        <w:tc>
          <w:tcPr>
            <w:tcW w:w="1567" w:type="dxa"/>
            <w:gridSpan w:val="2"/>
            <w:vAlign w:val="center"/>
          </w:tcPr>
          <w:p w14:paraId="3A5DFD67" w14:textId="77777777" w:rsidR="00CB7FC9" w:rsidRDefault="00CB7FC9">
            <w:pPr>
              <w:adjustRightInd w:val="0"/>
              <w:snapToGrid w:val="0"/>
              <w:rPr>
                <w:rFonts w:ascii="宋体" w:hAnsi="宋体" w:cs="宋体"/>
                <w:color w:val="000000"/>
                <w:szCs w:val="21"/>
              </w:rPr>
            </w:pPr>
          </w:p>
        </w:tc>
        <w:tc>
          <w:tcPr>
            <w:tcW w:w="1448" w:type="dxa"/>
            <w:gridSpan w:val="2"/>
          </w:tcPr>
          <w:p w14:paraId="42CF1DA7" w14:textId="77777777" w:rsidR="00CB7FC9" w:rsidRDefault="00CB7FC9">
            <w:pPr>
              <w:adjustRightInd w:val="0"/>
              <w:snapToGrid w:val="0"/>
              <w:rPr>
                <w:rFonts w:ascii="宋体" w:hAnsi="宋体" w:cs="宋体"/>
                <w:color w:val="000000"/>
                <w:szCs w:val="21"/>
              </w:rPr>
            </w:pPr>
          </w:p>
        </w:tc>
        <w:tc>
          <w:tcPr>
            <w:tcW w:w="1448" w:type="dxa"/>
          </w:tcPr>
          <w:p w14:paraId="1EB16337" w14:textId="77777777" w:rsidR="00CB7FC9" w:rsidRDefault="00CB7FC9">
            <w:pPr>
              <w:adjustRightInd w:val="0"/>
              <w:snapToGrid w:val="0"/>
              <w:rPr>
                <w:rFonts w:ascii="宋体" w:hAnsi="宋体" w:cs="宋体"/>
                <w:color w:val="000000"/>
                <w:szCs w:val="21"/>
              </w:rPr>
            </w:pPr>
          </w:p>
        </w:tc>
        <w:tc>
          <w:tcPr>
            <w:tcW w:w="1448" w:type="dxa"/>
            <w:vAlign w:val="center"/>
          </w:tcPr>
          <w:p w14:paraId="1637FCC4" w14:textId="77777777" w:rsidR="00CB7FC9" w:rsidRDefault="00CB7FC9">
            <w:pPr>
              <w:adjustRightInd w:val="0"/>
              <w:snapToGrid w:val="0"/>
              <w:rPr>
                <w:rFonts w:ascii="宋体" w:hAnsi="宋体" w:cs="宋体"/>
                <w:color w:val="000000"/>
                <w:szCs w:val="21"/>
              </w:rPr>
            </w:pPr>
          </w:p>
        </w:tc>
        <w:tc>
          <w:tcPr>
            <w:tcW w:w="1125" w:type="dxa"/>
          </w:tcPr>
          <w:p w14:paraId="7CE89F20" w14:textId="77777777" w:rsidR="00CB7FC9" w:rsidRDefault="00CB7FC9">
            <w:pPr>
              <w:adjustRightInd w:val="0"/>
              <w:snapToGrid w:val="0"/>
              <w:jc w:val="center"/>
              <w:rPr>
                <w:rFonts w:ascii="宋体" w:hAnsi="宋体" w:cs="宋体"/>
                <w:color w:val="000000"/>
                <w:szCs w:val="21"/>
              </w:rPr>
            </w:pPr>
          </w:p>
        </w:tc>
        <w:tc>
          <w:tcPr>
            <w:tcW w:w="823" w:type="dxa"/>
          </w:tcPr>
          <w:p w14:paraId="032D8A1C" w14:textId="77777777" w:rsidR="00CB7FC9" w:rsidRDefault="00CB7FC9">
            <w:pPr>
              <w:adjustRightInd w:val="0"/>
              <w:snapToGrid w:val="0"/>
              <w:jc w:val="center"/>
              <w:rPr>
                <w:rFonts w:ascii="宋体" w:hAnsi="宋体" w:cs="宋体"/>
                <w:color w:val="000000"/>
                <w:szCs w:val="21"/>
              </w:rPr>
            </w:pPr>
          </w:p>
        </w:tc>
      </w:tr>
      <w:tr w:rsidR="00CB7FC9" w14:paraId="3EE0D06F" w14:textId="77777777">
        <w:trPr>
          <w:cantSplit/>
          <w:trHeight w:val="312"/>
          <w:jc w:val="center"/>
        </w:trPr>
        <w:tc>
          <w:tcPr>
            <w:tcW w:w="823" w:type="dxa"/>
            <w:tcBorders>
              <w:left w:val="single" w:sz="4" w:space="0" w:color="auto"/>
            </w:tcBorders>
            <w:vAlign w:val="center"/>
          </w:tcPr>
          <w:p w14:paraId="07E42639" w14:textId="77777777" w:rsidR="00CB7FC9" w:rsidRDefault="000A6AF6">
            <w:pPr>
              <w:adjustRightInd w:val="0"/>
              <w:snapToGrid w:val="0"/>
              <w:rPr>
                <w:rFonts w:ascii="宋体" w:hAnsi="宋体" w:cs="宋体"/>
                <w:color w:val="000000"/>
                <w:szCs w:val="21"/>
              </w:rPr>
            </w:pPr>
            <w:r>
              <w:rPr>
                <w:rFonts w:ascii="宋体" w:hAnsi="宋体" w:cs="宋体" w:hint="eastAsia"/>
                <w:color w:val="000000"/>
                <w:szCs w:val="21"/>
              </w:rPr>
              <w:t>4</w:t>
            </w:r>
          </w:p>
        </w:tc>
        <w:tc>
          <w:tcPr>
            <w:tcW w:w="1200" w:type="dxa"/>
            <w:vAlign w:val="center"/>
          </w:tcPr>
          <w:p w14:paraId="569AFFF6" w14:textId="77777777" w:rsidR="00CB7FC9" w:rsidRDefault="00CB7FC9">
            <w:pPr>
              <w:adjustRightInd w:val="0"/>
              <w:snapToGrid w:val="0"/>
              <w:rPr>
                <w:rFonts w:ascii="宋体" w:hAnsi="宋体" w:cs="宋体"/>
                <w:color w:val="000000"/>
                <w:szCs w:val="21"/>
              </w:rPr>
            </w:pPr>
          </w:p>
        </w:tc>
        <w:tc>
          <w:tcPr>
            <w:tcW w:w="1567" w:type="dxa"/>
            <w:gridSpan w:val="2"/>
            <w:vAlign w:val="center"/>
          </w:tcPr>
          <w:p w14:paraId="135A51D8" w14:textId="77777777" w:rsidR="00CB7FC9" w:rsidRDefault="00CB7FC9">
            <w:pPr>
              <w:adjustRightInd w:val="0"/>
              <w:snapToGrid w:val="0"/>
              <w:rPr>
                <w:rFonts w:ascii="宋体" w:hAnsi="宋体" w:cs="宋体"/>
                <w:color w:val="000000"/>
                <w:szCs w:val="21"/>
              </w:rPr>
            </w:pPr>
          </w:p>
        </w:tc>
        <w:tc>
          <w:tcPr>
            <w:tcW w:w="1448" w:type="dxa"/>
            <w:gridSpan w:val="2"/>
          </w:tcPr>
          <w:p w14:paraId="0B029760" w14:textId="77777777" w:rsidR="00CB7FC9" w:rsidRDefault="00CB7FC9">
            <w:pPr>
              <w:adjustRightInd w:val="0"/>
              <w:snapToGrid w:val="0"/>
              <w:rPr>
                <w:rFonts w:ascii="宋体" w:hAnsi="宋体" w:cs="宋体"/>
                <w:color w:val="000000"/>
                <w:szCs w:val="21"/>
              </w:rPr>
            </w:pPr>
          </w:p>
        </w:tc>
        <w:tc>
          <w:tcPr>
            <w:tcW w:w="1448" w:type="dxa"/>
          </w:tcPr>
          <w:p w14:paraId="7D75F16C" w14:textId="77777777" w:rsidR="00CB7FC9" w:rsidRDefault="00CB7FC9">
            <w:pPr>
              <w:adjustRightInd w:val="0"/>
              <w:snapToGrid w:val="0"/>
              <w:rPr>
                <w:rFonts w:ascii="宋体" w:hAnsi="宋体" w:cs="宋体"/>
                <w:color w:val="000000"/>
                <w:szCs w:val="21"/>
              </w:rPr>
            </w:pPr>
          </w:p>
        </w:tc>
        <w:tc>
          <w:tcPr>
            <w:tcW w:w="1448" w:type="dxa"/>
            <w:vAlign w:val="center"/>
          </w:tcPr>
          <w:p w14:paraId="30BBBB3D" w14:textId="77777777" w:rsidR="00CB7FC9" w:rsidRDefault="00CB7FC9">
            <w:pPr>
              <w:adjustRightInd w:val="0"/>
              <w:snapToGrid w:val="0"/>
              <w:rPr>
                <w:rFonts w:ascii="宋体" w:hAnsi="宋体" w:cs="宋体"/>
                <w:color w:val="000000"/>
                <w:szCs w:val="21"/>
              </w:rPr>
            </w:pPr>
          </w:p>
        </w:tc>
        <w:tc>
          <w:tcPr>
            <w:tcW w:w="1125" w:type="dxa"/>
          </w:tcPr>
          <w:p w14:paraId="2D0AE881" w14:textId="77777777" w:rsidR="00CB7FC9" w:rsidRDefault="00CB7FC9">
            <w:pPr>
              <w:adjustRightInd w:val="0"/>
              <w:snapToGrid w:val="0"/>
              <w:jc w:val="center"/>
              <w:rPr>
                <w:rFonts w:ascii="宋体" w:hAnsi="宋体" w:cs="宋体"/>
                <w:color w:val="000000"/>
                <w:szCs w:val="21"/>
              </w:rPr>
            </w:pPr>
          </w:p>
        </w:tc>
        <w:tc>
          <w:tcPr>
            <w:tcW w:w="823" w:type="dxa"/>
          </w:tcPr>
          <w:p w14:paraId="1686726F" w14:textId="77777777" w:rsidR="00CB7FC9" w:rsidRDefault="00CB7FC9">
            <w:pPr>
              <w:adjustRightInd w:val="0"/>
              <w:snapToGrid w:val="0"/>
              <w:jc w:val="center"/>
              <w:rPr>
                <w:rFonts w:ascii="宋体" w:hAnsi="宋体" w:cs="宋体"/>
                <w:color w:val="000000"/>
                <w:szCs w:val="21"/>
              </w:rPr>
            </w:pPr>
          </w:p>
        </w:tc>
      </w:tr>
      <w:tr w:rsidR="00CB7FC9" w14:paraId="28E80551" w14:textId="77777777">
        <w:trPr>
          <w:cantSplit/>
          <w:trHeight w:val="312"/>
          <w:jc w:val="center"/>
        </w:trPr>
        <w:tc>
          <w:tcPr>
            <w:tcW w:w="823" w:type="dxa"/>
            <w:tcBorders>
              <w:left w:val="single" w:sz="4" w:space="0" w:color="auto"/>
            </w:tcBorders>
            <w:vAlign w:val="center"/>
          </w:tcPr>
          <w:p w14:paraId="51A9106F" w14:textId="77777777" w:rsidR="00CB7FC9" w:rsidRDefault="000A6AF6">
            <w:pPr>
              <w:adjustRightInd w:val="0"/>
              <w:snapToGrid w:val="0"/>
              <w:rPr>
                <w:rFonts w:ascii="宋体" w:hAnsi="宋体" w:cs="宋体"/>
                <w:color w:val="000000"/>
                <w:szCs w:val="21"/>
              </w:rPr>
            </w:pPr>
            <w:r>
              <w:rPr>
                <w:rFonts w:ascii="宋体" w:hAnsi="宋体" w:cs="宋体" w:hint="eastAsia"/>
                <w:color w:val="000000"/>
                <w:szCs w:val="21"/>
              </w:rPr>
              <w:t>5</w:t>
            </w:r>
          </w:p>
        </w:tc>
        <w:tc>
          <w:tcPr>
            <w:tcW w:w="1200" w:type="dxa"/>
            <w:vAlign w:val="center"/>
          </w:tcPr>
          <w:p w14:paraId="5DE8518E" w14:textId="77777777" w:rsidR="00CB7FC9" w:rsidRDefault="00CB7FC9">
            <w:pPr>
              <w:adjustRightInd w:val="0"/>
              <w:snapToGrid w:val="0"/>
              <w:rPr>
                <w:rFonts w:ascii="宋体" w:hAnsi="宋体" w:cs="宋体"/>
                <w:color w:val="000000"/>
                <w:szCs w:val="21"/>
              </w:rPr>
            </w:pPr>
          </w:p>
        </w:tc>
        <w:tc>
          <w:tcPr>
            <w:tcW w:w="1567" w:type="dxa"/>
            <w:gridSpan w:val="2"/>
            <w:vAlign w:val="center"/>
          </w:tcPr>
          <w:p w14:paraId="348DAF9F" w14:textId="77777777" w:rsidR="00CB7FC9" w:rsidRDefault="00CB7FC9">
            <w:pPr>
              <w:adjustRightInd w:val="0"/>
              <w:snapToGrid w:val="0"/>
              <w:rPr>
                <w:rFonts w:ascii="宋体" w:hAnsi="宋体" w:cs="宋体"/>
                <w:color w:val="000000"/>
                <w:szCs w:val="21"/>
              </w:rPr>
            </w:pPr>
          </w:p>
        </w:tc>
        <w:tc>
          <w:tcPr>
            <w:tcW w:w="1448" w:type="dxa"/>
            <w:gridSpan w:val="2"/>
          </w:tcPr>
          <w:p w14:paraId="3A9723FB" w14:textId="77777777" w:rsidR="00CB7FC9" w:rsidRDefault="00CB7FC9">
            <w:pPr>
              <w:adjustRightInd w:val="0"/>
              <w:snapToGrid w:val="0"/>
              <w:rPr>
                <w:rFonts w:ascii="宋体" w:hAnsi="宋体" w:cs="宋体"/>
                <w:color w:val="000000"/>
                <w:szCs w:val="21"/>
              </w:rPr>
            </w:pPr>
          </w:p>
        </w:tc>
        <w:tc>
          <w:tcPr>
            <w:tcW w:w="1448" w:type="dxa"/>
          </w:tcPr>
          <w:p w14:paraId="534C1705" w14:textId="77777777" w:rsidR="00CB7FC9" w:rsidRDefault="00CB7FC9">
            <w:pPr>
              <w:adjustRightInd w:val="0"/>
              <w:snapToGrid w:val="0"/>
              <w:rPr>
                <w:rFonts w:ascii="宋体" w:hAnsi="宋体" w:cs="宋体"/>
                <w:color w:val="000000"/>
                <w:szCs w:val="21"/>
              </w:rPr>
            </w:pPr>
          </w:p>
        </w:tc>
        <w:tc>
          <w:tcPr>
            <w:tcW w:w="1448" w:type="dxa"/>
            <w:vAlign w:val="center"/>
          </w:tcPr>
          <w:p w14:paraId="291BF58E" w14:textId="77777777" w:rsidR="00CB7FC9" w:rsidRDefault="00CB7FC9">
            <w:pPr>
              <w:adjustRightInd w:val="0"/>
              <w:snapToGrid w:val="0"/>
              <w:rPr>
                <w:rFonts w:ascii="宋体" w:hAnsi="宋体" w:cs="宋体"/>
                <w:color w:val="000000"/>
                <w:szCs w:val="21"/>
              </w:rPr>
            </w:pPr>
          </w:p>
        </w:tc>
        <w:tc>
          <w:tcPr>
            <w:tcW w:w="1125" w:type="dxa"/>
          </w:tcPr>
          <w:p w14:paraId="30A82127" w14:textId="77777777" w:rsidR="00CB7FC9" w:rsidRDefault="00CB7FC9">
            <w:pPr>
              <w:adjustRightInd w:val="0"/>
              <w:snapToGrid w:val="0"/>
              <w:jc w:val="center"/>
              <w:rPr>
                <w:rFonts w:ascii="宋体" w:hAnsi="宋体" w:cs="宋体"/>
                <w:color w:val="000000"/>
                <w:szCs w:val="21"/>
              </w:rPr>
            </w:pPr>
          </w:p>
        </w:tc>
        <w:tc>
          <w:tcPr>
            <w:tcW w:w="823" w:type="dxa"/>
          </w:tcPr>
          <w:p w14:paraId="3D0CA378" w14:textId="77777777" w:rsidR="00CB7FC9" w:rsidRDefault="00CB7FC9">
            <w:pPr>
              <w:adjustRightInd w:val="0"/>
              <w:snapToGrid w:val="0"/>
              <w:jc w:val="center"/>
              <w:rPr>
                <w:rFonts w:ascii="宋体" w:hAnsi="宋体" w:cs="宋体"/>
                <w:color w:val="000000"/>
                <w:szCs w:val="21"/>
              </w:rPr>
            </w:pPr>
          </w:p>
        </w:tc>
      </w:tr>
      <w:tr w:rsidR="00CB7FC9" w14:paraId="33454DA8" w14:textId="77777777">
        <w:trPr>
          <w:cantSplit/>
          <w:trHeight w:val="312"/>
          <w:jc w:val="center"/>
        </w:trPr>
        <w:tc>
          <w:tcPr>
            <w:tcW w:w="823" w:type="dxa"/>
            <w:tcBorders>
              <w:left w:val="single" w:sz="4" w:space="0" w:color="auto"/>
            </w:tcBorders>
            <w:vAlign w:val="center"/>
          </w:tcPr>
          <w:p w14:paraId="6820BC48" w14:textId="77777777" w:rsidR="00CB7FC9" w:rsidRDefault="000A6AF6">
            <w:pPr>
              <w:adjustRightInd w:val="0"/>
              <w:snapToGrid w:val="0"/>
              <w:rPr>
                <w:rFonts w:ascii="宋体" w:hAnsi="宋体" w:cs="宋体"/>
                <w:color w:val="000000"/>
                <w:szCs w:val="21"/>
              </w:rPr>
            </w:pPr>
            <w:r>
              <w:rPr>
                <w:rFonts w:ascii="宋体" w:hAnsi="宋体" w:cs="宋体" w:hint="eastAsia"/>
                <w:color w:val="000000"/>
                <w:szCs w:val="21"/>
              </w:rPr>
              <w:t>6</w:t>
            </w:r>
          </w:p>
        </w:tc>
        <w:tc>
          <w:tcPr>
            <w:tcW w:w="1200" w:type="dxa"/>
            <w:vAlign w:val="center"/>
          </w:tcPr>
          <w:p w14:paraId="4AE3F76A" w14:textId="77777777" w:rsidR="00CB7FC9" w:rsidRDefault="00CB7FC9">
            <w:pPr>
              <w:adjustRightInd w:val="0"/>
              <w:snapToGrid w:val="0"/>
              <w:rPr>
                <w:rFonts w:ascii="宋体" w:hAnsi="宋体" w:cs="宋体"/>
                <w:color w:val="000000"/>
                <w:szCs w:val="21"/>
              </w:rPr>
            </w:pPr>
          </w:p>
        </w:tc>
        <w:tc>
          <w:tcPr>
            <w:tcW w:w="1567" w:type="dxa"/>
            <w:gridSpan w:val="2"/>
            <w:vAlign w:val="center"/>
          </w:tcPr>
          <w:p w14:paraId="26976E82" w14:textId="77777777" w:rsidR="00CB7FC9" w:rsidRDefault="00CB7FC9">
            <w:pPr>
              <w:adjustRightInd w:val="0"/>
              <w:snapToGrid w:val="0"/>
              <w:rPr>
                <w:rFonts w:ascii="宋体" w:hAnsi="宋体" w:cs="宋体"/>
                <w:color w:val="000000"/>
                <w:szCs w:val="21"/>
              </w:rPr>
            </w:pPr>
          </w:p>
        </w:tc>
        <w:tc>
          <w:tcPr>
            <w:tcW w:w="1448" w:type="dxa"/>
            <w:gridSpan w:val="2"/>
          </w:tcPr>
          <w:p w14:paraId="1A773244" w14:textId="77777777" w:rsidR="00CB7FC9" w:rsidRDefault="00CB7FC9">
            <w:pPr>
              <w:adjustRightInd w:val="0"/>
              <w:snapToGrid w:val="0"/>
              <w:rPr>
                <w:rFonts w:ascii="宋体" w:hAnsi="宋体" w:cs="宋体"/>
                <w:color w:val="000000"/>
                <w:szCs w:val="21"/>
              </w:rPr>
            </w:pPr>
          </w:p>
        </w:tc>
        <w:tc>
          <w:tcPr>
            <w:tcW w:w="1448" w:type="dxa"/>
          </w:tcPr>
          <w:p w14:paraId="69D027A7" w14:textId="77777777" w:rsidR="00CB7FC9" w:rsidRDefault="00CB7FC9">
            <w:pPr>
              <w:adjustRightInd w:val="0"/>
              <w:snapToGrid w:val="0"/>
              <w:rPr>
                <w:rFonts w:ascii="宋体" w:hAnsi="宋体" w:cs="宋体"/>
                <w:color w:val="000000"/>
                <w:szCs w:val="21"/>
              </w:rPr>
            </w:pPr>
          </w:p>
        </w:tc>
        <w:tc>
          <w:tcPr>
            <w:tcW w:w="1448" w:type="dxa"/>
            <w:vAlign w:val="center"/>
          </w:tcPr>
          <w:p w14:paraId="718E2069" w14:textId="77777777" w:rsidR="00CB7FC9" w:rsidRDefault="00CB7FC9">
            <w:pPr>
              <w:adjustRightInd w:val="0"/>
              <w:snapToGrid w:val="0"/>
              <w:rPr>
                <w:rFonts w:ascii="宋体" w:hAnsi="宋体" w:cs="宋体"/>
                <w:color w:val="000000"/>
                <w:szCs w:val="21"/>
              </w:rPr>
            </w:pPr>
          </w:p>
        </w:tc>
        <w:tc>
          <w:tcPr>
            <w:tcW w:w="1125" w:type="dxa"/>
          </w:tcPr>
          <w:p w14:paraId="747E47D0" w14:textId="77777777" w:rsidR="00CB7FC9" w:rsidRDefault="00CB7FC9">
            <w:pPr>
              <w:adjustRightInd w:val="0"/>
              <w:snapToGrid w:val="0"/>
              <w:jc w:val="center"/>
              <w:rPr>
                <w:rFonts w:ascii="宋体" w:hAnsi="宋体" w:cs="宋体"/>
                <w:color w:val="000000"/>
                <w:szCs w:val="21"/>
              </w:rPr>
            </w:pPr>
          </w:p>
        </w:tc>
        <w:tc>
          <w:tcPr>
            <w:tcW w:w="823" w:type="dxa"/>
          </w:tcPr>
          <w:p w14:paraId="2B95F784" w14:textId="77777777" w:rsidR="00CB7FC9" w:rsidRDefault="00CB7FC9">
            <w:pPr>
              <w:adjustRightInd w:val="0"/>
              <w:snapToGrid w:val="0"/>
              <w:jc w:val="center"/>
              <w:rPr>
                <w:rFonts w:ascii="宋体" w:hAnsi="宋体" w:cs="宋体"/>
                <w:color w:val="000000"/>
                <w:szCs w:val="21"/>
              </w:rPr>
            </w:pPr>
          </w:p>
        </w:tc>
      </w:tr>
      <w:tr w:rsidR="00CB7FC9" w14:paraId="7A0C30F1" w14:textId="77777777">
        <w:trPr>
          <w:cantSplit/>
          <w:trHeight w:val="397"/>
          <w:jc w:val="center"/>
        </w:trPr>
        <w:tc>
          <w:tcPr>
            <w:tcW w:w="823" w:type="dxa"/>
            <w:tcBorders>
              <w:left w:val="single" w:sz="4" w:space="0" w:color="auto"/>
            </w:tcBorders>
            <w:vAlign w:val="center"/>
          </w:tcPr>
          <w:p w14:paraId="04C1038C" w14:textId="77777777" w:rsidR="00CB7FC9" w:rsidRDefault="000A6AF6">
            <w:pPr>
              <w:adjustRightInd w:val="0"/>
              <w:snapToGrid w:val="0"/>
              <w:rPr>
                <w:rFonts w:ascii="宋体" w:hAnsi="宋体" w:cs="宋体"/>
                <w:color w:val="000000"/>
                <w:szCs w:val="21"/>
              </w:rPr>
            </w:pPr>
            <w:r>
              <w:rPr>
                <w:rFonts w:ascii="宋体" w:hAnsi="宋体" w:cs="宋体" w:hint="eastAsia"/>
                <w:color w:val="000000"/>
                <w:szCs w:val="21"/>
              </w:rPr>
              <w:t>7</w:t>
            </w:r>
          </w:p>
        </w:tc>
        <w:tc>
          <w:tcPr>
            <w:tcW w:w="1200" w:type="dxa"/>
            <w:vAlign w:val="center"/>
          </w:tcPr>
          <w:p w14:paraId="7BB1B958" w14:textId="77777777" w:rsidR="00CB7FC9" w:rsidRDefault="00CB7FC9">
            <w:pPr>
              <w:adjustRightInd w:val="0"/>
              <w:snapToGrid w:val="0"/>
              <w:rPr>
                <w:rFonts w:ascii="宋体" w:hAnsi="宋体" w:cs="宋体"/>
                <w:color w:val="000000"/>
                <w:szCs w:val="21"/>
              </w:rPr>
            </w:pPr>
          </w:p>
        </w:tc>
        <w:tc>
          <w:tcPr>
            <w:tcW w:w="1567" w:type="dxa"/>
            <w:gridSpan w:val="2"/>
            <w:vAlign w:val="center"/>
          </w:tcPr>
          <w:p w14:paraId="6C205A9B" w14:textId="77777777" w:rsidR="00CB7FC9" w:rsidRDefault="00CB7FC9">
            <w:pPr>
              <w:adjustRightInd w:val="0"/>
              <w:snapToGrid w:val="0"/>
              <w:rPr>
                <w:rFonts w:ascii="宋体" w:hAnsi="宋体" w:cs="宋体"/>
                <w:color w:val="000000"/>
                <w:szCs w:val="21"/>
              </w:rPr>
            </w:pPr>
          </w:p>
        </w:tc>
        <w:tc>
          <w:tcPr>
            <w:tcW w:w="1448" w:type="dxa"/>
            <w:gridSpan w:val="2"/>
          </w:tcPr>
          <w:p w14:paraId="3040CD0B" w14:textId="77777777" w:rsidR="00CB7FC9" w:rsidRDefault="00CB7FC9">
            <w:pPr>
              <w:adjustRightInd w:val="0"/>
              <w:snapToGrid w:val="0"/>
              <w:rPr>
                <w:rFonts w:ascii="宋体" w:hAnsi="宋体" w:cs="宋体"/>
                <w:color w:val="000000"/>
                <w:szCs w:val="21"/>
              </w:rPr>
            </w:pPr>
          </w:p>
        </w:tc>
        <w:tc>
          <w:tcPr>
            <w:tcW w:w="1448" w:type="dxa"/>
          </w:tcPr>
          <w:p w14:paraId="4106E5A7" w14:textId="77777777" w:rsidR="00CB7FC9" w:rsidRDefault="00CB7FC9">
            <w:pPr>
              <w:adjustRightInd w:val="0"/>
              <w:snapToGrid w:val="0"/>
              <w:rPr>
                <w:rFonts w:ascii="宋体" w:hAnsi="宋体" w:cs="宋体"/>
                <w:color w:val="000000"/>
                <w:szCs w:val="21"/>
              </w:rPr>
            </w:pPr>
          </w:p>
        </w:tc>
        <w:tc>
          <w:tcPr>
            <w:tcW w:w="1448" w:type="dxa"/>
            <w:vAlign w:val="center"/>
          </w:tcPr>
          <w:p w14:paraId="40A51C86" w14:textId="77777777" w:rsidR="00CB7FC9" w:rsidRDefault="00CB7FC9">
            <w:pPr>
              <w:adjustRightInd w:val="0"/>
              <w:snapToGrid w:val="0"/>
              <w:rPr>
                <w:rFonts w:ascii="宋体" w:hAnsi="宋体" w:cs="宋体"/>
                <w:color w:val="000000"/>
                <w:szCs w:val="21"/>
              </w:rPr>
            </w:pPr>
          </w:p>
        </w:tc>
        <w:tc>
          <w:tcPr>
            <w:tcW w:w="1125" w:type="dxa"/>
          </w:tcPr>
          <w:p w14:paraId="194406E4" w14:textId="77777777" w:rsidR="00CB7FC9" w:rsidRDefault="00CB7FC9">
            <w:pPr>
              <w:adjustRightInd w:val="0"/>
              <w:snapToGrid w:val="0"/>
              <w:jc w:val="center"/>
              <w:rPr>
                <w:rFonts w:ascii="宋体" w:hAnsi="宋体" w:cs="宋体"/>
                <w:color w:val="000000"/>
                <w:szCs w:val="21"/>
              </w:rPr>
            </w:pPr>
          </w:p>
        </w:tc>
        <w:tc>
          <w:tcPr>
            <w:tcW w:w="823" w:type="dxa"/>
          </w:tcPr>
          <w:p w14:paraId="61C913DF" w14:textId="77777777" w:rsidR="00CB7FC9" w:rsidRDefault="00CB7FC9">
            <w:pPr>
              <w:adjustRightInd w:val="0"/>
              <w:snapToGrid w:val="0"/>
              <w:jc w:val="center"/>
              <w:rPr>
                <w:rFonts w:ascii="宋体" w:hAnsi="宋体" w:cs="宋体"/>
                <w:color w:val="000000"/>
                <w:szCs w:val="21"/>
              </w:rPr>
            </w:pPr>
          </w:p>
        </w:tc>
      </w:tr>
      <w:tr w:rsidR="00CB7FC9" w14:paraId="7319AFA9" w14:textId="77777777">
        <w:trPr>
          <w:cantSplit/>
          <w:trHeight w:val="397"/>
          <w:jc w:val="center"/>
        </w:trPr>
        <w:tc>
          <w:tcPr>
            <w:tcW w:w="823" w:type="dxa"/>
            <w:tcBorders>
              <w:left w:val="single" w:sz="4" w:space="0" w:color="auto"/>
            </w:tcBorders>
            <w:vAlign w:val="center"/>
          </w:tcPr>
          <w:p w14:paraId="40BE9313" w14:textId="77777777" w:rsidR="00CB7FC9" w:rsidRDefault="000A6AF6">
            <w:pPr>
              <w:adjustRightInd w:val="0"/>
              <w:snapToGrid w:val="0"/>
              <w:rPr>
                <w:rFonts w:ascii="宋体" w:hAnsi="宋体" w:cs="宋体"/>
                <w:color w:val="000000"/>
                <w:szCs w:val="21"/>
              </w:rPr>
            </w:pPr>
            <w:r>
              <w:rPr>
                <w:rFonts w:ascii="宋体" w:hAnsi="宋体" w:cs="宋体" w:hint="eastAsia"/>
                <w:color w:val="000000"/>
                <w:szCs w:val="21"/>
              </w:rPr>
              <w:t>8</w:t>
            </w:r>
          </w:p>
        </w:tc>
        <w:tc>
          <w:tcPr>
            <w:tcW w:w="1200" w:type="dxa"/>
            <w:vAlign w:val="center"/>
          </w:tcPr>
          <w:p w14:paraId="6A1D0DC0" w14:textId="77777777" w:rsidR="00CB7FC9" w:rsidRDefault="00CB7FC9">
            <w:pPr>
              <w:adjustRightInd w:val="0"/>
              <w:snapToGrid w:val="0"/>
              <w:rPr>
                <w:rFonts w:ascii="宋体" w:hAnsi="宋体" w:cs="宋体"/>
                <w:color w:val="000000"/>
                <w:szCs w:val="21"/>
              </w:rPr>
            </w:pPr>
          </w:p>
        </w:tc>
        <w:tc>
          <w:tcPr>
            <w:tcW w:w="1567" w:type="dxa"/>
            <w:gridSpan w:val="2"/>
            <w:vAlign w:val="center"/>
          </w:tcPr>
          <w:p w14:paraId="77A57462" w14:textId="77777777" w:rsidR="00CB7FC9" w:rsidRDefault="00CB7FC9">
            <w:pPr>
              <w:adjustRightInd w:val="0"/>
              <w:snapToGrid w:val="0"/>
              <w:rPr>
                <w:rFonts w:ascii="宋体" w:hAnsi="宋体" w:cs="宋体"/>
                <w:color w:val="000000"/>
                <w:szCs w:val="21"/>
              </w:rPr>
            </w:pPr>
          </w:p>
        </w:tc>
        <w:tc>
          <w:tcPr>
            <w:tcW w:w="1448" w:type="dxa"/>
            <w:gridSpan w:val="2"/>
          </w:tcPr>
          <w:p w14:paraId="216EDA8D" w14:textId="77777777" w:rsidR="00CB7FC9" w:rsidRDefault="00CB7FC9">
            <w:pPr>
              <w:adjustRightInd w:val="0"/>
              <w:snapToGrid w:val="0"/>
              <w:rPr>
                <w:rFonts w:ascii="宋体" w:hAnsi="宋体" w:cs="宋体"/>
                <w:color w:val="000000"/>
                <w:szCs w:val="21"/>
              </w:rPr>
            </w:pPr>
          </w:p>
        </w:tc>
        <w:tc>
          <w:tcPr>
            <w:tcW w:w="1448" w:type="dxa"/>
          </w:tcPr>
          <w:p w14:paraId="34C30BF2" w14:textId="77777777" w:rsidR="00CB7FC9" w:rsidRDefault="00CB7FC9">
            <w:pPr>
              <w:adjustRightInd w:val="0"/>
              <w:snapToGrid w:val="0"/>
              <w:rPr>
                <w:rFonts w:ascii="宋体" w:hAnsi="宋体" w:cs="宋体"/>
                <w:color w:val="000000"/>
                <w:szCs w:val="21"/>
              </w:rPr>
            </w:pPr>
          </w:p>
        </w:tc>
        <w:tc>
          <w:tcPr>
            <w:tcW w:w="1448" w:type="dxa"/>
            <w:vAlign w:val="center"/>
          </w:tcPr>
          <w:p w14:paraId="39AE09A6" w14:textId="77777777" w:rsidR="00CB7FC9" w:rsidRDefault="00CB7FC9">
            <w:pPr>
              <w:adjustRightInd w:val="0"/>
              <w:snapToGrid w:val="0"/>
              <w:rPr>
                <w:rFonts w:ascii="宋体" w:hAnsi="宋体" w:cs="宋体"/>
                <w:color w:val="000000"/>
                <w:szCs w:val="21"/>
              </w:rPr>
            </w:pPr>
          </w:p>
        </w:tc>
        <w:tc>
          <w:tcPr>
            <w:tcW w:w="1125" w:type="dxa"/>
          </w:tcPr>
          <w:p w14:paraId="64B4EAC3" w14:textId="77777777" w:rsidR="00CB7FC9" w:rsidRDefault="00CB7FC9">
            <w:pPr>
              <w:adjustRightInd w:val="0"/>
              <w:snapToGrid w:val="0"/>
              <w:jc w:val="center"/>
              <w:rPr>
                <w:rFonts w:ascii="宋体" w:hAnsi="宋体" w:cs="宋体"/>
                <w:color w:val="000000"/>
                <w:szCs w:val="21"/>
              </w:rPr>
            </w:pPr>
          </w:p>
        </w:tc>
        <w:tc>
          <w:tcPr>
            <w:tcW w:w="823" w:type="dxa"/>
          </w:tcPr>
          <w:p w14:paraId="0B9F234B" w14:textId="77777777" w:rsidR="00CB7FC9" w:rsidRDefault="00CB7FC9">
            <w:pPr>
              <w:adjustRightInd w:val="0"/>
              <w:snapToGrid w:val="0"/>
              <w:jc w:val="center"/>
              <w:rPr>
                <w:rFonts w:ascii="宋体" w:hAnsi="宋体" w:cs="宋体"/>
                <w:color w:val="000000"/>
                <w:szCs w:val="21"/>
              </w:rPr>
            </w:pPr>
          </w:p>
        </w:tc>
      </w:tr>
      <w:tr w:rsidR="00CB7FC9" w14:paraId="26F0BC67" w14:textId="77777777">
        <w:trPr>
          <w:cantSplit/>
          <w:trHeight w:val="397"/>
          <w:jc w:val="center"/>
        </w:trPr>
        <w:tc>
          <w:tcPr>
            <w:tcW w:w="823" w:type="dxa"/>
            <w:tcBorders>
              <w:left w:val="single" w:sz="4" w:space="0" w:color="auto"/>
            </w:tcBorders>
            <w:vAlign w:val="center"/>
          </w:tcPr>
          <w:p w14:paraId="3B74E82C" w14:textId="77777777" w:rsidR="00CB7FC9" w:rsidRDefault="000A6AF6">
            <w:pPr>
              <w:adjustRightInd w:val="0"/>
              <w:snapToGrid w:val="0"/>
              <w:rPr>
                <w:rFonts w:ascii="宋体" w:hAnsi="宋体" w:cs="宋体"/>
                <w:color w:val="000000"/>
                <w:szCs w:val="21"/>
              </w:rPr>
            </w:pPr>
            <w:r>
              <w:rPr>
                <w:rFonts w:ascii="宋体" w:hAnsi="宋体" w:cs="宋体" w:hint="eastAsia"/>
                <w:color w:val="000000"/>
                <w:szCs w:val="21"/>
              </w:rPr>
              <w:t>9</w:t>
            </w:r>
          </w:p>
        </w:tc>
        <w:tc>
          <w:tcPr>
            <w:tcW w:w="1200" w:type="dxa"/>
            <w:vAlign w:val="center"/>
          </w:tcPr>
          <w:p w14:paraId="0EFBAA8B" w14:textId="77777777" w:rsidR="00CB7FC9" w:rsidRDefault="00CB7FC9">
            <w:pPr>
              <w:adjustRightInd w:val="0"/>
              <w:snapToGrid w:val="0"/>
              <w:rPr>
                <w:rFonts w:ascii="宋体" w:hAnsi="宋体" w:cs="宋体"/>
                <w:color w:val="000000"/>
                <w:szCs w:val="21"/>
              </w:rPr>
            </w:pPr>
          </w:p>
        </w:tc>
        <w:tc>
          <w:tcPr>
            <w:tcW w:w="1567" w:type="dxa"/>
            <w:gridSpan w:val="2"/>
            <w:vAlign w:val="center"/>
          </w:tcPr>
          <w:p w14:paraId="67CA3FB4" w14:textId="77777777" w:rsidR="00CB7FC9" w:rsidRDefault="00CB7FC9">
            <w:pPr>
              <w:adjustRightInd w:val="0"/>
              <w:snapToGrid w:val="0"/>
              <w:rPr>
                <w:rFonts w:ascii="宋体" w:hAnsi="宋体" w:cs="宋体"/>
                <w:color w:val="000000"/>
                <w:szCs w:val="21"/>
              </w:rPr>
            </w:pPr>
          </w:p>
        </w:tc>
        <w:tc>
          <w:tcPr>
            <w:tcW w:w="1448" w:type="dxa"/>
            <w:gridSpan w:val="2"/>
          </w:tcPr>
          <w:p w14:paraId="54FAD8D8" w14:textId="77777777" w:rsidR="00CB7FC9" w:rsidRDefault="00CB7FC9">
            <w:pPr>
              <w:adjustRightInd w:val="0"/>
              <w:snapToGrid w:val="0"/>
              <w:rPr>
                <w:rFonts w:ascii="宋体" w:hAnsi="宋体" w:cs="宋体"/>
                <w:color w:val="000000"/>
                <w:szCs w:val="21"/>
              </w:rPr>
            </w:pPr>
          </w:p>
        </w:tc>
        <w:tc>
          <w:tcPr>
            <w:tcW w:w="1448" w:type="dxa"/>
          </w:tcPr>
          <w:p w14:paraId="365DCB5C" w14:textId="77777777" w:rsidR="00CB7FC9" w:rsidRDefault="00CB7FC9">
            <w:pPr>
              <w:adjustRightInd w:val="0"/>
              <w:snapToGrid w:val="0"/>
              <w:rPr>
                <w:rFonts w:ascii="宋体" w:hAnsi="宋体" w:cs="宋体"/>
                <w:color w:val="000000"/>
                <w:szCs w:val="21"/>
              </w:rPr>
            </w:pPr>
          </w:p>
        </w:tc>
        <w:tc>
          <w:tcPr>
            <w:tcW w:w="1448" w:type="dxa"/>
            <w:vAlign w:val="center"/>
          </w:tcPr>
          <w:p w14:paraId="474F49AF" w14:textId="77777777" w:rsidR="00CB7FC9" w:rsidRDefault="00CB7FC9">
            <w:pPr>
              <w:adjustRightInd w:val="0"/>
              <w:snapToGrid w:val="0"/>
              <w:rPr>
                <w:rFonts w:ascii="宋体" w:hAnsi="宋体" w:cs="宋体"/>
                <w:color w:val="000000"/>
                <w:szCs w:val="21"/>
              </w:rPr>
            </w:pPr>
          </w:p>
        </w:tc>
        <w:tc>
          <w:tcPr>
            <w:tcW w:w="1125" w:type="dxa"/>
          </w:tcPr>
          <w:p w14:paraId="47CAA06E" w14:textId="77777777" w:rsidR="00CB7FC9" w:rsidRDefault="00CB7FC9">
            <w:pPr>
              <w:adjustRightInd w:val="0"/>
              <w:snapToGrid w:val="0"/>
              <w:jc w:val="center"/>
              <w:rPr>
                <w:rFonts w:ascii="宋体" w:hAnsi="宋体" w:cs="宋体"/>
                <w:color w:val="000000"/>
                <w:szCs w:val="21"/>
              </w:rPr>
            </w:pPr>
          </w:p>
        </w:tc>
        <w:tc>
          <w:tcPr>
            <w:tcW w:w="823" w:type="dxa"/>
          </w:tcPr>
          <w:p w14:paraId="43797E58" w14:textId="77777777" w:rsidR="00CB7FC9" w:rsidRDefault="00CB7FC9">
            <w:pPr>
              <w:adjustRightInd w:val="0"/>
              <w:snapToGrid w:val="0"/>
              <w:jc w:val="center"/>
              <w:rPr>
                <w:rFonts w:ascii="宋体" w:hAnsi="宋体" w:cs="宋体"/>
                <w:color w:val="000000"/>
                <w:szCs w:val="21"/>
              </w:rPr>
            </w:pPr>
          </w:p>
        </w:tc>
      </w:tr>
      <w:tr w:rsidR="00CB7FC9" w14:paraId="3C0555EE" w14:textId="77777777">
        <w:trPr>
          <w:cantSplit/>
          <w:trHeight w:val="397"/>
          <w:jc w:val="center"/>
        </w:trPr>
        <w:tc>
          <w:tcPr>
            <w:tcW w:w="823" w:type="dxa"/>
            <w:tcBorders>
              <w:left w:val="single" w:sz="4" w:space="0" w:color="auto"/>
            </w:tcBorders>
            <w:vAlign w:val="center"/>
          </w:tcPr>
          <w:p w14:paraId="7C788B5D" w14:textId="77777777" w:rsidR="00CB7FC9" w:rsidRDefault="000A6AF6">
            <w:pPr>
              <w:adjustRightInd w:val="0"/>
              <w:snapToGrid w:val="0"/>
              <w:rPr>
                <w:rFonts w:ascii="宋体" w:hAnsi="宋体" w:cs="宋体"/>
                <w:color w:val="000000"/>
                <w:szCs w:val="21"/>
              </w:rPr>
            </w:pPr>
            <w:r>
              <w:rPr>
                <w:rFonts w:ascii="宋体" w:hAnsi="宋体" w:cs="宋体" w:hint="eastAsia"/>
                <w:color w:val="000000"/>
                <w:szCs w:val="21"/>
              </w:rPr>
              <w:t>....</w:t>
            </w:r>
          </w:p>
        </w:tc>
        <w:tc>
          <w:tcPr>
            <w:tcW w:w="1200" w:type="dxa"/>
            <w:vAlign w:val="center"/>
          </w:tcPr>
          <w:p w14:paraId="378767B8" w14:textId="77777777" w:rsidR="00CB7FC9" w:rsidRDefault="00CB7FC9">
            <w:pPr>
              <w:adjustRightInd w:val="0"/>
              <w:snapToGrid w:val="0"/>
              <w:rPr>
                <w:rFonts w:ascii="宋体" w:hAnsi="宋体" w:cs="宋体"/>
                <w:color w:val="000000"/>
                <w:szCs w:val="21"/>
              </w:rPr>
            </w:pPr>
          </w:p>
        </w:tc>
        <w:tc>
          <w:tcPr>
            <w:tcW w:w="1567" w:type="dxa"/>
            <w:gridSpan w:val="2"/>
            <w:vAlign w:val="center"/>
          </w:tcPr>
          <w:p w14:paraId="60A2DE46" w14:textId="77777777" w:rsidR="00CB7FC9" w:rsidRDefault="00CB7FC9">
            <w:pPr>
              <w:adjustRightInd w:val="0"/>
              <w:snapToGrid w:val="0"/>
              <w:rPr>
                <w:rFonts w:ascii="宋体" w:hAnsi="宋体" w:cs="宋体"/>
                <w:color w:val="000000"/>
                <w:szCs w:val="21"/>
              </w:rPr>
            </w:pPr>
          </w:p>
        </w:tc>
        <w:tc>
          <w:tcPr>
            <w:tcW w:w="1448" w:type="dxa"/>
            <w:gridSpan w:val="2"/>
          </w:tcPr>
          <w:p w14:paraId="63361ADD" w14:textId="77777777" w:rsidR="00CB7FC9" w:rsidRDefault="00CB7FC9">
            <w:pPr>
              <w:adjustRightInd w:val="0"/>
              <w:snapToGrid w:val="0"/>
              <w:rPr>
                <w:rFonts w:ascii="宋体" w:hAnsi="宋体" w:cs="宋体"/>
                <w:color w:val="000000"/>
                <w:szCs w:val="21"/>
              </w:rPr>
            </w:pPr>
          </w:p>
        </w:tc>
        <w:tc>
          <w:tcPr>
            <w:tcW w:w="1448" w:type="dxa"/>
          </w:tcPr>
          <w:p w14:paraId="2DB17EA8" w14:textId="77777777" w:rsidR="00CB7FC9" w:rsidRDefault="00CB7FC9">
            <w:pPr>
              <w:adjustRightInd w:val="0"/>
              <w:snapToGrid w:val="0"/>
              <w:rPr>
                <w:rFonts w:ascii="宋体" w:hAnsi="宋体" w:cs="宋体"/>
                <w:color w:val="000000"/>
                <w:szCs w:val="21"/>
              </w:rPr>
            </w:pPr>
          </w:p>
        </w:tc>
        <w:tc>
          <w:tcPr>
            <w:tcW w:w="1448" w:type="dxa"/>
            <w:vAlign w:val="center"/>
          </w:tcPr>
          <w:p w14:paraId="0D54BBDD" w14:textId="77777777" w:rsidR="00CB7FC9" w:rsidRDefault="00CB7FC9">
            <w:pPr>
              <w:adjustRightInd w:val="0"/>
              <w:snapToGrid w:val="0"/>
              <w:rPr>
                <w:rFonts w:ascii="宋体" w:hAnsi="宋体" w:cs="宋体"/>
                <w:color w:val="000000"/>
                <w:szCs w:val="21"/>
              </w:rPr>
            </w:pPr>
          </w:p>
        </w:tc>
        <w:tc>
          <w:tcPr>
            <w:tcW w:w="1125" w:type="dxa"/>
          </w:tcPr>
          <w:p w14:paraId="06B7D60B" w14:textId="77777777" w:rsidR="00CB7FC9" w:rsidRDefault="00CB7FC9">
            <w:pPr>
              <w:adjustRightInd w:val="0"/>
              <w:snapToGrid w:val="0"/>
              <w:jc w:val="center"/>
              <w:rPr>
                <w:rFonts w:ascii="宋体" w:hAnsi="宋体" w:cs="宋体"/>
                <w:color w:val="000000"/>
                <w:szCs w:val="21"/>
              </w:rPr>
            </w:pPr>
          </w:p>
        </w:tc>
        <w:tc>
          <w:tcPr>
            <w:tcW w:w="823" w:type="dxa"/>
          </w:tcPr>
          <w:p w14:paraId="559B25C8" w14:textId="77777777" w:rsidR="00CB7FC9" w:rsidRDefault="00CB7FC9">
            <w:pPr>
              <w:adjustRightInd w:val="0"/>
              <w:snapToGrid w:val="0"/>
              <w:jc w:val="center"/>
              <w:rPr>
                <w:rFonts w:ascii="宋体" w:hAnsi="宋体" w:cs="宋体"/>
                <w:color w:val="000000"/>
                <w:szCs w:val="21"/>
              </w:rPr>
            </w:pPr>
          </w:p>
        </w:tc>
      </w:tr>
      <w:tr w:rsidR="00CB7FC9" w14:paraId="5A1975A5" w14:textId="77777777">
        <w:trPr>
          <w:cantSplit/>
          <w:trHeight w:val="397"/>
          <w:jc w:val="center"/>
        </w:trPr>
        <w:tc>
          <w:tcPr>
            <w:tcW w:w="823" w:type="dxa"/>
            <w:tcBorders>
              <w:left w:val="single" w:sz="4" w:space="0" w:color="auto"/>
            </w:tcBorders>
            <w:vAlign w:val="center"/>
          </w:tcPr>
          <w:p w14:paraId="33BE50FF" w14:textId="77777777" w:rsidR="00CB7FC9" w:rsidRDefault="00CB7FC9">
            <w:pPr>
              <w:adjustRightInd w:val="0"/>
              <w:snapToGrid w:val="0"/>
              <w:rPr>
                <w:rFonts w:ascii="宋体" w:hAnsi="宋体" w:cs="宋体"/>
                <w:color w:val="000000"/>
                <w:szCs w:val="21"/>
              </w:rPr>
            </w:pPr>
          </w:p>
        </w:tc>
        <w:tc>
          <w:tcPr>
            <w:tcW w:w="1200" w:type="dxa"/>
            <w:vAlign w:val="center"/>
          </w:tcPr>
          <w:p w14:paraId="27360FB2" w14:textId="77777777" w:rsidR="00CB7FC9" w:rsidRDefault="000A6AF6">
            <w:pPr>
              <w:adjustRightInd w:val="0"/>
              <w:snapToGrid w:val="0"/>
              <w:jc w:val="center"/>
              <w:rPr>
                <w:rFonts w:ascii="宋体" w:hAnsi="宋体" w:cs="宋体"/>
                <w:color w:val="000000"/>
                <w:szCs w:val="21"/>
              </w:rPr>
            </w:pPr>
            <w:r>
              <w:rPr>
                <w:rFonts w:ascii="宋体" w:hAnsi="宋体" w:cs="宋体" w:hint="eastAsia"/>
                <w:color w:val="000000"/>
                <w:szCs w:val="21"/>
              </w:rPr>
              <w:t>合计</w:t>
            </w:r>
          </w:p>
        </w:tc>
        <w:tc>
          <w:tcPr>
            <w:tcW w:w="1448" w:type="dxa"/>
          </w:tcPr>
          <w:p w14:paraId="6004D6F6" w14:textId="77777777" w:rsidR="00CB7FC9" w:rsidRDefault="00CB7FC9">
            <w:pPr>
              <w:adjustRightInd w:val="0"/>
              <w:snapToGrid w:val="0"/>
              <w:jc w:val="center"/>
              <w:rPr>
                <w:rFonts w:ascii="宋体" w:hAnsi="宋体" w:cs="宋体"/>
                <w:color w:val="000000"/>
                <w:szCs w:val="21"/>
              </w:rPr>
            </w:pPr>
          </w:p>
        </w:tc>
        <w:tc>
          <w:tcPr>
            <w:tcW w:w="1448" w:type="dxa"/>
            <w:gridSpan w:val="2"/>
          </w:tcPr>
          <w:p w14:paraId="34B77728" w14:textId="77777777" w:rsidR="00CB7FC9" w:rsidRDefault="00CB7FC9">
            <w:pPr>
              <w:adjustRightInd w:val="0"/>
              <w:snapToGrid w:val="0"/>
              <w:jc w:val="center"/>
              <w:rPr>
                <w:rFonts w:ascii="宋体" w:hAnsi="宋体" w:cs="宋体"/>
                <w:color w:val="000000"/>
                <w:szCs w:val="21"/>
              </w:rPr>
            </w:pPr>
          </w:p>
        </w:tc>
        <w:tc>
          <w:tcPr>
            <w:tcW w:w="4963" w:type="dxa"/>
            <w:gridSpan w:val="5"/>
          </w:tcPr>
          <w:p w14:paraId="7D63008F" w14:textId="77777777" w:rsidR="00CB7FC9" w:rsidRDefault="000A6AF6">
            <w:pPr>
              <w:adjustRightInd w:val="0"/>
              <w:snapToGrid w:val="0"/>
              <w:jc w:val="center"/>
              <w:rPr>
                <w:rFonts w:ascii="宋体" w:hAnsi="宋体" w:cs="宋体"/>
                <w:color w:val="000000"/>
                <w:szCs w:val="21"/>
              </w:rPr>
            </w:pPr>
            <w:r>
              <w:rPr>
                <w:rFonts w:ascii="宋体" w:hAnsi="宋体" w:cs="宋体" w:hint="eastAsia"/>
                <w:color w:val="000000"/>
                <w:szCs w:val="21"/>
              </w:rPr>
              <w:t>大写：      （ 小写：         ）</w:t>
            </w:r>
          </w:p>
        </w:tc>
      </w:tr>
    </w:tbl>
    <w:p w14:paraId="1DC312FC" w14:textId="77777777" w:rsidR="00CB7FC9" w:rsidRDefault="000A6AF6">
      <w:pPr>
        <w:adjustRightInd w:val="0"/>
        <w:snapToGrid w:val="0"/>
        <w:rPr>
          <w:rFonts w:ascii="宋体" w:hAnsi="宋体"/>
          <w:color w:val="000000"/>
          <w:szCs w:val="21"/>
        </w:rPr>
      </w:pPr>
      <w:r>
        <w:rPr>
          <w:rFonts w:ascii="宋体" w:hAnsi="宋体" w:hint="eastAsia"/>
          <w:color w:val="000000"/>
          <w:szCs w:val="21"/>
        </w:rPr>
        <w:t>投标人法定代表人（或法定代表人授权代表）签字：</w:t>
      </w:r>
    </w:p>
    <w:p w14:paraId="5FBC116E" w14:textId="77777777" w:rsidR="00CB7FC9" w:rsidRDefault="00CB7FC9">
      <w:pPr>
        <w:adjustRightInd w:val="0"/>
        <w:snapToGrid w:val="0"/>
        <w:rPr>
          <w:rFonts w:ascii="宋体" w:hAnsi="宋体"/>
          <w:color w:val="000000"/>
          <w:szCs w:val="21"/>
        </w:rPr>
      </w:pPr>
    </w:p>
    <w:p w14:paraId="4CF59887" w14:textId="77777777" w:rsidR="00CB7FC9" w:rsidRDefault="000A6AF6">
      <w:pPr>
        <w:adjustRightInd w:val="0"/>
        <w:snapToGrid w:val="0"/>
        <w:rPr>
          <w:rFonts w:ascii="宋体" w:hAnsi="宋体"/>
          <w:color w:val="000000"/>
          <w:szCs w:val="21"/>
          <w:u w:val="single"/>
        </w:rPr>
      </w:pPr>
      <w:r>
        <w:rPr>
          <w:rFonts w:ascii="宋体" w:hAnsi="宋体" w:hint="eastAsia"/>
          <w:color w:val="000000"/>
          <w:szCs w:val="21"/>
        </w:rPr>
        <w:t>投标人名称（盖章）</w:t>
      </w:r>
    </w:p>
    <w:p w14:paraId="04E95EA5" w14:textId="77777777" w:rsidR="00CB7FC9" w:rsidRDefault="00CB7FC9">
      <w:pPr>
        <w:rPr>
          <w:rFonts w:ascii="宋体" w:hAnsi="宋体"/>
          <w:color w:val="000000"/>
          <w:szCs w:val="21"/>
        </w:rPr>
      </w:pPr>
    </w:p>
    <w:p w14:paraId="07E08D20" w14:textId="77777777" w:rsidR="00CB7FC9" w:rsidRDefault="000A6AF6">
      <w:pPr>
        <w:rPr>
          <w:rFonts w:ascii="宋体" w:hAnsi="宋体"/>
          <w:color w:val="000000"/>
          <w:szCs w:val="21"/>
        </w:rPr>
      </w:pPr>
      <w:r>
        <w:rPr>
          <w:rFonts w:ascii="宋体" w:hAnsi="宋体" w:hint="eastAsia"/>
          <w:color w:val="000000"/>
          <w:szCs w:val="21"/>
        </w:rPr>
        <w:t>日期：   年   月   日</w:t>
      </w:r>
    </w:p>
    <w:p w14:paraId="4C92CC68" w14:textId="77777777" w:rsidR="00CB7FC9" w:rsidRDefault="000A6AF6">
      <w:pPr>
        <w:adjustRightInd w:val="0"/>
        <w:snapToGrid w:val="0"/>
        <w:rPr>
          <w:rFonts w:ascii="宋体" w:hAnsi="宋体"/>
          <w:color w:val="000000"/>
          <w:szCs w:val="21"/>
          <w:u w:val="single"/>
        </w:rPr>
      </w:pPr>
      <w:r>
        <w:rPr>
          <w:rFonts w:ascii="宋体" w:hAnsi="宋体" w:hint="eastAsia"/>
          <w:color w:val="000000"/>
          <w:szCs w:val="21"/>
        </w:rPr>
        <w:t>投标供应商名称（盖章）：</w:t>
      </w:r>
    </w:p>
    <w:p w14:paraId="36B88C12" w14:textId="77777777" w:rsidR="00CB7FC9" w:rsidRDefault="000A6AF6">
      <w:pPr>
        <w:rPr>
          <w:rFonts w:ascii="宋体" w:hAnsi="宋体"/>
          <w:color w:val="000000"/>
          <w:szCs w:val="21"/>
        </w:rPr>
      </w:pPr>
      <w:r>
        <w:rPr>
          <w:rFonts w:ascii="宋体" w:hAnsi="宋体" w:hint="eastAsia"/>
          <w:color w:val="000000"/>
          <w:szCs w:val="21"/>
        </w:rPr>
        <w:t>日期：   年   月   日</w:t>
      </w:r>
    </w:p>
    <w:p w14:paraId="60E263A8" w14:textId="77777777" w:rsidR="00CB7FC9" w:rsidRDefault="000A6AF6">
      <w:pPr>
        <w:pStyle w:val="30"/>
        <w:spacing w:before="156" w:after="156"/>
        <w:rPr>
          <w:rFonts w:ascii="仿宋_GB2312" w:eastAsia="仿宋_GB2312" w:hAnsi="宋体"/>
          <w:sz w:val="24"/>
        </w:rPr>
      </w:pPr>
      <w:r>
        <w:rPr>
          <w:rFonts w:ascii="宋体" w:hAnsi="宋体"/>
          <w:color w:val="000000"/>
          <w:szCs w:val="21"/>
        </w:rPr>
        <w:br w:type="page"/>
      </w:r>
      <w:r>
        <w:rPr>
          <w:rFonts w:ascii="宋体" w:hAnsi="宋体" w:hint="eastAsia"/>
          <w:sz w:val="21"/>
          <w:szCs w:val="21"/>
        </w:rPr>
        <w:lastRenderedPageBreak/>
        <w:t>5、投标函</w:t>
      </w:r>
    </w:p>
    <w:p w14:paraId="68160B0E" w14:textId="77777777" w:rsidR="00CB7FC9" w:rsidRDefault="00CB7FC9">
      <w:pPr>
        <w:adjustRightInd w:val="0"/>
        <w:snapToGrid w:val="0"/>
        <w:rPr>
          <w:rFonts w:ascii="宋体" w:hAnsi="宋体" w:cs="宋体"/>
          <w:szCs w:val="21"/>
          <w:u w:val="single"/>
        </w:rPr>
      </w:pPr>
    </w:p>
    <w:p w14:paraId="30B30EEC" w14:textId="77777777" w:rsidR="00CB7FC9" w:rsidRDefault="000A6AF6">
      <w:pPr>
        <w:adjustRightInd w:val="0"/>
        <w:snapToGrid w:val="0"/>
        <w:rPr>
          <w:rFonts w:ascii="宋体" w:hAnsi="宋体" w:cs="宋体"/>
          <w:szCs w:val="21"/>
        </w:rPr>
      </w:pPr>
      <w:r>
        <w:rPr>
          <w:rFonts w:ascii="宋体" w:hAnsi="宋体" w:cs="宋体" w:hint="eastAsia"/>
          <w:szCs w:val="21"/>
          <w:u w:val="single"/>
        </w:rPr>
        <w:t>广东外语外贸大学</w:t>
      </w:r>
      <w:r>
        <w:rPr>
          <w:rFonts w:ascii="宋体" w:hAnsi="宋体" w:cs="宋体" w:hint="eastAsia"/>
          <w:szCs w:val="21"/>
        </w:rPr>
        <w:t>：</w:t>
      </w:r>
    </w:p>
    <w:p w14:paraId="605050B8" w14:textId="77777777" w:rsidR="00CB7FC9" w:rsidRDefault="000A6AF6">
      <w:pPr>
        <w:autoSpaceDE w:val="0"/>
        <w:autoSpaceDN w:val="0"/>
        <w:adjustRightInd w:val="0"/>
        <w:spacing w:line="360" w:lineRule="exact"/>
        <w:ind w:right="26" w:firstLineChars="200" w:firstLine="420"/>
        <w:rPr>
          <w:rFonts w:ascii="宋体" w:hAnsi="宋体" w:cs="宋体"/>
          <w:kern w:val="0"/>
          <w:szCs w:val="21"/>
        </w:rPr>
      </w:pPr>
      <w:r>
        <w:rPr>
          <w:rFonts w:ascii="宋体" w:hAnsi="宋体" w:cs="宋体" w:hint="eastAsia"/>
          <w:kern w:val="0"/>
          <w:szCs w:val="21"/>
        </w:rPr>
        <w:t>依据贵方项目</w:t>
      </w:r>
      <w:r>
        <w:rPr>
          <w:rFonts w:ascii="宋体" w:hAnsi="宋体" w:cs="宋体" w:hint="eastAsia"/>
          <w:color w:val="FF0000"/>
          <w:szCs w:val="21"/>
        </w:rPr>
        <w:t>（项目编号：      ）</w:t>
      </w:r>
      <w:r>
        <w:rPr>
          <w:rFonts w:ascii="宋体" w:hAnsi="宋体" w:cs="宋体" w:hint="eastAsia"/>
          <w:kern w:val="0"/>
          <w:szCs w:val="21"/>
        </w:rPr>
        <w:t>项目竞标服务的投标邀请，我方代表</w:t>
      </w:r>
      <w:r>
        <w:rPr>
          <w:rFonts w:ascii="宋体" w:hAnsi="宋体" w:cs="宋体" w:hint="eastAsia"/>
          <w:szCs w:val="21"/>
        </w:rPr>
        <w:t>（</w:t>
      </w:r>
      <w:r>
        <w:rPr>
          <w:rFonts w:ascii="宋体" w:hAnsi="宋体" w:cs="宋体" w:hint="eastAsia"/>
          <w:szCs w:val="21"/>
          <w:u w:val="single"/>
        </w:rPr>
        <w:t>姓名、职务）</w:t>
      </w:r>
      <w:r>
        <w:rPr>
          <w:rFonts w:ascii="宋体" w:hAnsi="宋体" w:cs="宋体" w:hint="eastAsia"/>
          <w:kern w:val="0"/>
          <w:szCs w:val="21"/>
        </w:rPr>
        <w:t xml:space="preserve">经正式授权并代表  </w:t>
      </w:r>
      <w:r>
        <w:rPr>
          <w:rFonts w:ascii="宋体" w:hAnsi="宋体" w:cs="宋体" w:hint="eastAsia"/>
          <w:szCs w:val="21"/>
          <w:u w:val="single"/>
        </w:rPr>
        <w:t xml:space="preserve">                （投标人名称、地址）</w:t>
      </w:r>
      <w:r>
        <w:rPr>
          <w:rFonts w:ascii="宋体" w:hAnsi="宋体" w:cs="宋体" w:hint="eastAsia"/>
          <w:kern w:val="0"/>
          <w:szCs w:val="21"/>
        </w:rPr>
        <w:t>提交下述文件正本</w:t>
      </w:r>
      <w:r>
        <w:rPr>
          <w:rFonts w:ascii="宋体" w:hAnsi="宋体" w:cs="宋体" w:hint="eastAsia"/>
          <w:kern w:val="0"/>
          <w:szCs w:val="21"/>
          <w:u w:val="single"/>
        </w:rPr>
        <w:t>1</w:t>
      </w:r>
      <w:r>
        <w:rPr>
          <w:rFonts w:ascii="宋体" w:hAnsi="宋体" w:cs="宋体" w:hint="eastAsia"/>
          <w:kern w:val="0"/>
          <w:szCs w:val="21"/>
        </w:rPr>
        <w:t>份，副本</w:t>
      </w:r>
      <w:r>
        <w:rPr>
          <w:rFonts w:ascii="宋体" w:hAnsi="宋体" w:cs="宋体" w:hint="eastAsia"/>
          <w:kern w:val="0"/>
          <w:szCs w:val="21"/>
          <w:u w:val="single"/>
        </w:rPr>
        <w:t>2</w:t>
      </w:r>
      <w:r>
        <w:rPr>
          <w:rFonts w:ascii="宋体" w:hAnsi="宋体" w:cs="宋体" w:hint="eastAsia"/>
          <w:kern w:val="0"/>
          <w:szCs w:val="21"/>
        </w:rPr>
        <w:t>份。</w:t>
      </w:r>
    </w:p>
    <w:p w14:paraId="04358CA5" w14:textId="77777777" w:rsidR="00CB7FC9" w:rsidRDefault="000A6AF6">
      <w:pPr>
        <w:pStyle w:val="11"/>
        <w:numPr>
          <w:ilvl w:val="0"/>
          <w:numId w:val="8"/>
        </w:numPr>
        <w:autoSpaceDE w:val="0"/>
        <w:autoSpaceDN w:val="0"/>
        <w:adjustRightInd w:val="0"/>
        <w:spacing w:line="360" w:lineRule="exact"/>
        <w:ind w:right="246" w:firstLineChars="0"/>
        <w:rPr>
          <w:rFonts w:ascii="宋体" w:hAnsi="宋体" w:cs="宋体"/>
          <w:kern w:val="0"/>
          <w:szCs w:val="21"/>
        </w:rPr>
      </w:pPr>
      <w:r>
        <w:rPr>
          <w:rFonts w:ascii="宋体" w:hAnsi="宋体" w:cs="宋体" w:hint="eastAsia"/>
          <w:kern w:val="0"/>
          <w:szCs w:val="21"/>
        </w:rPr>
        <w:t>投标函 ；</w:t>
      </w:r>
    </w:p>
    <w:p w14:paraId="15615BB4" w14:textId="77777777" w:rsidR="00CB7FC9" w:rsidRDefault="000A6AF6">
      <w:pPr>
        <w:pStyle w:val="11"/>
        <w:numPr>
          <w:ilvl w:val="0"/>
          <w:numId w:val="8"/>
        </w:numPr>
        <w:autoSpaceDE w:val="0"/>
        <w:autoSpaceDN w:val="0"/>
        <w:adjustRightInd w:val="0"/>
        <w:spacing w:line="360" w:lineRule="exact"/>
        <w:ind w:right="246" w:firstLineChars="0"/>
        <w:rPr>
          <w:rFonts w:ascii="宋体" w:hAnsi="宋体" w:cs="宋体"/>
          <w:kern w:val="0"/>
          <w:szCs w:val="21"/>
        </w:rPr>
      </w:pPr>
      <w:r>
        <w:rPr>
          <w:rFonts w:ascii="宋体" w:hAnsi="宋体" w:cs="宋体" w:hint="eastAsia"/>
          <w:kern w:val="0"/>
          <w:szCs w:val="21"/>
        </w:rPr>
        <w:t>资格性/资质性文件；</w:t>
      </w:r>
    </w:p>
    <w:p w14:paraId="5307BFFD" w14:textId="77777777" w:rsidR="00CB7FC9" w:rsidRDefault="000A6AF6">
      <w:pPr>
        <w:autoSpaceDE w:val="0"/>
        <w:autoSpaceDN w:val="0"/>
        <w:adjustRightInd w:val="0"/>
        <w:spacing w:line="360" w:lineRule="exact"/>
        <w:ind w:right="246" w:firstLineChars="200" w:firstLine="420"/>
        <w:rPr>
          <w:rFonts w:ascii="宋体" w:hAnsi="宋体" w:cs="宋体"/>
          <w:kern w:val="0"/>
          <w:szCs w:val="21"/>
        </w:rPr>
      </w:pPr>
      <w:r>
        <w:rPr>
          <w:rFonts w:ascii="宋体" w:hAnsi="宋体" w:cs="宋体" w:hint="eastAsia"/>
          <w:kern w:val="0"/>
          <w:szCs w:val="21"/>
        </w:rPr>
        <w:t xml:space="preserve">3. </w:t>
      </w:r>
      <w:r>
        <w:rPr>
          <w:rFonts w:ascii="宋体" w:hAnsi="宋体" w:cs="宋体" w:hint="eastAsia"/>
          <w:szCs w:val="21"/>
        </w:rPr>
        <w:t>报价文件</w:t>
      </w:r>
      <w:r>
        <w:rPr>
          <w:rFonts w:ascii="宋体" w:hAnsi="宋体" w:cs="宋体" w:hint="eastAsia"/>
          <w:kern w:val="0"/>
          <w:szCs w:val="21"/>
        </w:rPr>
        <w:t>；</w:t>
      </w:r>
    </w:p>
    <w:p w14:paraId="6B5D1E34" w14:textId="77777777" w:rsidR="00CB7FC9" w:rsidRDefault="000A6AF6">
      <w:pPr>
        <w:autoSpaceDE w:val="0"/>
        <w:autoSpaceDN w:val="0"/>
        <w:adjustRightInd w:val="0"/>
        <w:spacing w:line="360" w:lineRule="exact"/>
        <w:ind w:right="246"/>
        <w:rPr>
          <w:rFonts w:ascii="宋体" w:hAnsi="宋体" w:cs="宋体"/>
          <w:kern w:val="0"/>
          <w:szCs w:val="21"/>
        </w:rPr>
      </w:pPr>
      <w:r>
        <w:rPr>
          <w:rFonts w:ascii="宋体" w:hAnsi="宋体" w:cs="宋体" w:hint="eastAsia"/>
          <w:kern w:val="0"/>
          <w:szCs w:val="21"/>
        </w:rPr>
        <w:t>在此，我方声明如下：</w:t>
      </w:r>
    </w:p>
    <w:p w14:paraId="6E5CB42A" w14:textId="77777777" w:rsidR="00CB7FC9" w:rsidRDefault="000A6AF6">
      <w:pPr>
        <w:spacing w:line="360" w:lineRule="exact"/>
        <w:ind w:firstLineChars="200" w:firstLine="420"/>
        <w:rPr>
          <w:rFonts w:ascii="宋体" w:hAnsi="宋体" w:cs="宋体"/>
          <w:szCs w:val="21"/>
        </w:rPr>
      </w:pPr>
      <w:r>
        <w:rPr>
          <w:rFonts w:ascii="宋体" w:hAnsi="宋体" w:cs="宋体" w:hint="eastAsia"/>
          <w:szCs w:val="21"/>
        </w:rPr>
        <w:t>1.同意并接受投标文件的各项要求，遵守投标文件中的各项规定，按投标文件的要求提供报价。</w:t>
      </w:r>
    </w:p>
    <w:p w14:paraId="75789216" w14:textId="77777777" w:rsidR="00CB7FC9" w:rsidRDefault="000A6AF6">
      <w:pPr>
        <w:spacing w:line="360" w:lineRule="exact"/>
        <w:ind w:firstLineChars="200" w:firstLine="420"/>
        <w:rPr>
          <w:rFonts w:ascii="宋体" w:hAnsi="宋体" w:cs="宋体"/>
          <w:szCs w:val="21"/>
        </w:rPr>
      </w:pPr>
      <w:r>
        <w:rPr>
          <w:rFonts w:ascii="宋体" w:hAnsi="宋体" w:cs="宋体" w:hint="eastAsia"/>
          <w:szCs w:val="21"/>
        </w:rPr>
        <w:t>2.投标有效期为递交投标文件之日起   天，中标人/成交人投标有效期延至合同有效期满之日。</w:t>
      </w:r>
    </w:p>
    <w:p w14:paraId="2D894650" w14:textId="77777777" w:rsidR="00CB7FC9" w:rsidRDefault="000A6AF6">
      <w:pPr>
        <w:spacing w:line="360" w:lineRule="exact"/>
        <w:ind w:firstLineChars="200" w:firstLine="420"/>
        <w:rPr>
          <w:rFonts w:ascii="宋体" w:hAnsi="宋体" w:cs="宋体"/>
          <w:szCs w:val="21"/>
        </w:rPr>
      </w:pPr>
      <w:r>
        <w:rPr>
          <w:rFonts w:ascii="宋体" w:hAnsi="宋体" w:cs="宋体" w:hint="eastAsia"/>
          <w:szCs w:val="21"/>
        </w:rPr>
        <w:t>3.我方已经详细地阅读了全部投标文件及其附件，包括澄清及参考文件(如果有的话)。我方已完全清晰理解投标文件的要求，不存在任何含糊不清和误解之处，同意放弃对这些文件所提出的异议和质疑的权利。</w:t>
      </w:r>
    </w:p>
    <w:p w14:paraId="065B2955" w14:textId="77777777" w:rsidR="00CB7FC9" w:rsidRDefault="000A6AF6">
      <w:pPr>
        <w:spacing w:line="360" w:lineRule="exact"/>
        <w:ind w:firstLineChars="200" w:firstLine="420"/>
        <w:rPr>
          <w:rFonts w:ascii="宋体" w:hAnsi="宋体" w:cs="宋体"/>
          <w:szCs w:val="21"/>
        </w:rPr>
      </w:pPr>
      <w:r>
        <w:rPr>
          <w:rFonts w:ascii="宋体" w:hAnsi="宋体" w:cs="宋体" w:hint="eastAsia"/>
          <w:szCs w:val="21"/>
        </w:rPr>
        <w:t>4.我方已毫无保留地向贵方提供一切所需的证明材料。</w:t>
      </w:r>
    </w:p>
    <w:p w14:paraId="724D532E" w14:textId="77777777" w:rsidR="00CB7FC9" w:rsidRDefault="000A6AF6">
      <w:pPr>
        <w:spacing w:line="360" w:lineRule="exact"/>
        <w:ind w:leftChars="185" w:left="388"/>
        <w:rPr>
          <w:rFonts w:ascii="宋体" w:hAnsi="宋体" w:cs="宋体"/>
          <w:szCs w:val="21"/>
        </w:rPr>
      </w:pPr>
      <w:r>
        <w:rPr>
          <w:rFonts w:ascii="宋体" w:hAnsi="宋体" w:cs="宋体" w:hint="eastAsia"/>
          <w:szCs w:val="21"/>
        </w:rPr>
        <w:t>5.我方承诺在本次投标文件中提供的一切文件，无论是原件还是复印件均为真实和准确的，绝无任何虚假、伪造和夸大的成份，否则，愿承担相应的后果和法律责任。</w:t>
      </w:r>
    </w:p>
    <w:p w14:paraId="1B7CF97C" w14:textId="77777777" w:rsidR="00CB7FC9" w:rsidRDefault="000A6AF6">
      <w:pPr>
        <w:spacing w:line="360" w:lineRule="exact"/>
        <w:ind w:leftChars="185" w:left="388"/>
        <w:rPr>
          <w:rFonts w:ascii="宋体" w:hAnsi="宋体" w:cs="宋体"/>
          <w:szCs w:val="21"/>
        </w:rPr>
      </w:pPr>
      <w:r>
        <w:rPr>
          <w:rFonts w:ascii="宋体" w:hAnsi="宋体" w:cs="宋体" w:hint="eastAsia"/>
          <w:szCs w:val="21"/>
        </w:rPr>
        <w:t>6.我方完全服从和尊重评委会所作的评定结果，同时清楚理解到报价最低并非意味着必定获得中标资格。</w:t>
      </w:r>
    </w:p>
    <w:p w14:paraId="247BC192" w14:textId="77777777" w:rsidR="00CB7FC9" w:rsidRDefault="000A6AF6">
      <w:pPr>
        <w:adjustRightInd w:val="0"/>
        <w:snapToGrid w:val="0"/>
        <w:rPr>
          <w:rFonts w:ascii="宋体" w:hAnsi="宋体" w:cs="宋体"/>
          <w:szCs w:val="21"/>
          <w:u w:val="single"/>
        </w:rPr>
      </w:pPr>
      <w:r>
        <w:rPr>
          <w:rFonts w:ascii="宋体" w:hAnsi="宋体" w:cs="宋体" w:hint="eastAsia"/>
          <w:szCs w:val="21"/>
        </w:rPr>
        <w:t>投标人（法定代表人授权代表）代表签字：</w:t>
      </w:r>
    </w:p>
    <w:p w14:paraId="3ABDC85E" w14:textId="77777777" w:rsidR="00CB7FC9" w:rsidRDefault="000A6AF6">
      <w:pPr>
        <w:adjustRightInd w:val="0"/>
        <w:snapToGrid w:val="0"/>
        <w:rPr>
          <w:rFonts w:ascii="宋体" w:hAnsi="宋体" w:cs="宋体"/>
          <w:szCs w:val="21"/>
          <w:u w:val="single"/>
        </w:rPr>
      </w:pPr>
      <w:r>
        <w:rPr>
          <w:rFonts w:ascii="宋体" w:hAnsi="宋体" w:cs="宋体" w:hint="eastAsia"/>
          <w:szCs w:val="21"/>
        </w:rPr>
        <w:t xml:space="preserve">投标人名称(公章)： </w:t>
      </w:r>
    </w:p>
    <w:p w14:paraId="1DBC9F2F" w14:textId="77777777" w:rsidR="00CB7FC9" w:rsidRDefault="000A6AF6">
      <w:pPr>
        <w:autoSpaceDE w:val="0"/>
        <w:autoSpaceDN w:val="0"/>
        <w:adjustRightInd w:val="0"/>
        <w:ind w:right="246"/>
        <w:rPr>
          <w:rFonts w:ascii="宋体" w:hAnsi="宋体" w:cs="宋体"/>
          <w:kern w:val="0"/>
          <w:szCs w:val="21"/>
        </w:rPr>
      </w:pPr>
      <w:r>
        <w:rPr>
          <w:rFonts w:ascii="宋体" w:hAnsi="宋体" w:cs="宋体" w:hint="eastAsia"/>
          <w:kern w:val="0"/>
          <w:szCs w:val="21"/>
        </w:rPr>
        <w:t>地     址：</w:t>
      </w:r>
    </w:p>
    <w:p w14:paraId="68338A2A" w14:textId="77777777" w:rsidR="00CB7FC9" w:rsidRDefault="000A6AF6">
      <w:pPr>
        <w:autoSpaceDE w:val="0"/>
        <w:autoSpaceDN w:val="0"/>
        <w:adjustRightInd w:val="0"/>
        <w:ind w:right="33"/>
        <w:rPr>
          <w:rFonts w:ascii="宋体" w:hAnsi="宋体" w:cs="宋体"/>
          <w:kern w:val="0"/>
          <w:szCs w:val="21"/>
        </w:rPr>
      </w:pPr>
      <w:r>
        <w:rPr>
          <w:rFonts w:ascii="宋体" w:hAnsi="宋体" w:cs="宋体" w:hint="eastAsia"/>
          <w:kern w:val="0"/>
          <w:szCs w:val="21"/>
        </w:rPr>
        <w:t>电     话：</w:t>
      </w:r>
    </w:p>
    <w:p w14:paraId="1C486106" w14:textId="77777777" w:rsidR="00CB7FC9" w:rsidRDefault="000A6AF6">
      <w:pPr>
        <w:adjustRightInd w:val="0"/>
        <w:snapToGrid w:val="0"/>
        <w:rPr>
          <w:rFonts w:ascii="宋体" w:hAnsi="宋体" w:cs="宋体"/>
          <w:szCs w:val="21"/>
          <w:u w:val="single"/>
        </w:rPr>
      </w:pPr>
      <w:r>
        <w:rPr>
          <w:rFonts w:ascii="宋体" w:hAnsi="宋体" w:cs="宋体" w:hint="eastAsia"/>
          <w:szCs w:val="21"/>
        </w:rPr>
        <w:t>日     期：</w:t>
      </w:r>
    </w:p>
    <w:p w14:paraId="1FBEEF02" w14:textId="77777777" w:rsidR="00CB7FC9" w:rsidRDefault="00CB7FC9">
      <w:pPr>
        <w:adjustRightInd w:val="0"/>
        <w:snapToGrid w:val="0"/>
        <w:ind w:firstLineChars="1250" w:firstLine="4016"/>
        <w:rPr>
          <w:rFonts w:ascii="仿宋_GB2312" w:eastAsia="仿宋_GB2312" w:hAnsi="宋体"/>
          <w:b/>
          <w:sz w:val="32"/>
          <w:szCs w:val="32"/>
        </w:rPr>
      </w:pPr>
    </w:p>
    <w:p w14:paraId="7AE3F2AB" w14:textId="77777777" w:rsidR="00CB7FC9" w:rsidRDefault="00CB7FC9">
      <w:pPr>
        <w:adjustRightInd w:val="0"/>
        <w:snapToGrid w:val="0"/>
        <w:rPr>
          <w:rFonts w:ascii="宋体" w:hAnsi="宋体" w:cs="宋体"/>
          <w:b/>
          <w:szCs w:val="21"/>
        </w:rPr>
      </w:pPr>
    </w:p>
    <w:p w14:paraId="15E18D40" w14:textId="77777777" w:rsidR="00CB7FC9" w:rsidRDefault="00CB7FC9">
      <w:pPr>
        <w:adjustRightInd w:val="0"/>
        <w:snapToGrid w:val="0"/>
        <w:rPr>
          <w:rFonts w:ascii="宋体" w:hAnsi="宋体" w:cs="宋体"/>
          <w:b/>
          <w:szCs w:val="21"/>
        </w:rPr>
      </w:pPr>
    </w:p>
    <w:p w14:paraId="08F47EEF" w14:textId="77777777" w:rsidR="00CB7FC9" w:rsidRDefault="00CB7FC9">
      <w:pPr>
        <w:adjustRightInd w:val="0"/>
        <w:snapToGrid w:val="0"/>
        <w:rPr>
          <w:rFonts w:ascii="宋体" w:hAnsi="宋体" w:cs="宋体"/>
          <w:b/>
          <w:szCs w:val="21"/>
        </w:rPr>
      </w:pPr>
    </w:p>
    <w:p w14:paraId="26B65085" w14:textId="77777777" w:rsidR="00CB7FC9" w:rsidRDefault="00CB7FC9">
      <w:pPr>
        <w:adjustRightInd w:val="0"/>
        <w:snapToGrid w:val="0"/>
        <w:rPr>
          <w:rFonts w:ascii="宋体" w:hAnsi="宋体" w:cs="宋体"/>
          <w:b/>
          <w:szCs w:val="21"/>
        </w:rPr>
      </w:pPr>
    </w:p>
    <w:p w14:paraId="3B3BD2E9" w14:textId="77777777" w:rsidR="00CB7FC9" w:rsidRDefault="00CB7FC9">
      <w:pPr>
        <w:adjustRightInd w:val="0"/>
        <w:snapToGrid w:val="0"/>
        <w:rPr>
          <w:rFonts w:ascii="宋体" w:hAnsi="宋体" w:cs="宋体"/>
          <w:b/>
          <w:szCs w:val="21"/>
        </w:rPr>
      </w:pPr>
    </w:p>
    <w:p w14:paraId="01171143" w14:textId="77777777" w:rsidR="00CB7FC9" w:rsidRDefault="000A6AF6">
      <w:pPr>
        <w:pStyle w:val="30"/>
        <w:spacing w:before="156" w:after="156"/>
        <w:rPr>
          <w:rFonts w:ascii="宋体" w:hAnsi="宋体" w:cs="宋体"/>
          <w:szCs w:val="21"/>
          <w:u w:val="single"/>
        </w:rPr>
      </w:pPr>
      <w:r>
        <w:rPr>
          <w:rFonts w:ascii="宋体" w:hAnsi="宋体" w:cs="宋体"/>
          <w:b w:val="0"/>
          <w:szCs w:val="21"/>
        </w:rPr>
        <w:br w:type="page"/>
      </w:r>
      <w:r>
        <w:rPr>
          <w:rFonts w:ascii="宋体" w:hAnsi="宋体" w:hint="eastAsia"/>
          <w:sz w:val="21"/>
          <w:szCs w:val="21"/>
        </w:rPr>
        <w:lastRenderedPageBreak/>
        <w:t>6、资格证明文件</w:t>
      </w:r>
    </w:p>
    <w:p w14:paraId="6CFDD7EE" w14:textId="77777777" w:rsidR="00CB7FC9" w:rsidRDefault="000A6AF6">
      <w:pPr>
        <w:rPr>
          <w:rFonts w:ascii="宋体" w:hAnsi="宋体" w:cs="宋体"/>
          <w:szCs w:val="21"/>
        </w:rPr>
      </w:pPr>
      <w:r>
        <w:rPr>
          <w:rFonts w:ascii="宋体" w:hAnsi="宋体" w:cs="宋体" w:hint="eastAsia"/>
          <w:b/>
          <w:szCs w:val="21"/>
        </w:rPr>
        <w:t>6.1 法定代表人授权委托书</w:t>
      </w:r>
    </w:p>
    <w:p w14:paraId="6151C630" w14:textId="77777777" w:rsidR="00CB7FC9" w:rsidRDefault="000A6AF6">
      <w:pPr>
        <w:spacing w:line="460" w:lineRule="atLeast"/>
        <w:rPr>
          <w:rFonts w:ascii="宋体" w:hAnsi="宋体" w:cs="宋体"/>
          <w:szCs w:val="21"/>
        </w:rPr>
      </w:pPr>
      <w:r>
        <w:rPr>
          <w:rFonts w:ascii="宋体" w:hAnsi="宋体" w:cs="宋体" w:hint="eastAsia"/>
          <w:szCs w:val="21"/>
        </w:rPr>
        <w:t>致：</w:t>
      </w:r>
      <w:r>
        <w:rPr>
          <w:rFonts w:ascii="宋体" w:hAnsi="宋体" w:cs="宋体" w:hint="eastAsia"/>
          <w:szCs w:val="21"/>
          <w:u w:val="single"/>
        </w:rPr>
        <w:t>广东外语外贸大学</w:t>
      </w:r>
      <w:r>
        <w:rPr>
          <w:rFonts w:ascii="宋体" w:hAnsi="宋体" w:cs="宋体" w:hint="eastAsia"/>
          <w:szCs w:val="21"/>
        </w:rPr>
        <w:t>：</w:t>
      </w:r>
    </w:p>
    <w:p w14:paraId="6F74D2AB" w14:textId="4C705F5D" w:rsidR="00CB7FC9" w:rsidRPr="00EC0EE3" w:rsidRDefault="000A6AF6" w:rsidP="00EC0EE3">
      <w:pPr>
        <w:spacing w:line="460" w:lineRule="atLeast"/>
        <w:ind w:firstLineChars="200" w:firstLine="420"/>
        <w:rPr>
          <w:rFonts w:ascii="宋体" w:hAnsi="宋体" w:cs="宋体"/>
          <w:szCs w:val="21"/>
          <w:u w:val="single"/>
        </w:rPr>
      </w:pPr>
      <w:r>
        <w:rPr>
          <w:rFonts w:ascii="宋体" w:hAnsi="宋体" w:cs="宋体" w:hint="eastAsia"/>
          <w:szCs w:val="21"/>
        </w:rPr>
        <w:t>兹授权</w:t>
      </w:r>
      <w:r w:rsidR="00EC0EE3" w:rsidRPr="00EC0EE3">
        <w:rPr>
          <w:rFonts w:ascii="宋体" w:hAnsi="宋体" w:cs="宋体" w:hint="eastAsia"/>
          <w:szCs w:val="21"/>
          <w:u w:val="single"/>
        </w:rPr>
        <w:t xml:space="preserve">     </w:t>
      </w:r>
      <w:r>
        <w:rPr>
          <w:rFonts w:ascii="宋体" w:hAnsi="宋体" w:cs="宋体" w:hint="eastAsia"/>
          <w:szCs w:val="21"/>
        </w:rPr>
        <w:t>同志，为我方签订经济合同及办理其他事务代理人，其权限是：</w:t>
      </w:r>
      <w:r w:rsidR="00EC0EE3">
        <w:rPr>
          <w:rFonts w:ascii="宋体" w:hAnsi="宋体" w:cs="宋体" w:hint="eastAsia"/>
          <w:szCs w:val="21"/>
        </w:rPr>
        <w:t xml:space="preserve"> </w:t>
      </w:r>
      <w:r w:rsidR="00EC0EE3" w:rsidRPr="00EC0EE3">
        <w:rPr>
          <w:rFonts w:ascii="宋体" w:hAnsi="宋体" w:cs="宋体" w:hint="eastAsia"/>
          <w:szCs w:val="21"/>
          <w:u w:val="single"/>
        </w:rPr>
        <w:t xml:space="preserve">      </w:t>
      </w:r>
      <w:r w:rsidR="00EC0EE3" w:rsidRPr="00EC0EE3">
        <w:rPr>
          <w:rFonts w:ascii="宋体" w:hAnsi="宋体" w:cs="宋体" w:hint="eastAsia"/>
          <w:szCs w:val="21"/>
        </w:rPr>
        <w:t xml:space="preserve">  </w:t>
      </w:r>
      <w:r w:rsidR="00EC0EE3" w:rsidRPr="00EC0EE3">
        <w:rPr>
          <w:rFonts w:ascii="宋体" w:hAnsi="宋体" w:cs="宋体" w:hint="eastAsia"/>
          <w:szCs w:val="21"/>
          <w:u w:val="single"/>
        </w:rPr>
        <w:t xml:space="preserve"> </w:t>
      </w:r>
    </w:p>
    <w:p w14:paraId="6FC2CC80" w14:textId="570FAF26" w:rsidR="00CB7FC9" w:rsidRPr="00EC0EE3" w:rsidRDefault="00EC0EE3">
      <w:pPr>
        <w:spacing w:line="460" w:lineRule="atLeast"/>
        <w:rPr>
          <w:rFonts w:ascii="宋体" w:hAnsi="宋体" w:cs="宋体"/>
          <w:szCs w:val="21"/>
        </w:rPr>
      </w:pPr>
      <w:r>
        <w:rPr>
          <w:rFonts w:ascii="宋体" w:hAnsi="宋体" w:cs="宋体" w:hint="eastAsia"/>
          <w:szCs w:val="21"/>
          <w:u w:val="single"/>
        </w:rPr>
        <w:t xml:space="preserve">                                                                             </w:t>
      </w:r>
      <w:r>
        <w:rPr>
          <w:rFonts w:ascii="宋体" w:hAnsi="宋体" w:cs="宋体" w:hint="eastAsia"/>
          <w:szCs w:val="21"/>
        </w:rPr>
        <w:t>。</w:t>
      </w:r>
    </w:p>
    <w:p w14:paraId="0FBF21A5" w14:textId="77777777" w:rsidR="00EC0EE3" w:rsidRDefault="00EC0EE3">
      <w:pPr>
        <w:spacing w:line="460" w:lineRule="atLeast"/>
        <w:rPr>
          <w:rFonts w:ascii="宋体" w:hAnsi="宋体" w:cs="宋体"/>
          <w:szCs w:val="21"/>
        </w:rPr>
      </w:pPr>
    </w:p>
    <w:p w14:paraId="327A6C71" w14:textId="77777777" w:rsidR="00EC0EE3" w:rsidRDefault="00EC0EE3">
      <w:pPr>
        <w:spacing w:line="460" w:lineRule="atLeast"/>
        <w:rPr>
          <w:rFonts w:ascii="宋体" w:hAnsi="宋体" w:cs="宋体"/>
          <w:szCs w:val="21"/>
        </w:rPr>
      </w:pPr>
    </w:p>
    <w:p w14:paraId="1F2C3760" w14:textId="77777777" w:rsidR="00CB7FC9" w:rsidRDefault="000A6AF6" w:rsidP="00EC0EE3">
      <w:pPr>
        <w:spacing w:line="460" w:lineRule="atLeast"/>
        <w:rPr>
          <w:rFonts w:ascii="宋体" w:hAnsi="宋体" w:cs="宋体"/>
          <w:szCs w:val="21"/>
        </w:rPr>
      </w:pPr>
      <w:r>
        <w:rPr>
          <w:rFonts w:ascii="宋体" w:hAnsi="宋体" w:cs="宋体" w:hint="eastAsia"/>
          <w:szCs w:val="21"/>
        </w:rPr>
        <w:t>授权单位：          （盖章）     法定代表人：         （签名或盖私章）</w:t>
      </w:r>
    </w:p>
    <w:p w14:paraId="201A4049" w14:textId="77777777" w:rsidR="00CB7FC9" w:rsidRDefault="00CB7FC9">
      <w:pPr>
        <w:spacing w:line="460" w:lineRule="atLeast"/>
        <w:rPr>
          <w:rFonts w:ascii="宋体" w:hAnsi="宋体" w:cs="宋体"/>
          <w:szCs w:val="21"/>
        </w:rPr>
      </w:pPr>
    </w:p>
    <w:p w14:paraId="2A20E6B2" w14:textId="77777777" w:rsidR="00CB7FC9" w:rsidRDefault="000A6AF6">
      <w:pPr>
        <w:spacing w:line="460" w:lineRule="atLeast"/>
        <w:rPr>
          <w:rFonts w:ascii="宋体" w:hAnsi="宋体" w:cs="宋体"/>
          <w:szCs w:val="21"/>
        </w:rPr>
      </w:pPr>
      <w:r>
        <w:rPr>
          <w:rFonts w:ascii="宋体" w:hAnsi="宋体" w:cs="宋体" w:hint="eastAsia"/>
          <w:szCs w:val="21"/>
        </w:rPr>
        <w:t>有效期限：至        年       月      日       签发日期：</w:t>
      </w:r>
    </w:p>
    <w:p w14:paraId="4B3EFAA7" w14:textId="77777777" w:rsidR="00CB7FC9" w:rsidRDefault="000A6AF6">
      <w:pPr>
        <w:spacing w:line="460" w:lineRule="atLeast"/>
        <w:rPr>
          <w:rFonts w:ascii="宋体" w:hAnsi="宋体" w:cs="宋体"/>
          <w:szCs w:val="21"/>
        </w:rPr>
      </w:pPr>
      <w:r>
        <w:rPr>
          <w:rFonts w:ascii="宋体" w:hAnsi="宋体" w:cs="宋体" w:hint="eastAsia"/>
          <w:szCs w:val="21"/>
        </w:rPr>
        <w:t>附：代理人性别：        年龄：       职务：     身份证号码：</w:t>
      </w:r>
    </w:p>
    <w:p w14:paraId="4A22B727" w14:textId="77777777" w:rsidR="00CB7FC9" w:rsidRDefault="000A6AF6">
      <w:pPr>
        <w:spacing w:line="460" w:lineRule="atLeast"/>
        <w:rPr>
          <w:rFonts w:ascii="宋体" w:hAnsi="宋体" w:cs="宋体"/>
          <w:szCs w:val="21"/>
        </w:rPr>
      </w:pPr>
      <w:r>
        <w:rPr>
          <w:rFonts w:ascii="宋体" w:hAnsi="宋体" w:cs="宋体" w:hint="eastAsia"/>
          <w:szCs w:val="21"/>
        </w:rPr>
        <w:t xml:space="preserve">  联系电话：</w:t>
      </w:r>
    </w:p>
    <w:p w14:paraId="30D92EE2" w14:textId="77777777" w:rsidR="00CB7FC9" w:rsidRDefault="000A6AF6">
      <w:pPr>
        <w:spacing w:line="460" w:lineRule="atLeast"/>
        <w:ind w:firstLineChars="100" w:firstLine="210"/>
        <w:rPr>
          <w:rFonts w:ascii="宋体" w:hAnsi="宋体" w:cs="宋体"/>
          <w:szCs w:val="21"/>
        </w:rPr>
      </w:pPr>
      <w:r>
        <w:rPr>
          <w:rFonts w:ascii="宋体" w:hAnsi="宋体" w:cs="宋体" w:hint="eastAsia"/>
          <w:szCs w:val="21"/>
        </w:rPr>
        <w:t>营业执照号码：                         经济性质：</w:t>
      </w:r>
    </w:p>
    <w:p w14:paraId="16E8542B" w14:textId="77777777" w:rsidR="00CB7FC9" w:rsidRDefault="00CB7FC9">
      <w:pPr>
        <w:spacing w:line="460" w:lineRule="atLeast"/>
        <w:rPr>
          <w:rFonts w:ascii="宋体" w:hAnsi="宋体" w:cs="宋体"/>
          <w:szCs w:val="21"/>
        </w:rPr>
      </w:pPr>
    </w:p>
    <w:p w14:paraId="69F1B4B5" w14:textId="77777777" w:rsidR="00CB7FC9" w:rsidRDefault="000A6AF6">
      <w:pPr>
        <w:spacing w:line="460" w:lineRule="atLeast"/>
        <w:rPr>
          <w:rFonts w:ascii="宋体" w:hAnsi="宋体" w:cs="宋体"/>
          <w:szCs w:val="21"/>
        </w:rPr>
      </w:pPr>
      <w:r>
        <w:rPr>
          <w:rFonts w:ascii="宋体" w:hAnsi="宋体" w:cs="宋体" w:hint="eastAsia"/>
          <w:szCs w:val="21"/>
        </w:rPr>
        <w:t>说明：1.法定代表人为企业事业单位、国家机关、社会团体的主要行政负责人。</w:t>
      </w:r>
    </w:p>
    <w:p w14:paraId="78AE81B5" w14:textId="77777777" w:rsidR="00CB7FC9" w:rsidRDefault="000A6AF6">
      <w:pPr>
        <w:spacing w:line="460" w:lineRule="atLeast"/>
        <w:rPr>
          <w:rFonts w:ascii="宋体" w:hAnsi="宋体" w:cs="宋体"/>
          <w:szCs w:val="21"/>
        </w:rPr>
      </w:pPr>
      <w:r>
        <w:rPr>
          <w:rFonts w:ascii="宋体" w:hAnsi="宋体" w:cs="宋体" w:hint="eastAsia"/>
          <w:szCs w:val="21"/>
        </w:rPr>
        <w:t xml:space="preserve">      2.内容必须填写真实、清楚、涂改无效，不得转让、买卖。</w:t>
      </w:r>
    </w:p>
    <w:p w14:paraId="59B2E38E" w14:textId="77777777" w:rsidR="00CB7FC9" w:rsidRDefault="000A6AF6">
      <w:pPr>
        <w:spacing w:line="460" w:lineRule="atLeast"/>
        <w:ind w:leftChars="321" w:left="884" w:hangingChars="100" w:hanging="210"/>
        <w:rPr>
          <w:rFonts w:ascii="宋体" w:hAnsi="宋体" w:cs="宋体"/>
          <w:szCs w:val="21"/>
        </w:rPr>
      </w:pPr>
      <w:r>
        <w:rPr>
          <w:rFonts w:ascii="宋体" w:hAnsi="宋体" w:cs="宋体" w:hint="eastAsia"/>
          <w:szCs w:val="21"/>
        </w:rPr>
        <w:t>3.授权权限：全权代表本公司参与上述服务项目的投标响应，负责提供与签署确认一切文书资料，以及向贵方递交的任何补充承诺。</w:t>
      </w:r>
    </w:p>
    <w:p w14:paraId="3ED0A085" w14:textId="77777777" w:rsidR="00CB7FC9" w:rsidRDefault="000A6AF6">
      <w:pPr>
        <w:spacing w:line="460" w:lineRule="atLeast"/>
        <w:ind w:leftChars="321" w:left="674"/>
        <w:rPr>
          <w:rFonts w:ascii="宋体" w:hAnsi="宋体" w:cs="宋体"/>
          <w:szCs w:val="21"/>
        </w:rPr>
      </w:pPr>
      <w:r>
        <w:rPr>
          <w:rFonts w:ascii="宋体" w:hAnsi="宋体" w:cs="宋体" w:hint="eastAsia"/>
          <w:szCs w:val="21"/>
        </w:rPr>
        <w:t>4.有效期限：与本公司投标文件中标注的投标有效期相同，自本单位盖公章之日起生效。</w:t>
      </w:r>
    </w:p>
    <w:p w14:paraId="64AAD14D" w14:textId="77777777" w:rsidR="00CB7FC9" w:rsidRDefault="00CB7FC9">
      <w:pPr>
        <w:spacing w:line="460" w:lineRule="atLeast"/>
        <w:rPr>
          <w:rFonts w:ascii="宋体" w:hAnsi="宋体" w:cs="宋体"/>
          <w:szCs w:val="21"/>
        </w:rPr>
      </w:pPr>
    </w:p>
    <w:p w14:paraId="082C5FA7" w14:textId="77777777" w:rsidR="00CB7FC9" w:rsidRDefault="000A6AF6">
      <w:pPr>
        <w:ind w:firstLine="420"/>
        <w:rPr>
          <w:rFonts w:ascii="宋体" w:hAnsi="宋体" w:cs="宋体"/>
          <w:szCs w:val="21"/>
          <w:u w:val="single"/>
        </w:rPr>
      </w:pPr>
      <w:r>
        <w:rPr>
          <w:rFonts w:ascii="宋体" w:hAnsi="宋体" w:cs="宋体"/>
          <w:noProof/>
          <w:szCs w:val="21"/>
        </w:rPr>
        <mc:AlternateContent>
          <mc:Choice Requires="wps">
            <w:drawing>
              <wp:anchor distT="0" distB="0" distL="114300" distR="114300" simplePos="0" relativeHeight="251659264" behindDoc="0" locked="0" layoutInCell="1" allowOverlap="1" wp14:anchorId="36AF85B7" wp14:editId="06A9863D">
                <wp:simplePos x="0" y="0"/>
                <wp:positionH relativeFrom="column">
                  <wp:posOffset>1019175</wp:posOffset>
                </wp:positionH>
                <wp:positionV relativeFrom="paragraph">
                  <wp:posOffset>134620</wp:posOffset>
                </wp:positionV>
                <wp:extent cx="3543300" cy="1584325"/>
                <wp:effectExtent l="0" t="0" r="19050" b="15875"/>
                <wp:wrapNone/>
                <wp:docPr id="3" name="流程图: 可选过程 3"/>
                <wp:cNvGraphicFramePr/>
                <a:graphic xmlns:a="http://schemas.openxmlformats.org/drawingml/2006/main">
                  <a:graphicData uri="http://schemas.microsoft.com/office/word/2010/wordprocessingShape">
                    <wps:wsp>
                      <wps:cNvSpPr/>
                      <wps:spPr>
                        <a:xfrm>
                          <a:off x="0" y="0"/>
                          <a:ext cx="3543300"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14:paraId="5AB0DE8B" w14:textId="77777777" w:rsidR="00EA36A3" w:rsidRDefault="00EA36A3">
                            <w:pPr>
                              <w:jc w:val="center"/>
                              <w:rPr>
                                <w:rFonts w:hAnsi="宋体"/>
                                <w:szCs w:val="21"/>
                              </w:rPr>
                            </w:pPr>
                          </w:p>
                          <w:p w14:paraId="4E5662F2" w14:textId="77777777" w:rsidR="00EA36A3" w:rsidRDefault="00EA36A3">
                            <w:pPr>
                              <w:jc w:val="center"/>
                              <w:rPr>
                                <w:rFonts w:hAnsi="宋体"/>
                                <w:szCs w:val="21"/>
                              </w:rPr>
                            </w:pPr>
                          </w:p>
                          <w:p w14:paraId="631EBFB2" w14:textId="77777777" w:rsidR="00EA36A3" w:rsidRDefault="00EA36A3">
                            <w:pPr>
                              <w:jc w:val="center"/>
                              <w:rPr>
                                <w:rFonts w:hAnsi="宋体"/>
                                <w:szCs w:val="21"/>
                              </w:rPr>
                            </w:pPr>
                          </w:p>
                          <w:p w14:paraId="2DACEB14" w14:textId="77777777" w:rsidR="00EA36A3" w:rsidRDefault="00EA36A3">
                            <w:pPr>
                              <w:jc w:val="center"/>
                              <w:rPr>
                                <w:szCs w:val="21"/>
                              </w:rPr>
                            </w:pPr>
                            <w:r>
                              <w:rPr>
                                <w:rFonts w:hAnsi="宋体" w:hint="eastAsia"/>
                                <w:szCs w:val="21"/>
                              </w:rPr>
                              <w:t>代理人身份证复印件</w:t>
                            </w:r>
                          </w:p>
                        </w:txbxContent>
                      </wps:txbx>
                      <wps:bodyPr upright="1"/>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3" o:spid="_x0000_s1026" type="#_x0000_t176" style="position:absolute;left:0;text-align:left;margin-left:80.25pt;margin-top:10.6pt;width:279pt;height:12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">
                <v:textbox>
                  <w:txbxContent>
                    <w:p w14:paraId="5AB0DE8B" w14:textId="77777777" w:rsidR="00EA36A3" w:rsidRDefault="00EA36A3">
                      <w:pPr>
                        <w:jc w:val="center"/>
                        <w:rPr>
                          <w:rFonts w:hAnsi="宋体"/>
                          <w:szCs w:val="21"/>
                        </w:rPr>
                      </w:pPr>
                    </w:p>
                    <w:p w14:paraId="4E5662F2" w14:textId="77777777" w:rsidR="00EA36A3" w:rsidRDefault="00EA36A3">
                      <w:pPr>
                        <w:jc w:val="center"/>
                        <w:rPr>
                          <w:rFonts w:hAnsi="宋体"/>
                          <w:szCs w:val="21"/>
                        </w:rPr>
                      </w:pPr>
                    </w:p>
                    <w:p w14:paraId="631EBFB2" w14:textId="77777777" w:rsidR="00EA36A3" w:rsidRDefault="00EA36A3">
                      <w:pPr>
                        <w:jc w:val="center"/>
                        <w:rPr>
                          <w:rFonts w:hAnsi="宋体"/>
                          <w:szCs w:val="21"/>
                        </w:rPr>
                      </w:pPr>
                    </w:p>
                    <w:p w14:paraId="2DACEB14" w14:textId="77777777" w:rsidR="00EA36A3" w:rsidRDefault="00EA36A3">
                      <w:pPr>
                        <w:jc w:val="center"/>
                        <w:rPr>
                          <w:szCs w:val="21"/>
                        </w:rPr>
                      </w:pPr>
                      <w:r>
                        <w:rPr>
                          <w:rFonts w:hAnsi="宋体" w:hint="eastAsia"/>
                          <w:szCs w:val="21"/>
                        </w:rPr>
                        <w:t>代理人身份证复印件</w:t>
                      </w:r>
                    </w:p>
                  </w:txbxContent>
                </v:textbox>
              </v:shape>
            </w:pict>
          </mc:Fallback>
        </mc:AlternateContent>
      </w:r>
    </w:p>
    <w:p w14:paraId="295E33A1" w14:textId="77777777" w:rsidR="00CB7FC9" w:rsidRDefault="00CB7FC9">
      <w:pPr>
        <w:ind w:firstLine="420"/>
        <w:rPr>
          <w:rFonts w:ascii="宋体" w:hAnsi="宋体" w:cs="宋体"/>
          <w:szCs w:val="21"/>
          <w:u w:val="single"/>
        </w:rPr>
      </w:pPr>
    </w:p>
    <w:p w14:paraId="1DEF768A" w14:textId="77777777" w:rsidR="00CB7FC9" w:rsidRDefault="00CB7FC9">
      <w:pPr>
        <w:ind w:firstLine="420"/>
        <w:rPr>
          <w:rFonts w:ascii="宋体" w:hAnsi="宋体" w:cs="宋体"/>
          <w:szCs w:val="21"/>
          <w:u w:val="single"/>
        </w:rPr>
      </w:pPr>
    </w:p>
    <w:p w14:paraId="06A357D0" w14:textId="77777777" w:rsidR="00CB7FC9" w:rsidRDefault="00CB7FC9">
      <w:pPr>
        <w:spacing w:line="300" w:lineRule="auto"/>
        <w:jc w:val="center"/>
        <w:rPr>
          <w:rFonts w:ascii="宋体" w:hAnsi="宋体" w:cs="宋体"/>
          <w:b/>
          <w:szCs w:val="21"/>
        </w:rPr>
      </w:pPr>
    </w:p>
    <w:p w14:paraId="436C8B92" w14:textId="77777777" w:rsidR="00CB7FC9" w:rsidRDefault="00CB7FC9">
      <w:pPr>
        <w:spacing w:line="300" w:lineRule="auto"/>
        <w:jc w:val="center"/>
        <w:rPr>
          <w:rFonts w:ascii="宋体" w:hAnsi="宋体" w:cs="宋体"/>
          <w:b/>
          <w:szCs w:val="21"/>
        </w:rPr>
      </w:pPr>
    </w:p>
    <w:p w14:paraId="3633450B" w14:textId="77777777" w:rsidR="00CB7FC9" w:rsidRDefault="00CB7FC9">
      <w:pPr>
        <w:spacing w:line="300" w:lineRule="auto"/>
        <w:rPr>
          <w:rFonts w:ascii="宋体" w:hAnsi="宋体" w:cs="宋体"/>
          <w:b/>
          <w:szCs w:val="21"/>
        </w:rPr>
      </w:pPr>
    </w:p>
    <w:p w14:paraId="67EC8B23" w14:textId="77777777" w:rsidR="00CB7FC9" w:rsidRDefault="00CB7FC9">
      <w:pPr>
        <w:spacing w:line="300" w:lineRule="auto"/>
        <w:rPr>
          <w:rFonts w:ascii="宋体" w:hAnsi="宋体" w:cs="宋体"/>
          <w:b/>
          <w:szCs w:val="21"/>
        </w:rPr>
      </w:pPr>
    </w:p>
    <w:p w14:paraId="78A2BD3D" w14:textId="77777777" w:rsidR="00CB7FC9" w:rsidRDefault="00CB7FC9">
      <w:pPr>
        <w:spacing w:line="300" w:lineRule="auto"/>
        <w:rPr>
          <w:rFonts w:ascii="宋体" w:hAnsi="宋体" w:cs="宋体"/>
          <w:b/>
          <w:szCs w:val="21"/>
        </w:rPr>
      </w:pPr>
    </w:p>
    <w:p w14:paraId="1642D336" w14:textId="77777777" w:rsidR="00CB7FC9" w:rsidRDefault="00CB7FC9">
      <w:pPr>
        <w:spacing w:line="300" w:lineRule="auto"/>
        <w:rPr>
          <w:rFonts w:ascii="宋体" w:hAnsi="宋体" w:cs="宋体"/>
          <w:b/>
          <w:szCs w:val="21"/>
        </w:rPr>
      </w:pPr>
    </w:p>
    <w:p w14:paraId="1CAD7072" w14:textId="77777777" w:rsidR="00CB7FC9" w:rsidRDefault="000A6AF6">
      <w:pPr>
        <w:spacing w:line="300" w:lineRule="auto"/>
        <w:rPr>
          <w:rFonts w:ascii="宋体" w:hAnsi="宋体" w:cs="宋体"/>
          <w:b/>
          <w:szCs w:val="21"/>
        </w:rPr>
      </w:pPr>
      <w:r>
        <w:rPr>
          <w:rFonts w:ascii="宋体" w:hAnsi="宋体" w:cs="宋体" w:hint="eastAsia"/>
          <w:b/>
          <w:szCs w:val="21"/>
        </w:rPr>
        <w:lastRenderedPageBreak/>
        <w:t>6.2关于资格的声明函</w:t>
      </w:r>
    </w:p>
    <w:p w14:paraId="44BF973C" w14:textId="77777777" w:rsidR="00CB7FC9" w:rsidRDefault="00CB7FC9">
      <w:pPr>
        <w:spacing w:line="480" w:lineRule="exact"/>
        <w:jc w:val="center"/>
        <w:rPr>
          <w:rFonts w:ascii="宋体" w:hAnsi="宋体" w:cs="宋体"/>
          <w:szCs w:val="21"/>
        </w:rPr>
      </w:pPr>
    </w:p>
    <w:p w14:paraId="0519C020" w14:textId="77777777" w:rsidR="00CB7FC9" w:rsidRDefault="000A6AF6">
      <w:pPr>
        <w:rPr>
          <w:rFonts w:ascii="宋体" w:hAnsi="宋体" w:cs="宋体"/>
          <w:szCs w:val="21"/>
          <w:u w:val="single"/>
        </w:rPr>
      </w:pPr>
      <w:r>
        <w:rPr>
          <w:rFonts w:ascii="宋体" w:hAnsi="宋体" w:cs="宋体" w:hint="eastAsia"/>
          <w:szCs w:val="21"/>
        </w:rPr>
        <w:t>致：</w:t>
      </w:r>
      <w:r>
        <w:rPr>
          <w:rFonts w:ascii="宋体" w:hAnsi="宋体" w:cs="宋体" w:hint="eastAsia"/>
          <w:szCs w:val="21"/>
          <w:u w:val="single"/>
        </w:rPr>
        <w:t>广东外语外贸大学</w:t>
      </w:r>
    </w:p>
    <w:p w14:paraId="47EC519C" w14:textId="77777777" w:rsidR="00CB7FC9" w:rsidRDefault="000A6AF6">
      <w:pPr>
        <w:ind w:firstLine="480"/>
        <w:rPr>
          <w:rFonts w:ascii="宋体" w:hAnsi="宋体" w:cs="宋体"/>
          <w:szCs w:val="21"/>
        </w:rPr>
      </w:pPr>
      <w:r>
        <w:rPr>
          <w:rFonts w:ascii="宋体" w:hAnsi="宋体" w:cs="宋体" w:hint="eastAsia"/>
          <w:szCs w:val="21"/>
        </w:rPr>
        <w:t>关于贵方招标项目名称:项目（</w:t>
      </w:r>
      <w:r>
        <w:rPr>
          <w:rFonts w:ascii="宋体" w:hAnsi="宋体" w:cs="宋体" w:hint="eastAsia"/>
          <w:color w:val="FF0000"/>
          <w:szCs w:val="21"/>
          <w:u w:val="single"/>
        </w:rPr>
        <w:t>项目编号：          号</w:t>
      </w:r>
      <w:r>
        <w:rPr>
          <w:rFonts w:ascii="宋体" w:hAnsi="宋体" w:cs="宋体" w:hint="eastAsia"/>
          <w:szCs w:val="21"/>
        </w:rPr>
        <w:t>）投标邀请，本签字人愿意参加投标响应，提供投标文件中规定的服务，并证明提交的下列文件和说明是准确的和真实的。</w:t>
      </w:r>
    </w:p>
    <w:p w14:paraId="50039A2C" w14:textId="77777777" w:rsidR="00CB7FC9" w:rsidRDefault="000A6AF6">
      <w:pPr>
        <w:autoSpaceDE w:val="0"/>
        <w:autoSpaceDN w:val="0"/>
        <w:adjustRightInd w:val="0"/>
        <w:jc w:val="left"/>
        <w:textAlignment w:val="baseline"/>
        <w:rPr>
          <w:rFonts w:ascii="宋体" w:hAnsi="宋体" w:cs="宋体"/>
          <w:szCs w:val="21"/>
        </w:rPr>
      </w:pPr>
      <w:r>
        <w:rPr>
          <w:rFonts w:ascii="宋体" w:hAnsi="宋体" w:cs="宋体" w:hint="eastAsia"/>
          <w:szCs w:val="21"/>
        </w:rPr>
        <w:t xml:space="preserve">     1、 投标人具有独立承担民事责任能力并在中华人民共和国境内注册的法人或其他组</w:t>
      </w:r>
    </w:p>
    <w:p w14:paraId="353E7548" w14:textId="77777777" w:rsidR="00CB7FC9" w:rsidRDefault="000A6AF6">
      <w:pPr>
        <w:autoSpaceDE w:val="0"/>
        <w:autoSpaceDN w:val="0"/>
        <w:adjustRightInd w:val="0"/>
        <w:jc w:val="left"/>
        <w:textAlignment w:val="baseline"/>
        <w:rPr>
          <w:rFonts w:ascii="宋体" w:hAnsi="宋体" w:cs="宋体"/>
          <w:szCs w:val="21"/>
        </w:rPr>
      </w:pPr>
      <w:r>
        <w:rPr>
          <w:rFonts w:ascii="宋体" w:hAnsi="宋体" w:cs="宋体" w:hint="eastAsia"/>
          <w:szCs w:val="21"/>
        </w:rPr>
        <w:t>织，提供营业执照副本复印件并加盖公章。</w:t>
      </w:r>
    </w:p>
    <w:p w14:paraId="38262931" w14:textId="77777777" w:rsidR="00CB7FC9" w:rsidRDefault="000A6AF6">
      <w:pPr>
        <w:autoSpaceDE w:val="0"/>
        <w:autoSpaceDN w:val="0"/>
        <w:adjustRightInd w:val="0"/>
        <w:ind w:left="510"/>
        <w:jc w:val="left"/>
        <w:textAlignment w:val="baseline"/>
        <w:rPr>
          <w:rFonts w:ascii="宋体" w:hAnsi="宋体" w:cs="宋体"/>
          <w:szCs w:val="21"/>
        </w:rPr>
      </w:pPr>
      <w:r>
        <w:rPr>
          <w:rFonts w:ascii="宋体" w:hAnsi="宋体" w:cs="宋体" w:hint="eastAsia"/>
          <w:kern w:val="28"/>
          <w:szCs w:val="21"/>
        </w:rPr>
        <w:t>2、提供经工商行政管理局核准登记并盖章的经营范围说明</w:t>
      </w:r>
    </w:p>
    <w:p w14:paraId="2B071511" w14:textId="77777777" w:rsidR="00CB7FC9" w:rsidRDefault="000A6AF6">
      <w:pPr>
        <w:rPr>
          <w:rFonts w:ascii="宋体" w:hAnsi="宋体" w:cs="宋体"/>
          <w:szCs w:val="21"/>
        </w:rPr>
      </w:pPr>
      <w:r>
        <w:rPr>
          <w:rFonts w:ascii="宋体" w:hAnsi="宋体" w:cs="宋体" w:hint="eastAsia"/>
          <w:szCs w:val="21"/>
        </w:rPr>
        <w:t>（相关证明文件附后）</w:t>
      </w:r>
    </w:p>
    <w:p w14:paraId="49C005F7" w14:textId="77777777" w:rsidR="00CB7FC9" w:rsidRDefault="00CB7FC9">
      <w:pPr>
        <w:adjustRightInd w:val="0"/>
        <w:snapToGrid w:val="0"/>
        <w:rPr>
          <w:rFonts w:ascii="宋体" w:hAnsi="宋体" w:cs="宋体"/>
          <w:szCs w:val="21"/>
        </w:rPr>
      </w:pPr>
    </w:p>
    <w:p w14:paraId="66B1B7EF" w14:textId="77777777" w:rsidR="00CB7FC9" w:rsidRDefault="000A6AF6">
      <w:pPr>
        <w:adjustRightInd w:val="0"/>
        <w:snapToGrid w:val="0"/>
        <w:rPr>
          <w:rFonts w:ascii="宋体" w:hAnsi="宋体" w:cs="宋体"/>
          <w:szCs w:val="21"/>
        </w:rPr>
      </w:pPr>
      <w:r>
        <w:rPr>
          <w:rFonts w:ascii="宋体" w:hAnsi="宋体" w:cs="宋体" w:hint="eastAsia"/>
          <w:szCs w:val="21"/>
        </w:rPr>
        <w:t>投标人法定代表人（或法定代表人授权代表）签字：</w:t>
      </w:r>
    </w:p>
    <w:p w14:paraId="4AEA388B" w14:textId="77777777" w:rsidR="00CB7FC9" w:rsidRDefault="000A6AF6">
      <w:pPr>
        <w:adjustRightInd w:val="0"/>
        <w:snapToGrid w:val="0"/>
        <w:rPr>
          <w:rFonts w:ascii="宋体" w:hAnsi="宋体" w:cs="宋体"/>
          <w:szCs w:val="21"/>
          <w:u w:val="single"/>
        </w:rPr>
      </w:pPr>
      <w:r>
        <w:rPr>
          <w:rFonts w:ascii="宋体" w:hAnsi="宋体" w:cs="宋体" w:hint="eastAsia"/>
          <w:szCs w:val="21"/>
        </w:rPr>
        <w:t>投标人名称（签章）：</w:t>
      </w:r>
    </w:p>
    <w:p w14:paraId="16881BD8" w14:textId="77777777" w:rsidR="00CB7FC9" w:rsidRDefault="000A6AF6">
      <w:pPr>
        <w:adjustRightInd w:val="0"/>
        <w:snapToGrid w:val="0"/>
        <w:rPr>
          <w:rFonts w:ascii="宋体" w:hAnsi="宋体" w:cs="宋体"/>
          <w:szCs w:val="21"/>
        </w:rPr>
      </w:pPr>
      <w:r>
        <w:rPr>
          <w:rFonts w:ascii="宋体" w:hAnsi="宋体" w:cs="宋体" w:hint="eastAsia"/>
          <w:szCs w:val="21"/>
        </w:rPr>
        <w:t>日期：年 月 日</w:t>
      </w:r>
    </w:p>
    <w:p w14:paraId="7EA0DDCB" w14:textId="77777777" w:rsidR="00CB7FC9" w:rsidRDefault="00CB7FC9">
      <w:pPr>
        <w:pStyle w:val="a0"/>
        <w:rPr>
          <w:rFonts w:ascii="宋体" w:hAnsi="宋体" w:cs="宋体"/>
          <w:szCs w:val="21"/>
        </w:rPr>
      </w:pPr>
    </w:p>
    <w:p w14:paraId="7C69BB04" w14:textId="77777777" w:rsidR="00CB7FC9" w:rsidRDefault="00CB7FC9">
      <w:pPr>
        <w:pStyle w:val="11"/>
        <w:adjustRightInd w:val="0"/>
        <w:snapToGrid w:val="0"/>
        <w:spacing w:line="360" w:lineRule="auto"/>
        <w:ind w:leftChars="200" w:left="420" w:firstLineChars="645" w:firstLine="1360"/>
        <w:rPr>
          <w:rFonts w:ascii="宋体" w:hAnsi="宋体" w:cs="宋体"/>
          <w:b/>
          <w:szCs w:val="21"/>
        </w:rPr>
      </w:pPr>
    </w:p>
    <w:p w14:paraId="7F387578" w14:textId="77777777" w:rsidR="00CB7FC9" w:rsidRDefault="00CB7FC9">
      <w:pPr>
        <w:rPr>
          <w:rFonts w:ascii="宋体" w:hAnsi="宋体" w:cs="宋体"/>
          <w:b/>
          <w:szCs w:val="21"/>
        </w:rPr>
      </w:pPr>
    </w:p>
    <w:p w14:paraId="33FF87E3" w14:textId="77777777" w:rsidR="00CB7FC9" w:rsidRDefault="000A6AF6">
      <w:pPr>
        <w:pStyle w:val="30"/>
        <w:spacing w:before="156" w:after="156"/>
        <w:rPr>
          <w:rFonts w:ascii="宋体" w:hAnsi="宋体"/>
          <w:sz w:val="21"/>
          <w:szCs w:val="21"/>
        </w:rPr>
      </w:pPr>
      <w:r>
        <w:rPr>
          <w:rFonts w:ascii="宋体" w:hAnsi="宋体" w:hint="eastAsia"/>
          <w:sz w:val="21"/>
          <w:szCs w:val="21"/>
        </w:rPr>
        <w:t>7、投标文件部份</w:t>
      </w:r>
    </w:p>
    <w:p w14:paraId="6D0CDCB7" w14:textId="77777777" w:rsidR="00CB7FC9" w:rsidRDefault="000A6AF6">
      <w:pPr>
        <w:rPr>
          <w:rFonts w:ascii="宋体" w:hAnsi="宋体" w:cs="宋体"/>
          <w:b/>
          <w:szCs w:val="21"/>
        </w:rPr>
      </w:pPr>
      <w:r>
        <w:rPr>
          <w:rFonts w:ascii="宋体" w:hAnsi="宋体" w:cs="宋体" w:hint="eastAsia"/>
          <w:b/>
          <w:szCs w:val="21"/>
        </w:rPr>
        <w:t xml:space="preserve"> 技术服务及执行方案</w:t>
      </w:r>
    </w:p>
    <w:p w14:paraId="217C3CBD" w14:textId="77777777" w:rsidR="00CB7FC9" w:rsidRDefault="000A6AF6">
      <w:pPr>
        <w:autoSpaceDE w:val="0"/>
        <w:autoSpaceDN w:val="0"/>
        <w:adjustRightInd w:val="0"/>
        <w:ind w:left="315" w:hangingChars="150" w:hanging="315"/>
        <w:jc w:val="left"/>
        <w:rPr>
          <w:rFonts w:ascii="宋体" w:hAnsi="宋体" w:cs="宋体"/>
          <w:color w:val="000000"/>
          <w:kern w:val="0"/>
          <w:szCs w:val="21"/>
        </w:rPr>
      </w:pPr>
      <w:r>
        <w:rPr>
          <w:rFonts w:ascii="宋体" w:hAnsi="宋体" w:cs="宋体" w:hint="eastAsia"/>
          <w:color w:val="000000"/>
          <w:kern w:val="0"/>
          <w:szCs w:val="21"/>
        </w:rPr>
        <w:t>投标人应按投标文件要求的内容，对完成整个项目提出相应的实施方案。对含糊不清或</w:t>
      </w:r>
      <w:proofErr w:type="gramStart"/>
      <w:r>
        <w:rPr>
          <w:rFonts w:ascii="宋体" w:hAnsi="宋体" w:cs="宋体" w:hint="eastAsia"/>
          <w:color w:val="000000"/>
          <w:kern w:val="0"/>
          <w:szCs w:val="21"/>
        </w:rPr>
        <w:t>欠具体</w:t>
      </w:r>
      <w:proofErr w:type="gramEnd"/>
      <w:r>
        <w:rPr>
          <w:rFonts w:ascii="宋体" w:hAnsi="宋体" w:cs="宋体" w:hint="eastAsia"/>
          <w:color w:val="000000"/>
          <w:kern w:val="0"/>
          <w:szCs w:val="21"/>
        </w:rPr>
        <w:t>明确之处，评委会可视为报价人履约能力不足或响应不全处理。组织实施方案的内容应包括：</w:t>
      </w:r>
    </w:p>
    <w:p w14:paraId="3632D3A3" w14:textId="77777777" w:rsidR="00CB7FC9" w:rsidRDefault="000A6AF6">
      <w:pPr>
        <w:autoSpaceDE w:val="0"/>
        <w:autoSpaceDN w:val="0"/>
        <w:adjustRightInd w:val="0"/>
        <w:ind w:firstLineChars="150" w:firstLine="315"/>
        <w:jc w:val="left"/>
        <w:rPr>
          <w:rFonts w:ascii="宋体" w:hAnsi="宋体" w:cs="宋体"/>
          <w:color w:val="000000"/>
          <w:kern w:val="0"/>
          <w:szCs w:val="21"/>
        </w:rPr>
      </w:pPr>
      <w:r>
        <w:rPr>
          <w:rFonts w:ascii="宋体" w:hAnsi="宋体" w:cs="宋体" w:hint="eastAsia"/>
          <w:color w:val="000000"/>
          <w:kern w:val="0"/>
          <w:szCs w:val="21"/>
        </w:rPr>
        <w:t>1）对项目的理解（项目概述、目标、服务范围、甲方的义务及配合条件）</w:t>
      </w:r>
    </w:p>
    <w:p w14:paraId="56EDD7CD" w14:textId="77777777" w:rsidR="00CB7FC9" w:rsidRDefault="000A6AF6">
      <w:pPr>
        <w:autoSpaceDE w:val="0"/>
        <w:autoSpaceDN w:val="0"/>
        <w:adjustRightInd w:val="0"/>
        <w:ind w:firstLineChars="150" w:firstLine="315"/>
        <w:jc w:val="left"/>
        <w:rPr>
          <w:rFonts w:ascii="宋体" w:hAnsi="宋体" w:cs="宋体"/>
          <w:color w:val="000000"/>
          <w:kern w:val="0"/>
          <w:szCs w:val="21"/>
        </w:rPr>
      </w:pPr>
      <w:r>
        <w:rPr>
          <w:rFonts w:ascii="宋体" w:hAnsi="宋体" w:cs="宋体" w:hint="eastAsia"/>
          <w:color w:val="000000"/>
          <w:kern w:val="0"/>
          <w:szCs w:val="21"/>
        </w:rPr>
        <w:t>2）针对本项目的服务实施方案</w:t>
      </w:r>
    </w:p>
    <w:p w14:paraId="7D7CA72A" w14:textId="77777777" w:rsidR="00CB7FC9" w:rsidRDefault="000A6AF6">
      <w:pPr>
        <w:autoSpaceDE w:val="0"/>
        <w:autoSpaceDN w:val="0"/>
        <w:adjustRightInd w:val="0"/>
        <w:ind w:firstLineChars="150" w:firstLine="315"/>
        <w:jc w:val="left"/>
        <w:rPr>
          <w:rFonts w:ascii="宋体" w:hAnsi="宋体" w:cs="宋体"/>
          <w:color w:val="000000"/>
          <w:kern w:val="0"/>
          <w:szCs w:val="21"/>
        </w:rPr>
      </w:pPr>
      <w:r>
        <w:rPr>
          <w:rFonts w:ascii="宋体" w:hAnsi="宋体" w:cs="宋体" w:hint="eastAsia"/>
          <w:color w:val="000000"/>
          <w:kern w:val="0"/>
          <w:szCs w:val="21"/>
        </w:rPr>
        <w:t>3）保证项目完成的具体措施</w:t>
      </w:r>
    </w:p>
    <w:p w14:paraId="3225F257" w14:textId="77777777" w:rsidR="00CB7FC9" w:rsidRDefault="000A6AF6">
      <w:pPr>
        <w:ind w:firstLineChars="150" w:firstLine="315"/>
        <w:rPr>
          <w:rFonts w:ascii="宋体" w:hAnsi="宋体" w:cs="宋体"/>
          <w:color w:val="000000"/>
          <w:szCs w:val="21"/>
        </w:rPr>
      </w:pPr>
      <w:r>
        <w:rPr>
          <w:rFonts w:ascii="宋体" w:hAnsi="宋体" w:cs="宋体" w:hint="eastAsia"/>
          <w:color w:val="000000"/>
          <w:kern w:val="0"/>
          <w:szCs w:val="21"/>
        </w:rPr>
        <w:t>4）报价人认为必要的其它内容</w:t>
      </w:r>
    </w:p>
    <w:p w14:paraId="74CEC5A6" w14:textId="77777777" w:rsidR="00CB7FC9" w:rsidRDefault="00CB7FC9">
      <w:pPr>
        <w:rPr>
          <w:rFonts w:ascii="宋体" w:hAnsi="宋体" w:cs="宋体"/>
          <w:color w:val="000000"/>
          <w:szCs w:val="21"/>
        </w:rPr>
      </w:pPr>
    </w:p>
    <w:p w14:paraId="3B816D89" w14:textId="77777777" w:rsidR="00CB7FC9" w:rsidRDefault="000A6AF6">
      <w:pPr>
        <w:adjustRightInd w:val="0"/>
        <w:snapToGrid w:val="0"/>
        <w:rPr>
          <w:rFonts w:ascii="宋体" w:hAnsi="宋体" w:cs="宋体"/>
          <w:color w:val="000000"/>
          <w:szCs w:val="21"/>
        </w:rPr>
      </w:pPr>
      <w:r>
        <w:rPr>
          <w:rFonts w:ascii="宋体" w:hAnsi="宋体" w:cs="宋体" w:hint="eastAsia"/>
          <w:color w:val="000000"/>
          <w:szCs w:val="21"/>
        </w:rPr>
        <w:t xml:space="preserve">投标人法定代表人（或法定代表人授权代表）签字：                   </w:t>
      </w:r>
    </w:p>
    <w:p w14:paraId="6F5400E6" w14:textId="77777777" w:rsidR="00CB7FC9" w:rsidRDefault="000A6AF6">
      <w:pPr>
        <w:adjustRightInd w:val="0"/>
        <w:snapToGrid w:val="0"/>
        <w:rPr>
          <w:rFonts w:ascii="宋体" w:hAnsi="宋体" w:cs="宋体"/>
          <w:color w:val="000000"/>
          <w:szCs w:val="21"/>
        </w:rPr>
      </w:pPr>
      <w:r>
        <w:rPr>
          <w:rFonts w:ascii="宋体" w:hAnsi="宋体" w:cs="宋体" w:hint="eastAsia"/>
          <w:color w:val="000000"/>
          <w:szCs w:val="21"/>
        </w:rPr>
        <w:t xml:space="preserve">投标人名称（签章）：                        </w:t>
      </w:r>
    </w:p>
    <w:p w14:paraId="04B3797C" w14:textId="77777777" w:rsidR="00CB7FC9" w:rsidRDefault="000A6AF6">
      <w:pPr>
        <w:rPr>
          <w:rFonts w:ascii="宋体" w:hAnsi="宋体" w:cs="宋体"/>
          <w:b/>
          <w:bCs/>
          <w:szCs w:val="21"/>
        </w:rPr>
      </w:pPr>
      <w:r>
        <w:rPr>
          <w:rFonts w:ascii="宋体" w:hAnsi="宋体" w:cs="宋体" w:hint="eastAsia"/>
          <w:color w:val="000000"/>
          <w:szCs w:val="21"/>
        </w:rPr>
        <w:t>日期：   年   月   日</w:t>
      </w:r>
    </w:p>
    <w:p w14:paraId="74483C52" w14:textId="77777777" w:rsidR="00CB7FC9" w:rsidRDefault="00CB7FC9">
      <w:pPr>
        <w:rPr>
          <w:rFonts w:ascii="宋体" w:hAnsi="宋体" w:cs="宋体"/>
          <w:b/>
          <w:bCs/>
          <w:szCs w:val="21"/>
        </w:rPr>
      </w:pPr>
    </w:p>
    <w:p w14:paraId="123F116D" w14:textId="77777777" w:rsidR="00CB7FC9" w:rsidRDefault="00CB7FC9">
      <w:pPr>
        <w:rPr>
          <w:rFonts w:ascii="宋体" w:hAnsi="宋体" w:cs="宋体"/>
          <w:b/>
          <w:bCs/>
          <w:szCs w:val="21"/>
        </w:rPr>
      </w:pPr>
    </w:p>
    <w:p w14:paraId="188C2AFD" w14:textId="77777777" w:rsidR="00CB7FC9" w:rsidRDefault="000A6AF6">
      <w:pPr>
        <w:pStyle w:val="30"/>
        <w:spacing w:before="156" w:after="156"/>
        <w:rPr>
          <w:rFonts w:ascii="宋体" w:hAnsi="宋体"/>
          <w:sz w:val="21"/>
          <w:szCs w:val="21"/>
        </w:rPr>
      </w:pPr>
      <w:bookmarkStart w:id="6" w:name="_Toc278274496"/>
      <w:r>
        <w:rPr>
          <w:rFonts w:ascii="宋体" w:hAnsi="宋体" w:hint="eastAsia"/>
          <w:sz w:val="21"/>
          <w:szCs w:val="21"/>
        </w:rPr>
        <w:t>8.  实施计划</w:t>
      </w:r>
      <w:bookmarkEnd w:id="6"/>
    </w:p>
    <w:p w14:paraId="5459DBB7" w14:textId="77777777" w:rsidR="00CB7FC9" w:rsidRDefault="000A6AF6">
      <w:pPr>
        <w:spacing w:beforeLines="50" w:before="156" w:afterLines="50" w:after="156"/>
        <w:rPr>
          <w:rFonts w:ascii="宋体" w:hAnsi="宋体"/>
          <w:b/>
        </w:rPr>
      </w:pPr>
      <w:r>
        <w:rPr>
          <w:rFonts w:ascii="宋体" w:hAnsi="宋体" w:hint="eastAsia"/>
          <w:b/>
        </w:rPr>
        <w:t>8.1</w:t>
      </w:r>
      <w:r>
        <w:rPr>
          <w:rFonts w:ascii="宋体" w:hAnsi="宋体" w:hint="eastAsia"/>
          <w:b/>
        </w:rPr>
        <w:tab/>
        <w:t>拟任执行管理及技术人员情况</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2"/>
        <w:gridCol w:w="1300"/>
        <w:gridCol w:w="870"/>
        <w:gridCol w:w="2710"/>
        <w:gridCol w:w="697"/>
        <w:gridCol w:w="697"/>
        <w:gridCol w:w="1567"/>
      </w:tblGrid>
      <w:tr w:rsidR="00CB7FC9" w14:paraId="4BAECD98" w14:textId="77777777">
        <w:trPr>
          <w:trHeight w:hRule="exact" w:val="960"/>
          <w:jc w:val="center"/>
        </w:trPr>
        <w:tc>
          <w:tcPr>
            <w:tcW w:w="1162" w:type="dxa"/>
            <w:tcBorders>
              <w:top w:val="single" w:sz="4" w:space="0" w:color="auto"/>
              <w:left w:val="single" w:sz="4" w:space="0" w:color="auto"/>
              <w:bottom w:val="single" w:sz="4" w:space="0" w:color="auto"/>
              <w:right w:val="single" w:sz="4" w:space="0" w:color="auto"/>
            </w:tcBorders>
            <w:vAlign w:val="center"/>
          </w:tcPr>
          <w:p w14:paraId="164ED0FA" w14:textId="77777777" w:rsidR="00CB7FC9" w:rsidRDefault="000A6AF6">
            <w:pPr>
              <w:jc w:val="center"/>
              <w:rPr>
                <w:rFonts w:ascii="宋体" w:hAnsi="宋体"/>
                <w:b/>
                <w:color w:val="000000"/>
                <w:szCs w:val="21"/>
              </w:rPr>
            </w:pPr>
            <w:r>
              <w:rPr>
                <w:rFonts w:ascii="宋体" w:hAnsi="宋体" w:hint="eastAsia"/>
                <w:b/>
                <w:color w:val="000000"/>
                <w:szCs w:val="21"/>
              </w:rPr>
              <w:t>职责分工</w:t>
            </w:r>
          </w:p>
        </w:tc>
        <w:tc>
          <w:tcPr>
            <w:tcW w:w="1300" w:type="dxa"/>
            <w:tcBorders>
              <w:top w:val="single" w:sz="4" w:space="0" w:color="auto"/>
              <w:left w:val="single" w:sz="4" w:space="0" w:color="auto"/>
              <w:bottom w:val="single" w:sz="4" w:space="0" w:color="auto"/>
              <w:right w:val="single" w:sz="4" w:space="0" w:color="auto"/>
            </w:tcBorders>
            <w:vAlign w:val="center"/>
          </w:tcPr>
          <w:p w14:paraId="68B3C3F6" w14:textId="77777777" w:rsidR="00CB7FC9" w:rsidRDefault="000A6AF6">
            <w:pPr>
              <w:jc w:val="center"/>
              <w:rPr>
                <w:rFonts w:ascii="宋体" w:hAnsi="宋体"/>
                <w:b/>
                <w:color w:val="000000"/>
                <w:szCs w:val="21"/>
              </w:rPr>
            </w:pPr>
            <w:r>
              <w:rPr>
                <w:rFonts w:ascii="宋体" w:hAnsi="宋体" w:hint="eastAsia"/>
                <w:b/>
                <w:color w:val="000000"/>
                <w:szCs w:val="21"/>
              </w:rPr>
              <w:t>姓名</w:t>
            </w:r>
          </w:p>
        </w:tc>
        <w:tc>
          <w:tcPr>
            <w:tcW w:w="870" w:type="dxa"/>
            <w:tcBorders>
              <w:top w:val="single" w:sz="4" w:space="0" w:color="auto"/>
              <w:left w:val="single" w:sz="4" w:space="0" w:color="auto"/>
              <w:bottom w:val="single" w:sz="4" w:space="0" w:color="auto"/>
            </w:tcBorders>
            <w:vAlign w:val="center"/>
          </w:tcPr>
          <w:p w14:paraId="53719699" w14:textId="77777777" w:rsidR="00CB7FC9" w:rsidRDefault="000A6AF6">
            <w:pPr>
              <w:jc w:val="center"/>
              <w:rPr>
                <w:rFonts w:ascii="宋体" w:hAnsi="宋体"/>
                <w:b/>
                <w:color w:val="000000"/>
                <w:szCs w:val="21"/>
              </w:rPr>
            </w:pPr>
            <w:r>
              <w:rPr>
                <w:rFonts w:ascii="宋体" w:hAnsi="宋体" w:hint="eastAsia"/>
                <w:b/>
                <w:color w:val="000000"/>
                <w:szCs w:val="21"/>
              </w:rPr>
              <w:t>现职务</w:t>
            </w:r>
          </w:p>
        </w:tc>
        <w:tc>
          <w:tcPr>
            <w:tcW w:w="2710" w:type="dxa"/>
            <w:tcBorders>
              <w:top w:val="single" w:sz="4" w:space="0" w:color="auto"/>
              <w:bottom w:val="single" w:sz="4" w:space="0" w:color="auto"/>
            </w:tcBorders>
            <w:vAlign w:val="center"/>
          </w:tcPr>
          <w:p w14:paraId="47AB4A71" w14:textId="77777777" w:rsidR="00CB7FC9" w:rsidRDefault="000A6AF6">
            <w:pPr>
              <w:jc w:val="center"/>
              <w:rPr>
                <w:rFonts w:ascii="宋体" w:hAnsi="宋体"/>
                <w:b/>
                <w:color w:val="000000"/>
                <w:szCs w:val="21"/>
              </w:rPr>
            </w:pPr>
            <w:r>
              <w:rPr>
                <w:rFonts w:ascii="宋体" w:hAnsi="宋体" w:hint="eastAsia"/>
                <w:b/>
                <w:color w:val="000000"/>
                <w:szCs w:val="21"/>
              </w:rPr>
              <w:t>曾主持/参与的</w:t>
            </w:r>
            <w:r>
              <w:rPr>
                <w:rFonts w:ascii="宋体" w:hAnsi="宋体"/>
                <w:b/>
                <w:color w:val="000000"/>
                <w:szCs w:val="21"/>
              </w:rPr>
              <w:br/>
            </w:r>
            <w:r>
              <w:rPr>
                <w:rFonts w:ascii="宋体" w:hAnsi="宋体" w:hint="eastAsia"/>
                <w:b/>
                <w:color w:val="000000"/>
                <w:szCs w:val="21"/>
              </w:rPr>
              <w:t>同类项目经历</w:t>
            </w:r>
          </w:p>
        </w:tc>
        <w:tc>
          <w:tcPr>
            <w:tcW w:w="697" w:type="dxa"/>
            <w:tcBorders>
              <w:top w:val="single" w:sz="4" w:space="0" w:color="auto"/>
              <w:bottom w:val="single" w:sz="4" w:space="0" w:color="auto"/>
            </w:tcBorders>
            <w:vAlign w:val="center"/>
          </w:tcPr>
          <w:p w14:paraId="1153A93F" w14:textId="77777777" w:rsidR="00CB7FC9" w:rsidRDefault="000A6AF6">
            <w:pPr>
              <w:jc w:val="center"/>
              <w:rPr>
                <w:rFonts w:ascii="宋体" w:hAnsi="宋体"/>
                <w:b/>
                <w:color w:val="000000"/>
                <w:szCs w:val="21"/>
              </w:rPr>
            </w:pPr>
            <w:r>
              <w:rPr>
                <w:rFonts w:ascii="宋体" w:hAnsi="宋体" w:hint="eastAsia"/>
                <w:b/>
                <w:color w:val="000000"/>
                <w:szCs w:val="21"/>
              </w:rPr>
              <w:t>职称</w:t>
            </w:r>
          </w:p>
        </w:tc>
        <w:tc>
          <w:tcPr>
            <w:tcW w:w="697" w:type="dxa"/>
            <w:tcBorders>
              <w:top w:val="single" w:sz="4" w:space="0" w:color="auto"/>
              <w:bottom w:val="single" w:sz="4" w:space="0" w:color="auto"/>
              <w:right w:val="single" w:sz="4" w:space="0" w:color="auto"/>
            </w:tcBorders>
            <w:vAlign w:val="center"/>
          </w:tcPr>
          <w:p w14:paraId="51908158" w14:textId="77777777" w:rsidR="00CB7FC9" w:rsidRDefault="000A6AF6">
            <w:pPr>
              <w:ind w:firstLine="12"/>
              <w:jc w:val="center"/>
              <w:rPr>
                <w:rFonts w:ascii="宋体" w:hAnsi="宋体"/>
                <w:b/>
                <w:color w:val="000000"/>
                <w:szCs w:val="21"/>
              </w:rPr>
            </w:pPr>
            <w:r>
              <w:rPr>
                <w:rFonts w:ascii="宋体" w:hAnsi="宋体" w:hint="eastAsia"/>
                <w:b/>
                <w:color w:val="000000"/>
                <w:szCs w:val="21"/>
              </w:rPr>
              <w:t>专业工龄</w:t>
            </w:r>
          </w:p>
        </w:tc>
        <w:tc>
          <w:tcPr>
            <w:tcW w:w="1567" w:type="dxa"/>
            <w:tcBorders>
              <w:top w:val="single" w:sz="4" w:space="0" w:color="auto"/>
              <w:bottom w:val="single" w:sz="4" w:space="0" w:color="auto"/>
              <w:right w:val="single" w:sz="4" w:space="0" w:color="auto"/>
            </w:tcBorders>
            <w:vAlign w:val="center"/>
          </w:tcPr>
          <w:p w14:paraId="2FBEF44C" w14:textId="77777777" w:rsidR="00CB7FC9" w:rsidRDefault="000A6AF6">
            <w:pPr>
              <w:ind w:firstLine="12"/>
              <w:jc w:val="center"/>
              <w:rPr>
                <w:rFonts w:ascii="宋体" w:hAnsi="宋体"/>
                <w:b/>
                <w:color w:val="000000"/>
                <w:szCs w:val="21"/>
              </w:rPr>
            </w:pPr>
            <w:r>
              <w:rPr>
                <w:rFonts w:ascii="宋体" w:hAnsi="宋体" w:hint="eastAsia"/>
                <w:b/>
                <w:color w:val="000000"/>
                <w:szCs w:val="21"/>
              </w:rPr>
              <w:t>联系电话</w:t>
            </w:r>
          </w:p>
        </w:tc>
      </w:tr>
      <w:tr w:rsidR="00CB7FC9" w14:paraId="2B10B553" w14:textId="77777777">
        <w:trPr>
          <w:trHeight w:hRule="exact" w:val="397"/>
          <w:jc w:val="center"/>
        </w:trPr>
        <w:tc>
          <w:tcPr>
            <w:tcW w:w="1162" w:type="dxa"/>
            <w:tcBorders>
              <w:top w:val="single" w:sz="4" w:space="0" w:color="auto"/>
              <w:left w:val="single" w:sz="4" w:space="0" w:color="auto"/>
              <w:bottom w:val="nil"/>
              <w:right w:val="single" w:sz="4" w:space="0" w:color="auto"/>
            </w:tcBorders>
            <w:vAlign w:val="center"/>
          </w:tcPr>
          <w:p w14:paraId="0C120CB9" w14:textId="77777777" w:rsidR="00CB7FC9" w:rsidRDefault="000A6AF6">
            <w:pPr>
              <w:rPr>
                <w:rFonts w:ascii="宋体" w:hAnsi="宋体"/>
                <w:color w:val="000000"/>
                <w:szCs w:val="21"/>
              </w:rPr>
            </w:pPr>
            <w:r>
              <w:rPr>
                <w:rFonts w:ascii="宋体" w:hAnsi="宋体" w:hint="eastAsia"/>
                <w:color w:val="000000"/>
                <w:szCs w:val="21"/>
              </w:rPr>
              <w:t>总负责人</w:t>
            </w:r>
          </w:p>
        </w:tc>
        <w:tc>
          <w:tcPr>
            <w:tcW w:w="1300" w:type="dxa"/>
            <w:tcBorders>
              <w:top w:val="single" w:sz="4" w:space="0" w:color="auto"/>
              <w:left w:val="single" w:sz="4" w:space="0" w:color="auto"/>
              <w:bottom w:val="nil"/>
              <w:right w:val="single" w:sz="4" w:space="0" w:color="auto"/>
            </w:tcBorders>
            <w:vAlign w:val="center"/>
          </w:tcPr>
          <w:p w14:paraId="2B7EDA25" w14:textId="77777777" w:rsidR="00CB7FC9" w:rsidRDefault="00CB7FC9">
            <w:pPr>
              <w:jc w:val="center"/>
              <w:rPr>
                <w:rFonts w:ascii="宋体" w:hAnsi="宋体"/>
                <w:color w:val="000000"/>
                <w:szCs w:val="21"/>
              </w:rPr>
            </w:pPr>
          </w:p>
        </w:tc>
        <w:tc>
          <w:tcPr>
            <w:tcW w:w="870" w:type="dxa"/>
            <w:tcBorders>
              <w:top w:val="single" w:sz="4" w:space="0" w:color="auto"/>
              <w:left w:val="single" w:sz="4" w:space="0" w:color="auto"/>
              <w:bottom w:val="nil"/>
            </w:tcBorders>
            <w:vAlign w:val="center"/>
          </w:tcPr>
          <w:p w14:paraId="3C83751D" w14:textId="77777777" w:rsidR="00CB7FC9" w:rsidRDefault="00CB7FC9">
            <w:pPr>
              <w:jc w:val="center"/>
              <w:rPr>
                <w:rFonts w:ascii="宋体" w:hAnsi="宋体"/>
                <w:color w:val="000000"/>
                <w:szCs w:val="21"/>
              </w:rPr>
            </w:pPr>
          </w:p>
        </w:tc>
        <w:tc>
          <w:tcPr>
            <w:tcW w:w="2710" w:type="dxa"/>
            <w:tcBorders>
              <w:top w:val="single" w:sz="4" w:space="0" w:color="auto"/>
              <w:bottom w:val="nil"/>
            </w:tcBorders>
            <w:vAlign w:val="center"/>
          </w:tcPr>
          <w:p w14:paraId="1A30B1CE" w14:textId="77777777" w:rsidR="00CB7FC9" w:rsidRDefault="00CB7FC9">
            <w:pPr>
              <w:pStyle w:val="af8"/>
              <w:keepNext w:val="0"/>
              <w:adjustRightInd/>
              <w:spacing w:before="0" w:after="0" w:line="240" w:lineRule="auto"/>
              <w:textAlignment w:val="auto"/>
              <w:rPr>
                <w:rFonts w:ascii="宋体" w:hAnsi="宋体"/>
                <w:snapToGrid/>
                <w:color w:val="000000"/>
                <w:spacing w:val="0"/>
                <w:kern w:val="2"/>
                <w:sz w:val="21"/>
                <w:szCs w:val="21"/>
                <w:lang w:val="en-US"/>
              </w:rPr>
            </w:pPr>
          </w:p>
        </w:tc>
        <w:tc>
          <w:tcPr>
            <w:tcW w:w="697" w:type="dxa"/>
            <w:tcBorders>
              <w:top w:val="single" w:sz="4" w:space="0" w:color="auto"/>
              <w:bottom w:val="nil"/>
            </w:tcBorders>
            <w:vAlign w:val="center"/>
          </w:tcPr>
          <w:p w14:paraId="5921DE43" w14:textId="77777777" w:rsidR="00CB7FC9" w:rsidRDefault="00CB7FC9">
            <w:pPr>
              <w:jc w:val="center"/>
              <w:rPr>
                <w:rFonts w:ascii="宋体" w:hAnsi="宋体"/>
                <w:color w:val="000000"/>
                <w:szCs w:val="21"/>
              </w:rPr>
            </w:pPr>
          </w:p>
        </w:tc>
        <w:tc>
          <w:tcPr>
            <w:tcW w:w="697" w:type="dxa"/>
            <w:tcBorders>
              <w:top w:val="single" w:sz="4" w:space="0" w:color="auto"/>
              <w:bottom w:val="nil"/>
              <w:right w:val="single" w:sz="4" w:space="0" w:color="auto"/>
            </w:tcBorders>
            <w:vAlign w:val="center"/>
          </w:tcPr>
          <w:p w14:paraId="0358938D" w14:textId="77777777" w:rsidR="00CB7FC9" w:rsidRDefault="00CB7FC9">
            <w:pPr>
              <w:ind w:firstLine="12"/>
              <w:jc w:val="center"/>
              <w:rPr>
                <w:rFonts w:ascii="宋体" w:hAnsi="宋体"/>
                <w:color w:val="000000"/>
                <w:szCs w:val="21"/>
              </w:rPr>
            </w:pPr>
          </w:p>
        </w:tc>
        <w:tc>
          <w:tcPr>
            <w:tcW w:w="1567" w:type="dxa"/>
            <w:tcBorders>
              <w:top w:val="single" w:sz="4" w:space="0" w:color="auto"/>
              <w:bottom w:val="nil"/>
              <w:right w:val="single" w:sz="4" w:space="0" w:color="auto"/>
            </w:tcBorders>
            <w:vAlign w:val="center"/>
          </w:tcPr>
          <w:p w14:paraId="78212837" w14:textId="77777777" w:rsidR="00CB7FC9" w:rsidRDefault="00CB7FC9">
            <w:pPr>
              <w:ind w:firstLine="12"/>
              <w:jc w:val="center"/>
              <w:rPr>
                <w:rFonts w:ascii="宋体" w:hAnsi="宋体"/>
                <w:color w:val="000000"/>
                <w:szCs w:val="21"/>
              </w:rPr>
            </w:pPr>
          </w:p>
        </w:tc>
      </w:tr>
      <w:tr w:rsidR="00CB7FC9" w14:paraId="7058AD80" w14:textId="77777777">
        <w:trPr>
          <w:trHeight w:hRule="exact" w:val="397"/>
          <w:jc w:val="center"/>
        </w:trPr>
        <w:tc>
          <w:tcPr>
            <w:tcW w:w="1162" w:type="dxa"/>
            <w:vMerge w:val="restart"/>
            <w:tcBorders>
              <w:left w:val="single" w:sz="4" w:space="0" w:color="auto"/>
              <w:right w:val="single" w:sz="4" w:space="0" w:color="auto"/>
            </w:tcBorders>
            <w:vAlign w:val="center"/>
          </w:tcPr>
          <w:p w14:paraId="3B0907FF" w14:textId="77777777" w:rsidR="00CB7FC9" w:rsidRDefault="000A6AF6">
            <w:pPr>
              <w:rPr>
                <w:rFonts w:ascii="宋体" w:hAnsi="宋体"/>
                <w:color w:val="000000"/>
                <w:szCs w:val="21"/>
              </w:rPr>
            </w:pPr>
            <w:r>
              <w:rPr>
                <w:rFonts w:ascii="宋体" w:hAnsi="宋体" w:hint="eastAsia"/>
                <w:color w:val="000000"/>
                <w:szCs w:val="21"/>
              </w:rPr>
              <w:t>其他主要技术人员</w:t>
            </w:r>
          </w:p>
        </w:tc>
        <w:tc>
          <w:tcPr>
            <w:tcW w:w="1300" w:type="dxa"/>
            <w:tcBorders>
              <w:left w:val="single" w:sz="4" w:space="0" w:color="auto"/>
              <w:right w:val="single" w:sz="4" w:space="0" w:color="auto"/>
            </w:tcBorders>
            <w:vAlign w:val="center"/>
          </w:tcPr>
          <w:p w14:paraId="6484891E" w14:textId="77777777" w:rsidR="00CB7FC9" w:rsidRDefault="00CB7FC9">
            <w:pPr>
              <w:jc w:val="center"/>
              <w:rPr>
                <w:rFonts w:ascii="宋体" w:hAnsi="宋体"/>
                <w:color w:val="000000"/>
                <w:szCs w:val="21"/>
              </w:rPr>
            </w:pPr>
          </w:p>
        </w:tc>
        <w:tc>
          <w:tcPr>
            <w:tcW w:w="870" w:type="dxa"/>
            <w:tcBorders>
              <w:left w:val="single" w:sz="4" w:space="0" w:color="auto"/>
            </w:tcBorders>
            <w:vAlign w:val="center"/>
          </w:tcPr>
          <w:p w14:paraId="4B8D28AD" w14:textId="77777777" w:rsidR="00CB7FC9" w:rsidRDefault="00CB7FC9">
            <w:pPr>
              <w:jc w:val="center"/>
              <w:rPr>
                <w:rFonts w:ascii="宋体" w:hAnsi="宋体"/>
                <w:color w:val="000000"/>
                <w:szCs w:val="21"/>
              </w:rPr>
            </w:pPr>
          </w:p>
        </w:tc>
        <w:tc>
          <w:tcPr>
            <w:tcW w:w="2710" w:type="dxa"/>
            <w:vAlign w:val="center"/>
          </w:tcPr>
          <w:p w14:paraId="015E5A74" w14:textId="77777777" w:rsidR="00CB7FC9" w:rsidRDefault="00CB7FC9">
            <w:pPr>
              <w:jc w:val="center"/>
              <w:rPr>
                <w:rFonts w:ascii="宋体" w:hAnsi="宋体"/>
                <w:color w:val="000000"/>
                <w:szCs w:val="21"/>
              </w:rPr>
            </w:pPr>
          </w:p>
        </w:tc>
        <w:tc>
          <w:tcPr>
            <w:tcW w:w="697" w:type="dxa"/>
            <w:vAlign w:val="center"/>
          </w:tcPr>
          <w:p w14:paraId="1BC0D34F" w14:textId="77777777" w:rsidR="00CB7FC9" w:rsidRDefault="00CB7FC9">
            <w:pPr>
              <w:jc w:val="center"/>
              <w:rPr>
                <w:rFonts w:ascii="宋体" w:hAnsi="宋体"/>
                <w:color w:val="000000"/>
                <w:szCs w:val="21"/>
              </w:rPr>
            </w:pPr>
          </w:p>
        </w:tc>
        <w:tc>
          <w:tcPr>
            <w:tcW w:w="697" w:type="dxa"/>
            <w:tcBorders>
              <w:right w:val="single" w:sz="4" w:space="0" w:color="auto"/>
            </w:tcBorders>
            <w:vAlign w:val="center"/>
          </w:tcPr>
          <w:p w14:paraId="4F7735E5" w14:textId="77777777" w:rsidR="00CB7FC9" w:rsidRDefault="00CB7FC9">
            <w:pPr>
              <w:jc w:val="center"/>
              <w:rPr>
                <w:rFonts w:ascii="宋体" w:hAnsi="宋体"/>
                <w:color w:val="000000"/>
                <w:szCs w:val="21"/>
              </w:rPr>
            </w:pPr>
          </w:p>
        </w:tc>
        <w:tc>
          <w:tcPr>
            <w:tcW w:w="1567" w:type="dxa"/>
            <w:tcBorders>
              <w:right w:val="single" w:sz="4" w:space="0" w:color="auto"/>
            </w:tcBorders>
            <w:vAlign w:val="center"/>
          </w:tcPr>
          <w:p w14:paraId="2B5B8060" w14:textId="77777777" w:rsidR="00CB7FC9" w:rsidRDefault="00CB7FC9">
            <w:pPr>
              <w:jc w:val="center"/>
              <w:rPr>
                <w:rFonts w:ascii="宋体" w:hAnsi="宋体"/>
                <w:color w:val="000000"/>
                <w:szCs w:val="21"/>
              </w:rPr>
            </w:pPr>
          </w:p>
        </w:tc>
      </w:tr>
      <w:tr w:rsidR="00CB7FC9" w14:paraId="705F1172" w14:textId="77777777">
        <w:trPr>
          <w:trHeight w:hRule="exact" w:val="397"/>
          <w:jc w:val="center"/>
        </w:trPr>
        <w:tc>
          <w:tcPr>
            <w:tcW w:w="1162" w:type="dxa"/>
            <w:vMerge/>
            <w:tcBorders>
              <w:left w:val="single" w:sz="4" w:space="0" w:color="auto"/>
              <w:right w:val="single" w:sz="4" w:space="0" w:color="auto"/>
            </w:tcBorders>
            <w:vAlign w:val="center"/>
          </w:tcPr>
          <w:p w14:paraId="15050469" w14:textId="77777777" w:rsidR="00CB7FC9" w:rsidRDefault="00CB7FC9">
            <w:pPr>
              <w:rPr>
                <w:rFonts w:ascii="宋体" w:hAnsi="宋体"/>
                <w:color w:val="000000"/>
                <w:szCs w:val="21"/>
              </w:rPr>
            </w:pPr>
          </w:p>
        </w:tc>
        <w:tc>
          <w:tcPr>
            <w:tcW w:w="1300" w:type="dxa"/>
            <w:tcBorders>
              <w:left w:val="single" w:sz="4" w:space="0" w:color="auto"/>
              <w:right w:val="single" w:sz="4" w:space="0" w:color="auto"/>
            </w:tcBorders>
            <w:vAlign w:val="center"/>
          </w:tcPr>
          <w:p w14:paraId="7C86DBD3" w14:textId="77777777" w:rsidR="00CB7FC9" w:rsidRDefault="00CB7FC9">
            <w:pPr>
              <w:jc w:val="center"/>
              <w:rPr>
                <w:rFonts w:ascii="宋体" w:hAnsi="宋体"/>
                <w:color w:val="000000"/>
                <w:szCs w:val="21"/>
              </w:rPr>
            </w:pPr>
          </w:p>
        </w:tc>
        <w:tc>
          <w:tcPr>
            <w:tcW w:w="870" w:type="dxa"/>
            <w:tcBorders>
              <w:left w:val="single" w:sz="4" w:space="0" w:color="auto"/>
            </w:tcBorders>
            <w:vAlign w:val="center"/>
          </w:tcPr>
          <w:p w14:paraId="5CAC29E2" w14:textId="77777777" w:rsidR="00CB7FC9" w:rsidRDefault="00CB7FC9">
            <w:pPr>
              <w:jc w:val="center"/>
              <w:rPr>
                <w:rFonts w:ascii="宋体" w:hAnsi="宋体"/>
                <w:color w:val="000000"/>
                <w:szCs w:val="21"/>
              </w:rPr>
            </w:pPr>
          </w:p>
        </w:tc>
        <w:tc>
          <w:tcPr>
            <w:tcW w:w="2710" w:type="dxa"/>
            <w:vAlign w:val="center"/>
          </w:tcPr>
          <w:p w14:paraId="53CFA33C" w14:textId="77777777" w:rsidR="00CB7FC9" w:rsidRDefault="00CB7FC9">
            <w:pPr>
              <w:jc w:val="center"/>
              <w:rPr>
                <w:rFonts w:ascii="宋体" w:hAnsi="宋体"/>
                <w:color w:val="000000"/>
                <w:szCs w:val="21"/>
              </w:rPr>
            </w:pPr>
          </w:p>
        </w:tc>
        <w:tc>
          <w:tcPr>
            <w:tcW w:w="697" w:type="dxa"/>
            <w:vAlign w:val="center"/>
          </w:tcPr>
          <w:p w14:paraId="5FB6105C" w14:textId="77777777" w:rsidR="00CB7FC9" w:rsidRDefault="00CB7FC9">
            <w:pPr>
              <w:jc w:val="center"/>
              <w:rPr>
                <w:rFonts w:ascii="宋体" w:hAnsi="宋体"/>
                <w:color w:val="000000"/>
                <w:szCs w:val="21"/>
              </w:rPr>
            </w:pPr>
          </w:p>
        </w:tc>
        <w:tc>
          <w:tcPr>
            <w:tcW w:w="697" w:type="dxa"/>
            <w:tcBorders>
              <w:right w:val="single" w:sz="4" w:space="0" w:color="auto"/>
            </w:tcBorders>
            <w:vAlign w:val="center"/>
          </w:tcPr>
          <w:p w14:paraId="669E71E9" w14:textId="77777777" w:rsidR="00CB7FC9" w:rsidRDefault="00CB7FC9">
            <w:pPr>
              <w:jc w:val="center"/>
              <w:rPr>
                <w:rFonts w:ascii="宋体" w:hAnsi="宋体"/>
                <w:color w:val="000000"/>
                <w:szCs w:val="21"/>
              </w:rPr>
            </w:pPr>
          </w:p>
        </w:tc>
        <w:tc>
          <w:tcPr>
            <w:tcW w:w="1567" w:type="dxa"/>
            <w:tcBorders>
              <w:right w:val="single" w:sz="4" w:space="0" w:color="auto"/>
            </w:tcBorders>
            <w:vAlign w:val="center"/>
          </w:tcPr>
          <w:p w14:paraId="6784E556" w14:textId="77777777" w:rsidR="00CB7FC9" w:rsidRDefault="00CB7FC9">
            <w:pPr>
              <w:jc w:val="center"/>
              <w:rPr>
                <w:rFonts w:ascii="宋体" w:hAnsi="宋体"/>
                <w:color w:val="000000"/>
                <w:szCs w:val="21"/>
              </w:rPr>
            </w:pPr>
          </w:p>
        </w:tc>
      </w:tr>
      <w:tr w:rsidR="00CB7FC9" w14:paraId="58E296C3" w14:textId="77777777">
        <w:trPr>
          <w:trHeight w:hRule="exact" w:val="397"/>
          <w:jc w:val="center"/>
        </w:trPr>
        <w:tc>
          <w:tcPr>
            <w:tcW w:w="1162" w:type="dxa"/>
            <w:vMerge/>
            <w:tcBorders>
              <w:left w:val="single" w:sz="4" w:space="0" w:color="auto"/>
              <w:right w:val="single" w:sz="4" w:space="0" w:color="auto"/>
            </w:tcBorders>
            <w:vAlign w:val="center"/>
          </w:tcPr>
          <w:p w14:paraId="0A2D3043" w14:textId="77777777" w:rsidR="00CB7FC9" w:rsidRDefault="00CB7FC9">
            <w:pPr>
              <w:rPr>
                <w:rFonts w:ascii="宋体" w:hAnsi="宋体"/>
                <w:color w:val="000000"/>
                <w:szCs w:val="21"/>
              </w:rPr>
            </w:pPr>
          </w:p>
        </w:tc>
        <w:tc>
          <w:tcPr>
            <w:tcW w:w="1300" w:type="dxa"/>
            <w:tcBorders>
              <w:left w:val="single" w:sz="4" w:space="0" w:color="auto"/>
              <w:right w:val="single" w:sz="4" w:space="0" w:color="auto"/>
            </w:tcBorders>
            <w:vAlign w:val="center"/>
          </w:tcPr>
          <w:p w14:paraId="02A138E9" w14:textId="77777777" w:rsidR="00CB7FC9" w:rsidRDefault="00CB7FC9">
            <w:pPr>
              <w:jc w:val="center"/>
              <w:rPr>
                <w:rFonts w:ascii="宋体" w:hAnsi="宋体"/>
                <w:color w:val="000000"/>
                <w:szCs w:val="21"/>
              </w:rPr>
            </w:pPr>
          </w:p>
        </w:tc>
        <w:tc>
          <w:tcPr>
            <w:tcW w:w="870" w:type="dxa"/>
            <w:tcBorders>
              <w:left w:val="single" w:sz="4" w:space="0" w:color="auto"/>
            </w:tcBorders>
            <w:vAlign w:val="center"/>
          </w:tcPr>
          <w:p w14:paraId="7E10E974" w14:textId="77777777" w:rsidR="00CB7FC9" w:rsidRDefault="00CB7FC9">
            <w:pPr>
              <w:jc w:val="center"/>
              <w:rPr>
                <w:rFonts w:ascii="宋体" w:hAnsi="宋体"/>
                <w:color w:val="000000"/>
                <w:szCs w:val="21"/>
              </w:rPr>
            </w:pPr>
          </w:p>
        </w:tc>
        <w:tc>
          <w:tcPr>
            <w:tcW w:w="2710" w:type="dxa"/>
            <w:vAlign w:val="center"/>
          </w:tcPr>
          <w:p w14:paraId="69D90ACA" w14:textId="77777777" w:rsidR="00CB7FC9" w:rsidRDefault="00CB7FC9">
            <w:pPr>
              <w:jc w:val="center"/>
              <w:rPr>
                <w:rFonts w:ascii="宋体" w:hAnsi="宋体"/>
                <w:color w:val="000000"/>
                <w:szCs w:val="21"/>
              </w:rPr>
            </w:pPr>
          </w:p>
        </w:tc>
        <w:tc>
          <w:tcPr>
            <w:tcW w:w="697" w:type="dxa"/>
            <w:vAlign w:val="center"/>
          </w:tcPr>
          <w:p w14:paraId="467FDDB2" w14:textId="77777777" w:rsidR="00CB7FC9" w:rsidRDefault="00CB7FC9">
            <w:pPr>
              <w:jc w:val="center"/>
              <w:rPr>
                <w:rFonts w:ascii="宋体" w:hAnsi="宋体"/>
                <w:color w:val="000000"/>
                <w:szCs w:val="21"/>
              </w:rPr>
            </w:pPr>
          </w:p>
        </w:tc>
        <w:tc>
          <w:tcPr>
            <w:tcW w:w="697" w:type="dxa"/>
            <w:tcBorders>
              <w:right w:val="single" w:sz="4" w:space="0" w:color="auto"/>
            </w:tcBorders>
            <w:vAlign w:val="center"/>
          </w:tcPr>
          <w:p w14:paraId="3268C83C" w14:textId="77777777" w:rsidR="00CB7FC9" w:rsidRDefault="00CB7FC9">
            <w:pPr>
              <w:jc w:val="center"/>
              <w:rPr>
                <w:rFonts w:ascii="宋体" w:hAnsi="宋体"/>
                <w:color w:val="000000"/>
                <w:szCs w:val="21"/>
              </w:rPr>
            </w:pPr>
          </w:p>
        </w:tc>
        <w:tc>
          <w:tcPr>
            <w:tcW w:w="1567" w:type="dxa"/>
            <w:tcBorders>
              <w:right w:val="single" w:sz="4" w:space="0" w:color="auto"/>
            </w:tcBorders>
            <w:vAlign w:val="center"/>
          </w:tcPr>
          <w:p w14:paraId="78D68614" w14:textId="77777777" w:rsidR="00CB7FC9" w:rsidRDefault="00CB7FC9">
            <w:pPr>
              <w:jc w:val="center"/>
              <w:rPr>
                <w:rFonts w:ascii="宋体" w:hAnsi="宋体"/>
                <w:color w:val="000000"/>
                <w:szCs w:val="21"/>
              </w:rPr>
            </w:pPr>
          </w:p>
        </w:tc>
      </w:tr>
      <w:tr w:rsidR="00CB7FC9" w14:paraId="17BB2027" w14:textId="77777777">
        <w:trPr>
          <w:trHeight w:hRule="exact" w:val="397"/>
          <w:jc w:val="center"/>
        </w:trPr>
        <w:tc>
          <w:tcPr>
            <w:tcW w:w="1162" w:type="dxa"/>
            <w:vMerge/>
            <w:tcBorders>
              <w:left w:val="single" w:sz="4" w:space="0" w:color="auto"/>
              <w:right w:val="single" w:sz="4" w:space="0" w:color="auto"/>
            </w:tcBorders>
            <w:vAlign w:val="center"/>
          </w:tcPr>
          <w:p w14:paraId="07BEAD75" w14:textId="77777777" w:rsidR="00CB7FC9" w:rsidRDefault="00CB7FC9">
            <w:pPr>
              <w:jc w:val="center"/>
              <w:rPr>
                <w:rFonts w:ascii="宋体" w:hAnsi="宋体"/>
                <w:color w:val="000000"/>
                <w:szCs w:val="21"/>
              </w:rPr>
            </w:pPr>
          </w:p>
        </w:tc>
        <w:tc>
          <w:tcPr>
            <w:tcW w:w="1300" w:type="dxa"/>
            <w:tcBorders>
              <w:left w:val="single" w:sz="4" w:space="0" w:color="auto"/>
              <w:right w:val="single" w:sz="4" w:space="0" w:color="auto"/>
            </w:tcBorders>
            <w:vAlign w:val="center"/>
          </w:tcPr>
          <w:p w14:paraId="39110339" w14:textId="77777777" w:rsidR="00CB7FC9" w:rsidRDefault="00CB7FC9">
            <w:pPr>
              <w:jc w:val="center"/>
              <w:rPr>
                <w:rFonts w:ascii="宋体" w:hAnsi="宋体"/>
                <w:color w:val="000000"/>
                <w:szCs w:val="21"/>
              </w:rPr>
            </w:pPr>
          </w:p>
        </w:tc>
        <w:tc>
          <w:tcPr>
            <w:tcW w:w="870" w:type="dxa"/>
            <w:tcBorders>
              <w:left w:val="single" w:sz="4" w:space="0" w:color="auto"/>
            </w:tcBorders>
            <w:vAlign w:val="center"/>
          </w:tcPr>
          <w:p w14:paraId="5CB57181" w14:textId="77777777" w:rsidR="00CB7FC9" w:rsidRDefault="00CB7FC9">
            <w:pPr>
              <w:jc w:val="center"/>
              <w:rPr>
                <w:rFonts w:ascii="宋体" w:hAnsi="宋体"/>
                <w:color w:val="000000"/>
                <w:szCs w:val="21"/>
              </w:rPr>
            </w:pPr>
          </w:p>
        </w:tc>
        <w:tc>
          <w:tcPr>
            <w:tcW w:w="2710" w:type="dxa"/>
            <w:vAlign w:val="center"/>
          </w:tcPr>
          <w:p w14:paraId="37D04CDD" w14:textId="77777777" w:rsidR="00CB7FC9" w:rsidRDefault="00CB7FC9">
            <w:pPr>
              <w:jc w:val="center"/>
              <w:rPr>
                <w:rFonts w:ascii="宋体" w:hAnsi="宋体"/>
                <w:color w:val="000000"/>
                <w:szCs w:val="21"/>
              </w:rPr>
            </w:pPr>
          </w:p>
        </w:tc>
        <w:tc>
          <w:tcPr>
            <w:tcW w:w="697" w:type="dxa"/>
            <w:vAlign w:val="center"/>
          </w:tcPr>
          <w:p w14:paraId="4D217C72" w14:textId="77777777" w:rsidR="00CB7FC9" w:rsidRDefault="00CB7FC9">
            <w:pPr>
              <w:jc w:val="center"/>
              <w:rPr>
                <w:rFonts w:ascii="宋体" w:hAnsi="宋体"/>
                <w:color w:val="000000"/>
                <w:szCs w:val="21"/>
              </w:rPr>
            </w:pPr>
          </w:p>
        </w:tc>
        <w:tc>
          <w:tcPr>
            <w:tcW w:w="697" w:type="dxa"/>
            <w:tcBorders>
              <w:right w:val="single" w:sz="4" w:space="0" w:color="auto"/>
            </w:tcBorders>
            <w:vAlign w:val="center"/>
          </w:tcPr>
          <w:p w14:paraId="18B00A2B" w14:textId="77777777" w:rsidR="00CB7FC9" w:rsidRDefault="00CB7FC9">
            <w:pPr>
              <w:jc w:val="center"/>
              <w:rPr>
                <w:rFonts w:ascii="宋体" w:hAnsi="宋体"/>
                <w:color w:val="000000"/>
                <w:szCs w:val="21"/>
              </w:rPr>
            </w:pPr>
          </w:p>
        </w:tc>
        <w:tc>
          <w:tcPr>
            <w:tcW w:w="1567" w:type="dxa"/>
            <w:tcBorders>
              <w:right w:val="single" w:sz="4" w:space="0" w:color="auto"/>
            </w:tcBorders>
            <w:vAlign w:val="center"/>
          </w:tcPr>
          <w:p w14:paraId="3482C48D" w14:textId="77777777" w:rsidR="00CB7FC9" w:rsidRDefault="00CB7FC9">
            <w:pPr>
              <w:jc w:val="center"/>
              <w:rPr>
                <w:rFonts w:ascii="宋体" w:hAnsi="宋体"/>
                <w:color w:val="000000"/>
                <w:szCs w:val="21"/>
              </w:rPr>
            </w:pPr>
          </w:p>
        </w:tc>
      </w:tr>
      <w:tr w:rsidR="00CB7FC9" w14:paraId="1CF2F32E" w14:textId="77777777">
        <w:trPr>
          <w:trHeight w:hRule="exact" w:val="397"/>
          <w:jc w:val="center"/>
        </w:trPr>
        <w:tc>
          <w:tcPr>
            <w:tcW w:w="1162" w:type="dxa"/>
            <w:vMerge/>
            <w:tcBorders>
              <w:left w:val="single" w:sz="4" w:space="0" w:color="auto"/>
              <w:right w:val="single" w:sz="4" w:space="0" w:color="auto"/>
            </w:tcBorders>
            <w:vAlign w:val="center"/>
          </w:tcPr>
          <w:p w14:paraId="00CD4439" w14:textId="77777777" w:rsidR="00CB7FC9" w:rsidRDefault="00CB7FC9">
            <w:pPr>
              <w:jc w:val="center"/>
              <w:rPr>
                <w:rFonts w:ascii="宋体" w:hAnsi="宋体"/>
                <w:color w:val="000000"/>
                <w:szCs w:val="21"/>
              </w:rPr>
            </w:pPr>
          </w:p>
        </w:tc>
        <w:tc>
          <w:tcPr>
            <w:tcW w:w="1300" w:type="dxa"/>
            <w:tcBorders>
              <w:left w:val="single" w:sz="4" w:space="0" w:color="auto"/>
              <w:right w:val="single" w:sz="4" w:space="0" w:color="auto"/>
            </w:tcBorders>
            <w:vAlign w:val="center"/>
          </w:tcPr>
          <w:p w14:paraId="5DBF0031" w14:textId="77777777" w:rsidR="00CB7FC9" w:rsidRDefault="000A6AF6">
            <w:pPr>
              <w:jc w:val="center"/>
              <w:rPr>
                <w:rFonts w:ascii="宋体" w:hAnsi="宋体"/>
                <w:color w:val="000000"/>
                <w:szCs w:val="21"/>
              </w:rPr>
            </w:pPr>
            <w:r>
              <w:rPr>
                <w:rFonts w:ascii="宋体" w:hAnsi="宋体" w:hint="eastAsia"/>
                <w:color w:val="000000"/>
                <w:szCs w:val="21"/>
              </w:rPr>
              <w:t>…</w:t>
            </w:r>
          </w:p>
        </w:tc>
        <w:tc>
          <w:tcPr>
            <w:tcW w:w="870" w:type="dxa"/>
            <w:tcBorders>
              <w:left w:val="single" w:sz="4" w:space="0" w:color="auto"/>
            </w:tcBorders>
            <w:vAlign w:val="center"/>
          </w:tcPr>
          <w:p w14:paraId="03774E91" w14:textId="77777777" w:rsidR="00CB7FC9" w:rsidRDefault="00CB7FC9">
            <w:pPr>
              <w:jc w:val="center"/>
              <w:rPr>
                <w:rFonts w:ascii="宋体" w:hAnsi="宋体"/>
                <w:color w:val="000000"/>
                <w:szCs w:val="21"/>
              </w:rPr>
            </w:pPr>
          </w:p>
        </w:tc>
        <w:tc>
          <w:tcPr>
            <w:tcW w:w="2710" w:type="dxa"/>
            <w:vAlign w:val="center"/>
          </w:tcPr>
          <w:p w14:paraId="130DCBCC" w14:textId="77777777" w:rsidR="00CB7FC9" w:rsidRDefault="00CB7FC9">
            <w:pPr>
              <w:jc w:val="center"/>
              <w:rPr>
                <w:rFonts w:ascii="宋体" w:hAnsi="宋体"/>
                <w:color w:val="000000"/>
                <w:szCs w:val="21"/>
              </w:rPr>
            </w:pPr>
          </w:p>
        </w:tc>
        <w:tc>
          <w:tcPr>
            <w:tcW w:w="697" w:type="dxa"/>
            <w:vAlign w:val="center"/>
          </w:tcPr>
          <w:p w14:paraId="135010A7" w14:textId="77777777" w:rsidR="00CB7FC9" w:rsidRDefault="00CB7FC9">
            <w:pPr>
              <w:jc w:val="center"/>
              <w:rPr>
                <w:rFonts w:ascii="宋体" w:hAnsi="宋体"/>
                <w:color w:val="000000"/>
                <w:szCs w:val="21"/>
              </w:rPr>
            </w:pPr>
          </w:p>
        </w:tc>
        <w:tc>
          <w:tcPr>
            <w:tcW w:w="697" w:type="dxa"/>
            <w:tcBorders>
              <w:right w:val="single" w:sz="4" w:space="0" w:color="auto"/>
            </w:tcBorders>
            <w:vAlign w:val="center"/>
          </w:tcPr>
          <w:p w14:paraId="019B8B59" w14:textId="77777777" w:rsidR="00CB7FC9" w:rsidRDefault="00CB7FC9">
            <w:pPr>
              <w:jc w:val="center"/>
              <w:rPr>
                <w:rFonts w:ascii="宋体" w:hAnsi="宋体"/>
                <w:color w:val="000000"/>
                <w:szCs w:val="21"/>
              </w:rPr>
            </w:pPr>
          </w:p>
        </w:tc>
        <w:tc>
          <w:tcPr>
            <w:tcW w:w="1567" w:type="dxa"/>
            <w:tcBorders>
              <w:right w:val="single" w:sz="4" w:space="0" w:color="auto"/>
            </w:tcBorders>
            <w:vAlign w:val="center"/>
          </w:tcPr>
          <w:p w14:paraId="473D7D0B" w14:textId="77777777" w:rsidR="00CB7FC9" w:rsidRDefault="00CB7FC9">
            <w:pPr>
              <w:jc w:val="center"/>
              <w:rPr>
                <w:rFonts w:ascii="宋体" w:hAnsi="宋体"/>
                <w:color w:val="000000"/>
                <w:szCs w:val="21"/>
              </w:rPr>
            </w:pPr>
          </w:p>
        </w:tc>
      </w:tr>
    </w:tbl>
    <w:p w14:paraId="2F67E508" w14:textId="77777777" w:rsidR="00CB7FC9" w:rsidRDefault="000A6AF6">
      <w:pPr>
        <w:rPr>
          <w:rFonts w:ascii="宋体" w:hAnsi="宋体"/>
          <w:color w:val="000000"/>
          <w:szCs w:val="21"/>
          <w:lang w:val="en-GB"/>
        </w:rPr>
      </w:pPr>
      <w:r>
        <w:rPr>
          <w:rFonts w:ascii="宋体" w:hAnsi="宋体" w:hint="eastAsia"/>
          <w:color w:val="000000"/>
          <w:szCs w:val="21"/>
          <w:lang w:val="en-GB"/>
        </w:rPr>
        <w:t>注：根据评审表的要求提交相应资料。</w:t>
      </w:r>
    </w:p>
    <w:p w14:paraId="3FCA3C06" w14:textId="77777777" w:rsidR="00CB7FC9" w:rsidRDefault="00CB7FC9">
      <w:pPr>
        <w:rPr>
          <w:rFonts w:ascii="宋体" w:hAnsi="宋体"/>
          <w:color w:val="000000"/>
          <w:szCs w:val="21"/>
          <w:lang w:val="en-GB"/>
        </w:rPr>
      </w:pPr>
    </w:p>
    <w:p w14:paraId="4C6D7D08" w14:textId="77777777" w:rsidR="00CB7FC9" w:rsidRDefault="000A6AF6">
      <w:pPr>
        <w:pStyle w:val="30"/>
        <w:spacing w:before="156" w:after="156"/>
        <w:rPr>
          <w:rFonts w:ascii="宋体" w:hAnsi="宋体"/>
          <w:sz w:val="21"/>
          <w:szCs w:val="21"/>
        </w:rPr>
      </w:pPr>
      <w:bookmarkStart w:id="7" w:name="_Toc278274498"/>
      <w:r>
        <w:rPr>
          <w:rFonts w:ascii="宋体" w:hAnsi="宋体" w:hint="eastAsia"/>
          <w:sz w:val="21"/>
          <w:szCs w:val="21"/>
        </w:rPr>
        <w:t>9.  唱标信封（独立封装）</w:t>
      </w:r>
      <w:bookmarkEnd w:id="7"/>
    </w:p>
    <w:p w14:paraId="1F62875B" w14:textId="77777777" w:rsidR="00CB7FC9" w:rsidRDefault="000A6AF6">
      <w:pPr>
        <w:widowControl/>
        <w:ind w:firstLineChars="202" w:firstLine="424"/>
        <w:jc w:val="left"/>
        <w:rPr>
          <w:rFonts w:ascii="宋体" w:hAnsi="宋体"/>
          <w:color w:val="000000"/>
          <w:szCs w:val="21"/>
        </w:rPr>
      </w:pPr>
      <w:r>
        <w:rPr>
          <w:rFonts w:ascii="宋体" w:hAnsi="宋体" w:hint="eastAsia"/>
          <w:color w:val="000000"/>
          <w:szCs w:val="21"/>
        </w:rPr>
        <w:t>将下列内容单独密封装入“唱标信封”：</w:t>
      </w:r>
    </w:p>
    <w:p w14:paraId="21EF73AB" w14:textId="77777777" w:rsidR="00CB7FC9" w:rsidRDefault="000A6AF6">
      <w:pPr>
        <w:spacing w:beforeLines="50" w:before="156" w:afterLines="50" w:after="156"/>
        <w:jc w:val="center"/>
        <w:rPr>
          <w:rFonts w:ascii="宋体" w:hAnsi="宋体"/>
        </w:rPr>
      </w:pPr>
      <w:r>
        <w:rPr>
          <w:rFonts w:ascii="宋体" w:hAnsi="宋体" w:hint="eastAsia"/>
        </w:rPr>
        <w:t>《报价一览表》(格式</w:t>
      </w:r>
      <w:proofErr w:type="gramStart"/>
      <w:r>
        <w:rPr>
          <w:rFonts w:ascii="宋体" w:hAnsi="宋体" w:hint="eastAsia"/>
        </w:rPr>
        <w:t>见提供</w:t>
      </w:r>
      <w:proofErr w:type="gramEnd"/>
      <w:r>
        <w:rPr>
          <w:rFonts w:ascii="宋体" w:hAnsi="宋体" w:hint="eastAsia"/>
        </w:rPr>
        <w:t>的附件)</w:t>
      </w:r>
    </w:p>
    <w:bookmarkEnd w:id="4"/>
    <w:p w14:paraId="7A353724" w14:textId="77777777" w:rsidR="00CB7FC9" w:rsidRDefault="00CB7FC9">
      <w:pPr>
        <w:adjustRightInd w:val="0"/>
        <w:snapToGrid w:val="0"/>
        <w:spacing w:beforeLines="50" w:before="156" w:afterLines="50" w:after="156"/>
      </w:pPr>
    </w:p>
    <w:p w14:paraId="66915FFB" w14:textId="77777777" w:rsidR="00CB7FC9" w:rsidRDefault="00CB7FC9">
      <w:pPr>
        <w:rPr>
          <w:rFonts w:ascii="宋体" w:hAnsi="宋体" w:cs="Courier New"/>
          <w:sz w:val="24"/>
        </w:rPr>
      </w:pPr>
    </w:p>
    <w:p w14:paraId="721BFC6B" w14:textId="77777777" w:rsidR="00CB7FC9" w:rsidRDefault="00CB7FC9"/>
    <w:sectPr w:rsidR="00CB7FC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AAA93C" w14:textId="77777777" w:rsidR="001A7384" w:rsidRDefault="001A7384">
      <w:pPr>
        <w:spacing w:line="240" w:lineRule="auto"/>
      </w:pPr>
      <w:r>
        <w:separator/>
      </w:r>
    </w:p>
  </w:endnote>
  <w:endnote w:type="continuationSeparator" w:id="0">
    <w:p w14:paraId="62156722" w14:textId="77777777" w:rsidR="001A7384" w:rsidRDefault="001A73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altName w:val="仿宋"/>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华文中宋">
    <w:panose1 w:val="02010600040101010101"/>
    <w:charset w:val="86"/>
    <w:family w:val="auto"/>
    <w:pitch w:val="variable"/>
    <w:sig w:usb0="00000287" w:usb1="080F0000" w:usb2="00000010" w:usb3="00000000" w:csb0="0004009F" w:csb1="00000000"/>
  </w:font>
  <w:font w:name="Microsoft Sans Serif">
    <w:panose1 w:val="020B0604020202020204"/>
    <w:charset w:val="00"/>
    <w:family w:val="swiss"/>
    <w:pitch w:val="variable"/>
    <w:sig w:usb0="E1002AFF" w:usb1="C0000002" w:usb2="00000008" w:usb3="00000000" w:csb0="000101FF" w:csb1="00000000"/>
  </w:font>
  <w:font w:name="Adobe 仿宋 Std R">
    <w:altName w:val="仿宋"/>
    <w:panose1 w:val="00000000000000000000"/>
    <w:charset w:val="86"/>
    <w:family w:val="roman"/>
    <w:notTrueType/>
    <w:pitch w:val="variable"/>
    <w:sig w:usb0="00000207" w:usb1="0A0F1810" w:usb2="00000016" w:usb3="00000000" w:csb0="00060007" w:csb1="00000000"/>
  </w:font>
  <w:font w:name="Batang">
    <w:altName w:val="바탕"/>
    <w:panose1 w:val="02030600000101010101"/>
    <w:charset w:val="81"/>
    <w:family w:val="roman"/>
    <w:pitch w:val="variable"/>
    <w:sig w:usb0="B00002AF" w:usb1="69D77CFB" w:usb2="00000030" w:usb3="00000000" w:csb0="0008009F" w:csb1="00000000"/>
  </w:font>
  <w:font w:name="楷体_GB2312">
    <w:altName w:val="楷体"/>
    <w:charset w:val="86"/>
    <w:family w:val="modern"/>
    <w:pitch w:val="default"/>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0A1F39" w14:textId="77777777" w:rsidR="001A7384" w:rsidRDefault="001A7384">
      <w:pPr>
        <w:spacing w:line="240" w:lineRule="auto"/>
      </w:pPr>
      <w:r>
        <w:separator/>
      </w:r>
    </w:p>
  </w:footnote>
  <w:footnote w:type="continuationSeparator" w:id="0">
    <w:p w14:paraId="443DE477" w14:textId="77777777" w:rsidR="001A7384" w:rsidRDefault="001A738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E31B4" w14:textId="77777777" w:rsidR="00EA36A3" w:rsidRDefault="00EA36A3">
    <w:pPr>
      <w:pStyle w:val="ae"/>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multilevel"/>
    <w:tmpl w:val="A8BA5F80"/>
    <w:lvl w:ilvl="0">
      <w:start w:val="1"/>
      <w:numFmt w:val="chineseCountingThousand"/>
      <w:suff w:val="nothing"/>
      <w:lvlText w:val="第%1章"/>
      <w:lvlJc w:val="left"/>
      <w:pPr>
        <w:ind w:left="0" w:firstLine="0"/>
      </w:pPr>
      <w:rPr>
        <w:rFonts w:ascii="仿宋_GB2312" w:eastAsia="仿宋_GB2312" w:hint="eastAsia"/>
        <w:sz w:val="44"/>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nsid w:val="02CF5B54"/>
    <w:multiLevelType w:val="multilevel"/>
    <w:tmpl w:val="02CF5B54"/>
    <w:lvl w:ilvl="0">
      <w:start w:val="1"/>
      <w:numFmt w:val="decimal"/>
      <w:lvlText w:val="%1、"/>
      <w:lvlJc w:val="left"/>
      <w:pPr>
        <w:ind w:left="448" w:hanging="420"/>
      </w:pPr>
      <w:rPr>
        <w:b w:val="0"/>
      </w:rPr>
    </w:lvl>
    <w:lvl w:ilvl="1">
      <w:start w:val="1"/>
      <w:numFmt w:val="lowerLetter"/>
      <w:lvlText w:val="%2)"/>
      <w:lvlJc w:val="left"/>
      <w:pPr>
        <w:ind w:left="868" w:hanging="420"/>
      </w:pPr>
    </w:lvl>
    <w:lvl w:ilvl="2">
      <w:start w:val="1"/>
      <w:numFmt w:val="lowerRoman"/>
      <w:lvlText w:val="%3."/>
      <w:lvlJc w:val="right"/>
      <w:pPr>
        <w:ind w:left="1288" w:hanging="420"/>
      </w:pPr>
    </w:lvl>
    <w:lvl w:ilvl="3">
      <w:start w:val="1"/>
      <w:numFmt w:val="decimal"/>
      <w:lvlText w:val="%4."/>
      <w:lvlJc w:val="left"/>
      <w:pPr>
        <w:ind w:left="1708" w:hanging="420"/>
      </w:pPr>
    </w:lvl>
    <w:lvl w:ilvl="4">
      <w:start w:val="1"/>
      <w:numFmt w:val="lowerLetter"/>
      <w:lvlText w:val="%5)"/>
      <w:lvlJc w:val="left"/>
      <w:pPr>
        <w:ind w:left="2128" w:hanging="420"/>
      </w:pPr>
    </w:lvl>
    <w:lvl w:ilvl="5">
      <w:start w:val="1"/>
      <w:numFmt w:val="lowerRoman"/>
      <w:lvlText w:val="%6."/>
      <w:lvlJc w:val="right"/>
      <w:pPr>
        <w:ind w:left="2548" w:hanging="420"/>
      </w:pPr>
    </w:lvl>
    <w:lvl w:ilvl="6">
      <w:start w:val="1"/>
      <w:numFmt w:val="decimal"/>
      <w:lvlText w:val="%7."/>
      <w:lvlJc w:val="left"/>
      <w:pPr>
        <w:ind w:left="2968" w:hanging="420"/>
      </w:pPr>
    </w:lvl>
    <w:lvl w:ilvl="7">
      <w:start w:val="1"/>
      <w:numFmt w:val="lowerLetter"/>
      <w:lvlText w:val="%8)"/>
      <w:lvlJc w:val="left"/>
      <w:pPr>
        <w:ind w:left="3388" w:hanging="420"/>
      </w:pPr>
    </w:lvl>
    <w:lvl w:ilvl="8">
      <w:start w:val="1"/>
      <w:numFmt w:val="lowerRoman"/>
      <w:lvlText w:val="%9."/>
      <w:lvlJc w:val="right"/>
      <w:pPr>
        <w:ind w:left="3808" w:hanging="420"/>
      </w:pPr>
    </w:lvl>
  </w:abstractNum>
  <w:abstractNum w:abstractNumId="2">
    <w:nsid w:val="03905900"/>
    <w:multiLevelType w:val="multilevel"/>
    <w:tmpl w:val="03905900"/>
    <w:lvl w:ilvl="0">
      <w:start w:val="1"/>
      <w:numFmt w:val="decimal"/>
      <w:lvlText w:val="%1、"/>
      <w:lvlJc w:val="left"/>
      <w:pPr>
        <w:tabs>
          <w:tab w:val="left" w:pos="360"/>
        </w:tabs>
        <w:ind w:left="360" w:hanging="36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8B717E1"/>
    <w:multiLevelType w:val="multilevel"/>
    <w:tmpl w:val="08B717E1"/>
    <w:lvl w:ilvl="0">
      <w:start w:val="1"/>
      <w:numFmt w:val="decimal"/>
      <w:lvlText w:val="第%1章 "/>
      <w:lvlJc w:val="left"/>
      <w:pPr>
        <w:tabs>
          <w:tab w:val="left" w:pos="1080"/>
        </w:tabs>
        <w:ind w:left="420" w:hanging="420"/>
      </w:pPr>
      <w:rPr>
        <w:rFonts w:cs="Times New Roman" w:hint="default"/>
      </w:rPr>
    </w:lvl>
    <w:lvl w:ilvl="1">
      <w:start w:val="1"/>
      <w:numFmt w:val="decimal"/>
      <w:lvlText w:val="%1.%2"/>
      <w:lvlJc w:val="left"/>
      <w:pPr>
        <w:tabs>
          <w:tab w:val="left" w:pos="720"/>
        </w:tabs>
      </w:pPr>
      <w:rPr>
        <w:rFonts w:cs="Times New Roman" w:hint="eastAsia"/>
      </w:rPr>
    </w:lvl>
    <w:lvl w:ilvl="2">
      <w:start w:val="1"/>
      <w:numFmt w:val="decimal"/>
      <w:pStyle w:val="2H211Underrubrik1prop22ndlevelh22Header2Tit"/>
      <w:lvlText w:val="%1.%2.%3 "/>
      <w:lvlJc w:val="left"/>
      <w:pPr>
        <w:tabs>
          <w:tab w:val="left" w:pos="720"/>
        </w:tabs>
      </w:pPr>
      <w:rPr>
        <w:rFonts w:cs="Times New Roman" w:hint="eastAsia"/>
      </w:rPr>
    </w:lvl>
    <w:lvl w:ilvl="3">
      <w:start w:val="1"/>
      <w:numFmt w:val="decimal"/>
      <w:pStyle w:val="3"/>
      <w:lvlText w:val="%1.%2.%3.%4"/>
      <w:lvlJc w:val="left"/>
      <w:pPr>
        <w:tabs>
          <w:tab w:val="left" w:pos="1080"/>
        </w:tabs>
      </w:pPr>
      <w:rPr>
        <w:rFonts w:cs="Times New Roman" w:hint="eastAsia"/>
      </w:rPr>
    </w:lvl>
    <w:lvl w:ilvl="4">
      <w:start w:val="1"/>
      <w:numFmt w:val="decimal"/>
      <w:lvlText w:val="%5 "/>
      <w:lvlJc w:val="left"/>
      <w:pPr>
        <w:tabs>
          <w:tab w:val="left" w:pos="360"/>
        </w:tabs>
      </w:pPr>
      <w:rPr>
        <w:rFonts w:cs="Times New Roman" w:hint="eastAsia"/>
      </w:rPr>
    </w:lvl>
    <w:lvl w:ilvl="5">
      <w:start w:val="1"/>
      <w:numFmt w:val="decimal"/>
      <w:pStyle w:val="F2"/>
      <w:lvlText w:val="（%6）"/>
      <w:lvlJc w:val="left"/>
      <w:pPr>
        <w:tabs>
          <w:tab w:val="left" w:pos="720"/>
        </w:tabs>
      </w:pPr>
      <w:rPr>
        <w:rFonts w:ascii="Arial" w:eastAsia="宋体" w:hAnsi="Arial" w:cs="Times New Roman" w:hint="default"/>
        <w:sz w:val="21"/>
      </w:rPr>
    </w:lvl>
    <w:lvl w:ilvl="6">
      <w:start w:val="1"/>
      <w:numFmt w:val="decimal"/>
      <w:pStyle w:val="F3"/>
      <w:lvlText w:val="  %7）"/>
      <w:lvlJc w:val="left"/>
      <w:pPr>
        <w:tabs>
          <w:tab w:val="left" w:pos="720"/>
        </w:tabs>
      </w:pPr>
      <w:rPr>
        <w:rFonts w:cs="Times New Roman" w:hint="eastAsia"/>
      </w:rPr>
    </w:lvl>
    <w:lvl w:ilvl="7">
      <w:start w:val="1"/>
      <w:numFmt w:val="none"/>
      <w:lvlRestart w:val="0"/>
      <w:lvlText w:val=""/>
      <w:lvlJc w:val="left"/>
      <w:pPr>
        <w:tabs>
          <w:tab w:val="left" w:pos="360"/>
        </w:tabs>
      </w:pPr>
      <w:rPr>
        <w:rFonts w:cs="Times New Roman" w:hint="eastAsia"/>
      </w:rPr>
    </w:lvl>
    <w:lvl w:ilvl="8">
      <w:start w:val="1"/>
      <w:numFmt w:val="decimal"/>
      <w:lvlRestart w:val="0"/>
      <w:pStyle w:val="F4"/>
      <w:lvlText w:val="图 %1—%9  "/>
      <w:lvlJc w:val="center"/>
      <w:pPr>
        <w:tabs>
          <w:tab w:val="left" w:pos="360"/>
        </w:tabs>
      </w:pPr>
      <w:rPr>
        <w:rFonts w:ascii="Arial" w:eastAsia="黑体" w:hAnsi="Arial" w:cs="Times New Roman" w:hint="default"/>
        <w:sz w:val="18"/>
      </w:rPr>
    </w:lvl>
  </w:abstractNum>
  <w:abstractNum w:abstractNumId="4">
    <w:nsid w:val="569C5945"/>
    <w:multiLevelType w:val="singleLevel"/>
    <w:tmpl w:val="569C5945"/>
    <w:lvl w:ilvl="0">
      <w:start w:val="1"/>
      <w:numFmt w:val="decimal"/>
      <w:lvlText w:val="%1."/>
      <w:lvlJc w:val="left"/>
    </w:lvl>
  </w:abstractNum>
  <w:abstractNum w:abstractNumId="5">
    <w:nsid w:val="6855548B"/>
    <w:multiLevelType w:val="multilevel"/>
    <w:tmpl w:val="6855548B"/>
    <w:lvl w:ilvl="0">
      <w:start w:val="1"/>
      <w:numFmt w:val="decimal"/>
      <w:lvlText w:val="（%1）"/>
      <w:lvlJc w:val="left"/>
      <w:pPr>
        <w:ind w:left="1140" w:hanging="720"/>
      </w:pPr>
      <w:rPr>
        <w:rFonts w:hint="default"/>
      </w:rPr>
    </w:lvl>
    <w:lvl w:ilvl="1">
      <w:start w:val="1"/>
      <w:numFmt w:val="japaneseCounting"/>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6AFE71E2"/>
    <w:multiLevelType w:val="multilevel"/>
    <w:tmpl w:val="6AFE71E2"/>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nsid w:val="7DA44648"/>
    <w:multiLevelType w:val="multilevel"/>
    <w:tmpl w:val="7DA44648"/>
    <w:lvl w:ilvl="0">
      <w:start w:val="1"/>
      <w:numFmt w:val="decimal"/>
      <w:lvlText w:val="（%1）"/>
      <w:lvlJc w:val="left"/>
      <w:pPr>
        <w:ind w:left="931" w:hanging="720"/>
      </w:pPr>
    </w:lvl>
    <w:lvl w:ilvl="1">
      <w:start w:val="1"/>
      <w:numFmt w:val="lowerLetter"/>
      <w:lvlText w:val="%2)"/>
      <w:lvlJc w:val="left"/>
      <w:pPr>
        <w:ind w:left="1051" w:hanging="420"/>
      </w:pPr>
    </w:lvl>
    <w:lvl w:ilvl="2">
      <w:start w:val="1"/>
      <w:numFmt w:val="lowerRoman"/>
      <w:lvlText w:val="%3."/>
      <w:lvlJc w:val="right"/>
      <w:pPr>
        <w:ind w:left="1471" w:hanging="420"/>
      </w:pPr>
    </w:lvl>
    <w:lvl w:ilvl="3">
      <w:start w:val="1"/>
      <w:numFmt w:val="decimal"/>
      <w:lvlText w:val="%4."/>
      <w:lvlJc w:val="left"/>
      <w:pPr>
        <w:ind w:left="1891" w:hanging="420"/>
      </w:pPr>
    </w:lvl>
    <w:lvl w:ilvl="4">
      <w:start w:val="1"/>
      <w:numFmt w:val="lowerLetter"/>
      <w:lvlText w:val="%5)"/>
      <w:lvlJc w:val="left"/>
      <w:pPr>
        <w:ind w:left="2311" w:hanging="420"/>
      </w:pPr>
    </w:lvl>
    <w:lvl w:ilvl="5">
      <w:start w:val="1"/>
      <w:numFmt w:val="lowerRoman"/>
      <w:lvlText w:val="%6."/>
      <w:lvlJc w:val="right"/>
      <w:pPr>
        <w:ind w:left="2731" w:hanging="420"/>
      </w:pPr>
    </w:lvl>
    <w:lvl w:ilvl="6">
      <w:start w:val="1"/>
      <w:numFmt w:val="decimal"/>
      <w:lvlText w:val="%7."/>
      <w:lvlJc w:val="left"/>
      <w:pPr>
        <w:ind w:left="3151" w:hanging="420"/>
      </w:pPr>
    </w:lvl>
    <w:lvl w:ilvl="7">
      <w:start w:val="1"/>
      <w:numFmt w:val="lowerLetter"/>
      <w:lvlText w:val="%8)"/>
      <w:lvlJc w:val="left"/>
      <w:pPr>
        <w:ind w:left="3571" w:hanging="420"/>
      </w:pPr>
    </w:lvl>
    <w:lvl w:ilvl="8">
      <w:start w:val="1"/>
      <w:numFmt w:val="lowerRoman"/>
      <w:lvlText w:val="%9."/>
      <w:lvlJc w:val="right"/>
      <w:pPr>
        <w:ind w:left="3991" w:hanging="420"/>
      </w:pPr>
    </w:lvl>
  </w:abstractNum>
  <w:num w:numId="1">
    <w:abstractNumId w:val="0"/>
  </w:num>
  <w:num w:numId="2">
    <w:abstractNumId w:val="3"/>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81B"/>
    <w:rsid w:val="0001760E"/>
    <w:rsid w:val="000672B1"/>
    <w:rsid w:val="0007406A"/>
    <w:rsid w:val="000820D6"/>
    <w:rsid w:val="000841C0"/>
    <w:rsid w:val="00093EAE"/>
    <w:rsid w:val="000957AD"/>
    <w:rsid w:val="000A6AF6"/>
    <w:rsid w:val="000C6976"/>
    <w:rsid w:val="000D2D85"/>
    <w:rsid w:val="000D3BAF"/>
    <w:rsid w:val="000F74BD"/>
    <w:rsid w:val="00101A08"/>
    <w:rsid w:val="00114D67"/>
    <w:rsid w:val="001300E8"/>
    <w:rsid w:val="001415DD"/>
    <w:rsid w:val="00144DF9"/>
    <w:rsid w:val="00163027"/>
    <w:rsid w:val="0016356A"/>
    <w:rsid w:val="00184C4C"/>
    <w:rsid w:val="001854E6"/>
    <w:rsid w:val="00185DAB"/>
    <w:rsid w:val="00185EBF"/>
    <w:rsid w:val="00195275"/>
    <w:rsid w:val="0019667A"/>
    <w:rsid w:val="001A6139"/>
    <w:rsid w:val="001A7384"/>
    <w:rsid w:val="001A77DF"/>
    <w:rsid w:val="001B625C"/>
    <w:rsid w:val="001C4AD7"/>
    <w:rsid w:val="001C728D"/>
    <w:rsid w:val="001D06D1"/>
    <w:rsid w:val="001F312A"/>
    <w:rsid w:val="0020421C"/>
    <w:rsid w:val="00207A6E"/>
    <w:rsid w:val="002223E4"/>
    <w:rsid w:val="0023652C"/>
    <w:rsid w:val="00243249"/>
    <w:rsid w:val="002518B6"/>
    <w:rsid w:val="00261666"/>
    <w:rsid w:val="0028217E"/>
    <w:rsid w:val="002D4503"/>
    <w:rsid w:val="002E4ACD"/>
    <w:rsid w:val="002F02E4"/>
    <w:rsid w:val="002F04B0"/>
    <w:rsid w:val="00300A42"/>
    <w:rsid w:val="00301DE3"/>
    <w:rsid w:val="00320790"/>
    <w:rsid w:val="00323965"/>
    <w:rsid w:val="003249C4"/>
    <w:rsid w:val="00332D91"/>
    <w:rsid w:val="0034318C"/>
    <w:rsid w:val="00347509"/>
    <w:rsid w:val="00363296"/>
    <w:rsid w:val="00382EC4"/>
    <w:rsid w:val="003B0AB7"/>
    <w:rsid w:val="003D533C"/>
    <w:rsid w:val="003F0F3B"/>
    <w:rsid w:val="003F78FB"/>
    <w:rsid w:val="00402F7B"/>
    <w:rsid w:val="00405627"/>
    <w:rsid w:val="00422C55"/>
    <w:rsid w:val="00426B03"/>
    <w:rsid w:val="004349B8"/>
    <w:rsid w:val="004351A2"/>
    <w:rsid w:val="004367A9"/>
    <w:rsid w:val="004372A6"/>
    <w:rsid w:val="00445638"/>
    <w:rsid w:val="00473321"/>
    <w:rsid w:val="004A2B0F"/>
    <w:rsid w:val="004B490C"/>
    <w:rsid w:val="004C4801"/>
    <w:rsid w:val="00506F63"/>
    <w:rsid w:val="00514F71"/>
    <w:rsid w:val="00515A2E"/>
    <w:rsid w:val="0053477F"/>
    <w:rsid w:val="00535FF7"/>
    <w:rsid w:val="00542C15"/>
    <w:rsid w:val="00560815"/>
    <w:rsid w:val="005717C4"/>
    <w:rsid w:val="0057657A"/>
    <w:rsid w:val="00592FD2"/>
    <w:rsid w:val="005C09FB"/>
    <w:rsid w:val="005E1D99"/>
    <w:rsid w:val="00602E0C"/>
    <w:rsid w:val="0064642B"/>
    <w:rsid w:val="00652C38"/>
    <w:rsid w:val="006577D8"/>
    <w:rsid w:val="0069063F"/>
    <w:rsid w:val="00696625"/>
    <w:rsid w:val="006D127D"/>
    <w:rsid w:val="006F1189"/>
    <w:rsid w:val="006F7175"/>
    <w:rsid w:val="00710175"/>
    <w:rsid w:val="00720B73"/>
    <w:rsid w:val="00720E36"/>
    <w:rsid w:val="00724CD7"/>
    <w:rsid w:val="00750A0D"/>
    <w:rsid w:val="007511A9"/>
    <w:rsid w:val="00786321"/>
    <w:rsid w:val="007C4BDC"/>
    <w:rsid w:val="007C6B92"/>
    <w:rsid w:val="007D28DC"/>
    <w:rsid w:val="007D4711"/>
    <w:rsid w:val="007E7D2E"/>
    <w:rsid w:val="008040C7"/>
    <w:rsid w:val="00832E0E"/>
    <w:rsid w:val="0084171E"/>
    <w:rsid w:val="00844548"/>
    <w:rsid w:val="00867367"/>
    <w:rsid w:val="0088658C"/>
    <w:rsid w:val="008929A8"/>
    <w:rsid w:val="008D5580"/>
    <w:rsid w:val="008D6238"/>
    <w:rsid w:val="008E033F"/>
    <w:rsid w:val="008F2D0F"/>
    <w:rsid w:val="008F368D"/>
    <w:rsid w:val="009039C4"/>
    <w:rsid w:val="0092360C"/>
    <w:rsid w:val="0093073D"/>
    <w:rsid w:val="00931E8B"/>
    <w:rsid w:val="0093324B"/>
    <w:rsid w:val="00941AE7"/>
    <w:rsid w:val="00943705"/>
    <w:rsid w:val="00943E11"/>
    <w:rsid w:val="00961F44"/>
    <w:rsid w:val="009764F0"/>
    <w:rsid w:val="00984A7B"/>
    <w:rsid w:val="009866DA"/>
    <w:rsid w:val="0099029D"/>
    <w:rsid w:val="009F784F"/>
    <w:rsid w:val="00A02B76"/>
    <w:rsid w:val="00A11B4A"/>
    <w:rsid w:val="00A23D37"/>
    <w:rsid w:val="00A2477C"/>
    <w:rsid w:val="00A33C4E"/>
    <w:rsid w:val="00A427D1"/>
    <w:rsid w:val="00A428D4"/>
    <w:rsid w:val="00A61FDD"/>
    <w:rsid w:val="00A64BDF"/>
    <w:rsid w:val="00A656A1"/>
    <w:rsid w:val="00A65DBD"/>
    <w:rsid w:val="00A809B6"/>
    <w:rsid w:val="00A82A6B"/>
    <w:rsid w:val="00A92A75"/>
    <w:rsid w:val="00AA02F8"/>
    <w:rsid w:val="00AA1D6E"/>
    <w:rsid w:val="00AE2010"/>
    <w:rsid w:val="00AF4FB7"/>
    <w:rsid w:val="00B1249F"/>
    <w:rsid w:val="00B31C6D"/>
    <w:rsid w:val="00B52FD0"/>
    <w:rsid w:val="00B575B5"/>
    <w:rsid w:val="00B7281B"/>
    <w:rsid w:val="00B814B6"/>
    <w:rsid w:val="00BA2CDC"/>
    <w:rsid w:val="00BC7BC9"/>
    <w:rsid w:val="00C00A56"/>
    <w:rsid w:val="00C20478"/>
    <w:rsid w:val="00C54F8F"/>
    <w:rsid w:val="00C71B68"/>
    <w:rsid w:val="00C7358A"/>
    <w:rsid w:val="00C82198"/>
    <w:rsid w:val="00C82B76"/>
    <w:rsid w:val="00C8339E"/>
    <w:rsid w:val="00C91F47"/>
    <w:rsid w:val="00C93153"/>
    <w:rsid w:val="00CA25AB"/>
    <w:rsid w:val="00CB068E"/>
    <w:rsid w:val="00CB7FC9"/>
    <w:rsid w:val="00CC2E5D"/>
    <w:rsid w:val="00CE5FD8"/>
    <w:rsid w:val="00CF311C"/>
    <w:rsid w:val="00D17AA4"/>
    <w:rsid w:val="00D20729"/>
    <w:rsid w:val="00D25256"/>
    <w:rsid w:val="00D26342"/>
    <w:rsid w:val="00D57529"/>
    <w:rsid w:val="00D70B3F"/>
    <w:rsid w:val="00D75CC0"/>
    <w:rsid w:val="00D85DD0"/>
    <w:rsid w:val="00D865B5"/>
    <w:rsid w:val="00DA0B81"/>
    <w:rsid w:val="00DB31A3"/>
    <w:rsid w:val="00DB3FED"/>
    <w:rsid w:val="00DB58A7"/>
    <w:rsid w:val="00DE7451"/>
    <w:rsid w:val="00DF5512"/>
    <w:rsid w:val="00E00562"/>
    <w:rsid w:val="00E21EBF"/>
    <w:rsid w:val="00E35C1B"/>
    <w:rsid w:val="00E44642"/>
    <w:rsid w:val="00E52FDF"/>
    <w:rsid w:val="00E645F9"/>
    <w:rsid w:val="00E71E8E"/>
    <w:rsid w:val="00E74114"/>
    <w:rsid w:val="00E84981"/>
    <w:rsid w:val="00E855E0"/>
    <w:rsid w:val="00EA36A3"/>
    <w:rsid w:val="00EB0205"/>
    <w:rsid w:val="00EC0EE3"/>
    <w:rsid w:val="00EC408E"/>
    <w:rsid w:val="00ED0FD1"/>
    <w:rsid w:val="00EF54D6"/>
    <w:rsid w:val="00F2681C"/>
    <w:rsid w:val="00F3140C"/>
    <w:rsid w:val="00F514A6"/>
    <w:rsid w:val="00F77CEA"/>
    <w:rsid w:val="00F80747"/>
    <w:rsid w:val="00F9025B"/>
    <w:rsid w:val="00FB7528"/>
    <w:rsid w:val="00FD2420"/>
    <w:rsid w:val="00FE706B"/>
    <w:rsid w:val="08C85B51"/>
    <w:rsid w:val="095138C9"/>
    <w:rsid w:val="0ABC0901"/>
    <w:rsid w:val="14ED629A"/>
    <w:rsid w:val="15107CAB"/>
    <w:rsid w:val="151618FC"/>
    <w:rsid w:val="15176AFE"/>
    <w:rsid w:val="20DC14F2"/>
    <w:rsid w:val="23370C28"/>
    <w:rsid w:val="24112E42"/>
    <w:rsid w:val="276273CF"/>
    <w:rsid w:val="34E573C6"/>
    <w:rsid w:val="350B159B"/>
    <w:rsid w:val="358258B0"/>
    <w:rsid w:val="37366CA2"/>
    <w:rsid w:val="382F1C15"/>
    <w:rsid w:val="399C3EA3"/>
    <w:rsid w:val="46D97270"/>
    <w:rsid w:val="48895B4B"/>
    <w:rsid w:val="50F31BA4"/>
    <w:rsid w:val="58B02C9F"/>
    <w:rsid w:val="5B883A5E"/>
    <w:rsid w:val="5BDE18FD"/>
    <w:rsid w:val="69F334F4"/>
    <w:rsid w:val="6E1E248A"/>
    <w:rsid w:val="78B30CAE"/>
    <w:rsid w:val="7C5979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0438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0" w:qFormat="1"/>
    <w:lsdException w:name="heading 3" w:semiHidden="0" w:uiPriority="0" w:qFormat="1"/>
    <w:lsdException w:name="heading 4" w:semiHidden="0" w:uiPriority="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0" w:qFormat="1"/>
    <w:lsdException w:name="toc 5" w:uiPriority="0" w:qFormat="1"/>
    <w:lsdException w:name="toc 6" w:uiPriority="0" w:qFormat="1"/>
    <w:lsdException w:name="toc 7" w:uiPriority="0" w:qFormat="1"/>
    <w:lsdException w:name="toc 8" w:uiPriority="0"/>
    <w:lsdException w:name="toc 9" w:uiPriority="0" w:qFormat="1"/>
    <w:lsdException w:name="Normal Indent" w:uiPriority="0" w:qFormat="1"/>
    <w:lsdException w:name="annotation text" w:uiPriority="0" w:qFormat="1"/>
    <w:lsdException w:name="header" w:qFormat="1"/>
    <w:lsdException w:name="footer" w:qFormat="1"/>
    <w:lsdException w:name="caption" w:uiPriority="0" w:qFormat="1"/>
    <w:lsdException w:name="annotation reference" w:uiPriority="0" w:qFormat="1"/>
    <w:lsdException w:name="page number" w:uiPriority="0" w:qFormat="1"/>
    <w:lsdException w:name="Title" w:semiHidden="0" w:uiPriority="0" w:unhideWhenUsed="0" w:qFormat="1"/>
    <w:lsdException w:name="Default Paragraph Font" w:uiPriority="1" w:qFormat="1"/>
    <w:lsdException w:name="Body Text" w:uiPriority="0"/>
    <w:lsdException w:name="Body Text Indent" w:uiPriority="0" w:qFormat="1"/>
    <w:lsdException w:name="Subtitle" w:semiHidden="0" w:uiPriority="0" w:unhideWhenUsed="0" w:qFormat="1"/>
    <w:lsdException w:name="Date"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FollowedHyperlink" w:qFormat="1"/>
    <w:lsdException w:name="Strong" w:semiHidden="0" w:uiPriority="0" w:unhideWhenUsed="0" w:qFormat="1"/>
    <w:lsdException w:name="Emphasis" w:semiHidden="0" w:uiPriority="20" w:unhideWhenUsed="0" w:qFormat="1"/>
    <w:lsdException w:name="Document Map" w:uiPriority="0" w:qFormat="1"/>
    <w:lsdException w:name="Plain Text" w:uiPriority="0" w:qFormat="1"/>
    <w:lsdException w:name="Normal (Web)" w:uiPriority="0" w:qFormat="1"/>
    <w:lsdException w:name="Normal Table" w:qFormat="1"/>
    <w:lsdException w:name="annotation subject" w:uiPriority="0" w:qFormat="1"/>
    <w:lsdException w:name="Balloon Text" w:uiPriority="0"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0" w:lineRule="auto"/>
      <w:jc w:val="both"/>
    </w:pPr>
    <w:rPr>
      <w:rFonts w:ascii="Times New Roman" w:hAnsi="Times New Roman"/>
      <w:kern w:val="2"/>
      <w:sz w:val="21"/>
      <w:szCs w:val="24"/>
    </w:rPr>
  </w:style>
  <w:style w:type="paragraph" w:styleId="1">
    <w:name w:val="heading 1"/>
    <w:basedOn w:val="2"/>
    <w:next w:val="a"/>
    <w:link w:val="1Char"/>
    <w:pPr>
      <w:widowControl w:val="0"/>
      <w:spacing w:beforeLines="50" w:before="50" w:afterLines="100" w:after="100"/>
      <w:jc w:val="center"/>
      <w:outlineLvl w:val="0"/>
    </w:pPr>
    <w:rPr>
      <w:kern w:val="44"/>
      <w:sz w:val="36"/>
      <w:lang w:val="zh-CN"/>
    </w:rPr>
  </w:style>
  <w:style w:type="paragraph" w:styleId="2">
    <w:name w:val="heading 2"/>
    <w:next w:val="a"/>
    <w:link w:val="2Char"/>
    <w:unhideWhenUsed/>
    <w:qFormat/>
    <w:pPr>
      <w:spacing w:line="480" w:lineRule="auto"/>
      <w:contextualSpacing/>
      <w:outlineLvl w:val="1"/>
    </w:pPr>
    <w:rPr>
      <w:rFonts w:ascii="Times New Roman" w:hAnsi="Times New Roman"/>
      <w:b/>
      <w:sz w:val="32"/>
      <w:szCs w:val="28"/>
    </w:rPr>
  </w:style>
  <w:style w:type="paragraph" w:styleId="30">
    <w:name w:val="heading 3"/>
    <w:basedOn w:val="a"/>
    <w:next w:val="a"/>
    <w:link w:val="3Char"/>
    <w:unhideWhenUsed/>
    <w:qFormat/>
    <w:pPr>
      <w:keepNext/>
      <w:keepLines/>
      <w:spacing w:beforeLines="50" w:before="50" w:afterLines="50" w:after="50"/>
      <w:jc w:val="left"/>
      <w:outlineLvl w:val="2"/>
    </w:pPr>
    <w:rPr>
      <w:b/>
      <w:bCs/>
      <w:sz w:val="30"/>
      <w:szCs w:val="32"/>
    </w:rPr>
  </w:style>
  <w:style w:type="paragraph" w:styleId="4">
    <w:name w:val="heading 4"/>
    <w:basedOn w:val="a"/>
    <w:next w:val="a"/>
    <w:link w:val="4Char"/>
    <w:autoRedefine/>
    <w:unhideWhenUsed/>
    <w:qFormat/>
    <w:rsid w:val="00B814B6"/>
    <w:pPr>
      <w:keepNext/>
      <w:keepLines/>
      <w:outlineLvl w:val="3"/>
    </w:pPr>
    <w:rPr>
      <w:rFonts w:asciiTheme="majorHAnsi" w:eastAsiaTheme="majorEastAsia" w:hAnsiTheme="majorHAnsi"/>
      <w:b/>
      <w:sz w:val="24"/>
      <w:szCs w:val="21"/>
    </w:rPr>
  </w:style>
  <w:style w:type="paragraph" w:styleId="5">
    <w:name w:val="heading 5"/>
    <w:basedOn w:val="a"/>
    <w:next w:val="a0"/>
    <w:link w:val="5Char"/>
    <w:autoRedefine/>
    <w:qFormat/>
    <w:rsid w:val="00B814B6"/>
    <w:pPr>
      <w:keepNext/>
      <w:keepLines/>
      <w:numPr>
        <w:ilvl w:val="4"/>
        <w:numId w:val="1"/>
      </w:numPr>
      <w:spacing w:before="280" w:after="290" w:line="376" w:lineRule="auto"/>
      <w:outlineLvl w:val="4"/>
    </w:pPr>
    <w:rPr>
      <w:b/>
      <w:sz w:val="28"/>
      <w:szCs w:val="21"/>
      <w:lang w:val="zh-CN"/>
    </w:rPr>
  </w:style>
  <w:style w:type="paragraph" w:styleId="6">
    <w:name w:val="heading 6"/>
    <w:basedOn w:val="a"/>
    <w:next w:val="a0"/>
    <w:link w:val="6Char"/>
    <w:qFormat/>
    <w:pPr>
      <w:keepNext/>
      <w:keepLines/>
      <w:numPr>
        <w:ilvl w:val="5"/>
        <w:numId w:val="1"/>
      </w:numPr>
      <w:spacing w:before="240" w:after="64" w:line="320" w:lineRule="auto"/>
      <w:outlineLvl w:val="5"/>
    </w:pPr>
    <w:rPr>
      <w:rFonts w:ascii="Arial" w:eastAsia="黑体" w:hAnsi="Arial"/>
      <w:b/>
      <w:sz w:val="24"/>
      <w:szCs w:val="20"/>
      <w:lang w:val="zh-CN"/>
    </w:rPr>
  </w:style>
  <w:style w:type="paragraph" w:styleId="7">
    <w:name w:val="heading 7"/>
    <w:basedOn w:val="a"/>
    <w:next w:val="a0"/>
    <w:link w:val="7Char"/>
    <w:qFormat/>
    <w:pPr>
      <w:keepNext/>
      <w:keepLines/>
      <w:numPr>
        <w:ilvl w:val="6"/>
        <w:numId w:val="1"/>
      </w:numPr>
      <w:spacing w:before="240" w:after="64" w:line="320" w:lineRule="auto"/>
      <w:outlineLvl w:val="6"/>
    </w:pPr>
    <w:rPr>
      <w:b/>
      <w:sz w:val="24"/>
      <w:szCs w:val="20"/>
      <w:lang w:val="zh-CN"/>
    </w:rPr>
  </w:style>
  <w:style w:type="paragraph" w:styleId="8">
    <w:name w:val="heading 8"/>
    <w:basedOn w:val="a"/>
    <w:next w:val="a0"/>
    <w:link w:val="8Char"/>
    <w:qFormat/>
    <w:pPr>
      <w:keepNext/>
      <w:keepLines/>
      <w:numPr>
        <w:ilvl w:val="7"/>
        <w:numId w:val="1"/>
      </w:numPr>
      <w:spacing w:before="240" w:after="64" w:line="320" w:lineRule="auto"/>
      <w:outlineLvl w:val="7"/>
    </w:pPr>
    <w:rPr>
      <w:rFonts w:ascii="Arial" w:eastAsia="黑体" w:hAnsi="Arial"/>
      <w:sz w:val="24"/>
      <w:szCs w:val="20"/>
      <w:lang w:val="zh-CN"/>
    </w:rPr>
  </w:style>
  <w:style w:type="paragraph" w:styleId="9">
    <w:name w:val="heading 9"/>
    <w:basedOn w:val="a"/>
    <w:next w:val="a0"/>
    <w:link w:val="9Char"/>
    <w:qFormat/>
    <w:pPr>
      <w:keepNext/>
      <w:keepLines/>
      <w:numPr>
        <w:ilvl w:val="8"/>
        <w:numId w:val="1"/>
      </w:numPr>
      <w:spacing w:before="240" w:after="64" w:line="320" w:lineRule="auto"/>
      <w:outlineLvl w:val="8"/>
    </w:pPr>
    <w:rPr>
      <w:rFonts w:ascii="Arial" w:eastAsia="黑体" w:hAnsi="Arial"/>
      <w:szCs w:val="20"/>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pPr>
      <w:spacing w:line="240" w:lineRule="auto"/>
      <w:ind w:firstLineChars="200" w:firstLine="420"/>
    </w:pPr>
    <w:rPr>
      <w:lang w:val="zh-CN"/>
    </w:rPr>
  </w:style>
  <w:style w:type="paragraph" w:styleId="a4">
    <w:name w:val="annotation subject"/>
    <w:basedOn w:val="a5"/>
    <w:next w:val="a5"/>
    <w:link w:val="Char0"/>
    <w:qFormat/>
    <w:rPr>
      <w:b/>
      <w:bCs/>
      <w:lang w:val="zh-CN"/>
    </w:rPr>
  </w:style>
  <w:style w:type="paragraph" w:styleId="a5">
    <w:name w:val="annotation text"/>
    <w:basedOn w:val="a"/>
    <w:link w:val="Char1"/>
    <w:unhideWhenUsed/>
    <w:qFormat/>
    <w:pPr>
      <w:spacing w:line="240" w:lineRule="auto"/>
      <w:jc w:val="left"/>
    </w:pPr>
  </w:style>
  <w:style w:type="paragraph" w:styleId="70">
    <w:name w:val="toc 7"/>
    <w:basedOn w:val="a"/>
    <w:next w:val="a"/>
    <w:qFormat/>
    <w:pPr>
      <w:spacing w:line="240" w:lineRule="auto"/>
      <w:ind w:leftChars="1200" w:left="2520"/>
    </w:pPr>
  </w:style>
  <w:style w:type="paragraph" w:styleId="a6">
    <w:name w:val="caption"/>
    <w:basedOn w:val="a"/>
    <w:next w:val="a"/>
    <w:qFormat/>
    <w:pPr>
      <w:spacing w:line="240" w:lineRule="auto"/>
    </w:pPr>
    <w:rPr>
      <w:rFonts w:ascii="Cambria" w:eastAsia="黑体" w:hAnsi="Cambria" w:cs="黑体"/>
      <w:sz w:val="20"/>
      <w:szCs w:val="20"/>
    </w:rPr>
  </w:style>
  <w:style w:type="paragraph" w:styleId="a7">
    <w:name w:val="Document Map"/>
    <w:basedOn w:val="a"/>
    <w:link w:val="Char2"/>
    <w:semiHidden/>
    <w:unhideWhenUsed/>
    <w:qFormat/>
    <w:pPr>
      <w:spacing w:line="240" w:lineRule="auto"/>
    </w:pPr>
    <w:rPr>
      <w:rFonts w:ascii="宋体"/>
      <w:sz w:val="18"/>
      <w:szCs w:val="18"/>
      <w:lang w:val="zh-CN"/>
    </w:rPr>
  </w:style>
  <w:style w:type="paragraph" w:styleId="31">
    <w:name w:val="Body Text 3"/>
    <w:basedOn w:val="a"/>
    <w:link w:val="3Char0"/>
    <w:qFormat/>
    <w:pPr>
      <w:spacing w:after="120" w:line="240" w:lineRule="auto"/>
    </w:pPr>
    <w:rPr>
      <w:sz w:val="16"/>
      <w:szCs w:val="16"/>
    </w:rPr>
  </w:style>
  <w:style w:type="paragraph" w:styleId="a8">
    <w:name w:val="Body Text"/>
    <w:basedOn w:val="a"/>
    <w:link w:val="Char3"/>
    <w:pPr>
      <w:spacing w:after="120" w:line="240" w:lineRule="auto"/>
    </w:pPr>
    <w:rPr>
      <w:lang w:val="zh-CN"/>
    </w:rPr>
  </w:style>
  <w:style w:type="paragraph" w:styleId="a9">
    <w:name w:val="Body Text Indent"/>
    <w:basedOn w:val="a"/>
    <w:link w:val="Char4"/>
    <w:qFormat/>
    <w:pPr>
      <w:spacing w:line="240" w:lineRule="auto"/>
      <w:ind w:firstLineChars="352" w:firstLine="830"/>
    </w:pPr>
    <w:rPr>
      <w:rFonts w:ascii="仿宋_GB2312" w:eastAsia="仿宋_GB2312"/>
      <w:sz w:val="32"/>
      <w:szCs w:val="20"/>
      <w:lang w:val="zh-CN"/>
    </w:rPr>
  </w:style>
  <w:style w:type="paragraph" w:styleId="50">
    <w:name w:val="toc 5"/>
    <w:basedOn w:val="a"/>
    <w:next w:val="a"/>
    <w:qFormat/>
    <w:pPr>
      <w:spacing w:line="240" w:lineRule="auto"/>
      <w:ind w:leftChars="800" w:left="1680"/>
    </w:pPr>
  </w:style>
  <w:style w:type="paragraph" w:styleId="32">
    <w:name w:val="toc 3"/>
    <w:basedOn w:val="a"/>
    <w:next w:val="a"/>
    <w:uiPriority w:val="39"/>
    <w:pPr>
      <w:spacing w:line="240" w:lineRule="auto"/>
      <w:ind w:leftChars="400" w:left="840"/>
    </w:pPr>
  </w:style>
  <w:style w:type="paragraph" w:styleId="aa">
    <w:name w:val="Plain Text"/>
    <w:aliases w:val="0921,小,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字元 字元 字元 字元 字元 字元 字元,一般文字 字元 字元,居中"/>
    <w:basedOn w:val="a"/>
    <w:link w:val="Char5"/>
    <w:qFormat/>
    <w:pPr>
      <w:spacing w:line="240" w:lineRule="auto"/>
    </w:pPr>
    <w:rPr>
      <w:rFonts w:ascii="宋体" w:hAnsi="Courier New" w:cs="Courier New"/>
      <w:szCs w:val="21"/>
    </w:rPr>
  </w:style>
  <w:style w:type="paragraph" w:styleId="80">
    <w:name w:val="toc 8"/>
    <w:basedOn w:val="a"/>
    <w:next w:val="a"/>
    <w:pPr>
      <w:spacing w:line="240" w:lineRule="auto"/>
      <w:ind w:leftChars="1400" w:left="2940"/>
    </w:pPr>
  </w:style>
  <w:style w:type="paragraph" w:styleId="ab">
    <w:name w:val="Date"/>
    <w:basedOn w:val="a"/>
    <w:next w:val="a"/>
    <w:link w:val="Char6"/>
    <w:qFormat/>
    <w:pPr>
      <w:spacing w:line="240" w:lineRule="auto"/>
      <w:ind w:leftChars="2500" w:left="100"/>
    </w:pPr>
    <w:rPr>
      <w:sz w:val="28"/>
      <w:lang w:val="zh-CN"/>
    </w:rPr>
  </w:style>
  <w:style w:type="paragraph" w:styleId="20">
    <w:name w:val="Body Text Indent 2"/>
    <w:basedOn w:val="a"/>
    <w:link w:val="2Char0"/>
    <w:qFormat/>
    <w:pPr>
      <w:tabs>
        <w:tab w:val="left" w:pos="420"/>
        <w:tab w:val="left" w:pos="525"/>
        <w:tab w:val="left" w:pos="2160"/>
      </w:tabs>
      <w:ind w:firstLineChars="225" w:firstLine="540"/>
    </w:pPr>
    <w:rPr>
      <w:rFonts w:ascii="宋体" w:hAnsi="宋体"/>
      <w:sz w:val="24"/>
      <w:szCs w:val="21"/>
      <w:lang w:val="zh-CN"/>
    </w:rPr>
  </w:style>
  <w:style w:type="paragraph" w:styleId="ac">
    <w:name w:val="Balloon Text"/>
    <w:basedOn w:val="a"/>
    <w:link w:val="Char7"/>
    <w:unhideWhenUsed/>
    <w:qFormat/>
    <w:pPr>
      <w:spacing w:line="240" w:lineRule="auto"/>
    </w:pPr>
    <w:rPr>
      <w:sz w:val="18"/>
      <w:szCs w:val="18"/>
    </w:rPr>
  </w:style>
  <w:style w:type="paragraph" w:styleId="ad">
    <w:name w:val="footer"/>
    <w:basedOn w:val="a"/>
    <w:link w:val="Char8"/>
    <w:uiPriority w:val="99"/>
    <w:unhideWhenUsed/>
    <w:qFormat/>
    <w:pPr>
      <w:tabs>
        <w:tab w:val="center" w:pos="4153"/>
        <w:tab w:val="right" w:pos="8306"/>
      </w:tabs>
      <w:snapToGrid w:val="0"/>
      <w:jc w:val="left"/>
    </w:pPr>
    <w:rPr>
      <w:sz w:val="18"/>
      <w:szCs w:val="18"/>
    </w:rPr>
  </w:style>
  <w:style w:type="paragraph" w:styleId="ae">
    <w:name w:val="header"/>
    <w:basedOn w:val="a"/>
    <w:link w:val="Char9"/>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9680"/>
      </w:tabs>
      <w:spacing w:line="500" w:lineRule="exact"/>
      <w:jc w:val="left"/>
    </w:pPr>
  </w:style>
  <w:style w:type="paragraph" w:styleId="40">
    <w:name w:val="toc 4"/>
    <w:basedOn w:val="a"/>
    <w:next w:val="a"/>
    <w:qFormat/>
    <w:pPr>
      <w:spacing w:line="240" w:lineRule="auto"/>
      <w:ind w:leftChars="600" w:left="1260"/>
    </w:pPr>
  </w:style>
  <w:style w:type="paragraph" w:styleId="af">
    <w:name w:val="Subtitle"/>
    <w:basedOn w:val="a"/>
    <w:link w:val="Chara"/>
    <w:qFormat/>
    <w:pPr>
      <w:spacing w:before="240" w:after="60" w:line="312" w:lineRule="auto"/>
      <w:jc w:val="center"/>
      <w:outlineLvl w:val="1"/>
    </w:pPr>
    <w:rPr>
      <w:rFonts w:ascii="Arial" w:hAnsi="Arial"/>
      <w:b/>
      <w:bCs/>
      <w:kern w:val="28"/>
      <w:sz w:val="32"/>
      <w:szCs w:val="32"/>
      <w:lang w:val="zh-CN"/>
    </w:rPr>
  </w:style>
  <w:style w:type="paragraph" w:styleId="60">
    <w:name w:val="toc 6"/>
    <w:basedOn w:val="a"/>
    <w:next w:val="a"/>
    <w:qFormat/>
    <w:pPr>
      <w:spacing w:line="240" w:lineRule="auto"/>
      <w:ind w:leftChars="1000" w:left="2100"/>
    </w:pPr>
  </w:style>
  <w:style w:type="paragraph" w:styleId="33">
    <w:name w:val="Body Text Indent 3"/>
    <w:basedOn w:val="a"/>
    <w:link w:val="3Char1"/>
    <w:unhideWhenUsed/>
    <w:qFormat/>
    <w:pPr>
      <w:ind w:firstLineChars="200" w:firstLine="420"/>
    </w:pPr>
    <w:rPr>
      <w:szCs w:val="20"/>
      <w:lang w:val="zh-CN"/>
    </w:rPr>
  </w:style>
  <w:style w:type="paragraph" w:styleId="21">
    <w:name w:val="toc 2"/>
    <w:basedOn w:val="a"/>
    <w:next w:val="a"/>
    <w:uiPriority w:val="39"/>
    <w:qFormat/>
    <w:pPr>
      <w:widowControl/>
      <w:tabs>
        <w:tab w:val="right" w:leader="dot" w:pos="9639"/>
      </w:tabs>
      <w:spacing w:line="500" w:lineRule="exact"/>
      <w:jc w:val="left"/>
    </w:pPr>
    <w:rPr>
      <w:snapToGrid w:val="0"/>
      <w:kern w:val="0"/>
    </w:rPr>
  </w:style>
  <w:style w:type="paragraph" w:styleId="90">
    <w:name w:val="toc 9"/>
    <w:basedOn w:val="a"/>
    <w:next w:val="a"/>
    <w:qFormat/>
    <w:pPr>
      <w:spacing w:line="240" w:lineRule="auto"/>
      <w:ind w:leftChars="1600" w:left="3360"/>
    </w:pPr>
  </w:style>
  <w:style w:type="paragraph" w:styleId="22">
    <w:name w:val="Body Text 2"/>
    <w:basedOn w:val="a"/>
    <w:link w:val="2Char1"/>
    <w:qFormat/>
    <w:pPr>
      <w:spacing w:line="240" w:lineRule="auto"/>
    </w:pPr>
    <w:rPr>
      <w:rFonts w:ascii="宋体" w:hAnsi="宋体"/>
      <w:kern w:val="0"/>
      <w:sz w:val="18"/>
      <w:szCs w:val="18"/>
      <w:lang w:val="zh-CN"/>
    </w:rPr>
  </w:style>
  <w:style w:type="paragraph" w:styleId="af0">
    <w:name w:val="Normal (Web)"/>
    <w:basedOn w:val="a"/>
    <w:qFormat/>
    <w:pPr>
      <w:widowControl/>
      <w:spacing w:before="100" w:beforeAutospacing="1" w:after="100" w:afterAutospacing="1" w:line="240" w:lineRule="auto"/>
      <w:jc w:val="left"/>
    </w:pPr>
    <w:rPr>
      <w:rFonts w:ascii="宋体" w:hAnsi="宋体"/>
      <w:color w:val="000000"/>
      <w:kern w:val="0"/>
      <w:sz w:val="24"/>
    </w:rPr>
  </w:style>
  <w:style w:type="paragraph" w:styleId="af1">
    <w:name w:val="Title"/>
    <w:basedOn w:val="1"/>
    <w:next w:val="a"/>
    <w:link w:val="Charb"/>
    <w:qFormat/>
    <w:pPr>
      <w:spacing w:beforeLines="100" w:before="312" w:after="312"/>
    </w:pPr>
    <w:rPr>
      <w:rFonts w:ascii="宋体" w:hAnsi="宋体" w:cstheme="minorBidi"/>
      <w:bCs/>
      <w:kern w:val="2"/>
      <w:sz w:val="32"/>
      <w:szCs w:val="21"/>
      <w:lang w:val="en-US"/>
    </w:rPr>
  </w:style>
  <w:style w:type="character" w:styleId="af2">
    <w:name w:val="Strong"/>
    <w:qFormat/>
    <w:rPr>
      <w:rFonts w:ascii="Tahoma" w:eastAsia="宋体" w:hAnsi="Tahoma"/>
      <w:b/>
      <w:bCs/>
      <w:spacing w:val="10"/>
      <w:sz w:val="24"/>
      <w:lang w:val="en-US" w:eastAsia="zh-CN" w:bidi="ar-SA"/>
    </w:rPr>
  </w:style>
  <w:style w:type="character" w:styleId="af3">
    <w:name w:val="page number"/>
    <w:basedOn w:val="a1"/>
    <w:qFormat/>
  </w:style>
  <w:style w:type="character" w:styleId="af4">
    <w:name w:val="FollowedHyperlink"/>
    <w:basedOn w:val="a1"/>
    <w:uiPriority w:val="99"/>
    <w:semiHidden/>
    <w:unhideWhenUsed/>
    <w:qFormat/>
    <w:rPr>
      <w:color w:val="800080" w:themeColor="followedHyperlink"/>
      <w:u w:val="single"/>
    </w:rPr>
  </w:style>
  <w:style w:type="character" w:styleId="af5">
    <w:name w:val="Hyperlink"/>
    <w:uiPriority w:val="99"/>
    <w:qFormat/>
    <w:rPr>
      <w:color w:val="0000FF"/>
      <w:u w:val="single"/>
    </w:rPr>
  </w:style>
  <w:style w:type="character" w:styleId="af6">
    <w:name w:val="annotation reference"/>
    <w:qFormat/>
    <w:rPr>
      <w:sz w:val="21"/>
      <w:szCs w:val="21"/>
    </w:rPr>
  </w:style>
  <w:style w:type="table" w:styleId="af7">
    <w:name w:val="Table Grid"/>
    <w:basedOn w:val="a2"/>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9">
    <w:name w:val="页眉 Char"/>
    <w:basedOn w:val="a1"/>
    <w:link w:val="ae"/>
    <w:uiPriority w:val="99"/>
    <w:qFormat/>
    <w:rPr>
      <w:sz w:val="18"/>
      <w:szCs w:val="18"/>
    </w:rPr>
  </w:style>
  <w:style w:type="character" w:customStyle="1" w:styleId="Char8">
    <w:name w:val="页脚 Char"/>
    <w:basedOn w:val="a1"/>
    <w:link w:val="ad"/>
    <w:uiPriority w:val="99"/>
    <w:qFormat/>
    <w:rPr>
      <w:sz w:val="18"/>
      <w:szCs w:val="18"/>
    </w:rPr>
  </w:style>
  <w:style w:type="character" w:customStyle="1" w:styleId="1Char">
    <w:name w:val="标题 1 Char"/>
    <w:basedOn w:val="a1"/>
    <w:link w:val="1"/>
    <w:qFormat/>
    <w:rPr>
      <w:rFonts w:ascii="Times New Roman" w:eastAsia="宋体" w:hAnsi="Times New Roman" w:cs="Times New Roman"/>
      <w:b/>
      <w:kern w:val="44"/>
      <w:sz w:val="36"/>
      <w:szCs w:val="24"/>
      <w:lang w:val="zh-CN" w:eastAsia="zh-CN"/>
    </w:rPr>
  </w:style>
  <w:style w:type="character" w:customStyle="1" w:styleId="2Char">
    <w:name w:val="标题 2 Char"/>
    <w:basedOn w:val="a1"/>
    <w:link w:val="2"/>
    <w:qFormat/>
    <w:rPr>
      <w:rFonts w:ascii="Times New Roman" w:eastAsia="宋体" w:hAnsi="Times New Roman" w:cs="Times New Roman"/>
      <w:b/>
      <w:kern w:val="0"/>
      <w:sz w:val="32"/>
      <w:szCs w:val="28"/>
    </w:rPr>
  </w:style>
  <w:style w:type="character" w:customStyle="1" w:styleId="Charb">
    <w:name w:val="标题 Char"/>
    <w:link w:val="af1"/>
    <w:qFormat/>
    <w:locked/>
    <w:rPr>
      <w:rFonts w:ascii="宋体" w:eastAsia="宋体" w:hAnsi="宋体"/>
      <w:b/>
      <w:bCs/>
      <w:sz w:val="32"/>
      <w:szCs w:val="21"/>
    </w:rPr>
  </w:style>
  <w:style w:type="character" w:customStyle="1" w:styleId="Char10">
    <w:name w:val="标题 Char1"/>
    <w:basedOn w:val="a1"/>
    <w:qFormat/>
    <w:rPr>
      <w:rFonts w:asciiTheme="majorHAnsi" w:eastAsia="宋体" w:hAnsiTheme="majorHAnsi" w:cstheme="majorBidi"/>
      <w:b/>
      <w:bCs/>
      <w:sz w:val="32"/>
      <w:szCs w:val="32"/>
    </w:rPr>
  </w:style>
  <w:style w:type="character" w:customStyle="1" w:styleId="Char1CharCharCharCharCharCharCharCharCharCharCharCharCharCharCharCharCharCharCharCharCharCharCharCharCharChar">
    <w:name w:val="本文正文 Char1 Char Char Char Char Char Char Char Char Char Char Char Char Char Char Char Char Char Char Char Char Char Char Char Char Char Char"/>
    <w:link w:val="Char1CharCharCharCharCharCharCharCharCharCharCharCharCharCharCharCharCharCharCharCharCharCharCharChar"/>
    <w:qFormat/>
    <w:locked/>
    <w:rPr>
      <w:rFonts w:ascii="宋体" w:eastAsia="宋体" w:hAnsi="宋体"/>
      <w:sz w:val="24"/>
      <w:szCs w:val="24"/>
    </w:rPr>
  </w:style>
  <w:style w:type="paragraph" w:customStyle="1" w:styleId="Char1CharCharCharCharCharCharCharCharCharCharCharCharCharCharCharCharCharCharCharCharCharCharCharChar">
    <w:name w:val="本文正文 Char1 Char Char Char Char Char Char Char Char Char Char Char Char Char Char Char Char Char Char Char Char Char Char Char Char"/>
    <w:basedOn w:val="a"/>
    <w:link w:val="Char1CharCharCharCharCharCharCharCharCharCharCharCharCharCharCharCharCharCharCharCharCharCharCharCharCharChar"/>
    <w:qFormat/>
    <w:pPr>
      <w:widowControl/>
      <w:spacing w:line="480" w:lineRule="exact"/>
      <w:ind w:firstLineChars="200" w:firstLine="200"/>
      <w:jc w:val="left"/>
    </w:pPr>
    <w:rPr>
      <w:rFonts w:ascii="宋体" w:hAnsi="宋体" w:cstheme="minorBidi"/>
      <w:sz w:val="24"/>
    </w:rPr>
  </w:style>
  <w:style w:type="character" w:customStyle="1" w:styleId="Z-Char">
    <w:name w:val="Z-正文 Char"/>
    <w:link w:val="Z-"/>
    <w:qFormat/>
    <w:locked/>
    <w:rPr>
      <w:sz w:val="24"/>
      <w:lang w:val="zh-CN" w:eastAsia="zh-CN"/>
    </w:rPr>
  </w:style>
  <w:style w:type="paragraph" w:customStyle="1" w:styleId="Z-">
    <w:name w:val="Z-正文"/>
    <w:basedOn w:val="a"/>
    <w:link w:val="Z-Char"/>
    <w:qFormat/>
    <w:pPr>
      <w:ind w:firstLineChars="200" w:firstLine="480"/>
    </w:pPr>
    <w:rPr>
      <w:rFonts w:asciiTheme="minorHAnsi" w:eastAsiaTheme="minorEastAsia" w:hAnsiTheme="minorHAnsi" w:cstheme="minorBidi"/>
      <w:sz w:val="24"/>
      <w:szCs w:val="22"/>
      <w:lang w:val="zh-CN"/>
    </w:rPr>
  </w:style>
  <w:style w:type="character" w:customStyle="1" w:styleId="Z-3Char">
    <w:name w:val="Z-标题3 Char"/>
    <w:link w:val="Z-3"/>
    <w:locked/>
    <w:rPr>
      <w:rFonts w:ascii="Calibri" w:hAnsi="Calibri"/>
      <w:b/>
      <w:bCs/>
      <w:sz w:val="24"/>
      <w:szCs w:val="32"/>
      <w:lang w:val="zh-CN" w:eastAsia="zh-CN"/>
    </w:rPr>
  </w:style>
  <w:style w:type="paragraph" w:customStyle="1" w:styleId="Z-3">
    <w:name w:val="Z-标题3"/>
    <w:basedOn w:val="30"/>
    <w:next w:val="Z-"/>
    <w:link w:val="Z-3Char"/>
    <w:qFormat/>
    <w:pPr>
      <w:keepNext w:val="0"/>
      <w:keepLines w:val="0"/>
      <w:spacing w:before="0" w:after="0"/>
    </w:pPr>
    <w:rPr>
      <w:rFonts w:ascii="Calibri" w:eastAsiaTheme="minorEastAsia" w:hAnsi="Calibri" w:cstheme="minorBidi"/>
      <w:sz w:val="24"/>
      <w:lang w:val="zh-CN"/>
    </w:rPr>
  </w:style>
  <w:style w:type="character" w:customStyle="1" w:styleId="41">
    <w:name w:val="4级标题 字符"/>
    <w:link w:val="42"/>
    <w:qFormat/>
    <w:locked/>
    <w:rPr>
      <w:rFonts w:ascii="宋体" w:eastAsia="宋体" w:hAnsi="宋体"/>
      <w:b/>
      <w:bCs/>
      <w:szCs w:val="21"/>
      <w:lang w:val="zh-CN" w:eastAsia="zh-CN"/>
    </w:rPr>
  </w:style>
  <w:style w:type="paragraph" w:customStyle="1" w:styleId="42">
    <w:name w:val="4级标题"/>
    <w:basedOn w:val="4"/>
    <w:next w:val="Z-"/>
    <w:link w:val="41"/>
    <w:qFormat/>
    <w:pPr>
      <w:keepNext w:val="0"/>
      <w:keepLines w:val="0"/>
      <w:ind w:firstLineChars="100" w:firstLine="211"/>
    </w:pPr>
    <w:rPr>
      <w:rFonts w:ascii="宋体" w:eastAsia="宋体" w:hAnsi="宋体" w:cstheme="minorBidi"/>
      <w:lang w:val="zh-CN"/>
    </w:rPr>
  </w:style>
  <w:style w:type="character" w:customStyle="1" w:styleId="3Char">
    <w:name w:val="标题 3 Char"/>
    <w:basedOn w:val="a1"/>
    <w:link w:val="30"/>
    <w:qFormat/>
    <w:rPr>
      <w:rFonts w:ascii="Times New Roman" w:eastAsia="宋体" w:hAnsi="Times New Roman" w:cs="Times New Roman"/>
      <w:b/>
      <w:bCs/>
      <w:sz w:val="30"/>
      <w:szCs w:val="32"/>
    </w:rPr>
  </w:style>
  <w:style w:type="character" w:customStyle="1" w:styleId="4Char">
    <w:name w:val="标题 4 Char"/>
    <w:basedOn w:val="a1"/>
    <w:link w:val="4"/>
    <w:qFormat/>
    <w:rsid w:val="00B814B6"/>
    <w:rPr>
      <w:rFonts w:asciiTheme="majorHAnsi" w:eastAsiaTheme="majorEastAsia" w:hAnsiTheme="majorHAnsi"/>
      <w:b/>
      <w:kern w:val="2"/>
      <w:sz w:val="24"/>
      <w:szCs w:val="21"/>
    </w:rPr>
  </w:style>
  <w:style w:type="character" w:customStyle="1" w:styleId="Char7">
    <w:name w:val="批注框文本 Char"/>
    <w:basedOn w:val="a1"/>
    <w:link w:val="ac"/>
    <w:qFormat/>
    <w:rPr>
      <w:rFonts w:ascii="Times New Roman" w:eastAsia="宋体" w:hAnsi="Times New Roman" w:cs="Times New Roman"/>
      <w:sz w:val="18"/>
      <w:szCs w:val="18"/>
    </w:rPr>
  </w:style>
  <w:style w:type="character" w:customStyle="1" w:styleId="fontstyle01">
    <w:name w:val="fontstyle01"/>
    <w:basedOn w:val="a1"/>
    <w:rPr>
      <w:color w:val="000000"/>
      <w:sz w:val="22"/>
      <w:szCs w:val="22"/>
    </w:rPr>
  </w:style>
  <w:style w:type="character" w:customStyle="1" w:styleId="Char5">
    <w:name w:val="纯文本 Char"/>
    <w:aliases w:val="0921 Char,小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一般文字 字元 字元 Char,居中 Char"/>
    <w:basedOn w:val="a1"/>
    <w:link w:val="aa"/>
    <w:qFormat/>
    <w:rPr>
      <w:rFonts w:ascii="宋体" w:eastAsia="宋体" w:hAnsi="Courier New" w:cs="Courier New"/>
      <w:szCs w:val="21"/>
    </w:rPr>
  </w:style>
  <w:style w:type="paragraph" w:customStyle="1" w:styleId="New">
    <w:name w:val="正文 New"/>
    <w:qFormat/>
    <w:pPr>
      <w:widowControl w:val="0"/>
      <w:jc w:val="both"/>
    </w:pPr>
    <w:rPr>
      <w:kern w:val="2"/>
      <w:sz w:val="21"/>
      <w:szCs w:val="24"/>
    </w:rPr>
  </w:style>
  <w:style w:type="paragraph" w:customStyle="1" w:styleId="NewNewNewNewNew">
    <w:name w:val="正文 New New New New New"/>
    <w:qFormat/>
    <w:pPr>
      <w:widowControl w:val="0"/>
      <w:jc w:val="both"/>
    </w:pPr>
    <w:rPr>
      <w:rFonts w:ascii="Times New Roman" w:hAnsi="Times New Roman"/>
      <w:kern w:val="2"/>
      <w:sz w:val="21"/>
      <w:szCs w:val="24"/>
    </w:rPr>
  </w:style>
  <w:style w:type="character" w:customStyle="1" w:styleId="5Char">
    <w:name w:val="标题 5 Char"/>
    <w:basedOn w:val="a1"/>
    <w:link w:val="5"/>
    <w:qFormat/>
    <w:rsid w:val="00B814B6"/>
    <w:rPr>
      <w:rFonts w:ascii="Times New Roman" w:hAnsi="Times New Roman"/>
      <w:b/>
      <w:kern w:val="2"/>
      <w:sz w:val="28"/>
      <w:szCs w:val="21"/>
      <w:lang w:val="zh-CN"/>
    </w:rPr>
  </w:style>
  <w:style w:type="character" w:customStyle="1" w:styleId="6Char">
    <w:name w:val="标题 6 Char"/>
    <w:basedOn w:val="a1"/>
    <w:link w:val="6"/>
    <w:qFormat/>
    <w:rPr>
      <w:rFonts w:ascii="Arial" w:eastAsia="黑体" w:hAnsi="Arial" w:cs="Times New Roman"/>
      <w:b/>
      <w:sz w:val="24"/>
      <w:szCs w:val="20"/>
      <w:lang w:val="zh-CN" w:eastAsia="zh-CN"/>
    </w:rPr>
  </w:style>
  <w:style w:type="character" w:customStyle="1" w:styleId="7Char">
    <w:name w:val="标题 7 Char"/>
    <w:basedOn w:val="a1"/>
    <w:link w:val="7"/>
    <w:qFormat/>
    <w:rPr>
      <w:rFonts w:ascii="Times New Roman" w:eastAsia="宋体" w:hAnsi="Times New Roman" w:cs="Times New Roman"/>
      <w:b/>
      <w:sz w:val="24"/>
      <w:szCs w:val="20"/>
      <w:lang w:val="zh-CN" w:eastAsia="zh-CN"/>
    </w:rPr>
  </w:style>
  <w:style w:type="character" w:customStyle="1" w:styleId="8Char">
    <w:name w:val="标题 8 Char"/>
    <w:basedOn w:val="a1"/>
    <w:link w:val="8"/>
    <w:qFormat/>
    <w:rPr>
      <w:rFonts w:ascii="Arial" w:eastAsia="黑体" w:hAnsi="Arial" w:cs="Times New Roman"/>
      <w:sz w:val="24"/>
      <w:szCs w:val="20"/>
      <w:lang w:val="zh-CN" w:eastAsia="zh-CN"/>
    </w:rPr>
  </w:style>
  <w:style w:type="character" w:customStyle="1" w:styleId="9Char">
    <w:name w:val="标题 9 Char"/>
    <w:basedOn w:val="a1"/>
    <w:link w:val="9"/>
    <w:qFormat/>
    <w:rPr>
      <w:rFonts w:ascii="Arial" w:eastAsia="黑体" w:hAnsi="Arial" w:cs="Times New Roman"/>
      <w:szCs w:val="20"/>
      <w:lang w:val="zh-CN" w:eastAsia="zh-CN"/>
    </w:rPr>
  </w:style>
  <w:style w:type="character" w:customStyle="1" w:styleId="Char">
    <w:name w:val="正文缩进 Char"/>
    <w:link w:val="a0"/>
    <w:qFormat/>
    <w:rPr>
      <w:rFonts w:ascii="Times New Roman" w:eastAsia="宋体" w:hAnsi="Times New Roman" w:cs="Times New Roman"/>
      <w:szCs w:val="24"/>
      <w:lang w:val="zh-CN" w:eastAsia="zh-CN"/>
    </w:rPr>
  </w:style>
  <w:style w:type="character" w:customStyle="1" w:styleId="Char1">
    <w:name w:val="批注文字 Char"/>
    <w:basedOn w:val="a1"/>
    <w:link w:val="a5"/>
    <w:qFormat/>
    <w:rPr>
      <w:rFonts w:ascii="Times New Roman" w:eastAsia="宋体" w:hAnsi="Times New Roman" w:cs="Times New Roman"/>
      <w:szCs w:val="24"/>
    </w:rPr>
  </w:style>
  <w:style w:type="character" w:customStyle="1" w:styleId="Char0">
    <w:name w:val="批注主题 Char"/>
    <w:basedOn w:val="Char1"/>
    <w:link w:val="a4"/>
    <w:qFormat/>
    <w:rPr>
      <w:rFonts w:ascii="Times New Roman" w:eastAsia="宋体" w:hAnsi="Times New Roman" w:cs="Times New Roman"/>
      <w:b/>
      <w:bCs/>
      <w:szCs w:val="24"/>
      <w:lang w:val="zh-CN" w:eastAsia="zh-CN"/>
    </w:rPr>
  </w:style>
  <w:style w:type="character" w:customStyle="1" w:styleId="3Char0">
    <w:name w:val="正文文本 3 Char"/>
    <w:basedOn w:val="a1"/>
    <w:link w:val="31"/>
    <w:qFormat/>
    <w:rPr>
      <w:rFonts w:ascii="Times New Roman" w:eastAsia="宋体" w:hAnsi="Times New Roman" w:cs="Times New Roman"/>
      <w:sz w:val="16"/>
      <w:szCs w:val="16"/>
    </w:rPr>
  </w:style>
  <w:style w:type="character" w:customStyle="1" w:styleId="Char4">
    <w:name w:val="正文文本缩进 Char"/>
    <w:basedOn w:val="a1"/>
    <w:link w:val="a9"/>
    <w:qFormat/>
    <w:rPr>
      <w:rFonts w:ascii="仿宋_GB2312" w:eastAsia="仿宋_GB2312" w:hAnsi="Times New Roman" w:cs="Times New Roman"/>
      <w:sz w:val="32"/>
      <w:szCs w:val="20"/>
      <w:lang w:val="zh-CN" w:eastAsia="zh-CN"/>
    </w:rPr>
  </w:style>
  <w:style w:type="character" w:customStyle="1" w:styleId="3Char1">
    <w:name w:val="正文文本缩进 3 Char"/>
    <w:basedOn w:val="a1"/>
    <w:link w:val="33"/>
    <w:qFormat/>
    <w:rPr>
      <w:rFonts w:ascii="Times New Roman" w:eastAsia="宋体" w:hAnsi="Times New Roman" w:cs="Times New Roman"/>
      <w:szCs w:val="20"/>
      <w:lang w:val="zh-CN" w:eastAsia="zh-CN"/>
    </w:rPr>
  </w:style>
  <w:style w:type="paragraph" w:customStyle="1" w:styleId="Style60">
    <w:name w:val="_Style 60"/>
    <w:uiPriority w:val="99"/>
    <w:qFormat/>
    <w:pPr>
      <w:widowControl w:val="0"/>
      <w:jc w:val="both"/>
    </w:pPr>
    <w:rPr>
      <w:rFonts w:ascii="Times New Roman" w:hAnsi="Times New Roman"/>
      <w:kern w:val="2"/>
      <w:sz w:val="21"/>
      <w:szCs w:val="24"/>
    </w:rPr>
  </w:style>
  <w:style w:type="paragraph" w:customStyle="1" w:styleId="af8">
    <w:name w:val="图"/>
    <w:basedOn w:val="a"/>
    <w:qFormat/>
    <w:pPr>
      <w:keepNext/>
      <w:adjustRightInd w:val="0"/>
      <w:spacing w:before="60" w:after="60" w:line="300" w:lineRule="auto"/>
      <w:jc w:val="center"/>
      <w:textAlignment w:val="center"/>
    </w:pPr>
    <w:rPr>
      <w:snapToGrid w:val="0"/>
      <w:spacing w:val="20"/>
      <w:kern w:val="0"/>
      <w:sz w:val="24"/>
      <w:szCs w:val="20"/>
      <w:lang w:val="zh-CN"/>
    </w:rPr>
  </w:style>
  <w:style w:type="paragraph" w:customStyle="1" w:styleId="11">
    <w:name w:val="列出段落1"/>
    <w:basedOn w:val="a"/>
    <w:link w:val="Charc"/>
    <w:qFormat/>
    <w:pPr>
      <w:spacing w:line="240" w:lineRule="auto"/>
      <w:ind w:firstLineChars="200" w:firstLine="420"/>
    </w:pPr>
  </w:style>
  <w:style w:type="paragraph" w:customStyle="1" w:styleId="NewNewNewNewNewNewNewNewNewNewNewNewNewNewNewNewNewNewNewNewNewNewNew">
    <w:name w:val="正文 New New New New New New New New New New New New New New New New New New New New New New New"/>
    <w:qFormat/>
    <w:pPr>
      <w:widowControl w:val="0"/>
      <w:jc w:val="both"/>
    </w:pPr>
    <w:rPr>
      <w:rFonts w:ascii="仿宋_GB2312" w:eastAsia="仿宋_GB2312"/>
      <w:spacing w:val="20"/>
      <w:kern w:val="2"/>
      <w:sz w:val="28"/>
      <w:szCs w:val="24"/>
    </w:rPr>
  </w:style>
  <w:style w:type="paragraph" w:customStyle="1" w:styleId="xl25">
    <w:name w:val="xl25"/>
    <w:basedOn w:val="a"/>
    <w:qFormat/>
    <w:pPr>
      <w:widowControl/>
      <w:pBdr>
        <w:bottom w:val="single" w:sz="4" w:space="0" w:color="auto"/>
        <w:right w:val="single" w:sz="4" w:space="0" w:color="auto"/>
      </w:pBdr>
      <w:spacing w:before="100" w:beforeAutospacing="1" w:after="100" w:afterAutospacing="1" w:line="240" w:lineRule="auto"/>
      <w:jc w:val="center"/>
    </w:pPr>
    <w:rPr>
      <w:rFonts w:ascii="宋体" w:hAnsi="宋体"/>
      <w:kern w:val="0"/>
      <w:szCs w:val="21"/>
    </w:rPr>
  </w:style>
  <w:style w:type="paragraph" w:customStyle="1" w:styleId="43">
    <w:name w:val="题注4"/>
    <w:basedOn w:val="a"/>
    <w:next w:val="a6"/>
    <w:qFormat/>
    <w:pPr>
      <w:spacing w:line="240" w:lineRule="auto"/>
      <w:ind w:leftChars="-64" w:left="-64" w:rightChars="-50" w:right="-50" w:hanging="2"/>
      <w:jc w:val="center"/>
    </w:pPr>
    <w:rPr>
      <w:b/>
      <w:color w:val="FF0000"/>
      <w:szCs w:val="21"/>
    </w:rPr>
  </w:style>
  <w:style w:type="paragraph" w:customStyle="1" w:styleId="NewNewNewNewNewNewNewNewNewNewNewNewNew">
    <w:name w:val="正文 New New New New New New New New New New New New New"/>
    <w:qFormat/>
    <w:pPr>
      <w:widowControl w:val="0"/>
      <w:jc w:val="both"/>
    </w:pPr>
    <w:rPr>
      <w:kern w:val="2"/>
      <w:sz w:val="21"/>
      <w:szCs w:val="24"/>
    </w:rPr>
  </w:style>
  <w:style w:type="paragraph" w:customStyle="1" w:styleId="NewNewNew">
    <w:name w:val="纯文本 New New New"/>
    <w:basedOn w:val="a"/>
    <w:qFormat/>
    <w:pPr>
      <w:spacing w:line="240" w:lineRule="auto"/>
    </w:pPr>
    <w:rPr>
      <w:rFonts w:ascii="宋体" w:hAnsi="Courier New"/>
    </w:rPr>
  </w:style>
  <w:style w:type="paragraph" w:customStyle="1" w:styleId="Style8">
    <w:name w:val="_Style 8"/>
    <w:basedOn w:val="a"/>
    <w:qFormat/>
    <w:pPr>
      <w:spacing w:line="240" w:lineRule="auto"/>
    </w:pPr>
  </w:style>
  <w:style w:type="paragraph" w:customStyle="1" w:styleId="23">
    <w:name w:val="列出段落2"/>
    <w:basedOn w:val="a"/>
    <w:uiPriority w:val="34"/>
    <w:qFormat/>
    <w:pPr>
      <w:spacing w:line="240" w:lineRule="auto"/>
      <w:ind w:firstLineChars="200" w:firstLine="420"/>
    </w:pPr>
    <w:rPr>
      <w:szCs w:val="20"/>
    </w:rPr>
  </w:style>
  <w:style w:type="paragraph" w:customStyle="1" w:styleId="af9">
    <w:name w:val="正文（绿盟科技）"/>
    <w:qFormat/>
    <w:pPr>
      <w:spacing w:line="300" w:lineRule="auto"/>
    </w:pPr>
    <w:rPr>
      <w:rFonts w:ascii="Times New Roman" w:hAnsi="Times New Roman"/>
      <w:sz w:val="21"/>
      <w:szCs w:val="21"/>
    </w:rPr>
  </w:style>
  <w:style w:type="paragraph" w:customStyle="1" w:styleId="afa">
    <w:name w:val="标准文本"/>
    <w:basedOn w:val="a"/>
    <w:link w:val="Chard"/>
    <w:qFormat/>
    <w:pPr>
      <w:widowControl/>
      <w:spacing w:line="240" w:lineRule="auto"/>
      <w:ind w:firstLine="480"/>
      <w:jc w:val="left"/>
    </w:pPr>
    <w:rPr>
      <w:rFonts w:ascii="宋体" w:hAnsi="宋体"/>
      <w:sz w:val="24"/>
      <w:lang w:val="zh-CN"/>
    </w:rPr>
  </w:style>
  <w:style w:type="character" w:customStyle="1" w:styleId="Chard">
    <w:name w:val="标准文本 Char"/>
    <w:link w:val="afa"/>
    <w:qFormat/>
    <w:rPr>
      <w:rFonts w:ascii="宋体" w:eastAsia="宋体" w:hAnsi="宋体" w:cs="Times New Roman"/>
      <w:sz w:val="24"/>
      <w:szCs w:val="24"/>
      <w:lang w:val="zh-CN" w:eastAsia="zh-CN"/>
    </w:rPr>
  </w:style>
  <w:style w:type="paragraph" w:customStyle="1" w:styleId="12">
    <w:name w:val="修订1"/>
    <w:hidden/>
    <w:uiPriority w:val="99"/>
    <w:semiHidden/>
    <w:qFormat/>
    <w:rPr>
      <w:rFonts w:ascii="Times New Roman" w:hAnsi="Times New Roman"/>
      <w:kern w:val="2"/>
      <w:sz w:val="21"/>
    </w:rPr>
  </w:style>
  <w:style w:type="character" w:customStyle="1" w:styleId="Char6">
    <w:name w:val="日期 Char"/>
    <w:basedOn w:val="a1"/>
    <w:link w:val="ab"/>
    <w:qFormat/>
    <w:rPr>
      <w:rFonts w:ascii="Times New Roman" w:eastAsia="宋体" w:hAnsi="Times New Roman" w:cs="Times New Roman"/>
      <w:sz w:val="28"/>
      <w:szCs w:val="24"/>
      <w:lang w:val="zh-CN" w:eastAsia="zh-CN"/>
    </w:rPr>
  </w:style>
  <w:style w:type="paragraph" w:styleId="afb">
    <w:name w:val="List Paragraph"/>
    <w:basedOn w:val="a"/>
    <w:uiPriority w:val="72"/>
    <w:qFormat/>
    <w:pPr>
      <w:spacing w:line="240" w:lineRule="auto"/>
      <w:ind w:firstLineChars="200" w:firstLine="420"/>
    </w:pPr>
  </w:style>
  <w:style w:type="character" w:customStyle="1" w:styleId="Char2">
    <w:name w:val="文档结构图 Char"/>
    <w:basedOn w:val="a1"/>
    <w:link w:val="a7"/>
    <w:semiHidden/>
    <w:qFormat/>
    <w:rPr>
      <w:rFonts w:ascii="宋体" w:eastAsia="宋体" w:hAnsi="Times New Roman" w:cs="Times New Roman"/>
      <w:sz w:val="18"/>
      <w:szCs w:val="18"/>
      <w:lang w:val="zh-CN" w:eastAsia="zh-CN"/>
    </w:rPr>
  </w:style>
  <w:style w:type="character" w:customStyle="1" w:styleId="blacktext">
    <w:name w:val="blacktext"/>
    <w:basedOn w:val="a1"/>
    <w:qFormat/>
  </w:style>
  <w:style w:type="character" w:customStyle="1" w:styleId="2H211Underrubrik1prop22ndlevelh22Header2TitCharChar">
    <w:name w:val="样式 标题 2H2标题 1.1Underrubrik1prop22nd levelh22Header 2Tit... Char Char"/>
    <w:qFormat/>
    <w:rPr>
      <w:rFonts w:ascii="宋体" w:eastAsia="黑体" w:hAnsi="Arial"/>
      <w:b/>
      <w:bCs/>
      <w:sz w:val="44"/>
      <w:lang w:val="en-US" w:eastAsia="zh-CN" w:bidi="ar-SA"/>
    </w:rPr>
  </w:style>
  <w:style w:type="character" w:customStyle="1" w:styleId="small">
    <w:name w:val="small"/>
    <w:basedOn w:val="a1"/>
    <w:qFormat/>
  </w:style>
  <w:style w:type="character" w:customStyle="1" w:styleId="CharChar3">
    <w:name w:val="Char Char3"/>
    <w:qFormat/>
    <w:rPr>
      <w:rFonts w:eastAsia="宋体"/>
      <w:b/>
      <w:bCs/>
      <w:kern w:val="2"/>
      <w:sz w:val="28"/>
      <w:szCs w:val="32"/>
      <w:lang w:val="en-US" w:eastAsia="zh-CN" w:bidi="ar-SA"/>
    </w:rPr>
  </w:style>
  <w:style w:type="character" w:customStyle="1" w:styleId="text1">
    <w:name w:val="text1"/>
    <w:rPr>
      <w:sz w:val="13"/>
      <w:szCs w:val="13"/>
      <w:u w:val="none"/>
    </w:rPr>
  </w:style>
  <w:style w:type="character" w:customStyle="1" w:styleId="style31">
    <w:name w:val="style31"/>
    <w:qFormat/>
    <w:rPr>
      <w:b/>
      <w:bCs/>
      <w:color w:val="006699"/>
    </w:rPr>
  </w:style>
  <w:style w:type="character" w:customStyle="1" w:styleId="pointnormal">
    <w:name w:val="point_normal"/>
    <w:basedOn w:val="a1"/>
  </w:style>
  <w:style w:type="character" w:customStyle="1" w:styleId="marklong">
    <w:name w:val="marklong"/>
    <w:basedOn w:val="a1"/>
    <w:qFormat/>
  </w:style>
  <w:style w:type="character" w:customStyle="1" w:styleId="2Char0">
    <w:name w:val="正文文本缩进 2 Char"/>
    <w:basedOn w:val="a1"/>
    <w:link w:val="20"/>
    <w:qFormat/>
    <w:rPr>
      <w:rFonts w:ascii="宋体" w:eastAsia="宋体" w:hAnsi="宋体" w:cs="Times New Roman"/>
      <w:sz w:val="24"/>
      <w:szCs w:val="21"/>
      <w:lang w:val="zh-CN" w:eastAsia="zh-CN"/>
    </w:rPr>
  </w:style>
  <w:style w:type="character" w:customStyle="1" w:styleId="2Char1">
    <w:name w:val="正文文本 2 Char"/>
    <w:basedOn w:val="a1"/>
    <w:link w:val="22"/>
    <w:rPr>
      <w:rFonts w:ascii="宋体" w:eastAsia="宋体" w:hAnsi="宋体" w:cs="Times New Roman"/>
      <w:kern w:val="0"/>
      <w:sz w:val="18"/>
      <w:szCs w:val="18"/>
      <w:lang w:val="zh-CN" w:eastAsia="zh-CN"/>
    </w:rPr>
  </w:style>
  <w:style w:type="character" w:customStyle="1" w:styleId="Chara">
    <w:name w:val="副标题 Char"/>
    <w:basedOn w:val="a1"/>
    <w:link w:val="af"/>
    <w:rPr>
      <w:rFonts w:ascii="Arial" w:eastAsia="宋体" w:hAnsi="Arial" w:cs="Times New Roman"/>
      <w:b/>
      <w:bCs/>
      <w:kern w:val="28"/>
      <w:sz w:val="32"/>
      <w:szCs w:val="32"/>
      <w:lang w:val="zh-CN" w:eastAsia="zh-CN"/>
    </w:rPr>
  </w:style>
  <w:style w:type="character" w:customStyle="1" w:styleId="Char3">
    <w:name w:val="正文文本 Char"/>
    <w:basedOn w:val="a1"/>
    <w:link w:val="a8"/>
    <w:rPr>
      <w:rFonts w:ascii="Times New Roman" w:eastAsia="宋体" w:hAnsi="Times New Roman" w:cs="Times New Roman"/>
      <w:szCs w:val="24"/>
      <w:lang w:val="zh-CN" w:eastAsia="zh-CN"/>
    </w:rPr>
  </w:style>
  <w:style w:type="paragraph" w:customStyle="1" w:styleId="Chare">
    <w:name w:val="Char"/>
    <w:basedOn w:val="a"/>
    <w:pPr>
      <w:widowControl/>
      <w:spacing w:after="160" w:line="240" w:lineRule="exact"/>
      <w:jc w:val="left"/>
    </w:pPr>
    <w:rPr>
      <w:rFonts w:ascii="Verdana" w:eastAsia="MS Mincho" w:hAnsi="Verdana" w:cs="Verdana"/>
      <w:kern w:val="0"/>
      <w:sz w:val="20"/>
      <w:szCs w:val="20"/>
      <w:lang w:eastAsia="en-US" w:bidi="kn-IN"/>
    </w:rPr>
  </w:style>
  <w:style w:type="paragraph" w:customStyle="1" w:styleId="3h3H33l3CTLevel3Headlevel3PIM3sect1233">
    <w:name w:val="样式 标题 3h3H33l3CTLevel 3 Headlevel_3PIM 3sect1.2.3标题 3 ..."/>
    <w:basedOn w:val="30"/>
    <w:pPr>
      <w:adjustRightInd w:val="0"/>
      <w:spacing w:before="0" w:after="0"/>
      <w:ind w:rightChars="-404" w:right="-848"/>
      <w:textAlignment w:val="baseline"/>
    </w:pPr>
    <w:rPr>
      <w:rFonts w:ascii="宋体" w:hAnsi="宋体"/>
      <w:color w:val="000000"/>
      <w:kern w:val="0"/>
      <w:sz w:val="28"/>
      <w:szCs w:val="20"/>
      <w:lang w:val="zh-CN"/>
    </w:rPr>
  </w:style>
  <w:style w:type="paragraph" w:customStyle="1" w:styleId="13">
    <w:name w:val="样式1"/>
    <w:basedOn w:val="af"/>
    <w:rPr>
      <w:rFonts w:ascii="黑体" w:eastAsia="黑体" w:hAnsi="宋体" w:hint="eastAsia"/>
      <w:b w:val="0"/>
      <w:sz w:val="44"/>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hAnsi="Arial Unicode MS"/>
      <w:kern w:val="0"/>
      <w:sz w:val="22"/>
      <w:szCs w:val="22"/>
    </w:rPr>
  </w:style>
  <w:style w:type="paragraph" w:customStyle="1" w:styleId="font13">
    <w:name w:val="font13"/>
    <w:basedOn w:val="a"/>
    <w:pPr>
      <w:widowControl/>
      <w:spacing w:before="100" w:beforeAutospacing="1" w:after="100" w:afterAutospacing="1" w:line="240" w:lineRule="auto"/>
      <w:jc w:val="left"/>
    </w:pPr>
    <w:rPr>
      <w:rFonts w:ascii="宋体" w:hAnsi="宋体" w:hint="eastAsia"/>
      <w:color w:val="000000"/>
      <w:kern w:val="0"/>
      <w:sz w:val="22"/>
      <w:szCs w:val="22"/>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hAnsi="Arial Unicode MS"/>
      <w:kern w:val="0"/>
      <w:sz w:val="22"/>
      <w:szCs w:val="22"/>
    </w:rPr>
  </w:style>
  <w:style w:type="paragraph" w:customStyle="1" w:styleId="font12">
    <w:name w:val="font12"/>
    <w:basedOn w:val="a"/>
    <w:pPr>
      <w:widowControl/>
      <w:spacing w:before="100" w:beforeAutospacing="1" w:after="100" w:afterAutospacing="1" w:line="240" w:lineRule="auto"/>
      <w:jc w:val="left"/>
    </w:pPr>
    <w:rPr>
      <w:color w:val="000000"/>
      <w:kern w:val="0"/>
      <w:sz w:val="22"/>
      <w:szCs w:val="22"/>
    </w:rPr>
  </w:style>
  <w:style w:type="paragraph" w:customStyle="1" w:styleId="xl47">
    <w:name w:val="xl47"/>
    <w:basedOn w:val="a"/>
    <w:pPr>
      <w:widowControl/>
      <w:pBdr>
        <w:left w:val="single" w:sz="4" w:space="0" w:color="auto"/>
        <w:right w:val="single" w:sz="4" w:space="0" w:color="auto"/>
      </w:pBdr>
      <w:spacing w:before="100" w:beforeAutospacing="1" w:after="100" w:afterAutospacing="1" w:line="240" w:lineRule="auto"/>
      <w:jc w:val="center"/>
      <w:textAlignment w:val="center"/>
    </w:pPr>
    <w:rPr>
      <w:rFonts w:ascii="宋体" w:hAnsi="宋体"/>
      <w:kern w:val="0"/>
      <w:szCs w:val="21"/>
    </w:rPr>
  </w:style>
  <w:style w:type="paragraph" w:customStyle="1" w:styleId="xl40">
    <w:name w:val="xl4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hAnsi="Arial Unicode MS"/>
      <w:b/>
      <w:bCs/>
      <w:kern w:val="0"/>
      <w:sz w:val="22"/>
      <w:szCs w:val="22"/>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sz w:val="22"/>
      <w:szCs w:val="22"/>
    </w:rPr>
  </w:style>
  <w:style w:type="paragraph" w:customStyle="1" w:styleId="font5">
    <w:name w:val="font5"/>
    <w:basedOn w:val="a"/>
    <w:qFormat/>
    <w:pPr>
      <w:widowControl/>
      <w:spacing w:before="100" w:beforeAutospacing="1" w:after="100" w:afterAutospacing="1" w:line="240" w:lineRule="auto"/>
      <w:jc w:val="left"/>
    </w:pPr>
    <w:rPr>
      <w:rFonts w:ascii="宋体" w:hAnsi="宋体" w:hint="eastAsia"/>
      <w:kern w:val="0"/>
      <w:sz w:val="18"/>
      <w:szCs w:val="18"/>
    </w:rPr>
  </w:style>
  <w:style w:type="paragraph" w:customStyle="1" w:styleId="font7">
    <w:name w:val="font7"/>
    <w:basedOn w:val="a"/>
    <w:qFormat/>
    <w:pPr>
      <w:widowControl/>
      <w:spacing w:before="100" w:beforeAutospacing="1" w:after="100" w:afterAutospacing="1" w:line="240" w:lineRule="auto"/>
      <w:jc w:val="left"/>
    </w:pPr>
    <w:rPr>
      <w:rFonts w:ascii="宋体" w:hAnsi="宋体" w:hint="eastAsia"/>
      <w:b/>
      <w:bCs/>
      <w:kern w:val="0"/>
      <w:sz w:val="22"/>
      <w:szCs w:val="22"/>
    </w:rPr>
  </w:style>
  <w:style w:type="paragraph" w:customStyle="1" w:styleId="24">
    <w:name w:val="样式2"/>
    <w:basedOn w:val="af1"/>
    <w:pPr>
      <w:spacing w:beforeLines="0" w:before="240" w:afterLines="0" w:after="60"/>
      <w:contextualSpacing w:val="0"/>
    </w:pPr>
    <w:rPr>
      <w:rFonts w:hAnsi="Arial" w:cs="Arial" w:hint="eastAsia"/>
      <w:szCs w:val="32"/>
    </w:rPr>
  </w:style>
  <w:style w:type="paragraph" w:customStyle="1" w:styleId="xl44">
    <w:name w:val="xl4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hAnsi="Arial Unicode MS"/>
      <w:color w:val="000000"/>
      <w:kern w:val="0"/>
      <w:sz w:val="22"/>
      <w:szCs w:val="22"/>
    </w:rPr>
  </w:style>
  <w:style w:type="paragraph" w:customStyle="1" w:styleId="font9">
    <w:name w:val="font9"/>
    <w:basedOn w:val="a"/>
    <w:pPr>
      <w:widowControl/>
      <w:spacing w:before="100" w:beforeAutospacing="1" w:after="100" w:afterAutospacing="1" w:line="240" w:lineRule="auto"/>
      <w:jc w:val="left"/>
    </w:pPr>
    <w:rPr>
      <w:rFonts w:ascii="宋体" w:hAnsi="宋体" w:hint="eastAsia"/>
      <w:kern w:val="0"/>
      <w:sz w:val="22"/>
      <w:szCs w:val="22"/>
    </w:rPr>
  </w:style>
  <w:style w:type="paragraph" w:customStyle="1" w:styleId="34">
    <w:name w:val="样式3"/>
    <w:basedOn w:val="a8"/>
    <w:pPr>
      <w:spacing w:line="360" w:lineRule="auto"/>
    </w:pPr>
    <w:rPr>
      <w:rFonts w:ascii="宋体" w:hint="eastAsia"/>
    </w:rPr>
  </w:style>
  <w:style w:type="paragraph" w:customStyle="1" w:styleId="font6">
    <w:name w:val="font6"/>
    <w:basedOn w:val="a"/>
    <w:qFormat/>
    <w:pPr>
      <w:widowControl/>
      <w:spacing w:before="100" w:beforeAutospacing="1" w:after="100" w:afterAutospacing="1" w:line="240" w:lineRule="auto"/>
      <w:jc w:val="left"/>
    </w:pPr>
    <w:rPr>
      <w:rFonts w:ascii="宋体" w:hAnsi="宋体" w:hint="eastAsia"/>
      <w:kern w:val="0"/>
      <w:sz w:val="24"/>
    </w:rPr>
  </w:style>
  <w:style w:type="paragraph" w:customStyle="1" w:styleId="51">
    <w:name w:val="样式5"/>
    <w:basedOn w:val="44"/>
    <w:pPr>
      <w:jc w:val="center"/>
    </w:pPr>
    <w:rPr>
      <w:sz w:val="28"/>
    </w:rPr>
  </w:style>
  <w:style w:type="paragraph" w:customStyle="1" w:styleId="44">
    <w:name w:val="样式4"/>
    <w:basedOn w:val="34"/>
    <w:qFormat/>
    <w:rPr>
      <w:b/>
      <w:sz w:val="24"/>
    </w:rPr>
  </w:style>
  <w:style w:type="paragraph" w:customStyle="1" w:styleId="CharCharChar">
    <w:name w:val="Char Char Char"/>
    <w:basedOn w:val="a"/>
    <w:pPr>
      <w:widowControl/>
      <w:spacing w:line="400" w:lineRule="exact"/>
      <w:jc w:val="center"/>
    </w:pPr>
    <w:rPr>
      <w:rFonts w:ascii="Verdana" w:hAnsi="Verdana"/>
      <w:kern w:val="0"/>
      <w:szCs w:val="20"/>
      <w:lang w:eastAsia="en-US"/>
    </w:rPr>
  </w:style>
  <w:style w:type="paragraph" w:customStyle="1" w:styleId="xl38">
    <w:name w:val="xl3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hAnsi="Arial Unicode MS"/>
      <w:kern w:val="0"/>
      <w:sz w:val="22"/>
      <w:szCs w:val="22"/>
    </w:rPr>
  </w:style>
  <w:style w:type="paragraph" w:customStyle="1" w:styleId="font8">
    <w:name w:val="font8"/>
    <w:basedOn w:val="a"/>
    <w:qFormat/>
    <w:pPr>
      <w:widowControl/>
      <w:spacing w:before="100" w:beforeAutospacing="1" w:after="100" w:afterAutospacing="1" w:line="240" w:lineRule="auto"/>
      <w:jc w:val="left"/>
    </w:pPr>
    <w:rPr>
      <w:rFonts w:ascii="宋体" w:hAnsi="宋体" w:hint="eastAsia"/>
      <w:kern w:val="0"/>
      <w:sz w:val="22"/>
      <w:szCs w:val="22"/>
    </w:rPr>
  </w:style>
  <w:style w:type="paragraph" w:customStyle="1" w:styleId="xl41">
    <w:name w:val="xl4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hAnsi="Arial Unicode MS"/>
      <w:color w:val="000000"/>
      <w:kern w:val="0"/>
      <w:sz w:val="22"/>
      <w:szCs w:val="22"/>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hAnsi="Arial Unicode MS"/>
      <w:kern w:val="0"/>
      <w:sz w:val="22"/>
      <w:szCs w:val="22"/>
    </w:rPr>
  </w:style>
  <w:style w:type="paragraph" w:customStyle="1" w:styleId="afc">
    <w:name w:val="表项"/>
    <w:next w:val="a"/>
    <w:pPr>
      <w:keepNext/>
      <w:spacing w:line="300" w:lineRule="auto"/>
      <w:jc w:val="center"/>
    </w:pPr>
    <w:rPr>
      <w:rFonts w:ascii="Arial" w:eastAsia="黑体" w:hAnsi="Arial"/>
      <w:sz w:val="21"/>
    </w:rPr>
  </w:style>
  <w:style w:type="paragraph" w:customStyle="1" w:styleId="font11">
    <w:name w:val="font11"/>
    <w:basedOn w:val="a"/>
    <w:qFormat/>
    <w:pPr>
      <w:widowControl/>
      <w:spacing w:before="100" w:beforeAutospacing="1" w:after="100" w:afterAutospacing="1" w:line="240" w:lineRule="auto"/>
      <w:jc w:val="left"/>
    </w:pPr>
    <w:rPr>
      <w:rFonts w:ascii="宋体" w:hAnsi="宋体" w:hint="eastAsia"/>
      <w:color w:val="000000"/>
      <w:kern w:val="0"/>
      <w:sz w:val="22"/>
      <w:szCs w:val="22"/>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hAnsi="Arial Unicode MS"/>
      <w:kern w:val="0"/>
      <w:sz w:val="22"/>
      <w:szCs w:val="22"/>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hAnsi="Arial Unicode MS"/>
      <w:b/>
      <w:bCs/>
      <w:kern w:val="0"/>
      <w:sz w:val="22"/>
      <w:szCs w:val="22"/>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hAnsi="Arial Unicode MS"/>
      <w:kern w:val="0"/>
      <w:sz w:val="22"/>
      <w:szCs w:val="22"/>
    </w:rPr>
  </w:style>
  <w:style w:type="paragraph" w:customStyle="1" w:styleId="font10">
    <w:name w:val="font10"/>
    <w:basedOn w:val="a"/>
    <w:qFormat/>
    <w:pPr>
      <w:widowControl/>
      <w:spacing w:before="100" w:beforeAutospacing="1" w:after="100" w:afterAutospacing="1" w:line="240" w:lineRule="auto"/>
      <w:jc w:val="left"/>
    </w:pPr>
    <w:rPr>
      <w:kern w:val="0"/>
      <w:sz w:val="22"/>
      <w:szCs w:val="22"/>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Unicode MS" w:hAnsi="Arial Unicode MS"/>
      <w:b/>
      <w:bCs/>
      <w:kern w:val="0"/>
      <w:sz w:val="22"/>
      <w:szCs w:val="22"/>
    </w:rPr>
  </w:style>
  <w:style w:type="paragraph" w:customStyle="1" w:styleId="xl33">
    <w:name w:val="xl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hAnsi="Arial Unicode MS"/>
      <w:kern w:val="0"/>
      <w:sz w:val="22"/>
      <w:szCs w:val="22"/>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hAnsi="Arial Unicode MS"/>
      <w:b/>
      <w:bCs/>
      <w:kern w:val="0"/>
      <w:sz w:val="22"/>
      <w:szCs w:val="22"/>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Unicode MS" w:hAnsi="Arial Unicode MS"/>
      <w:kern w:val="0"/>
      <w:sz w:val="22"/>
      <w:szCs w:val="22"/>
    </w:rPr>
  </w:style>
  <w:style w:type="paragraph" w:customStyle="1" w:styleId="3h3H33l3CTLevel3Headlevel3PIM3sect12331">
    <w:name w:val="样式 标题 3h3H33l3CTLevel 3 Headlevel_3PIM 3sect1.2.3标题 3 ...1"/>
    <w:basedOn w:val="30"/>
    <w:pPr>
      <w:spacing w:before="0" w:after="0" w:line="240" w:lineRule="auto"/>
      <w:ind w:leftChars="200" w:left="420"/>
    </w:pPr>
    <w:rPr>
      <w:rFonts w:cs="宋体"/>
      <w:szCs w:val="20"/>
      <w:lang w:val="zh-CN"/>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hAnsi="Arial Unicode MS"/>
      <w:b/>
      <w:bCs/>
      <w:kern w:val="0"/>
      <w:sz w:val="22"/>
      <w:szCs w:val="22"/>
    </w:rPr>
  </w:style>
  <w:style w:type="paragraph" w:customStyle="1" w:styleId="xl39">
    <w:name w:val="xl3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kern w:val="0"/>
      <w:sz w:val="22"/>
      <w:szCs w:val="22"/>
    </w:rPr>
  </w:style>
  <w:style w:type="paragraph" w:customStyle="1" w:styleId="xl42">
    <w:name w:val="xl4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hAnsi="Arial Unicode MS"/>
      <w:color w:val="000000"/>
      <w:kern w:val="0"/>
      <w:sz w:val="22"/>
      <w:szCs w:val="22"/>
    </w:rPr>
  </w:style>
  <w:style w:type="paragraph" w:customStyle="1" w:styleId="xl43">
    <w:name w:val="xl4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hAnsi="Arial Unicode MS"/>
      <w:color w:val="000000"/>
      <w:kern w:val="0"/>
      <w:sz w:val="22"/>
      <w:szCs w:val="22"/>
    </w:rPr>
  </w:style>
  <w:style w:type="paragraph" w:customStyle="1" w:styleId="xl45">
    <w:name w:val="xl4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hAnsi="Arial Unicode MS"/>
      <w:color w:val="000000"/>
      <w:kern w:val="0"/>
      <w:sz w:val="22"/>
      <w:szCs w:val="22"/>
    </w:rPr>
  </w:style>
  <w:style w:type="paragraph" w:customStyle="1" w:styleId="xl46">
    <w:name w:val="xl4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Unicode MS" w:hAnsi="Arial Unicode MS"/>
      <w:color w:val="000000"/>
      <w:kern w:val="0"/>
      <w:sz w:val="22"/>
      <w:szCs w:val="22"/>
    </w:rPr>
  </w:style>
  <w:style w:type="paragraph" w:customStyle="1" w:styleId="USE1">
    <w:name w:val="USE 1"/>
    <w:basedOn w:val="a"/>
    <w:pPr>
      <w:spacing w:line="200" w:lineRule="atLeast"/>
      <w:jc w:val="left"/>
    </w:pPr>
    <w:rPr>
      <w:rFonts w:ascii="宋体" w:hAnsi="宋体"/>
      <w:b/>
      <w:sz w:val="24"/>
      <w:szCs w:val="28"/>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Contents2">
    <w:name w:val="Contents2"/>
    <w:basedOn w:val="a"/>
    <w:next w:val="a"/>
    <w:pPr>
      <w:spacing w:before="60" w:after="60" w:line="360" w:lineRule="atLeast"/>
      <w:outlineLvl w:val="1"/>
    </w:pPr>
    <w:rPr>
      <w:rFonts w:eastAsia="黑体"/>
      <w:b/>
      <w:bCs/>
      <w:sz w:val="28"/>
    </w:rPr>
  </w:style>
  <w:style w:type="paragraph" w:customStyle="1" w:styleId="2H211Underrubrik1prop22ndlevelh22Header2Tit">
    <w:name w:val="样式 标题 2H2标题 1.1Underrubrik1prop22nd levelh22Header 2Tit..."/>
    <w:basedOn w:val="2"/>
    <w:qFormat/>
    <w:pPr>
      <w:keepNext/>
      <w:keepLines/>
      <w:numPr>
        <w:ilvl w:val="2"/>
        <w:numId w:val="2"/>
      </w:numPr>
      <w:tabs>
        <w:tab w:val="clear" w:pos="720"/>
        <w:tab w:val="left" w:pos="840"/>
      </w:tabs>
      <w:adjustRightInd w:val="0"/>
      <w:snapToGrid w:val="0"/>
      <w:spacing w:beforeLines="50" w:before="156" w:afterLines="50" w:after="156"/>
      <w:contextualSpacing w:val="0"/>
    </w:pPr>
    <w:rPr>
      <w:rFonts w:ascii="宋体" w:eastAsia="黑体" w:hAnsi="Arial"/>
      <w:bCs/>
      <w:sz w:val="44"/>
      <w:szCs w:val="20"/>
      <w:lang w:val="zh-CN"/>
    </w:rPr>
  </w:style>
  <w:style w:type="paragraph" w:customStyle="1" w:styleId="3">
    <w:name w:val="列出段落3"/>
    <w:basedOn w:val="a"/>
    <w:pPr>
      <w:numPr>
        <w:ilvl w:val="3"/>
        <w:numId w:val="2"/>
      </w:numPr>
      <w:tabs>
        <w:tab w:val="clear" w:pos="1080"/>
      </w:tabs>
      <w:spacing w:line="240" w:lineRule="auto"/>
      <w:ind w:firstLineChars="200" w:firstLine="420"/>
    </w:pPr>
    <w:rPr>
      <w:szCs w:val="20"/>
    </w:rPr>
  </w:style>
  <w:style w:type="character" w:customStyle="1" w:styleId="txt">
    <w:name w:val="txt"/>
    <w:basedOn w:val="a1"/>
  </w:style>
  <w:style w:type="paragraph" w:customStyle="1" w:styleId="F2">
    <w:name w:val="F2"/>
    <w:basedOn w:val="1"/>
    <w:next w:val="a"/>
    <w:uiPriority w:val="99"/>
    <w:pPr>
      <w:keepNext/>
      <w:keepLines/>
      <w:numPr>
        <w:ilvl w:val="5"/>
        <w:numId w:val="2"/>
      </w:numPr>
      <w:tabs>
        <w:tab w:val="clear" w:pos="720"/>
      </w:tabs>
      <w:spacing w:before="200" w:after="200" w:line="578" w:lineRule="auto"/>
      <w:ind w:left="720" w:rightChars="900" w:right="1890"/>
      <w:contextualSpacing w:val="0"/>
      <w:outlineLvl w:val="1"/>
    </w:pPr>
    <w:rPr>
      <w:rFonts w:ascii="Arial" w:eastAsia="华文中宋" w:hAnsi="Arial"/>
      <w:b w:val="0"/>
      <w:bCs/>
      <w:sz w:val="28"/>
    </w:rPr>
  </w:style>
  <w:style w:type="paragraph" w:customStyle="1" w:styleId="F3">
    <w:name w:val="F3"/>
    <w:basedOn w:val="1"/>
    <w:next w:val="a"/>
    <w:uiPriority w:val="99"/>
    <w:pPr>
      <w:keepNext/>
      <w:keepLines/>
      <w:numPr>
        <w:ilvl w:val="6"/>
        <w:numId w:val="2"/>
      </w:numPr>
      <w:spacing w:before="340" w:after="330" w:line="240" w:lineRule="auto"/>
      <w:ind w:rightChars="900" w:right="1890"/>
      <w:contextualSpacing w:val="0"/>
      <w:jc w:val="both"/>
    </w:pPr>
    <w:rPr>
      <w:rFonts w:ascii="Arial" w:eastAsia="黑体" w:hAnsi="Arial"/>
      <w:b w:val="0"/>
      <w:bCs/>
      <w:sz w:val="28"/>
      <w:szCs w:val="30"/>
    </w:rPr>
  </w:style>
  <w:style w:type="paragraph" w:customStyle="1" w:styleId="F4">
    <w:name w:val="F4"/>
    <w:basedOn w:val="1"/>
    <w:next w:val="a"/>
    <w:uiPriority w:val="99"/>
    <w:pPr>
      <w:keepNext/>
      <w:keepLines/>
      <w:numPr>
        <w:ilvl w:val="8"/>
        <w:numId w:val="2"/>
      </w:numPr>
      <w:tabs>
        <w:tab w:val="clear" w:pos="360"/>
        <w:tab w:val="left" w:pos="1080"/>
      </w:tabs>
      <w:spacing w:before="46" w:after="46" w:line="240" w:lineRule="auto"/>
      <w:contextualSpacing w:val="0"/>
      <w:jc w:val="both"/>
    </w:pPr>
    <w:rPr>
      <w:rFonts w:ascii="Arial" w:eastAsia="华文中宋" w:hAnsi="Arial"/>
      <w:b w:val="0"/>
      <w:bCs/>
      <w:szCs w:val="24"/>
    </w:rPr>
  </w:style>
  <w:style w:type="paragraph" w:customStyle="1" w:styleId="F5">
    <w:name w:val="F5"/>
    <w:basedOn w:val="1"/>
    <w:next w:val="a"/>
    <w:uiPriority w:val="99"/>
    <w:pPr>
      <w:keepNext/>
      <w:keepLines/>
      <w:spacing w:before="60" w:after="60" w:line="240" w:lineRule="auto"/>
      <w:contextualSpacing w:val="0"/>
      <w:outlineLvl w:val="4"/>
    </w:pPr>
    <w:rPr>
      <w:rFonts w:eastAsia="华文中宋"/>
      <w:b w:val="0"/>
      <w:bCs/>
      <w:szCs w:val="21"/>
    </w:rPr>
  </w:style>
  <w:style w:type="paragraph" w:customStyle="1" w:styleId="F6">
    <w:name w:val="F6"/>
    <w:basedOn w:val="a"/>
    <w:next w:val="a"/>
    <w:uiPriority w:val="99"/>
    <w:pPr>
      <w:spacing w:before="40" w:after="40" w:line="264" w:lineRule="auto"/>
      <w:jc w:val="left"/>
    </w:pPr>
    <w:rPr>
      <w:rFonts w:ascii="Arial" w:hAnsi="Arial"/>
      <w:bCs/>
      <w:szCs w:val="21"/>
    </w:rPr>
  </w:style>
  <w:style w:type="paragraph" w:customStyle="1" w:styleId="F7">
    <w:name w:val="F7"/>
    <w:basedOn w:val="a"/>
    <w:uiPriority w:val="99"/>
    <w:pPr>
      <w:spacing w:before="60" w:after="40" w:line="264" w:lineRule="auto"/>
    </w:pPr>
    <w:rPr>
      <w:rFonts w:ascii="宋体" w:hAnsi="Microsoft Sans Serif"/>
      <w:bCs/>
      <w:szCs w:val="21"/>
    </w:rPr>
  </w:style>
  <w:style w:type="paragraph" w:customStyle="1" w:styleId="F">
    <w:name w:val="F图形序号"/>
    <w:basedOn w:val="a"/>
    <w:next w:val="a"/>
    <w:uiPriority w:val="99"/>
    <w:pPr>
      <w:spacing w:before="60" w:after="60" w:line="264" w:lineRule="auto"/>
      <w:jc w:val="center"/>
    </w:pPr>
    <w:rPr>
      <w:rFonts w:ascii="黑体" w:eastAsia="黑体" w:hAnsi="Microsoft Sans Serif"/>
      <w:bCs/>
      <w:sz w:val="18"/>
      <w:szCs w:val="21"/>
    </w:rPr>
  </w:style>
  <w:style w:type="paragraph" w:customStyle="1" w:styleId="1CharCharCharChar">
    <w:name w:val="1 Char Char Char Char"/>
    <w:basedOn w:val="a"/>
    <w:pPr>
      <w:spacing w:after="160" w:line="240" w:lineRule="exact"/>
    </w:pPr>
    <w:rPr>
      <w:szCs w:val="20"/>
    </w:rPr>
  </w:style>
  <w:style w:type="paragraph" w:customStyle="1" w:styleId="style2">
    <w:name w:val="style2"/>
    <w:basedOn w:val="a"/>
    <w:pPr>
      <w:widowControl/>
      <w:spacing w:before="100" w:beforeAutospacing="1" w:after="100" w:afterAutospacing="1" w:line="240" w:lineRule="auto"/>
      <w:jc w:val="left"/>
    </w:pPr>
    <w:rPr>
      <w:rFonts w:ascii="宋体" w:hAnsi="宋体" w:cs="宋体"/>
      <w:kern w:val="0"/>
      <w:szCs w:val="21"/>
    </w:rPr>
  </w:style>
  <w:style w:type="paragraph" w:customStyle="1" w:styleId="itemlistintable">
    <w:name w:val="itemlistintable"/>
    <w:basedOn w:val="a"/>
    <w:pPr>
      <w:widowControl/>
      <w:spacing w:before="100" w:beforeAutospacing="1" w:after="100" w:afterAutospacing="1" w:line="240" w:lineRule="auto"/>
      <w:jc w:val="left"/>
    </w:pPr>
    <w:rPr>
      <w:rFonts w:ascii="宋体" w:hAnsi="宋体" w:cs="宋体"/>
      <w:kern w:val="0"/>
      <w:sz w:val="24"/>
    </w:rPr>
  </w:style>
  <w:style w:type="paragraph" w:customStyle="1" w:styleId="0">
    <w:name w:val="正文_0"/>
    <w:qFormat/>
    <w:pPr>
      <w:widowControl w:val="0"/>
      <w:jc w:val="both"/>
    </w:pPr>
    <w:rPr>
      <w:kern w:val="2"/>
      <w:sz w:val="21"/>
      <w:szCs w:val="22"/>
    </w:rPr>
  </w:style>
  <w:style w:type="paragraph" w:customStyle="1" w:styleId="AdobeStdR">
    <w:name w:val="正文 + Adobe 仿宋 Std R"/>
    <w:basedOn w:val="a"/>
    <w:uiPriority w:val="99"/>
    <w:pPr>
      <w:spacing w:line="240" w:lineRule="auto"/>
    </w:pPr>
    <w:rPr>
      <w:rFonts w:ascii="Adobe 仿宋 Std R" w:eastAsia="Adobe 仿宋 Std R" w:hAnsi="Adobe 仿宋 Std R"/>
      <w:b/>
    </w:rPr>
  </w:style>
  <w:style w:type="paragraph" w:customStyle="1" w:styleId="00">
    <w:name w:val="正文_0_0"/>
    <w:uiPriority w:val="99"/>
    <w:pPr>
      <w:widowControl w:val="0"/>
      <w:jc w:val="both"/>
    </w:pPr>
    <w:rPr>
      <w:rFonts w:ascii="Times New Roman" w:hAnsi="Times New Roman"/>
      <w:kern w:val="2"/>
      <w:sz w:val="21"/>
      <w:szCs w:val="22"/>
    </w:rPr>
  </w:style>
  <w:style w:type="paragraph" w:customStyle="1" w:styleId="font14">
    <w:name w:val="font14"/>
    <w:basedOn w:val="a"/>
    <w:pPr>
      <w:widowControl/>
      <w:spacing w:before="100" w:beforeAutospacing="1" w:after="100" w:afterAutospacing="1" w:line="240" w:lineRule="auto"/>
      <w:jc w:val="left"/>
    </w:pPr>
    <w:rPr>
      <w:color w:val="000000"/>
      <w:kern w:val="0"/>
      <w:sz w:val="22"/>
      <w:szCs w:val="22"/>
    </w:rPr>
  </w:style>
  <w:style w:type="paragraph" w:customStyle="1" w:styleId="font15">
    <w:name w:val="font15"/>
    <w:basedOn w:val="a"/>
    <w:pPr>
      <w:widowControl/>
      <w:spacing w:before="100" w:beforeAutospacing="1" w:after="100" w:afterAutospacing="1" w:line="240" w:lineRule="auto"/>
      <w:jc w:val="left"/>
    </w:pPr>
    <w:rPr>
      <w:rFonts w:ascii="宋体" w:hAnsi="宋体" w:cs="宋体"/>
      <w:kern w:val="0"/>
      <w:sz w:val="22"/>
      <w:szCs w:val="22"/>
    </w:rPr>
  </w:style>
  <w:style w:type="paragraph" w:customStyle="1" w:styleId="xl64">
    <w:name w:val="xl6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24"/>
    </w:rPr>
  </w:style>
  <w:style w:type="paragraph" w:customStyle="1" w:styleId="xl65">
    <w:name w:val="xl6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Batang" w:eastAsia="Batang" w:hAnsi="Batang" w:cs="宋体"/>
      <w:kern w:val="0"/>
      <w:szCs w:val="21"/>
    </w:rPr>
  </w:style>
  <w:style w:type="paragraph" w:customStyle="1" w:styleId="xl66">
    <w:name w:val="xl6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atang" w:eastAsia="Batang" w:hAnsi="Batang" w:cs="宋体"/>
      <w:kern w:val="0"/>
      <w:szCs w:val="21"/>
    </w:rPr>
  </w:style>
  <w:style w:type="paragraph" w:customStyle="1" w:styleId="xl67">
    <w:name w:val="xl6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Cs w:val="21"/>
    </w:rPr>
  </w:style>
  <w:style w:type="paragraph" w:customStyle="1" w:styleId="xl68">
    <w:name w:val="xl6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宋体" w:hAnsi="宋体" w:cs="宋体"/>
      <w:kern w:val="0"/>
      <w:szCs w:val="21"/>
    </w:rPr>
  </w:style>
  <w:style w:type="paragraph" w:customStyle="1" w:styleId="xl69">
    <w:name w:val="xl6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24"/>
    </w:rPr>
  </w:style>
  <w:style w:type="paragraph" w:customStyle="1" w:styleId="xl70">
    <w:name w:val="xl70"/>
    <w:basedOn w:val="a"/>
    <w:qFormat/>
    <w:pPr>
      <w:widowControl/>
      <w:spacing w:before="100" w:beforeAutospacing="1" w:after="100" w:afterAutospacing="1" w:line="240" w:lineRule="auto"/>
      <w:jc w:val="left"/>
    </w:pPr>
    <w:rPr>
      <w:rFonts w:ascii="宋体" w:hAnsi="宋体" w:cs="宋体"/>
      <w:kern w:val="0"/>
      <w:sz w:val="24"/>
    </w:rPr>
  </w:style>
  <w:style w:type="paragraph" w:customStyle="1" w:styleId="xl71">
    <w:name w:val="xl7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24"/>
    </w:rPr>
  </w:style>
  <w:style w:type="paragraph" w:customStyle="1" w:styleId="xl72">
    <w:name w:val="xl7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b/>
      <w:bCs/>
      <w:kern w:val="0"/>
      <w:sz w:val="24"/>
    </w:rPr>
  </w:style>
  <w:style w:type="paragraph" w:customStyle="1" w:styleId="xl73">
    <w:name w:val="xl7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24"/>
    </w:rPr>
  </w:style>
  <w:style w:type="paragraph" w:customStyle="1" w:styleId="xl74">
    <w:name w:val="xl74"/>
    <w:basedOn w:val="a"/>
    <w:pPr>
      <w:widowControl/>
      <w:pBdr>
        <w:bottom w:val="single" w:sz="4" w:space="0" w:color="auto"/>
      </w:pBdr>
      <w:spacing w:before="100" w:beforeAutospacing="1" w:after="100" w:afterAutospacing="1" w:line="240" w:lineRule="auto"/>
      <w:jc w:val="left"/>
    </w:pPr>
    <w:rPr>
      <w:rFonts w:ascii="宋体" w:hAnsi="宋体" w:cs="宋体"/>
      <w:kern w:val="0"/>
      <w:sz w:val="24"/>
    </w:rPr>
  </w:style>
  <w:style w:type="paragraph" w:customStyle="1" w:styleId="xl75">
    <w:name w:val="xl75"/>
    <w:basedOn w:val="a"/>
    <w:pPr>
      <w:widowControl/>
      <w:pBdr>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24"/>
    </w:rPr>
  </w:style>
  <w:style w:type="paragraph" w:customStyle="1" w:styleId="xl76">
    <w:name w:val="xl7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24"/>
    </w:rPr>
  </w:style>
  <w:style w:type="paragraph" w:customStyle="1" w:styleId="xl77">
    <w:name w:val="xl7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kern w:val="0"/>
      <w:sz w:val="24"/>
    </w:rPr>
  </w:style>
  <w:style w:type="character" w:customStyle="1" w:styleId="CharChar31">
    <w:name w:val="Char Char31"/>
    <w:rPr>
      <w:rFonts w:eastAsia="宋体"/>
      <w:b/>
      <w:bCs/>
      <w:kern w:val="2"/>
      <w:sz w:val="28"/>
      <w:szCs w:val="32"/>
      <w:lang w:val="en-US" w:eastAsia="zh-CN" w:bidi="ar-SA"/>
    </w:rPr>
  </w:style>
  <w:style w:type="paragraph" w:customStyle="1" w:styleId="Char11">
    <w:name w:val="Char1"/>
    <w:basedOn w:val="a"/>
    <w:pPr>
      <w:widowControl/>
      <w:spacing w:after="160" w:line="240" w:lineRule="exact"/>
      <w:jc w:val="left"/>
    </w:pPr>
    <w:rPr>
      <w:rFonts w:ascii="Verdana" w:eastAsia="MS Mincho" w:hAnsi="Verdana" w:cs="Verdana"/>
      <w:kern w:val="0"/>
      <w:sz w:val="20"/>
      <w:szCs w:val="20"/>
      <w:lang w:eastAsia="en-US" w:bidi="kn-IN"/>
    </w:rPr>
  </w:style>
  <w:style w:type="paragraph" w:customStyle="1" w:styleId="CharCharChar1">
    <w:name w:val="Char Char Char1"/>
    <w:basedOn w:val="a"/>
    <w:pPr>
      <w:widowControl/>
      <w:spacing w:line="400" w:lineRule="exact"/>
      <w:jc w:val="center"/>
    </w:pPr>
    <w:rPr>
      <w:rFonts w:ascii="Verdana" w:hAnsi="Verdana"/>
      <w:kern w:val="0"/>
      <w:szCs w:val="20"/>
      <w:lang w:eastAsia="en-US"/>
    </w:rPr>
  </w:style>
  <w:style w:type="paragraph" w:customStyle="1" w:styleId="ListParagraph1">
    <w:name w:val="List Paragraph1"/>
    <w:basedOn w:val="a"/>
    <w:pPr>
      <w:spacing w:line="240" w:lineRule="auto"/>
      <w:ind w:firstLineChars="200" w:firstLine="420"/>
    </w:pPr>
    <w:rPr>
      <w:szCs w:val="20"/>
    </w:rPr>
  </w:style>
  <w:style w:type="paragraph" w:customStyle="1" w:styleId="Z-2">
    <w:name w:val="Z-标题2"/>
    <w:basedOn w:val="2"/>
    <w:next w:val="Z-"/>
    <w:qFormat/>
    <w:pPr>
      <w:widowControl w:val="0"/>
      <w:spacing w:line="240" w:lineRule="auto"/>
    </w:pPr>
    <w:rPr>
      <w:rFonts w:ascii="宋体" w:eastAsiaTheme="minorEastAsia" w:hAnsi="宋体" w:cstheme="minorBidi"/>
      <w:b w:val="0"/>
      <w:bCs/>
      <w:kern w:val="2"/>
    </w:rPr>
  </w:style>
  <w:style w:type="character" w:customStyle="1" w:styleId="14">
    <w:name w:val="纯文本 字符1"/>
    <w:aliases w:val="0921 字符,小 字符,一般文字 字元 字符,一般文字 字元 字元 字元 字元 字符,一般文字 字元 字元 字元 字元 字元 字元 字元 字元 字符,一般文字 字元 字元 字元 字元 字元 字元 字元 字符,一般文字 字元 字元 字元 字符,一般文字 字元 字元 字元 字元 字元 字元 字符,一般文字 字元 字元 字元 字元 字元 字元 字元 字元 字元 字元 字元 字元 字符,一般文字 字元 字元 字元 字元 字元 字元 字元 字元 字元 字元 字元 字符,居中 字符"/>
    <w:rsid w:val="00DB58A7"/>
    <w:rPr>
      <w:rFonts w:ascii="宋体" w:eastAsia="宋体" w:hAnsi="Courier New"/>
    </w:rPr>
  </w:style>
  <w:style w:type="character" w:customStyle="1" w:styleId="Charc">
    <w:name w:val="列出段落 Char"/>
    <w:link w:val="11"/>
    <w:rsid w:val="007C4BDC"/>
    <w:rPr>
      <w:rFonts w:ascii="Times New Roman" w:hAnsi="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0" w:qFormat="1"/>
    <w:lsdException w:name="heading 3" w:semiHidden="0" w:uiPriority="0" w:qFormat="1"/>
    <w:lsdException w:name="heading 4" w:semiHidden="0" w:uiPriority="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0" w:qFormat="1"/>
    <w:lsdException w:name="toc 5" w:uiPriority="0" w:qFormat="1"/>
    <w:lsdException w:name="toc 6" w:uiPriority="0" w:qFormat="1"/>
    <w:lsdException w:name="toc 7" w:uiPriority="0" w:qFormat="1"/>
    <w:lsdException w:name="toc 8" w:uiPriority="0"/>
    <w:lsdException w:name="toc 9" w:uiPriority="0" w:qFormat="1"/>
    <w:lsdException w:name="Normal Indent" w:uiPriority="0" w:qFormat="1"/>
    <w:lsdException w:name="annotation text" w:uiPriority="0" w:qFormat="1"/>
    <w:lsdException w:name="header" w:qFormat="1"/>
    <w:lsdException w:name="footer" w:qFormat="1"/>
    <w:lsdException w:name="caption" w:uiPriority="0" w:qFormat="1"/>
    <w:lsdException w:name="annotation reference" w:uiPriority="0" w:qFormat="1"/>
    <w:lsdException w:name="page number" w:uiPriority="0" w:qFormat="1"/>
    <w:lsdException w:name="Title" w:semiHidden="0" w:uiPriority="0" w:unhideWhenUsed="0" w:qFormat="1"/>
    <w:lsdException w:name="Default Paragraph Font" w:uiPriority="1" w:qFormat="1"/>
    <w:lsdException w:name="Body Text" w:uiPriority="0"/>
    <w:lsdException w:name="Body Text Indent" w:uiPriority="0" w:qFormat="1"/>
    <w:lsdException w:name="Subtitle" w:semiHidden="0" w:uiPriority="0" w:unhideWhenUsed="0" w:qFormat="1"/>
    <w:lsdException w:name="Date"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FollowedHyperlink" w:qFormat="1"/>
    <w:lsdException w:name="Strong" w:semiHidden="0" w:uiPriority="0" w:unhideWhenUsed="0" w:qFormat="1"/>
    <w:lsdException w:name="Emphasis" w:semiHidden="0" w:uiPriority="20" w:unhideWhenUsed="0" w:qFormat="1"/>
    <w:lsdException w:name="Document Map" w:uiPriority="0" w:qFormat="1"/>
    <w:lsdException w:name="Plain Text" w:uiPriority="0" w:qFormat="1"/>
    <w:lsdException w:name="Normal (Web)" w:uiPriority="0" w:qFormat="1"/>
    <w:lsdException w:name="Normal Table" w:qFormat="1"/>
    <w:lsdException w:name="annotation subject" w:uiPriority="0" w:qFormat="1"/>
    <w:lsdException w:name="Balloon Text" w:uiPriority="0"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0" w:lineRule="auto"/>
      <w:jc w:val="both"/>
    </w:pPr>
    <w:rPr>
      <w:rFonts w:ascii="Times New Roman" w:hAnsi="Times New Roman"/>
      <w:kern w:val="2"/>
      <w:sz w:val="21"/>
      <w:szCs w:val="24"/>
    </w:rPr>
  </w:style>
  <w:style w:type="paragraph" w:styleId="1">
    <w:name w:val="heading 1"/>
    <w:basedOn w:val="2"/>
    <w:next w:val="a"/>
    <w:link w:val="1Char"/>
    <w:pPr>
      <w:widowControl w:val="0"/>
      <w:spacing w:beforeLines="50" w:before="50" w:afterLines="100" w:after="100"/>
      <w:jc w:val="center"/>
      <w:outlineLvl w:val="0"/>
    </w:pPr>
    <w:rPr>
      <w:kern w:val="44"/>
      <w:sz w:val="36"/>
      <w:lang w:val="zh-CN"/>
    </w:rPr>
  </w:style>
  <w:style w:type="paragraph" w:styleId="2">
    <w:name w:val="heading 2"/>
    <w:next w:val="a"/>
    <w:link w:val="2Char"/>
    <w:unhideWhenUsed/>
    <w:qFormat/>
    <w:pPr>
      <w:spacing w:line="480" w:lineRule="auto"/>
      <w:contextualSpacing/>
      <w:outlineLvl w:val="1"/>
    </w:pPr>
    <w:rPr>
      <w:rFonts w:ascii="Times New Roman" w:hAnsi="Times New Roman"/>
      <w:b/>
      <w:sz w:val="32"/>
      <w:szCs w:val="28"/>
    </w:rPr>
  </w:style>
  <w:style w:type="paragraph" w:styleId="30">
    <w:name w:val="heading 3"/>
    <w:basedOn w:val="a"/>
    <w:next w:val="a"/>
    <w:link w:val="3Char"/>
    <w:unhideWhenUsed/>
    <w:qFormat/>
    <w:pPr>
      <w:keepNext/>
      <w:keepLines/>
      <w:spacing w:beforeLines="50" w:before="50" w:afterLines="50" w:after="50"/>
      <w:jc w:val="left"/>
      <w:outlineLvl w:val="2"/>
    </w:pPr>
    <w:rPr>
      <w:b/>
      <w:bCs/>
      <w:sz w:val="30"/>
      <w:szCs w:val="32"/>
    </w:rPr>
  </w:style>
  <w:style w:type="paragraph" w:styleId="4">
    <w:name w:val="heading 4"/>
    <w:basedOn w:val="a"/>
    <w:next w:val="a"/>
    <w:link w:val="4Char"/>
    <w:autoRedefine/>
    <w:unhideWhenUsed/>
    <w:qFormat/>
    <w:rsid w:val="00B814B6"/>
    <w:pPr>
      <w:keepNext/>
      <w:keepLines/>
      <w:outlineLvl w:val="3"/>
    </w:pPr>
    <w:rPr>
      <w:rFonts w:asciiTheme="majorHAnsi" w:eastAsiaTheme="majorEastAsia" w:hAnsiTheme="majorHAnsi"/>
      <w:b/>
      <w:sz w:val="24"/>
      <w:szCs w:val="21"/>
    </w:rPr>
  </w:style>
  <w:style w:type="paragraph" w:styleId="5">
    <w:name w:val="heading 5"/>
    <w:basedOn w:val="a"/>
    <w:next w:val="a0"/>
    <w:link w:val="5Char"/>
    <w:autoRedefine/>
    <w:qFormat/>
    <w:rsid w:val="00B814B6"/>
    <w:pPr>
      <w:keepNext/>
      <w:keepLines/>
      <w:numPr>
        <w:ilvl w:val="4"/>
        <w:numId w:val="1"/>
      </w:numPr>
      <w:spacing w:before="280" w:after="290" w:line="376" w:lineRule="auto"/>
      <w:outlineLvl w:val="4"/>
    </w:pPr>
    <w:rPr>
      <w:b/>
      <w:sz w:val="28"/>
      <w:szCs w:val="21"/>
      <w:lang w:val="zh-CN"/>
    </w:rPr>
  </w:style>
  <w:style w:type="paragraph" w:styleId="6">
    <w:name w:val="heading 6"/>
    <w:basedOn w:val="a"/>
    <w:next w:val="a0"/>
    <w:link w:val="6Char"/>
    <w:qFormat/>
    <w:pPr>
      <w:keepNext/>
      <w:keepLines/>
      <w:numPr>
        <w:ilvl w:val="5"/>
        <w:numId w:val="1"/>
      </w:numPr>
      <w:spacing w:before="240" w:after="64" w:line="320" w:lineRule="auto"/>
      <w:outlineLvl w:val="5"/>
    </w:pPr>
    <w:rPr>
      <w:rFonts w:ascii="Arial" w:eastAsia="黑体" w:hAnsi="Arial"/>
      <w:b/>
      <w:sz w:val="24"/>
      <w:szCs w:val="20"/>
      <w:lang w:val="zh-CN"/>
    </w:rPr>
  </w:style>
  <w:style w:type="paragraph" w:styleId="7">
    <w:name w:val="heading 7"/>
    <w:basedOn w:val="a"/>
    <w:next w:val="a0"/>
    <w:link w:val="7Char"/>
    <w:qFormat/>
    <w:pPr>
      <w:keepNext/>
      <w:keepLines/>
      <w:numPr>
        <w:ilvl w:val="6"/>
        <w:numId w:val="1"/>
      </w:numPr>
      <w:spacing w:before="240" w:after="64" w:line="320" w:lineRule="auto"/>
      <w:outlineLvl w:val="6"/>
    </w:pPr>
    <w:rPr>
      <w:b/>
      <w:sz w:val="24"/>
      <w:szCs w:val="20"/>
      <w:lang w:val="zh-CN"/>
    </w:rPr>
  </w:style>
  <w:style w:type="paragraph" w:styleId="8">
    <w:name w:val="heading 8"/>
    <w:basedOn w:val="a"/>
    <w:next w:val="a0"/>
    <w:link w:val="8Char"/>
    <w:qFormat/>
    <w:pPr>
      <w:keepNext/>
      <w:keepLines/>
      <w:numPr>
        <w:ilvl w:val="7"/>
        <w:numId w:val="1"/>
      </w:numPr>
      <w:spacing w:before="240" w:after="64" w:line="320" w:lineRule="auto"/>
      <w:outlineLvl w:val="7"/>
    </w:pPr>
    <w:rPr>
      <w:rFonts w:ascii="Arial" w:eastAsia="黑体" w:hAnsi="Arial"/>
      <w:sz w:val="24"/>
      <w:szCs w:val="20"/>
      <w:lang w:val="zh-CN"/>
    </w:rPr>
  </w:style>
  <w:style w:type="paragraph" w:styleId="9">
    <w:name w:val="heading 9"/>
    <w:basedOn w:val="a"/>
    <w:next w:val="a0"/>
    <w:link w:val="9Char"/>
    <w:qFormat/>
    <w:pPr>
      <w:keepNext/>
      <w:keepLines/>
      <w:numPr>
        <w:ilvl w:val="8"/>
        <w:numId w:val="1"/>
      </w:numPr>
      <w:spacing w:before="240" w:after="64" w:line="320" w:lineRule="auto"/>
      <w:outlineLvl w:val="8"/>
    </w:pPr>
    <w:rPr>
      <w:rFonts w:ascii="Arial" w:eastAsia="黑体" w:hAnsi="Arial"/>
      <w:szCs w:val="20"/>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pPr>
      <w:spacing w:line="240" w:lineRule="auto"/>
      <w:ind w:firstLineChars="200" w:firstLine="420"/>
    </w:pPr>
    <w:rPr>
      <w:lang w:val="zh-CN"/>
    </w:rPr>
  </w:style>
  <w:style w:type="paragraph" w:styleId="a4">
    <w:name w:val="annotation subject"/>
    <w:basedOn w:val="a5"/>
    <w:next w:val="a5"/>
    <w:link w:val="Char0"/>
    <w:qFormat/>
    <w:rPr>
      <w:b/>
      <w:bCs/>
      <w:lang w:val="zh-CN"/>
    </w:rPr>
  </w:style>
  <w:style w:type="paragraph" w:styleId="a5">
    <w:name w:val="annotation text"/>
    <w:basedOn w:val="a"/>
    <w:link w:val="Char1"/>
    <w:unhideWhenUsed/>
    <w:qFormat/>
    <w:pPr>
      <w:spacing w:line="240" w:lineRule="auto"/>
      <w:jc w:val="left"/>
    </w:pPr>
  </w:style>
  <w:style w:type="paragraph" w:styleId="70">
    <w:name w:val="toc 7"/>
    <w:basedOn w:val="a"/>
    <w:next w:val="a"/>
    <w:qFormat/>
    <w:pPr>
      <w:spacing w:line="240" w:lineRule="auto"/>
      <w:ind w:leftChars="1200" w:left="2520"/>
    </w:pPr>
  </w:style>
  <w:style w:type="paragraph" w:styleId="a6">
    <w:name w:val="caption"/>
    <w:basedOn w:val="a"/>
    <w:next w:val="a"/>
    <w:qFormat/>
    <w:pPr>
      <w:spacing w:line="240" w:lineRule="auto"/>
    </w:pPr>
    <w:rPr>
      <w:rFonts w:ascii="Cambria" w:eastAsia="黑体" w:hAnsi="Cambria" w:cs="黑体"/>
      <w:sz w:val="20"/>
      <w:szCs w:val="20"/>
    </w:rPr>
  </w:style>
  <w:style w:type="paragraph" w:styleId="a7">
    <w:name w:val="Document Map"/>
    <w:basedOn w:val="a"/>
    <w:link w:val="Char2"/>
    <w:semiHidden/>
    <w:unhideWhenUsed/>
    <w:qFormat/>
    <w:pPr>
      <w:spacing w:line="240" w:lineRule="auto"/>
    </w:pPr>
    <w:rPr>
      <w:rFonts w:ascii="宋体"/>
      <w:sz w:val="18"/>
      <w:szCs w:val="18"/>
      <w:lang w:val="zh-CN"/>
    </w:rPr>
  </w:style>
  <w:style w:type="paragraph" w:styleId="31">
    <w:name w:val="Body Text 3"/>
    <w:basedOn w:val="a"/>
    <w:link w:val="3Char0"/>
    <w:qFormat/>
    <w:pPr>
      <w:spacing w:after="120" w:line="240" w:lineRule="auto"/>
    </w:pPr>
    <w:rPr>
      <w:sz w:val="16"/>
      <w:szCs w:val="16"/>
    </w:rPr>
  </w:style>
  <w:style w:type="paragraph" w:styleId="a8">
    <w:name w:val="Body Text"/>
    <w:basedOn w:val="a"/>
    <w:link w:val="Char3"/>
    <w:pPr>
      <w:spacing w:after="120" w:line="240" w:lineRule="auto"/>
    </w:pPr>
    <w:rPr>
      <w:lang w:val="zh-CN"/>
    </w:rPr>
  </w:style>
  <w:style w:type="paragraph" w:styleId="a9">
    <w:name w:val="Body Text Indent"/>
    <w:basedOn w:val="a"/>
    <w:link w:val="Char4"/>
    <w:qFormat/>
    <w:pPr>
      <w:spacing w:line="240" w:lineRule="auto"/>
      <w:ind w:firstLineChars="352" w:firstLine="830"/>
    </w:pPr>
    <w:rPr>
      <w:rFonts w:ascii="仿宋_GB2312" w:eastAsia="仿宋_GB2312"/>
      <w:sz w:val="32"/>
      <w:szCs w:val="20"/>
      <w:lang w:val="zh-CN"/>
    </w:rPr>
  </w:style>
  <w:style w:type="paragraph" w:styleId="50">
    <w:name w:val="toc 5"/>
    <w:basedOn w:val="a"/>
    <w:next w:val="a"/>
    <w:qFormat/>
    <w:pPr>
      <w:spacing w:line="240" w:lineRule="auto"/>
      <w:ind w:leftChars="800" w:left="1680"/>
    </w:pPr>
  </w:style>
  <w:style w:type="paragraph" w:styleId="32">
    <w:name w:val="toc 3"/>
    <w:basedOn w:val="a"/>
    <w:next w:val="a"/>
    <w:uiPriority w:val="39"/>
    <w:pPr>
      <w:spacing w:line="240" w:lineRule="auto"/>
      <w:ind w:leftChars="400" w:left="840"/>
    </w:pPr>
  </w:style>
  <w:style w:type="paragraph" w:styleId="aa">
    <w:name w:val="Plain Text"/>
    <w:aliases w:val="0921,小,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字元 字元 字元 字元 字元 字元 字元,一般文字 字元 字元,居中"/>
    <w:basedOn w:val="a"/>
    <w:link w:val="Char5"/>
    <w:qFormat/>
    <w:pPr>
      <w:spacing w:line="240" w:lineRule="auto"/>
    </w:pPr>
    <w:rPr>
      <w:rFonts w:ascii="宋体" w:hAnsi="Courier New" w:cs="Courier New"/>
      <w:szCs w:val="21"/>
    </w:rPr>
  </w:style>
  <w:style w:type="paragraph" w:styleId="80">
    <w:name w:val="toc 8"/>
    <w:basedOn w:val="a"/>
    <w:next w:val="a"/>
    <w:pPr>
      <w:spacing w:line="240" w:lineRule="auto"/>
      <w:ind w:leftChars="1400" w:left="2940"/>
    </w:pPr>
  </w:style>
  <w:style w:type="paragraph" w:styleId="ab">
    <w:name w:val="Date"/>
    <w:basedOn w:val="a"/>
    <w:next w:val="a"/>
    <w:link w:val="Char6"/>
    <w:qFormat/>
    <w:pPr>
      <w:spacing w:line="240" w:lineRule="auto"/>
      <w:ind w:leftChars="2500" w:left="100"/>
    </w:pPr>
    <w:rPr>
      <w:sz w:val="28"/>
      <w:lang w:val="zh-CN"/>
    </w:rPr>
  </w:style>
  <w:style w:type="paragraph" w:styleId="20">
    <w:name w:val="Body Text Indent 2"/>
    <w:basedOn w:val="a"/>
    <w:link w:val="2Char0"/>
    <w:qFormat/>
    <w:pPr>
      <w:tabs>
        <w:tab w:val="left" w:pos="420"/>
        <w:tab w:val="left" w:pos="525"/>
        <w:tab w:val="left" w:pos="2160"/>
      </w:tabs>
      <w:ind w:firstLineChars="225" w:firstLine="540"/>
    </w:pPr>
    <w:rPr>
      <w:rFonts w:ascii="宋体" w:hAnsi="宋体"/>
      <w:sz w:val="24"/>
      <w:szCs w:val="21"/>
      <w:lang w:val="zh-CN"/>
    </w:rPr>
  </w:style>
  <w:style w:type="paragraph" w:styleId="ac">
    <w:name w:val="Balloon Text"/>
    <w:basedOn w:val="a"/>
    <w:link w:val="Char7"/>
    <w:unhideWhenUsed/>
    <w:qFormat/>
    <w:pPr>
      <w:spacing w:line="240" w:lineRule="auto"/>
    </w:pPr>
    <w:rPr>
      <w:sz w:val="18"/>
      <w:szCs w:val="18"/>
    </w:rPr>
  </w:style>
  <w:style w:type="paragraph" w:styleId="ad">
    <w:name w:val="footer"/>
    <w:basedOn w:val="a"/>
    <w:link w:val="Char8"/>
    <w:uiPriority w:val="99"/>
    <w:unhideWhenUsed/>
    <w:qFormat/>
    <w:pPr>
      <w:tabs>
        <w:tab w:val="center" w:pos="4153"/>
        <w:tab w:val="right" w:pos="8306"/>
      </w:tabs>
      <w:snapToGrid w:val="0"/>
      <w:jc w:val="left"/>
    </w:pPr>
    <w:rPr>
      <w:sz w:val="18"/>
      <w:szCs w:val="18"/>
    </w:rPr>
  </w:style>
  <w:style w:type="paragraph" w:styleId="ae">
    <w:name w:val="header"/>
    <w:basedOn w:val="a"/>
    <w:link w:val="Char9"/>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9680"/>
      </w:tabs>
      <w:spacing w:line="500" w:lineRule="exact"/>
      <w:jc w:val="left"/>
    </w:pPr>
  </w:style>
  <w:style w:type="paragraph" w:styleId="40">
    <w:name w:val="toc 4"/>
    <w:basedOn w:val="a"/>
    <w:next w:val="a"/>
    <w:qFormat/>
    <w:pPr>
      <w:spacing w:line="240" w:lineRule="auto"/>
      <w:ind w:leftChars="600" w:left="1260"/>
    </w:pPr>
  </w:style>
  <w:style w:type="paragraph" w:styleId="af">
    <w:name w:val="Subtitle"/>
    <w:basedOn w:val="a"/>
    <w:link w:val="Chara"/>
    <w:qFormat/>
    <w:pPr>
      <w:spacing w:before="240" w:after="60" w:line="312" w:lineRule="auto"/>
      <w:jc w:val="center"/>
      <w:outlineLvl w:val="1"/>
    </w:pPr>
    <w:rPr>
      <w:rFonts w:ascii="Arial" w:hAnsi="Arial"/>
      <w:b/>
      <w:bCs/>
      <w:kern w:val="28"/>
      <w:sz w:val="32"/>
      <w:szCs w:val="32"/>
      <w:lang w:val="zh-CN"/>
    </w:rPr>
  </w:style>
  <w:style w:type="paragraph" w:styleId="60">
    <w:name w:val="toc 6"/>
    <w:basedOn w:val="a"/>
    <w:next w:val="a"/>
    <w:qFormat/>
    <w:pPr>
      <w:spacing w:line="240" w:lineRule="auto"/>
      <w:ind w:leftChars="1000" w:left="2100"/>
    </w:pPr>
  </w:style>
  <w:style w:type="paragraph" w:styleId="33">
    <w:name w:val="Body Text Indent 3"/>
    <w:basedOn w:val="a"/>
    <w:link w:val="3Char1"/>
    <w:unhideWhenUsed/>
    <w:qFormat/>
    <w:pPr>
      <w:ind w:firstLineChars="200" w:firstLine="420"/>
    </w:pPr>
    <w:rPr>
      <w:szCs w:val="20"/>
      <w:lang w:val="zh-CN"/>
    </w:rPr>
  </w:style>
  <w:style w:type="paragraph" w:styleId="21">
    <w:name w:val="toc 2"/>
    <w:basedOn w:val="a"/>
    <w:next w:val="a"/>
    <w:uiPriority w:val="39"/>
    <w:qFormat/>
    <w:pPr>
      <w:widowControl/>
      <w:tabs>
        <w:tab w:val="right" w:leader="dot" w:pos="9639"/>
      </w:tabs>
      <w:spacing w:line="500" w:lineRule="exact"/>
      <w:jc w:val="left"/>
    </w:pPr>
    <w:rPr>
      <w:snapToGrid w:val="0"/>
      <w:kern w:val="0"/>
    </w:rPr>
  </w:style>
  <w:style w:type="paragraph" w:styleId="90">
    <w:name w:val="toc 9"/>
    <w:basedOn w:val="a"/>
    <w:next w:val="a"/>
    <w:qFormat/>
    <w:pPr>
      <w:spacing w:line="240" w:lineRule="auto"/>
      <w:ind w:leftChars="1600" w:left="3360"/>
    </w:pPr>
  </w:style>
  <w:style w:type="paragraph" w:styleId="22">
    <w:name w:val="Body Text 2"/>
    <w:basedOn w:val="a"/>
    <w:link w:val="2Char1"/>
    <w:qFormat/>
    <w:pPr>
      <w:spacing w:line="240" w:lineRule="auto"/>
    </w:pPr>
    <w:rPr>
      <w:rFonts w:ascii="宋体" w:hAnsi="宋体"/>
      <w:kern w:val="0"/>
      <w:sz w:val="18"/>
      <w:szCs w:val="18"/>
      <w:lang w:val="zh-CN"/>
    </w:rPr>
  </w:style>
  <w:style w:type="paragraph" w:styleId="af0">
    <w:name w:val="Normal (Web)"/>
    <w:basedOn w:val="a"/>
    <w:qFormat/>
    <w:pPr>
      <w:widowControl/>
      <w:spacing w:before="100" w:beforeAutospacing="1" w:after="100" w:afterAutospacing="1" w:line="240" w:lineRule="auto"/>
      <w:jc w:val="left"/>
    </w:pPr>
    <w:rPr>
      <w:rFonts w:ascii="宋体" w:hAnsi="宋体"/>
      <w:color w:val="000000"/>
      <w:kern w:val="0"/>
      <w:sz w:val="24"/>
    </w:rPr>
  </w:style>
  <w:style w:type="paragraph" w:styleId="af1">
    <w:name w:val="Title"/>
    <w:basedOn w:val="1"/>
    <w:next w:val="a"/>
    <w:link w:val="Charb"/>
    <w:qFormat/>
    <w:pPr>
      <w:spacing w:beforeLines="100" w:before="312" w:after="312"/>
    </w:pPr>
    <w:rPr>
      <w:rFonts w:ascii="宋体" w:hAnsi="宋体" w:cstheme="minorBidi"/>
      <w:bCs/>
      <w:kern w:val="2"/>
      <w:sz w:val="32"/>
      <w:szCs w:val="21"/>
      <w:lang w:val="en-US"/>
    </w:rPr>
  </w:style>
  <w:style w:type="character" w:styleId="af2">
    <w:name w:val="Strong"/>
    <w:qFormat/>
    <w:rPr>
      <w:rFonts w:ascii="Tahoma" w:eastAsia="宋体" w:hAnsi="Tahoma"/>
      <w:b/>
      <w:bCs/>
      <w:spacing w:val="10"/>
      <w:sz w:val="24"/>
      <w:lang w:val="en-US" w:eastAsia="zh-CN" w:bidi="ar-SA"/>
    </w:rPr>
  </w:style>
  <w:style w:type="character" w:styleId="af3">
    <w:name w:val="page number"/>
    <w:basedOn w:val="a1"/>
    <w:qFormat/>
  </w:style>
  <w:style w:type="character" w:styleId="af4">
    <w:name w:val="FollowedHyperlink"/>
    <w:basedOn w:val="a1"/>
    <w:uiPriority w:val="99"/>
    <w:semiHidden/>
    <w:unhideWhenUsed/>
    <w:qFormat/>
    <w:rPr>
      <w:color w:val="800080" w:themeColor="followedHyperlink"/>
      <w:u w:val="single"/>
    </w:rPr>
  </w:style>
  <w:style w:type="character" w:styleId="af5">
    <w:name w:val="Hyperlink"/>
    <w:uiPriority w:val="99"/>
    <w:qFormat/>
    <w:rPr>
      <w:color w:val="0000FF"/>
      <w:u w:val="single"/>
    </w:rPr>
  </w:style>
  <w:style w:type="character" w:styleId="af6">
    <w:name w:val="annotation reference"/>
    <w:qFormat/>
    <w:rPr>
      <w:sz w:val="21"/>
      <w:szCs w:val="21"/>
    </w:rPr>
  </w:style>
  <w:style w:type="table" w:styleId="af7">
    <w:name w:val="Table Grid"/>
    <w:basedOn w:val="a2"/>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9">
    <w:name w:val="页眉 Char"/>
    <w:basedOn w:val="a1"/>
    <w:link w:val="ae"/>
    <w:uiPriority w:val="99"/>
    <w:qFormat/>
    <w:rPr>
      <w:sz w:val="18"/>
      <w:szCs w:val="18"/>
    </w:rPr>
  </w:style>
  <w:style w:type="character" w:customStyle="1" w:styleId="Char8">
    <w:name w:val="页脚 Char"/>
    <w:basedOn w:val="a1"/>
    <w:link w:val="ad"/>
    <w:uiPriority w:val="99"/>
    <w:qFormat/>
    <w:rPr>
      <w:sz w:val="18"/>
      <w:szCs w:val="18"/>
    </w:rPr>
  </w:style>
  <w:style w:type="character" w:customStyle="1" w:styleId="1Char">
    <w:name w:val="标题 1 Char"/>
    <w:basedOn w:val="a1"/>
    <w:link w:val="1"/>
    <w:qFormat/>
    <w:rPr>
      <w:rFonts w:ascii="Times New Roman" w:eastAsia="宋体" w:hAnsi="Times New Roman" w:cs="Times New Roman"/>
      <w:b/>
      <w:kern w:val="44"/>
      <w:sz w:val="36"/>
      <w:szCs w:val="24"/>
      <w:lang w:val="zh-CN" w:eastAsia="zh-CN"/>
    </w:rPr>
  </w:style>
  <w:style w:type="character" w:customStyle="1" w:styleId="2Char">
    <w:name w:val="标题 2 Char"/>
    <w:basedOn w:val="a1"/>
    <w:link w:val="2"/>
    <w:qFormat/>
    <w:rPr>
      <w:rFonts w:ascii="Times New Roman" w:eastAsia="宋体" w:hAnsi="Times New Roman" w:cs="Times New Roman"/>
      <w:b/>
      <w:kern w:val="0"/>
      <w:sz w:val="32"/>
      <w:szCs w:val="28"/>
    </w:rPr>
  </w:style>
  <w:style w:type="character" w:customStyle="1" w:styleId="Charb">
    <w:name w:val="标题 Char"/>
    <w:link w:val="af1"/>
    <w:qFormat/>
    <w:locked/>
    <w:rPr>
      <w:rFonts w:ascii="宋体" w:eastAsia="宋体" w:hAnsi="宋体"/>
      <w:b/>
      <w:bCs/>
      <w:sz w:val="32"/>
      <w:szCs w:val="21"/>
    </w:rPr>
  </w:style>
  <w:style w:type="character" w:customStyle="1" w:styleId="Char10">
    <w:name w:val="标题 Char1"/>
    <w:basedOn w:val="a1"/>
    <w:qFormat/>
    <w:rPr>
      <w:rFonts w:asciiTheme="majorHAnsi" w:eastAsia="宋体" w:hAnsiTheme="majorHAnsi" w:cstheme="majorBidi"/>
      <w:b/>
      <w:bCs/>
      <w:sz w:val="32"/>
      <w:szCs w:val="32"/>
    </w:rPr>
  </w:style>
  <w:style w:type="character" w:customStyle="1" w:styleId="Char1CharCharCharCharCharCharCharCharCharCharCharCharCharCharCharCharCharCharCharCharCharCharCharCharCharChar">
    <w:name w:val="本文正文 Char1 Char Char Char Char Char Char Char Char Char Char Char Char Char Char Char Char Char Char Char Char Char Char Char Char Char Char"/>
    <w:link w:val="Char1CharCharCharCharCharCharCharCharCharCharCharCharCharCharCharCharCharCharCharCharCharCharCharChar"/>
    <w:qFormat/>
    <w:locked/>
    <w:rPr>
      <w:rFonts w:ascii="宋体" w:eastAsia="宋体" w:hAnsi="宋体"/>
      <w:sz w:val="24"/>
      <w:szCs w:val="24"/>
    </w:rPr>
  </w:style>
  <w:style w:type="paragraph" w:customStyle="1" w:styleId="Char1CharCharCharCharCharCharCharCharCharCharCharCharCharCharCharCharCharCharCharCharCharCharCharChar">
    <w:name w:val="本文正文 Char1 Char Char Char Char Char Char Char Char Char Char Char Char Char Char Char Char Char Char Char Char Char Char Char Char"/>
    <w:basedOn w:val="a"/>
    <w:link w:val="Char1CharCharCharCharCharCharCharCharCharCharCharCharCharCharCharCharCharCharCharCharCharCharCharCharCharChar"/>
    <w:qFormat/>
    <w:pPr>
      <w:widowControl/>
      <w:spacing w:line="480" w:lineRule="exact"/>
      <w:ind w:firstLineChars="200" w:firstLine="200"/>
      <w:jc w:val="left"/>
    </w:pPr>
    <w:rPr>
      <w:rFonts w:ascii="宋体" w:hAnsi="宋体" w:cstheme="minorBidi"/>
      <w:sz w:val="24"/>
    </w:rPr>
  </w:style>
  <w:style w:type="character" w:customStyle="1" w:styleId="Z-Char">
    <w:name w:val="Z-正文 Char"/>
    <w:link w:val="Z-"/>
    <w:qFormat/>
    <w:locked/>
    <w:rPr>
      <w:sz w:val="24"/>
      <w:lang w:val="zh-CN" w:eastAsia="zh-CN"/>
    </w:rPr>
  </w:style>
  <w:style w:type="paragraph" w:customStyle="1" w:styleId="Z-">
    <w:name w:val="Z-正文"/>
    <w:basedOn w:val="a"/>
    <w:link w:val="Z-Char"/>
    <w:qFormat/>
    <w:pPr>
      <w:ind w:firstLineChars="200" w:firstLine="480"/>
    </w:pPr>
    <w:rPr>
      <w:rFonts w:asciiTheme="minorHAnsi" w:eastAsiaTheme="minorEastAsia" w:hAnsiTheme="minorHAnsi" w:cstheme="minorBidi"/>
      <w:sz w:val="24"/>
      <w:szCs w:val="22"/>
      <w:lang w:val="zh-CN"/>
    </w:rPr>
  </w:style>
  <w:style w:type="character" w:customStyle="1" w:styleId="Z-3Char">
    <w:name w:val="Z-标题3 Char"/>
    <w:link w:val="Z-3"/>
    <w:locked/>
    <w:rPr>
      <w:rFonts w:ascii="Calibri" w:hAnsi="Calibri"/>
      <w:b/>
      <w:bCs/>
      <w:sz w:val="24"/>
      <w:szCs w:val="32"/>
      <w:lang w:val="zh-CN" w:eastAsia="zh-CN"/>
    </w:rPr>
  </w:style>
  <w:style w:type="paragraph" w:customStyle="1" w:styleId="Z-3">
    <w:name w:val="Z-标题3"/>
    <w:basedOn w:val="30"/>
    <w:next w:val="Z-"/>
    <w:link w:val="Z-3Char"/>
    <w:qFormat/>
    <w:pPr>
      <w:keepNext w:val="0"/>
      <w:keepLines w:val="0"/>
      <w:spacing w:before="0" w:after="0"/>
    </w:pPr>
    <w:rPr>
      <w:rFonts w:ascii="Calibri" w:eastAsiaTheme="minorEastAsia" w:hAnsi="Calibri" w:cstheme="minorBidi"/>
      <w:sz w:val="24"/>
      <w:lang w:val="zh-CN"/>
    </w:rPr>
  </w:style>
  <w:style w:type="character" w:customStyle="1" w:styleId="41">
    <w:name w:val="4级标题 字符"/>
    <w:link w:val="42"/>
    <w:qFormat/>
    <w:locked/>
    <w:rPr>
      <w:rFonts w:ascii="宋体" w:eastAsia="宋体" w:hAnsi="宋体"/>
      <w:b/>
      <w:bCs/>
      <w:szCs w:val="21"/>
      <w:lang w:val="zh-CN" w:eastAsia="zh-CN"/>
    </w:rPr>
  </w:style>
  <w:style w:type="paragraph" w:customStyle="1" w:styleId="42">
    <w:name w:val="4级标题"/>
    <w:basedOn w:val="4"/>
    <w:next w:val="Z-"/>
    <w:link w:val="41"/>
    <w:qFormat/>
    <w:pPr>
      <w:keepNext w:val="0"/>
      <w:keepLines w:val="0"/>
      <w:ind w:firstLineChars="100" w:firstLine="211"/>
    </w:pPr>
    <w:rPr>
      <w:rFonts w:ascii="宋体" w:eastAsia="宋体" w:hAnsi="宋体" w:cstheme="minorBidi"/>
      <w:lang w:val="zh-CN"/>
    </w:rPr>
  </w:style>
  <w:style w:type="character" w:customStyle="1" w:styleId="3Char">
    <w:name w:val="标题 3 Char"/>
    <w:basedOn w:val="a1"/>
    <w:link w:val="30"/>
    <w:qFormat/>
    <w:rPr>
      <w:rFonts w:ascii="Times New Roman" w:eastAsia="宋体" w:hAnsi="Times New Roman" w:cs="Times New Roman"/>
      <w:b/>
      <w:bCs/>
      <w:sz w:val="30"/>
      <w:szCs w:val="32"/>
    </w:rPr>
  </w:style>
  <w:style w:type="character" w:customStyle="1" w:styleId="4Char">
    <w:name w:val="标题 4 Char"/>
    <w:basedOn w:val="a1"/>
    <w:link w:val="4"/>
    <w:qFormat/>
    <w:rsid w:val="00B814B6"/>
    <w:rPr>
      <w:rFonts w:asciiTheme="majorHAnsi" w:eastAsiaTheme="majorEastAsia" w:hAnsiTheme="majorHAnsi"/>
      <w:b/>
      <w:kern w:val="2"/>
      <w:sz w:val="24"/>
      <w:szCs w:val="21"/>
    </w:rPr>
  </w:style>
  <w:style w:type="character" w:customStyle="1" w:styleId="Char7">
    <w:name w:val="批注框文本 Char"/>
    <w:basedOn w:val="a1"/>
    <w:link w:val="ac"/>
    <w:qFormat/>
    <w:rPr>
      <w:rFonts w:ascii="Times New Roman" w:eastAsia="宋体" w:hAnsi="Times New Roman" w:cs="Times New Roman"/>
      <w:sz w:val="18"/>
      <w:szCs w:val="18"/>
    </w:rPr>
  </w:style>
  <w:style w:type="character" w:customStyle="1" w:styleId="fontstyle01">
    <w:name w:val="fontstyle01"/>
    <w:basedOn w:val="a1"/>
    <w:rPr>
      <w:color w:val="000000"/>
      <w:sz w:val="22"/>
      <w:szCs w:val="22"/>
    </w:rPr>
  </w:style>
  <w:style w:type="character" w:customStyle="1" w:styleId="Char5">
    <w:name w:val="纯文本 Char"/>
    <w:aliases w:val="0921 Char,小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一般文字 字元 字元 Char,居中 Char"/>
    <w:basedOn w:val="a1"/>
    <w:link w:val="aa"/>
    <w:qFormat/>
    <w:rPr>
      <w:rFonts w:ascii="宋体" w:eastAsia="宋体" w:hAnsi="Courier New" w:cs="Courier New"/>
      <w:szCs w:val="21"/>
    </w:rPr>
  </w:style>
  <w:style w:type="paragraph" w:customStyle="1" w:styleId="New">
    <w:name w:val="正文 New"/>
    <w:qFormat/>
    <w:pPr>
      <w:widowControl w:val="0"/>
      <w:jc w:val="both"/>
    </w:pPr>
    <w:rPr>
      <w:kern w:val="2"/>
      <w:sz w:val="21"/>
      <w:szCs w:val="24"/>
    </w:rPr>
  </w:style>
  <w:style w:type="paragraph" w:customStyle="1" w:styleId="NewNewNewNewNew">
    <w:name w:val="正文 New New New New New"/>
    <w:qFormat/>
    <w:pPr>
      <w:widowControl w:val="0"/>
      <w:jc w:val="both"/>
    </w:pPr>
    <w:rPr>
      <w:rFonts w:ascii="Times New Roman" w:hAnsi="Times New Roman"/>
      <w:kern w:val="2"/>
      <w:sz w:val="21"/>
      <w:szCs w:val="24"/>
    </w:rPr>
  </w:style>
  <w:style w:type="character" w:customStyle="1" w:styleId="5Char">
    <w:name w:val="标题 5 Char"/>
    <w:basedOn w:val="a1"/>
    <w:link w:val="5"/>
    <w:qFormat/>
    <w:rsid w:val="00B814B6"/>
    <w:rPr>
      <w:rFonts w:ascii="Times New Roman" w:hAnsi="Times New Roman"/>
      <w:b/>
      <w:kern w:val="2"/>
      <w:sz w:val="28"/>
      <w:szCs w:val="21"/>
      <w:lang w:val="zh-CN"/>
    </w:rPr>
  </w:style>
  <w:style w:type="character" w:customStyle="1" w:styleId="6Char">
    <w:name w:val="标题 6 Char"/>
    <w:basedOn w:val="a1"/>
    <w:link w:val="6"/>
    <w:qFormat/>
    <w:rPr>
      <w:rFonts w:ascii="Arial" w:eastAsia="黑体" w:hAnsi="Arial" w:cs="Times New Roman"/>
      <w:b/>
      <w:sz w:val="24"/>
      <w:szCs w:val="20"/>
      <w:lang w:val="zh-CN" w:eastAsia="zh-CN"/>
    </w:rPr>
  </w:style>
  <w:style w:type="character" w:customStyle="1" w:styleId="7Char">
    <w:name w:val="标题 7 Char"/>
    <w:basedOn w:val="a1"/>
    <w:link w:val="7"/>
    <w:qFormat/>
    <w:rPr>
      <w:rFonts w:ascii="Times New Roman" w:eastAsia="宋体" w:hAnsi="Times New Roman" w:cs="Times New Roman"/>
      <w:b/>
      <w:sz w:val="24"/>
      <w:szCs w:val="20"/>
      <w:lang w:val="zh-CN" w:eastAsia="zh-CN"/>
    </w:rPr>
  </w:style>
  <w:style w:type="character" w:customStyle="1" w:styleId="8Char">
    <w:name w:val="标题 8 Char"/>
    <w:basedOn w:val="a1"/>
    <w:link w:val="8"/>
    <w:qFormat/>
    <w:rPr>
      <w:rFonts w:ascii="Arial" w:eastAsia="黑体" w:hAnsi="Arial" w:cs="Times New Roman"/>
      <w:sz w:val="24"/>
      <w:szCs w:val="20"/>
      <w:lang w:val="zh-CN" w:eastAsia="zh-CN"/>
    </w:rPr>
  </w:style>
  <w:style w:type="character" w:customStyle="1" w:styleId="9Char">
    <w:name w:val="标题 9 Char"/>
    <w:basedOn w:val="a1"/>
    <w:link w:val="9"/>
    <w:qFormat/>
    <w:rPr>
      <w:rFonts w:ascii="Arial" w:eastAsia="黑体" w:hAnsi="Arial" w:cs="Times New Roman"/>
      <w:szCs w:val="20"/>
      <w:lang w:val="zh-CN" w:eastAsia="zh-CN"/>
    </w:rPr>
  </w:style>
  <w:style w:type="character" w:customStyle="1" w:styleId="Char">
    <w:name w:val="正文缩进 Char"/>
    <w:link w:val="a0"/>
    <w:qFormat/>
    <w:rPr>
      <w:rFonts w:ascii="Times New Roman" w:eastAsia="宋体" w:hAnsi="Times New Roman" w:cs="Times New Roman"/>
      <w:szCs w:val="24"/>
      <w:lang w:val="zh-CN" w:eastAsia="zh-CN"/>
    </w:rPr>
  </w:style>
  <w:style w:type="character" w:customStyle="1" w:styleId="Char1">
    <w:name w:val="批注文字 Char"/>
    <w:basedOn w:val="a1"/>
    <w:link w:val="a5"/>
    <w:qFormat/>
    <w:rPr>
      <w:rFonts w:ascii="Times New Roman" w:eastAsia="宋体" w:hAnsi="Times New Roman" w:cs="Times New Roman"/>
      <w:szCs w:val="24"/>
    </w:rPr>
  </w:style>
  <w:style w:type="character" w:customStyle="1" w:styleId="Char0">
    <w:name w:val="批注主题 Char"/>
    <w:basedOn w:val="Char1"/>
    <w:link w:val="a4"/>
    <w:qFormat/>
    <w:rPr>
      <w:rFonts w:ascii="Times New Roman" w:eastAsia="宋体" w:hAnsi="Times New Roman" w:cs="Times New Roman"/>
      <w:b/>
      <w:bCs/>
      <w:szCs w:val="24"/>
      <w:lang w:val="zh-CN" w:eastAsia="zh-CN"/>
    </w:rPr>
  </w:style>
  <w:style w:type="character" w:customStyle="1" w:styleId="3Char0">
    <w:name w:val="正文文本 3 Char"/>
    <w:basedOn w:val="a1"/>
    <w:link w:val="31"/>
    <w:qFormat/>
    <w:rPr>
      <w:rFonts w:ascii="Times New Roman" w:eastAsia="宋体" w:hAnsi="Times New Roman" w:cs="Times New Roman"/>
      <w:sz w:val="16"/>
      <w:szCs w:val="16"/>
    </w:rPr>
  </w:style>
  <w:style w:type="character" w:customStyle="1" w:styleId="Char4">
    <w:name w:val="正文文本缩进 Char"/>
    <w:basedOn w:val="a1"/>
    <w:link w:val="a9"/>
    <w:qFormat/>
    <w:rPr>
      <w:rFonts w:ascii="仿宋_GB2312" w:eastAsia="仿宋_GB2312" w:hAnsi="Times New Roman" w:cs="Times New Roman"/>
      <w:sz w:val="32"/>
      <w:szCs w:val="20"/>
      <w:lang w:val="zh-CN" w:eastAsia="zh-CN"/>
    </w:rPr>
  </w:style>
  <w:style w:type="character" w:customStyle="1" w:styleId="3Char1">
    <w:name w:val="正文文本缩进 3 Char"/>
    <w:basedOn w:val="a1"/>
    <w:link w:val="33"/>
    <w:qFormat/>
    <w:rPr>
      <w:rFonts w:ascii="Times New Roman" w:eastAsia="宋体" w:hAnsi="Times New Roman" w:cs="Times New Roman"/>
      <w:szCs w:val="20"/>
      <w:lang w:val="zh-CN" w:eastAsia="zh-CN"/>
    </w:rPr>
  </w:style>
  <w:style w:type="paragraph" w:customStyle="1" w:styleId="Style60">
    <w:name w:val="_Style 60"/>
    <w:uiPriority w:val="99"/>
    <w:qFormat/>
    <w:pPr>
      <w:widowControl w:val="0"/>
      <w:jc w:val="both"/>
    </w:pPr>
    <w:rPr>
      <w:rFonts w:ascii="Times New Roman" w:hAnsi="Times New Roman"/>
      <w:kern w:val="2"/>
      <w:sz w:val="21"/>
      <w:szCs w:val="24"/>
    </w:rPr>
  </w:style>
  <w:style w:type="paragraph" w:customStyle="1" w:styleId="af8">
    <w:name w:val="图"/>
    <w:basedOn w:val="a"/>
    <w:qFormat/>
    <w:pPr>
      <w:keepNext/>
      <w:adjustRightInd w:val="0"/>
      <w:spacing w:before="60" w:after="60" w:line="300" w:lineRule="auto"/>
      <w:jc w:val="center"/>
      <w:textAlignment w:val="center"/>
    </w:pPr>
    <w:rPr>
      <w:snapToGrid w:val="0"/>
      <w:spacing w:val="20"/>
      <w:kern w:val="0"/>
      <w:sz w:val="24"/>
      <w:szCs w:val="20"/>
      <w:lang w:val="zh-CN"/>
    </w:rPr>
  </w:style>
  <w:style w:type="paragraph" w:customStyle="1" w:styleId="11">
    <w:name w:val="列出段落1"/>
    <w:basedOn w:val="a"/>
    <w:link w:val="Charc"/>
    <w:qFormat/>
    <w:pPr>
      <w:spacing w:line="240" w:lineRule="auto"/>
      <w:ind w:firstLineChars="200" w:firstLine="420"/>
    </w:pPr>
  </w:style>
  <w:style w:type="paragraph" w:customStyle="1" w:styleId="NewNewNewNewNewNewNewNewNewNewNewNewNewNewNewNewNewNewNewNewNewNewNew">
    <w:name w:val="正文 New New New New New New New New New New New New New New New New New New New New New New New"/>
    <w:qFormat/>
    <w:pPr>
      <w:widowControl w:val="0"/>
      <w:jc w:val="both"/>
    </w:pPr>
    <w:rPr>
      <w:rFonts w:ascii="仿宋_GB2312" w:eastAsia="仿宋_GB2312"/>
      <w:spacing w:val="20"/>
      <w:kern w:val="2"/>
      <w:sz w:val="28"/>
      <w:szCs w:val="24"/>
    </w:rPr>
  </w:style>
  <w:style w:type="paragraph" w:customStyle="1" w:styleId="xl25">
    <w:name w:val="xl25"/>
    <w:basedOn w:val="a"/>
    <w:qFormat/>
    <w:pPr>
      <w:widowControl/>
      <w:pBdr>
        <w:bottom w:val="single" w:sz="4" w:space="0" w:color="auto"/>
        <w:right w:val="single" w:sz="4" w:space="0" w:color="auto"/>
      </w:pBdr>
      <w:spacing w:before="100" w:beforeAutospacing="1" w:after="100" w:afterAutospacing="1" w:line="240" w:lineRule="auto"/>
      <w:jc w:val="center"/>
    </w:pPr>
    <w:rPr>
      <w:rFonts w:ascii="宋体" w:hAnsi="宋体"/>
      <w:kern w:val="0"/>
      <w:szCs w:val="21"/>
    </w:rPr>
  </w:style>
  <w:style w:type="paragraph" w:customStyle="1" w:styleId="43">
    <w:name w:val="题注4"/>
    <w:basedOn w:val="a"/>
    <w:next w:val="a6"/>
    <w:qFormat/>
    <w:pPr>
      <w:spacing w:line="240" w:lineRule="auto"/>
      <w:ind w:leftChars="-64" w:left="-64" w:rightChars="-50" w:right="-50" w:hanging="2"/>
      <w:jc w:val="center"/>
    </w:pPr>
    <w:rPr>
      <w:b/>
      <w:color w:val="FF0000"/>
      <w:szCs w:val="21"/>
    </w:rPr>
  </w:style>
  <w:style w:type="paragraph" w:customStyle="1" w:styleId="NewNewNewNewNewNewNewNewNewNewNewNewNew">
    <w:name w:val="正文 New New New New New New New New New New New New New"/>
    <w:qFormat/>
    <w:pPr>
      <w:widowControl w:val="0"/>
      <w:jc w:val="both"/>
    </w:pPr>
    <w:rPr>
      <w:kern w:val="2"/>
      <w:sz w:val="21"/>
      <w:szCs w:val="24"/>
    </w:rPr>
  </w:style>
  <w:style w:type="paragraph" w:customStyle="1" w:styleId="NewNewNew">
    <w:name w:val="纯文本 New New New"/>
    <w:basedOn w:val="a"/>
    <w:qFormat/>
    <w:pPr>
      <w:spacing w:line="240" w:lineRule="auto"/>
    </w:pPr>
    <w:rPr>
      <w:rFonts w:ascii="宋体" w:hAnsi="Courier New"/>
    </w:rPr>
  </w:style>
  <w:style w:type="paragraph" w:customStyle="1" w:styleId="Style8">
    <w:name w:val="_Style 8"/>
    <w:basedOn w:val="a"/>
    <w:qFormat/>
    <w:pPr>
      <w:spacing w:line="240" w:lineRule="auto"/>
    </w:pPr>
  </w:style>
  <w:style w:type="paragraph" w:customStyle="1" w:styleId="23">
    <w:name w:val="列出段落2"/>
    <w:basedOn w:val="a"/>
    <w:uiPriority w:val="34"/>
    <w:qFormat/>
    <w:pPr>
      <w:spacing w:line="240" w:lineRule="auto"/>
      <w:ind w:firstLineChars="200" w:firstLine="420"/>
    </w:pPr>
    <w:rPr>
      <w:szCs w:val="20"/>
    </w:rPr>
  </w:style>
  <w:style w:type="paragraph" w:customStyle="1" w:styleId="af9">
    <w:name w:val="正文（绿盟科技）"/>
    <w:qFormat/>
    <w:pPr>
      <w:spacing w:line="300" w:lineRule="auto"/>
    </w:pPr>
    <w:rPr>
      <w:rFonts w:ascii="Times New Roman" w:hAnsi="Times New Roman"/>
      <w:sz w:val="21"/>
      <w:szCs w:val="21"/>
    </w:rPr>
  </w:style>
  <w:style w:type="paragraph" w:customStyle="1" w:styleId="afa">
    <w:name w:val="标准文本"/>
    <w:basedOn w:val="a"/>
    <w:link w:val="Chard"/>
    <w:qFormat/>
    <w:pPr>
      <w:widowControl/>
      <w:spacing w:line="240" w:lineRule="auto"/>
      <w:ind w:firstLine="480"/>
      <w:jc w:val="left"/>
    </w:pPr>
    <w:rPr>
      <w:rFonts w:ascii="宋体" w:hAnsi="宋体"/>
      <w:sz w:val="24"/>
      <w:lang w:val="zh-CN"/>
    </w:rPr>
  </w:style>
  <w:style w:type="character" w:customStyle="1" w:styleId="Chard">
    <w:name w:val="标准文本 Char"/>
    <w:link w:val="afa"/>
    <w:qFormat/>
    <w:rPr>
      <w:rFonts w:ascii="宋体" w:eastAsia="宋体" w:hAnsi="宋体" w:cs="Times New Roman"/>
      <w:sz w:val="24"/>
      <w:szCs w:val="24"/>
      <w:lang w:val="zh-CN" w:eastAsia="zh-CN"/>
    </w:rPr>
  </w:style>
  <w:style w:type="paragraph" w:customStyle="1" w:styleId="12">
    <w:name w:val="修订1"/>
    <w:hidden/>
    <w:uiPriority w:val="99"/>
    <w:semiHidden/>
    <w:qFormat/>
    <w:rPr>
      <w:rFonts w:ascii="Times New Roman" w:hAnsi="Times New Roman"/>
      <w:kern w:val="2"/>
      <w:sz w:val="21"/>
    </w:rPr>
  </w:style>
  <w:style w:type="character" w:customStyle="1" w:styleId="Char6">
    <w:name w:val="日期 Char"/>
    <w:basedOn w:val="a1"/>
    <w:link w:val="ab"/>
    <w:qFormat/>
    <w:rPr>
      <w:rFonts w:ascii="Times New Roman" w:eastAsia="宋体" w:hAnsi="Times New Roman" w:cs="Times New Roman"/>
      <w:sz w:val="28"/>
      <w:szCs w:val="24"/>
      <w:lang w:val="zh-CN" w:eastAsia="zh-CN"/>
    </w:rPr>
  </w:style>
  <w:style w:type="paragraph" w:styleId="afb">
    <w:name w:val="List Paragraph"/>
    <w:basedOn w:val="a"/>
    <w:uiPriority w:val="72"/>
    <w:qFormat/>
    <w:pPr>
      <w:spacing w:line="240" w:lineRule="auto"/>
      <w:ind w:firstLineChars="200" w:firstLine="420"/>
    </w:pPr>
  </w:style>
  <w:style w:type="character" w:customStyle="1" w:styleId="Char2">
    <w:name w:val="文档结构图 Char"/>
    <w:basedOn w:val="a1"/>
    <w:link w:val="a7"/>
    <w:semiHidden/>
    <w:qFormat/>
    <w:rPr>
      <w:rFonts w:ascii="宋体" w:eastAsia="宋体" w:hAnsi="Times New Roman" w:cs="Times New Roman"/>
      <w:sz w:val="18"/>
      <w:szCs w:val="18"/>
      <w:lang w:val="zh-CN" w:eastAsia="zh-CN"/>
    </w:rPr>
  </w:style>
  <w:style w:type="character" w:customStyle="1" w:styleId="blacktext">
    <w:name w:val="blacktext"/>
    <w:basedOn w:val="a1"/>
    <w:qFormat/>
  </w:style>
  <w:style w:type="character" w:customStyle="1" w:styleId="2H211Underrubrik1prop22ndlevelh22Header2TitCharChar">
    <w:name w:val="样式 标题 2H2标题 1.1Underrubrik1prop22nd levelh22Header 2Tit... Char Char"/>
    <w:qFormat/>
    <w:rPr>
      <w:rFonts w:ascii="宋体" w:eastAsia="黑体" w:hAnsi="Arial"/>
      <w:b/>
      <w:bCs/>
      <w:sz w:val="44"/>
      <w:lang w:val="en-US" w:eastAsia="zh-CN" w:bidi="ar-SA"/>
    </w:rPr>
  </w:style>
  <w:style w:type="character" w:customStyle="1" w:styleId="small">
    <w:name w:val="small"/>
    <w:basedOn w:val="a1"/>
    <w:qFormat/>
  </w:style>
  <w:style w:type="character" w:customStyle="1" w:styleId="CharChar3">
    <w:name w:val="Char Char3"/>
    <w:qFormat/>
    <w:rPr>
      <w:rFonts w:eastAsia="宋体"/>
      <w:b/>
      <w:bCs/>
      <w:kern w:val="2"/>
      <w:sz w:val="28"/>
      <w:szCs w:val="32"/>
      <w:lang w:val="en-US" w:eastAsia="zh-CN" w:bidi="ar-SA"/>
    </w:rPr>
  </w:style>
  <w:style w:type="character" w:customStyle="1" w:styleId="text1">
    <w:name w:val="text1"/>
    <w:rPr>
      <w:sz w:val="13"/>
      <w:szCs w:val="13"/>
      <w:u w:val="none"/>
    </w:rPr>
  </w:style>
  <w:style w:type="character" w:customStyle="1" w:styleId="style31">
    <w:name w:val="style31"/>
    <w:qFormat/>
    <w:rPr>
      <w:b/>
      <w:bCs/>
      <w:color w:val="006699"/>
    </w:rPr>
  </w:style>
  <w:style w:type="character" w:customStyle="1" w:styleId="pointnormal">
    <w:name w:val="point_normal"/>
    <w:basedOn w:val="a1"/>
  </w:style>
  <w:style w:type="character" w:customStyle="1" w:styleId="marklong">
    <w:name w:val="marklong"/>
    <w:basedOn w:val="a1"/>
    <w:qFormat/>
  </w:style>
  <w:style w:type="character" w:customStyle="1" w:styleId="2Char0">
    <w:name w:val="正文文本缩进 2 Char"/>
    <w:basedOn w:val="a1"/>
    <w:link w:val="20"/>
    <w:qFormat/>
    <w:rPr>
      <w:rFonts w:ascii="宋体" w:eastAsia="宋体" w:hAnsi="宋体" w:cs="Times New Roman"/>
      <w:sz w:val="24"/>
      <w:szCs w:val="21"/>
      <w:lang w:val="zh-CN" w:eastAsia="zh-CN"/>
    </w:rPr>
  </w:style>
  <w:style w:type="character" w:customStyle="1" w:styleId="2Char1">
    <w:name w:val="正文文本 2 Char"/>
    <w:basedOn w:val="a1"/>
    <w:link w:val="22"/>
    <w:rPr>
      <w:rFonts w:ascii="宋体" w:eastAsia="宋体" w:hAnsi="宋体" w:cs="Times New Roman"/>
      <w:kern w:val="0"/>
      <w:sz w:val="18"/>
      <w:szCs w:val="18"/>
      <w:lang w:val="zh-CN" w:eastAsia="zh-CN"/>
    </w:rPr>
  </w:style>
  <w:style w:type="character" w:customStyle="1" w:styleId="Chara">
    <w:name w:val="副标题 Char"/>
    <w:basedOn w:val="a1"/>
    <w:link w:val="af"/>
    <w:rPr>
      <w:rFonts w:ascii="Arial" w:eastAsia="宋体" w:hAnsi="Arial" w:cs="Times New Roman"/>
      <w:b/>
      <w:bCs/>
      <w:kern w:val="28"/>
      <w:sz w:val="32"/>
      <w:szCs w:val="32"/>
      <w:lang w:val="zh-CN" w:eastAsia="zh-CN"/>
    </w:rPr>
  </w:style>
  <w:style w:type="character" w:customStyle="1" w:styleId="Char3">
    <w:name w:val="正文文本 Char"/>
    <w:basedOn w:val="a1"/>
    <w:link w:val="a8"/>
    <w:rPr>
      <w:rFonts w:ascii="Times New Roman" w:eastAsia="宋体" w:hAnsi="Times New Roman" w:cs="Times New Roman"/>
      <w:szCs w:val="24"/>
      <w:lang w:val="zh-CN" w:eastAsia="zh-CN"/>
    </w:rPr>
  </w:style>
  <w:style w:type="paragraph" w:customStyle="1" w:styleId="Chare">
    <w:name w:val="Char"/>
    <w:basedOn w:val="a"/>
    <w:pPr>
      <w:widowControl/>
      <w:spacing w:after="160" w:line="240" w:lineRule="exact"/>
      <w:jc w:val="left"/>
    </w:pPr>
    <w:rPr>
      <w:rFonts w:ascii="Verdana" w:eastAsia="MS Mincho" w:hAnsi="Verdana" w:cs="Verdana"/>
      <w:kern w:val="0"/>
      <w:sz w:val="20"/>
      <w:szCs w:val="20"/>
      <w:lang w:eastAsia="en-US" w:bidi="kn-IN"/>
    </w:rPr>
  </w:style>
  <w:style w:type="paragraph" w:customStyle="1" w:styleId="3h3H33l3CTLevel3Headlevel3PIM3sect1233">
    <w:name w:val="样式 标题 3h3H33l3CTLevel 3 Headlevel_3PIM 3sect1.2.3标题 3 ..."/>
    <w:basedOn w:val="30"/>
    <w:pPr>
      <w:adjustRightInd w:val="0"/>
      <w:spacing w:before="0" w:after="0"/>
      <w:ind w:rightChars="-404" w:right="-848"/>
      <w:textAlignment w:val="baseline"/>
    </w:pPr>
    <w:rPr>
      <w:rFonts w:ascii="宋体" w:hAnsi="宋体"/>
      <w:color w:val="000000"/>
      <w:kern w:val="0"/>
      <w:sz w:val="28"/>
      <w:szCs w:val="20"/>
      <w:lang w:val="zh-CN"/>
    </w:rPr>
  </w:style>
  <w:style w:type="paragraph" w:customStyle="1" w:styleId="13">
    <w:name w:val="样式1"/>
    <w:basedOn w:val="af"/>
    <w:rPr>
      <w:rFonts w:ascii="黑体" w:eastAsia="黑体" w:hAnsi="宋体" w:hint="eastAsia"/>
      <w:b w:val="0"/>
      <w:sz w:val="44"/>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hAnsi="Arial Unicode MS"/>
      <w:kern w:val="0"/>
      <w:sz w:val="22"/>
      <w:szCs w:val="22"/>
    </w:rPr>
  </w:style>
  <w:style w:type="paragraph" w:customStyle="1" w:styleId="font13">
    <w:name w:val="font13"/>
    <w:basedOn w:val="a"/>
    <w:pPr>
      <w:widowControl/>
      <w:spacing w:before="100" w:beforeAutospacing="1" w:after="100" w:afterAutospacing="1" w:line="240" w:lineRule="auto"/>
      <w:jc w:val="left"/>
    </w:pPr>
    <w:rPr>
      <w:rFonts w:ascii="宋体" w:hAnsi="宋体" w:hint="eastAsia"/>
      <w:color w:val="000000"/>
      <w:kern w:val="0"/>
      <w:sz w:val="22"/>
      <w:szCs w:val="22"/>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hAnsi="Arial Unicode MS"/>
      <w:kern w:val="0"/>
      <w:sz w:val="22"/>
      <w:szCs w:val="22"/>
    </w:rPr>
  </w:style>
  <w:style w:type="paragraph" w:customStyle="1" w:styleId="font12">
    <w:name w:val="font12"/>
    <w:basedOn w:val="a"/>
    <w:pPr>
      <w:widowControl/>
      <w:spacing w:before="100" w:beforeAutospacing="1" w:after="100" w:afterAutospacing="1" w:line="240" w:lineRule="auto"/>
      <w:jc w:val="left"/>
    </w:pPr>
    <w:rPr>
      <w:color w:val="000000"/>
      <w:kern w:val="0"/>
      <w:sz w:val="22"/>
      <w:szCs w:val="22"/>
    </w:rPr>
  </w:style>
  <w:style w:type="paragraph" w:customStyle="1" w:styleId="xl47">
    <w:name w:val="xl47"/>
    <w:basedOn w:val="a"/>
    <w:pPr>
      <w:widowControl/>
      <w:pBdr>
        <w:left w:val="single" w:sz="4" w:space="0" w:color="auto"/>
        <w:right w:val="single" w:sz="4" w:space="0" w:color="auto"/>
      </w:pBdr>
      <w:spacing w:before="100" w:beforeAutospacing="1" w:after="100" w:afterAutospacing="1" w:line="240" w:lineRule="auto"/>
      <w:jc w:val="center"/>
      <w:textAlignment w:val="center"/>
    </w:pPr>
    <w:rPr>
      <w:rFonts w:ascii="宋体" w:hAnsi="宋体"/>
      <w:kern w:val="0"/>
      <w:szCs w:val="21"/>
    </w:rPr>
  </w:style>
  <w:style w:type="paragraph" w:customStyle="1" w:styleId="xl40">
    <w:name w:val="xl4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hAnsi="Arial Unicode MS"/>
      <w:b/>
      <w:bCs/>
      <w:kern w:val="0"/>
      <w:sz w:val="22"/>
      <w:szCs w:val="22"/>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sz w:val="22"/>
      <w:szCs w:val="22"/>
    </w:rPr>
  </w:style>
  <w:style w:type="paragraph" w:customStyle="1" w:styleId="font5">
    <w:name w:val="font5"/>
    <w:basedOn w:val="a"/>
    <w:qFormat/>
    <w:pPr>
      <w:widowControl/>
      <w:spacing w:before="100" w:beforeAutospacing="1" w:after="100" w:afterAutospacing="1" w:line="240" w:lineRule="auto"/>
      <w:jc w:val="left"/>
    </w:pPr>
    <w:rPr>
      <w:rFonts w:ascii="宋体" w:hAnsi="宋体" w:hint="eastAsia"/>
      <w:kern w:val="0"/>
      <w:sz w:val="18"/>
      <w:szCs w:val="18"/>
    </w:rPr>
  </w:style>
  <w:style w:type="paragraph" w:customStyle="1" w:styleId="font7">
    <w:name w:val="font7"/>
    <w:basedOn w:val="a"/>
    <w:qFormat/>
    <w:pPr>
      <w:widowControl/>
      <w:spacing w:before="100" w:beforeAutospacing="1" w:after="100" w:afterAutospacing="1" w:line="240" w:lineRule="auto"/>
      <w:jc w:val="left"/>
    </w:pPr>
    <w:rPr>
      <w:rFonts w:ascii="宋体" w:hAnsi="宋体" w:hint="eastAsia"/>
      <w:b/>
      <w:bCs/>
      <w:kern w:val="0"/>
      <w:sz w:val="22"/>
      <w:szCs w:val="22"/>
    </w:rPr>
  </w:style>
  <w:style w:type="paragraph" w:customStyle="1" w:styleId="24">
    <w:name w:val="样式2"/>
    <w:basedOn w:val="af1"/>
    <w:pPr>
      <w:spacing w:beforeLines="0" w:before="240" w:afterLines="0" w:after="60"/>
      <w:contextualSpacing w:val="0"/>
    </w:pPr>
    <w:rPr>
      <w:rFonts w:hAnsi="Arial" w:cs="Arial" w:hint="eastAsia"/>
      <w:szCs w:val="32"/>
    </w:rPr>
  </w:style>
  <w:style w:type="paragraph" w:customStyle="1" w:styleId="xl44">
    <w:name w:val="xl4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hAnsi="Arial Unicode MS"/>
      <w:color w:val="000000"/>
      <w:kern w:val="0"/>
      <w:sz w:val="22"/>
      <w:szCs w:val="22"/>
    </w:rPr>
  </w:style>
  <w:style w:type="paragraph" w:customStyle="1" w:styleId="font9">
    <w:name w:val="font9"/>
    <w:basedOn w:val="a"/>
    <w:pPr>
      <w:widowControl/>
      <w:spacing w:before="100" w:beforeAutospacing="1" w:after="100" w:afterAutospacing="1" w:line="240" w:lineRule="auto"/>
      <w:jc w:val="left"/>
    </w:pPr>
    <w:rPr>
      <w:rFonts w:ascii="宋体" w:hAnsi="宋体" w:hint="eastAsia"/>
      <w:kern w:val="0"/>
      <w:sz w:val="22"/>
      <w:szCs w:val="22"/>
    </w:rPr>
  </w:style>
  <w:style w:type="paragraph" w:customStyle="1" w:styleId="34">
    <w:name w:val="样式3"/>
    <w:basedOn w:val="a8"/>
    <w:pPr>
      <w:spacing w:line="360" w:lineRule="auto"/>
    </w:pPr>
    <w:rPr>
      <w:rFonts w:ascii="宋体" w:hint="eastAsia"/>
    </w:rPr>
  </w:style>
  <w:style w:type="paragraph" w:customStyle="1" w:styleId="font6">
    <w:name w:val="font6"/>
    <w:basedOn w:val="a"/>
    <w:qFormat/>
    <w:pPr>
      <w:widowControl/>
      <w:spacing w:before="100" w:beforeAutospacing="1" w:after="100" w:afterAutospacing="1" w:line="240" w:lineRule="auto"/>
      <w:jc w:val="left"/>
    </w:pPr>
    <w:rPr>
      <w:rFonts w:ascii="宋体" w:hAnsi="宋体" w:hint="eastAsia"/>
      <w:kern w:val="0"/>
      <w:sz w:val="24"/>
    </w:rPr>
  </w:style>
  <w:style w:type="paragraph" w:customStyle="1" w:styleId="51">
    <w:name w:val="样式5"/>
    <w:basedOn w:val="44"/>
    <w:pPr>
      <w:jc w:val="center"/>
    </w:pPr>
    <w:rPr>
      <w:sz w:val="28"/>
    </w:rPr>
  </w:style>
  <w:style w:type="paragraph" w:customStyle="1" w:styleId="44">
    <w:name w:val="样式4"/>
    <w:basedOn w:val="34"/>
    <w:qFormat/>
    <w:rPr>
      <w:b/>
      <w:sz w:val="24"/>
    </w:rPr>
  </w:style>
  <w:style w:type="paragraph" w:customStyle="1" w:styleId="CharCharChar">
    <w:name w:val="Char Char Char"/>
    <w:basedOn w:val="a"/>
    <w:pPr>
      <w:widowControl/>
      <w:spacing w:line="400" w:lineRule="exact"/>
      <w:jc w:val="center"/>
    </w:pPr>
    <w:rPr>
      <w:rFonts w:ascii="Verdana" w:hAnsi="Verdana"/>
      <w:kern w:val="0"/>
      <w:szCs w:val="20"/>
      <w:lang w:eastAsia="en-US"/>
    </w:rPr>
  </w:style>
  <w:style w:type="paragraph" w:customStyle="1" w:styleId="xl38">
    <w:name w:val="xl3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hAnsi="Arial Unicode MS"/>
      <w:kern w:val="0"/>
      <w:sz w:val="22"/>
      <w:szCs w:val="22"/>
    </w:rPr>
  </w:style>
  <w:style w:type="paragraph" w:customStyle="1" w:styleId="font8">
    <w:name w:val="font8"/>
    <w:basedOn w:val="a"/>
    <w:qFormat/>
    <w:pPr>
      <w:widowControl/>
      <w:spacing w:before="100" w:beforeAutospacing="1" w:after="100" w:afterAutospacing="1" w:line="240" w:lineRule="auto"/>
      <w:jc w:val="left"/>
    </w:pPr>
    <w:rPr>
      <w:rFonts w:ascii="宋体" w:hAnsi="宋体" w:hint="eastAsia"/>
      <w:kern w:val="0"/>
      <w:sz w:val="22"/>
      <w:szCs w:val="22"/>
    </w:rPr>
  </w:style>
  <w:style w:type="paragraph" w:customStyle="1" w:styleId="xl41">
    <w:name w:val="xl4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hAnsi="Arial Unicode MS"/>
      <w:color w:val="000000"/>
      <w:kern w:val="0"/>
      <w:sz w:val="22"/>
      <w:szCs w:val="22"/>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hAnsi="Arial Unicode MS"/>
      <w:kern w:val="0"/>
      <w:sz w:val="22"/>
      <w:szCs w:val="22"/>
    </w:rPr>
  </w:style>
  <w:style w:type="paragraph" w:customStyle="1" w:styleId="afc">
    <w:name w:val="表项"/>
    <w:next w:val="a"/>
    <w:pPr>
      <w:keepNext/>
      <w:spacing w:line="300" w:lineRule="auto"/>
      <w:jc w:val="center"/>
    </w:pPr>
    <w:rPr>
      <w:rFonts w:ascii="Arial" w:eastAsia="黑体" w:hAnsi="Arial"/>
      <w:sz w:val="21"/>
    </w:rPr>
  </w:style>
  <w:style w:type="paragraph" w:customStyle="1" w:styleId="font11">
    <w:name w:val="font11"/>
    <w:basedOn w:val="a"/>
    <w:qFormat/>
    <w:pPr>
      <w:widowControl/>
      <w:spacing w:before="100" w:beforeAutospacing="1" w:after="100" w:afterAutospacing="1" w:line="240" w:lineRule="auto"/>
      <w:jc w:val="left"/>
    </w:pPr>
    <w:rPr>
      <w:rFonts w:ascii="宋体" w:hAnsi="宋体" w:hint="eastAsia"/>
      <w:color w:val="000000"/>
      <w:kern w:val="0"/>
      <w:sz w:val="22"/>
      <w:szCs w:val="22"/>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hAnsi="Arial Unicode MS"/>
      <w:kern w:val="0"/>
      <w:sz w:val="22"/>
      <w:szCs w:val="22"/>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hAnsi="Arial Unicode MS"/>
      <w:b/>
      <w:bCs/>
      <w:kern w:val="0"/>
      <w:sz w:val="22"/>
      <w:szCs w:val="22"/>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hAnsi="Arial Unicode MS"/>
      <w:kern w:val="0"/>
      <w:sz w:val="22"/>
      <w:szCs w:val="22"/>
    </w:rPr>
  </w:style>
  <w:style w:type="paragraph" w:customStyle="1" w:styleId="font10">
    <w:name w:val="font10"/>
    <w:basedOn w:val="a"/>
    <w:qFormat/>
    <w:pPr>
      <w:widowControl/>
      <w:spacing w:before="100" w:beforeAutospacing="1" w:after="100" w:afterAutospacing="1" w:line="240" w:lineRule="auto"/>
      <w:jc w:val="left"/>
    </w:pPr>
    <w:rPr>
      <w:kern w:val="0"/>
      <w:sz w:val="22"/>
      <w:szCs w:val="22"/>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Unicode MS" w:hAnsi="Arial Unicode MS"/>
      <w:b/>
      <w:bCs/>
      <w:kern w:val="0"/>
      <w:sz w:val="22"/>
      <w:szCs w:val="22"/>
    </w:rPr>
  </w:style>
  <w:style w:type="paragraph" w:customStyle="1" w:styleId="xl33">
    <w:name w:val="xl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hAnsi="Arial Unicode MS"/>
      <w:kern w:val="0"/>
      <w:sz w:val="22"/>
      <w:szCs w:val="22"/>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hAnsi="Arial Unicode MS"/>
      <w:b/>
      <w:bCs/>
      <w:kern w:val="0"/>
      <w:sz w:val="22"/>
      <w:szCs w:val="22"/>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Unicode MS" w:hAnsi="Arial Unicode MS"/>
      <w:kern w:val="0"/>
      <w:sz w:val="22"/>
      <w:szCs w:val="22"/>
    </w:rPr>
  </w:style>
  <w:style w:type="paragraph" w:customStyle="1" w:styleId="3h3H33l3CTLevel3Headlevel3PIM3sect12331">
    <w:name w:val="样式 标题 3h3H33l3CTLevel 3 Headlevel_3PIM 3sect1.2.3标题 3 ...1"/>
    <w:basedOn w:val="30"/>
    <w:pPr>
      <w:spacing w:before="0" w:after="0" w:line="240" w:lineRule="auto"/>
      <w:ind w:leftChars="200" w:left="420"/>
    </w:pPr>
    <w:rPr>
      <w:rFonts w:cs="宋体"/>
      <w:szCs w:val="20"/>
      <w:lang w:val="zh-CN"/>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hAnsi="Arial Unicode MS"/>
      <w:b/>
      <w:bCs/>
      <w:kern w:val="0"/>
      <w:sz w:val="22"/>
      <w:szCs w:val="22"/>
    </w:rPr>
  </w:style>
  <w:style w:type="paragraph" w:customStyle="1" w:styleId="xl39">
    <w:name w:val="xl3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kern w:val="0"/>
      <w:sz w:val="22"/>
      <w:szCs w:val="22"/>
    </w:rPr>
  </w:style>
  <w:style w:type="paragraph" w:customStyle="1" w:styleId="xl42">
    <w:name w:val="xl4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hAnsi="Arial Unicode MS"/>
      <w:color w:val="000000"/>
      <w:kern w:val="0"/>
      <w:sz w:val="22"/>
      <w:szCs w:val="22"/>
    </w:rPr>
  </w:style>
  <w:style w:type="paragraph" w:customStyle="1" w:styleId="xl43">
    <w:name w:val="xl4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hAnsi="Arial Unicode MS"/>
      <w:color w:val="000000"/>
      <w:kern w:val="0"/>
      <w:sz w:val="22"/>
      <w:szCs w:val="22"/>
    </w:rPr>
  </w:style>
  <w:style w:type="paragraph" w:customStyle="1" w:styleId="xl45">
    <w:name w:val="xl4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hAnsi="Arial Unicode MS"/>
      <w:color w:val="000000"/>
      <w:kern w:val="0"/>
      <w:sz w:val="22"/>
      <w:szCs w:val="22"/>
    </w:rPr>
  </w:style>
  <w:style w:type="paragraph" w:customStyle="1" w:styleId="xl46">
    <w:name w:val="xl4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Unicode MS" w:hAnsi="Arial Unicode MS"/>
      <w:color w:val="000000"/>
      <w:kern w:val="0"/>
      <w:sz w:val="22"/>
      <w:szCs w:val="22"/>
    </w:rPr>
  </w:style>
  <w:style w:type="paragraph" w:customStyle="1" w:styleId="USE1">
    <w:name w:val="USE 1"/>
    <w:basedOn w:val="a"/>
    <w:pPr>
      <w:spacing w:line="200" w:lineRule="atLeast"/>
      <w:jc w:val="left"/>
    </w:pPr>
    <w:rPr>
      <w:rFonts w:ascii="宋体" w:hAnsi="宋体"/>
      <w:b/>
      <w:sz w:val="24"/>
      <w:szCs w:val="28"/>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Contents2">
    <w:name w:val="Contents2"/>
    <w:basedOn w:val="a"/>
    <w:next w:val="a"/>
    <w:pPr>
      <w:spacing w:before="60" w:after="60" w:line="360" w:lineRule="atLeast"/>
      <w:outlineLvl w:val="1"/>
    </w:pPr>
    <w:rPr>
      <w:rFonts w:eastAsia="黑体"/>
      <w:b/>
      <w:bCs/>
      <w:sz w:val="28"/>
    </w:rPr>
  </w:style>
  <w:style w:type="paragraph" w:customStyle="1" w:styleId="2H211Underrubrik1prop22ndlevelh22Header2Tit">
    <w:name w:val="样式 标题 2H2标题 1.1Underrubrik1prop22nd levelh22Header 2Tit..."/>
    <w:basedOn w:val="2"/>
    <w:qFormat/>
    <w:pPr>
      <w:keepNext/>
      <w:keepLines/>
      <w:numPr>
        <w:ilvl w:val="2"/>
        <w:numId w:val="2"/>
      </w:numPr>
      <w:tabs>
        <w:tab w:val="clear" w:pos="720"/>
        <w:tab w:val="left" w:pos="840"/>
      </w:tabs>
      <w:adjustRightInd w:val="0"/>
      <w:snapToGrid w:val="0"/>
      <w:spacing w:beforeLines="50" w:before="156" w:afterLines="50" w:after="156"/>
      <w:contextualSpacing w:val="0"/>
    </w:pPr>
    <w:rPr>
      <w:rFonts w:ascii="宋体" w:eastAsia="黑体" w:hAnsi="Arial"/>
      <w:bCs/>
      <w:sz w:val="44"/>
      <w:szCs w:val="20"/>
      <w:lang w:val="zh-CN"/>
    </w:rPr>
  </w:style>
  <w:style w:type="paragraph" w:customStyle="1" w:styleId="3">
    <w:name w:val="列出段落3"/>
    <w:basedOn w:val="a"/>
    <w:pPr>
      <w:numPr>
        <w:ilvl w:val="3"/>
        <w:numId w:val="2"/>
      </w:numPr>
      <w:tabs>
        <w:tab w:val="clear" w:pos="1080"/>
      </w:tabs>
      <w:spacing w:line="240" w:lineRule="auto"/>
      <w:ind w:firstLineChars="200" w:firstLine="420"/>
    </w:pPr>
    <w:rPr>
      <w:szCs w:val="20"/>
    </w:rPr>
  </w:style>
  <w:style w:type="character" w:customStyle="1" w:styleId="txt">
    <w:name w:val="txt"/>
    <w:basedOn w:val="a1"/>
  </w:style>
  <w:style w:type="paragraph" w:customStyle="1" w:styleId="F2">
    <w:name w:val="F2"/>
    <w:basedOn w:val="1"/>
    <w:next w:val="a"/>
    <w:uiPriority w:val="99"/>
    <w:pPr>
      <w:keepNext/>
      <w:keepLines/>
      <w:numPr>
        <w:ilvl w:val="5"/>
        <w:numId w:val="2"/>
      </w:numPr>
      <w:tabs>
        <w:tab w:val="clear" w:pos="720"/>
      </w:tabs>
      <w:spacing w:before="200" w:after="200" w:line="578" w:lineRule="auto"/>
      <w:ind w:left="720" w:rightChars="900" w:right="1890"/>
      <w:contextualSpacing w:val="0"/>
      <w:outlineLvl w:val="1"/>
    </w:pPr>
    <w:rPr>
      <w:rFonts w:ascii="Arial" w:eastAsia="华文中宋" w:hAnsi="Arial"/>
      <w:b w:val="0"/>
      <w:bCs/>
      <w:sz w:val="28"/>
    </w:rPr>
  </w:style>
  <w:style w:type="paragraph" w:customStyle="1" w:styleId="F3">
    <w:name w:val="F3"/>
    <w:basedOn w:val="1"/>
    <w:next w:val="a"/>
    <w:uiPriority w:val="99"/>
    <w:pPr>
      <w:keepNext/>
      <w:keepLines/>
      <w:numPr>
        <w:ilvl w:val="6"/>
        <w:numId w:val="2"/>
      </w:numPr>
      <w:spacing w:before="340" w:after="330" w:line="240" w:lineRule="auto"/>
      <w:ind w:rightChars="900" w:right="1890"/>
      <w:contextualSpacing w:val="0"/>
      <w:jc w:val="both"/>
    </w:pPr>
    <w:rPr>
      <w:rFonts w:ascii="Arial" w:eastAsia="黑体" w:hAnsi="Arial"/>
      <w:b w:val="0"/>
      <w:bCs/>
      <w:sz w:val="28"/>
      <w:szCs w:val="30"/>
    </w:rPr>
  </w:style>
  <w:style w:type="paragraph" w:customStyle="1" w:styleId="F4">
    <w:name w:val="F4"/>
    <w:basedOn w:val="1"/>
    <w:next w:val="a"/>
    <w:uiPriority w:val="99"/>
    <w:pPr>
      <w:keepNext/>
      <w:keepLines/>
      <w:numPr>
        <w:ilvl w:val="8"/>
        <w:numId w:val="2"/>
      </w:numPr>
      <w:tabs>
        <w:tab w:val="clear" w:pos="360"/>
        <w:tab w:val="left" w:pos="1080"/>
      </w:tabs>
      <w:spacing w:before="46" w:after="46" w:line="240" w:lineRule="auto"/>
      <w:contextualSpacing w:val="0"/>
      <w:jc w:val="both"/>
    </w:pPr>
    <w:rPr>
      <w:rFonts w:ascii="Arial" w:eastAsia="华文中宋" w:hAnsi="Arial"/>
      <w:b w:val="0"/>
      <w:bCs/>
      <w:szCs w:val="24"/>
    </w:rPr>
  </w:style>
  <w:style w:type="paragraph" w:customStyle="1" w:styleId="F5">
    <w:name w:val="F5"/>
    <w:basedOn w:val="1"/>
    <w:next w:val="a"/>
    <w:uiPriority w:val="99"/>
    <w:pPr>
      <w:keepNext/>
      <w:keepLines/>
      <w:spacing w:before="60" w:after="60" w:line="240" w:lineRule="auto"/>
      <w:contextualSpacing w:val="0"/>
      <w:outlineLvl w:val="4"/>
    </w:pPr>
    <w:rPr>
      <w:rFonts w:eastAsia="华文中宋"/>
      <w:b w:val="0"/>
      <w:bCs/>
      <w:szCs w:val="21"/>
    </w:rPr>
  </w:style>
  <w:style w:type="paragraph" w:customStyle="1" w:styleId="F6">
    <w:name w:val="F6"/>
    <w:basedOn w:val="a"/>
    <w:next w:val="a"/>
    <w:uiPriority w:val="99"/>
    <w:pPr>
      <w:spacing w:before="40" w:after="40" w:line="264" w:lineRule="auto"/>
      <w:jc w:val="left"/>
    </w:pPr>
    <w:rPr>
      <w:rFonts w:ascii="Arial" w:hAnsi="Arial"/>
      <w:bCs/>
      <w:szCs w:val="21"/>
    </w:rPr>
  </w:style>
  <w:style w:type="paragraph" w:customStyle="1" w:styleId="F7">
    <w:name w:val="F7"/>
    <w:basedOn w:val="a"/>
    <w:uiPriority w:val="99"/>
    <w:pPr>
      <w:spacing w:before="60" w:after="40" w:line="264" w:lineRule="auto"/>
    </w:pPr>
    <w:rPr>
      <w:rFonts w:ascii="宋体" w:hAnsi="Microsoft Sans Serif"/>
      <w:bCs/>
      <w:szCs w:val="21"/>
    </w:rPr>
  </w:style>
  <w:style w:type="paragraph" w:customStyle="1" w:styleId="F">
    <w:name w:val="F图形序号"/>
    <w:basedOn w:val="a"/>
    <w:next w:val="a"/>
    <w:uiPriority w:val="99"/>
    <w:pPr>
      <w:spacing w:before="60" w:after="60" w:line="264" w:lineRule="auto"/>
      <w:jc w:val="center"/>
    </w:pPr>
    <w:rPr>
      <w:rFonts w:ascii="黑体" w:eastAsia="黑体" w:hAnsi="Microsoft Sans Serif"/>
      <w:bCs/>
      <w:sz w:val="18"/>
      <w:szCs w:val="21"/>
    </w:rPr>
  </w:style>
  <w:style w:type="paragraph" w:customStyle="1" w:styleId="1CharCharCharChar">
    <w:name w:val="1 Char Char Char Char"/>
    <w:basedOn w:val="a"/>
    <w:pPr>
      <w:spacing w:after="160" w:line="240" w:lineRule="exact"/>
    </w:pPr>
    <w:rPr>
      <w:szCs w:val="20"/>
    </w:rPr>
  </w:style>
  <w:style w:type="paragraph" w:customStyle="1" w:styleId="style2">
    <w:name w:val="style2"/>
    <w:basedOn w:val="a"/>
    <w:pPr>
      <w:widowControl/>
      <w:spacing w:before="100" w:beforeAutospacing="1" w:after="100" w:afterAutospacing="1" w:line="240" w:lineRule="auto"/>
      <w:jc w:val="left"/>
    </w:pPr>
    <w:rPr>
      <w:rFonts w:ascii="宋体" w:hAnsi="宋体" w:cs="宋体"/>
      <w:kern w:val="0"/>
      <w:szCs w:val="21"/>
    </w:rPr>
  </w:style>
  <w:style w:type="paragraph" w:customStyle="1" w:styleId="itemlistintable">
    <w:name w:val="itemlistintable"/>
    <w:basedOn w:val="a"/>
    <w:pPr>
      <w:widowControl/>
      <w:spacing w:before="100" w:beforeAutospacing="1" w:after="100" w:afterAutospacing="1" w:line="240" w:lineRule="auto"/>
      <w:jc w:val="left"/>
    </w:pPr>
    <w:rPr>
      <w:rFonts w:ascii="宋体" w:hAnsi="宋体" w:cs="宋体"/>
      <w:kern w:val="0"/>
      <w:sz w:val="24"/>
    </w:rPr>
  </w:style>
  <w:style w:type="paragraph" w:customStyle="1" w:styleId="0">
    <w:name w:val="正文_0"/>
    <w:qFormat/>
    <w:pPr>
      <w:widowControl w:val="0"/>
      <w:jc w:val="both"/>
    </w:pPr>
    <w:rPr>
      <w:kern w:val="2"/>
      <w:sz w:val="21"/>
      <w:szCs w:val="22"/>
    </w:rPr>
  </w:style>
  <w:style w:type="paragraph" w:customStyle="1" w:styleId="AdobeStdR">
    <w:name w:val="正文 + Adobe 仿宋 Std R"/>
    <w:basedOn w:val="a"/>
    <w:uiPriority w:val="99"/>
    <w:pPr>
      <w:spacing w:line="240" w:lineRule="auto"/>
    </w:pPr>
    <w:rPr>
      <w:rFonts w:ascii="Adobe 仿宋 Std R" w:eastAsia="Adobe 仿宋 Std R" w:hAnsi="Adobe 仿宋 Std R"/>
      <w:b/>
    </w:rPr>
  </w:style>
  <w:style w:type="paragraph" w:customStyle="1" w:styleId="00">
    <w:name w:val="正文_0_0"/>
    <w:uiPriority w:val="99"/>
    <w:pPr>
      <w:widowControl w:val="0"/>
      <w:jc w:val="both"/>
    </w:pPr>
    <w:rPr>
      <w:rFonts w:ascii="Times New Roman" w:hAnsi="Times New Roman"/>
      <w:kern w:val="2"/>
      <w:sz w:val="21"/>
      <w:szCs w:val="22"/>
    </w:rPr>
  </w:style>
  <w:style w:type="paragraph" w:customStyle="1" w:styleId="font14">
    <w:name w:val="font14"/>
    <w:basedOn w:val="a"/>
    <w:pPr>
      <w:widowControl/>
      <w:spacing w:before="100" w:beforeAutospacing="1" w:after="100" w:afterAutospacing="1" w:line="240" w:lineRule="auto"/>
      <w:jc w:val="left"/>
    </w:pPr>
    <w:rPr>
      <w:color w:val="000000"/>
      <w:kern w:val="0"/>
      <w:sz w:val="22"/>
      <w:szCs w:val="22"/>
    </w:rPr>
  </w:style>
  <w:style w:type="paragraph" w:customStyle="1" w:styleId="font15">
    <w:name w:val="font15"/>
    <w:basedOn w:val="a"/>
    <w:pPr>
      <w:widowControl/>
      <w:spacing w:before="100" w:beforeAutospacing="1" w:after="100" w:afterAutospacing="1" w:line="240" w:lineRule="auto"/>
      <w:jc w:val="left"/>
    </w:pPr>
    <w:rPr>
      <w:rFonts w:ascii="宋体" w:hAnsi="宋体" w:cs="宋体"/>
      <w:kern w:val="0"/>
      <w:sz w:val="22"/>
      <w:szCs w:val="22"/>
    </w:rPr>
  </w:style>
  <w:style w:type="paragraph" w:customStyle="1" w:styleId="xl64">
    <w:name w:val="xl6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24"/>
    </w:rPr>
  </w:style>
  <w:style w:type="paragraph" w:customStyle="1" w:styleId="xl65">
    <w:name w:val="xl6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Batang" w:eastAsia="Batang" w:hAnsi="Batang" w:cs="宋体"/>
      <w:kern w:val="0"/>
      <w:szCs w:val="21"/>
    </w:rPr>
  </w:style>
  <w:style w:type="paragraph" w:customStyle="1" w:styleId="xl66">
    <w:name w:val="xl6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atang" w:eastAsia="Batang" w:hAnsi="Batang" w:cs="宋体"/>
      <w:kern w:val="0"/>
      <w:szCs w:val="21"/>
    </w:rPr>
  </w:style>
  <w:style w:type="paragraph" w:customStyle="1" w:styleId="xl67">
    <w:name w:val="xl6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Cs w:val="21"/>
    </w:rPr>
  </w:style>
  <w:style w:type="paragraph" w:customStyle="1" w:styleId="xl68">
    <w:name w:val="xl6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宋体" w:hAnsi="宋体" w:cs="宋体"/>
      <w:kern w:val="0"/>
      <w:szCs w:val="21"/>
    </w:rPr>
  </w:style>
  <w:style w:type="paragraph" w:customStyle="1" w:styleId="xl69">
    <w:name w:val="xl6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24"/>
    </w:rPr>
  </w:style>
  <w:style w:type="paragraph" w:customStyle="1" w:styleId="xl70">
    <w:name w:val="xl70"/>
    <w:basedOn w:val="a"/>
    <w:qFormat/>
    <w:pPr>
      <w:widowControl/>
      <w:spacing w:before="100" w:beforeAutospacing="1" w:after="100" w:afterAutospacing="1" w:line="240" w:lineRule="auto"/>
      <w:jc w:val="left"/>
    </w:pPr>
    <w:rPr>
      <w:rFonts w:ascii="宋体" w:hAnsi="宋体" w:cs="宋体"/>
      <w:kern w:val="0"/>
      <w:sz w:val="24"/>
    </w:rPr>
  </w:style>
  <w:style w:type="paragraph" w:customStyle="1" w:styleId="xl71">
    <w:name w:val="xl7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24"/>
    </w:rPr>
  </w:style>
  <w:style w:type="paragraph" w:customStyle="1" w:styleId="xl72">
    <w:name w:val="xl7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b/>
      <w:bCs/>
      <w:kern w:val="0"/>
      <w:sz w:val="24"/>
    </w:rPr>
  </w:style>
  <w:style w:type="paragraph" w:customStyle="1" w:styleId="xl73">
    <w:name w:val="xl7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24"/>
    </w:rPr>
  </w:style>
  <w:style w:type="paragraph" w:customStyle="1" w:styleId="xl74">
    <w:name w:val="xl74"/>
    <w:basedOn w:val="a"/>
    <w:pPr>
      <w:widowControl/>
      <w:pBdr>
        <w:bottom w:val="single" w:sz="4" w:space="0" w:color="auto"/>
      </w:pBdr>
      <w:spacing w:before="100" w:beforeAutospacing="1" w:after="100" w:afterAutospacing="1" w:line="240" w:lineRule="auto"/>
      <w:jc w:val="left"/>
    </w:pPr>
    <w:rPr>
      <w:rFonts w:ascii="宋体" w:hAnsi="宋体" w:cs="宋体"/>
      <w:kern w:val="0"/>
      <w:sz w:val="24"/>
    </w:rPr>
  </w:style>
  <w:style w:type="paragraph" w:customStyle="1" w:styleId="xl75">
    <w:name w:val="xl75"/>
    <w:basedOn w:val="a"/>
    <w:pPr>
      <w:widowControl/>
      <w:pBdr>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24"/>
    </w:rPr>
  </w:style>
  <w:style w:type="paragraph" w:customStyle="1" w:styleId="xl76">
    <w:name w:val="xl7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24"/>
    </w:rPr>
  </w:style>
  <w:style w:type="paragraph" w:customStyle="1" w:styleId="xl77">
    <w:name w:val="xl7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kern w:val="0"/>
      <w:sz w:val="24"/>
    </w:rPr>
  </w:style>
  <w:style w:type="character" w:customStyle="1" w:styleId="CharChar31">
    <w:name w:val="Char Char31"/>
    <w:rPr>
      <w:rFonts w:eastAsia="宋体"/>
      <w:b/>
      <w:bCs/>
      <w:kern w:val="2"/>
      <w:sz w:val="28"/>
      <w:szCs w:val="32"/>
      <w:lang w:val="en-US" w:eastAsia="zh-CN" w:bidi="ar-SA"/>
    </w:rPr>
  </w:style>
  <w:style w:type="paragraph" w:customStyle="1" w:styleId="Char11">
    <w:name w:val="Char1"/>
    <w:basedOn w:val="a"/>
    <w:pPr>
      <w:widowControl/>
      <w:spacing w:after="160" w:line="240" w:lineRule="exact"/>
      <w:jc w:val="left"/>
    </w:pPr>
    <w:rPr>
      <w:rFonts w:ascii="Verdana" w:eastAsia="MS Mincho" w:hAnsi="Verdana" w:cs="Verdana"/>
      <w:kern w:val="0"/>
      <w:sz w:val="20"/>
      <w:szCs w:val="20"/>
      <w:lang w:eastAsia="en-US" w:bidi="kn-IN"/>
    </w:rPr>
  </w:style>
  <w:style w:type="paragraph" w:customStyle="1" w:styleId="CharCharChar1">
    <w:name w:val="Char Char Char1"/>
    <w:basedOn w:val="a"/>
    <w:pPr>
      <w:widowControl/>
      <w:spacing w:line="400" w:lineRule="exact"/>
      <w:jc w:val="center"/>
    </w:pPr>
    <w:rPr>
      <w:rFonts w:ascii="Verdana" w:hAnsi="Verdana"/>
      <w:kern w:val="0"/>
      <w:szCs w:val="20"/>
      <w:lang w:eastAsia="en-US"/>
    </w:rPr>
  </w:style>
  <w:style w:type="paragraph" w:customStyle="1" w:styleId="ListParagraph1">
    <w:name w:val="List Paragraph1"/>
    <w:basedOn w:val="a"/>
    <w:pPr>
      <w:spacing w:line="240" w:lineRule="auto"/>
      <w:ind w:firstLineChars="200" w:firstLine="420"/>
    </w:pPr>
    <w:rPr>
      <w:szCs w:val="20"/>
    </w:rPr>
  </w:style>
  <w:style w:type="paragraph" w:customStyle="1" w:styleId="Z-2">
    <w:name w:val="Z-标题2"/>
    <w:basedOn w:val="2"/>
    <w:next w:val="Z-"/>
    <w:qFormat/>
    <w:pPr>
      <w:widowControl w:val="0"/>
      <w:spacing w:line="240" w:lineRule="auto"/>
    </w:pPr>
    <w:rPr>
      <w:rFonts w:ascii="宋体" w:eastAsiaTheme="minorEastAsia" w:hAnsi="宋体" w:cstheme="minorBidi"/>
      <w:b w:val="0"/>
      <w:bCs/>
      <w:kern w:val="2"/>
    </w:rPr>
  </w:style>
  <w:style w:type="character" w:customStyle="1" w:styleId="14">
    <w:name w:val="纯文本 字符1"/>
    <w:aliases w:val="0921 字符,小 字符,一般文字 字元 字符,一般文字 字元 字元 字元 字元 字符,一般文字 字元 字元 字元 字元 字元 字元 字元 字元 字符,一般文字 字元 字元 字元 字元 字元 字元 字元 字符,一般文字 字元 字元 字元 字符,一般文字 字元 字元 字元 字元 字元 字元 字符,一般文字 字元 字元 字元 字元 字元 字元 字元 字元 字元 字元 字元 字元 字符,一般文字 字元 字元 字元 字元 字元 字元 字元 字元 字元 字元 字元 字符,居中 字符"/>
    <w:rsid w:val="00DB58A7"/>
    <w:rPr>
      <w:rFonts w:ascii="宋体" w:eastAsia="宋体" w:hAnsi="Courier New"/>
    </w:rPr>
  </w:style>
  <w:style w:type="character" w:customStyle="1" w:styleId="Charc">
    <w:name w:val="列出段落 Char"/>
    <w:link w:val="11"/>
    <w:rsid w:val="007C4BDC"/>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7DD354-0102-48FB-8D3F-654021B58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2976</TotalTime>
  <Pages>46</Pages>
  <Words>3570</Words>
  <Characters>20354</Characters>
  <Application>Microsoft Office Word</Application>
  <DocSecurity>0</DocSecurity>
  <Lines>169</Lines>
  <Paragraphs>47</Paragraphs>
  <ScaleCrop>false</ScaleCrop>
  <Company>Microsoft</Company>
  <LinksUpToDate>false</LinksUpToDate>
  <CharactersWithSpaces>23877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dc:creator>
  <cp:lastModifiedBy>lenovo</cp:lastModifiedBy>
  <cp:revision>135</cp:revision>
  <cp:lastPrinted>2019-04-15T06:58:00Z</cp:lastPrinted>
  <dcterms:created xsi:type="dcterms:W3CDTF">2018-05-11T05:09:00Z</dcterms:created>
  <dcterms:modified xsi:type="dcterms:W3CDTF">2019-04-22T02:18:00Z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