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163D" w:rsidRPr="00591EBB" w:rsidRDefault="0030163D">
      <w:pPr>
        <w:adjustRightInd w:val="0"/>
        <w:snapToGrid w:val="0"/>
        <w:spacing w:line="300" w:lineRule="auto"/>
        <w:jc w:val="center"/>
        <w:rPr>
          <w:b/>
          <w:sz w:val="52"/>
          <w:szCs w:val="52"/>
        </w:rPr>
      </w:pPr>
    </w:p>
    <w:p w:rsidR="003372C9" w:rsidRPr="00591EBB" w:rsidRDefault="003833D9">
      <w:pPr>
        <w:adjustRightInd w:val="0"/>
        <w:snapToGrid w:val="0"/>
        <w:spacing w:line="300" w:lineRule="auto"/>
        <w:jc w:val="center"/>
        <w:rPr>
          <w:b/>
          <w:sz w:val="52"/>
          <w:szCs w:val="52"/>
        </w:rPr>
      </w:pPr>
      <w:r w:rsidRPr="00591EBB">
        <w:rPr>
          <w:rFonts w:hint="eastAsia"/>
          <w:b/>
          <w:sz w:val="52"/>
          <w:szCs w:val="52"/>
        </w:rPr>
        <w:t>广东外语外贸大学</w:t>
      </w:r>
    </w:p>
    <w:p w:rsidR="003372C9" w:rsidRPr="00591EBB" w:rsidRDefault="009467D6">
      <w:pPr>
        <w:adjustRightInd w:val="0"/>
        <w:snapToGrid w:val="0"/>
        <w:spacing w:line="300" w:lineRule="auto"/>
        <w:jc w:val="center"/>
        <w:rPr>
          <w:rFonts w:ascii="黑体" w:eastAsia="黑体" w:hAnsi="新宋体"/>
          <w:sz w:val="44"/>
          <w:szCs w:val="44"/>
        </w:rPr>
      </w:pPr>
      <w:r w:rsidRPr="00591EBB">
        <w:rPr>
          <w:rFonts w:hint="eastAsia"/>
          <w:b/>
          <w:sz w:val="44"/>
          <w:szCs w:val="44"/>
        </w:rPr>
        <w:t>南校区教学用房调整</w:t>
      </w:r>
      <w:r w:rsidRPr="00591EBB">
        <w:rPr>
          <w:rFonts w:hint="eastAsia"/>
          <w:b/>
          <w:sz w:val="44"/>
          <w:szCs w:val="44"/>
        </w:rPr>
        <w:t>-</w:t>
      </w:r>
      <w:r w:rsidRPr="00591EBB">
        <w:rPr>
          <w:rFonts w:hint="eastAsia"/>
          <w:b/>
          <w:sz w:val="44"/>
          <w:szCs w:val="44"/>
        </w:rPr>
        <w:t>校园网综合布线改造及相关服务采购项目</w:t>
      </w:r>
    </w:p>
    <w:p w:rsidR="003372C9" w:rsidRPr="00591EBB" w:rsidRDefault="003372C9">
      <w:pPr>
        <w:adjustRightInd w:val="0"/>
        <w:snapToGrid w:val="0"/>
        <w:spacing w:line="300" w:lineRule="auto"/>
        <w:jc w:val="center"/>
        <w:rPr>
          <w:rFonts w:ascii="华文新魏" w:eastAsia="楷体_GB2312" w:hAnsi="新宋体"/>
          <w:b/>
          <w:sz w:val="84"/>
          <w:szCs w:val="84"/>
        </w:rPr>
      </w:pPr>
    </w:p>
    <w:p w:rsidR="003372C9" w:rsidRPr="00591EBB" w:rsidRDefault="003833D9">
      <w:pPr>
        <w:adjustRightInd w:val="0"/>
        <w:snapToGrid w:val="0"/>
        <w:spacing w:line="300" w:lineRule="auto"/>
        <w:jc w:val="center"/>
        <w:rPr>
          <w:rFonts w:ascii="华文新魏" w:eastAsia="楷体_GB2312" w:hAnsi="新宋体"/>
          <w:b/>
          <w:sz w:val="84"/>
          <w:szCs w:val="84"/>
        </w:rPr>
      </w:pPr>
      <w:r w:rsidRPr="00591EBB">
        <w:rPr>
          <w:rFonts w:ascii="华文新魏" w:eastAsia="楷体_GB2312" w:hAnsi="新宋体" w:hint="eastAsia"/>
          <w:b/>
          <w:sz w:val="84"/>
          <w:szCs w:val="84"/>
        </w:rPr>
        <w:t>招</w:t>
      </w:r>
    </w:p>
    <w:p w:rsidR="003372C9" w:rsidRPr="00591EBB" w:rsidRDefault="003372C9">
      <w:pPr>
        <w:adjustRightInd w:val="0"/>
        <w:snapToGrid w:val="0"/>
        <w:spacing w:line="300" w:lineRule="auto"/>
        <w:jc w:val="center"/>
        <w:rPr>
          <w:rFonts w:ascii="华文新魏" w:eastAsia="楷体_GB2312" w:hAnsi="新宋体"/>
          <w:b/>
          <w:sz w:val="28"/>
          <w:szCs w:val="28"/>
        </w:rPr>
      </w:pPr>
    </w:p>
    <w:p w:rsidR="003372C9" w:rsidRPr="00591EBB" w:rsidRDefault="003833D9">
      <w:pPr>
        <w:adjustRightInd w:val="0"/>
        <w:snapToGrid w:val="0"/>
        <w:spacing w:line="300" w:lineRule="auto"/>
        <w:jc w:val="center"/>
        <w:rPr>
          <w:rFonts w:ascii="华文新魏" w:eastAsia="楷体_GB2312" w:hAnsi="新宋体"/>
          <w:b/>
          <w:sz w:val="84"/>
          <w:szCs w:val="84"/>
        </w:rPr>
      </w:pPr>
      <w:r w:rsidRPr="00591EBB">
        <w:rPr>
          <w:rFonts w:ascii="华文新魏" w:eastAsia="楷体_GB2312" w:hAnsi="新宋体" w:hint="eastAsia"/>
          <w:b/>
          <w:sz w:val="84"/>
          <w:szCs w:val="84"/>
        </w:rPr>
        <w:t>标</w:t>
      </w:r>
    </w:p>
    <w:p w:rsidR="003372C9" w:rsidRPr="00591EBB" w:rsidRDefault="003372C9">
      <w:pPr>
        <w:adjustRightInd w:val="0"/>
        <w:snapToGrid w:val="0"/>
        <w:spacing w:line="300" w:lineRule="auto"/>
        <w:jc w:val="center"/>
        <w:rPr>
          <w:rFonts w:ascii="华文新魏" w:eastAsia="楷体_GB2312" w:hAnsi="新宋体"/>
          <w:b/>
          <w:sz w:val="28"/>
          <w:szCs w:val="28"/>
        </w:rPr>
      </w:pPr>
    </w:p>
    <w:p w:rsidR="003372C9" w:rsidRPr="00591EBB" w:rsidRDefault="003833D9">
      <w:pPr>
        <w:adjustRightInd w:val="0"/>
        <w:snapToGrid w:val="0"/>
        <w:spacing w:line="300" w:lineRule="auto"/>
        <w:jc w:val="center"/>
        <w:rPr>
          <w:rFonts w:ascii="华文新魏" w:eastAsia="楷体_GB2312" w:hAnsi="新宋体"/>
          <w:b/>
          <w:sz w:val="84"/>
          <w:szCs w:val="84"/>
        </w:rPr>
      </w:pPr>
      <w:r w:rsidRPr="00591EBB">
        <w:rPr>
          <w:rFonts w:ascii="华文新魏" w:eastAsia="楷体_GB2312" w:hAnsi="新宋体" w:hint="eastAsia"/>
          <w:b/>
          <w:sz w:val="84"/>
          <w:szCs w:val="84"/>
        </w:rPr>
        <w:t>文</w:t>
      </w:r>
    </w:p>
    <w:p w:rsidR="003372C9" w:rsidRPr="00591EBB" w:rsidRDefault="003372C9">
      <w:pPr>
        <w:adjustRightInd w:val="0"/>
        <w:snapToGrid w:val="0"/>
        <w:spacing w:line="300" w:lineRule="auto"/>
        <w:jc w:val="center"/>
        <w:rPr>
          <w:rFonts w:ascii="华文新魏" w:eastAsia="楷体_GB2312" w:hAnsi="新宋体"/>
          <w:b/>
          <w:sz w:val="28"/>
          <w:szCs w:val="28"/>
        </w:rPr>
      </w:pPr>
    </w:p>
    <w:p w:rsidR="003372C9" w:rsidRPr="00591EBB" w:rsidRDefault="003833D9">
      <w:pPr>
        <w:adjustRightInd w:val="0"/>
        <w:snapToGrid w:val="0"/>
        <w:spacing w:line="300" w:lineRule="auto"/>
        <w:jc w:val="center"/>
        <w:rPr>
          <w:rFonts w:ascii="华文新魏" w:eastAsia="华文新魏" w:hAnsi="新宋体"/>
          <w:sz w:val="84"/>
          <w:szCs w:val="84"/>
        </w:rPr>
      </w:pPr>
      <w:r w:rsidRPr="00591EBB">
        <w:rPr>
          <w:rFonts w:ascii="华文新魏" w:eastAsia="楷体_GB2312" w:hAnsi="新宋体" w:hint="eastAsia"/>
          <w:b/>
          <w:sz w:val="84"/>
          <w:szCs w:val="84"/>
        </w:rPr>
        <w:t>件</w:t>
      </w:r>
    </w:p>
    <w:p w:rsidR="003372C9" w:rsidRPr="00591EBB" w:rsidRDefault="003372C9">
      <w:pPr>
        <w:adjustRightInd w:val="0"/>
        <w:snapToGrid w:val="0"/>
        <w:spacing w:line="300" w:lineRule="auto"/>
        <w:ind w:left="851" w:firstLine="1355"/>
        <w:jc w:val="center"/>
        <w:rPr>
          <w:rFonts w:ascii="新宋体" w:eastAsia="新宋体" w:hAnsi="新宋体"/>
          <w:b/>
          <w:sz w:val="30"/>
        </w:rPr>
      </w:pPr>
    </w:p>
    <w:p w:rsidR="003372C9" w:rsidRPr="00591EBB" w:rsidRDefault="003372C9">
      <w:pPr>
        <w:adjustRightInd w:val="0"/>
        <w:snapToGrid w:val="0"/>
        <w:spacing w:line="300" w:lineRule="auto"/>
        <w:ind w:left="851" w:firstLine="1355"/>
        <w:jc w:val="center"/>
        <w:rPr>
          <w:rFonts w:ascii="新宋体" w:eastAsia="新宋体" w:hAnsi="新宋体"/>
          <w:b/>
          <w:sz w:val="30"/>
        </w:rPr>
      </w:pPr>
    </w:p>
    <w:p w:rsidR="003372C9" w:rsidRPr="00591EBB" w:rsidRDefault="003833D9">
      <w:pPr>
        <w:adjustRightInd w:val="0"/>
        <w:snapToGrid w:val="0"/>
        <w:spacing w:line="300" w:lineRule="auto"/>
        <w:rPr>
          <w:rFonts w:ascii="新宋体" w:eastAsia="新宋体" w:hAnsi="新宋体"/>
          <w:b/>
          <w:sz w:val="32"/>
          <w:szCs w:val="32"/>
        </w:rPr>
      </w:pPr>
      <w:r w:rsidRPr="00591EBB">
        <w:rPr>
          <w:rFonts w:ascii="新宋体" w:eastAsia="新宋体" w:hAnsi="新宋体" w:hint="eastAsia"/>
          <w:b/>
          <w:sz w:val="32"/>
          <w:szCs w:val="32"/>
        </w:rPr>
        <w:t xml:space="preserve">           项目编号：</w:t>
      </w:r>
      <w:r w:rsidR="00D96412">
        <w:rPr>
          <w:rFonts w:ascii="新宋体" w:eastAsia="新宋体" w:hAnsi="新宋体" w:hint="eastAsia"/>
          <w:b/>
          <w:sz w:val="32"/>
          <w:szCs w:val="32"/>
        </w:rPr>
        <w:t>GWZB2018-17</w:t>
      </w:r>
    </w:p>
    <w:p w:rsidR="003372C9" w:rsidRPr="000606F5" w:rsidRDefault="003833D9" w:rsidP="000606F5">
      <w:pPr>
        <w:adjustRightInd w:val="0"/>
        <w:snapToGrid w:val="0"/>
        <w:spacing w:line="300" w:lineRule="auto"/>
        <w:rPr>
          <w:rFonts w:ascii="新宋体" w:eastAsia="新宋体" w:hAnsi="新宋体"/>
          <w:b/>
          <w:sz w:val="32"/>
          <w:szCs w:val="32"/>
        </w:rPr>
      </w:pPr>
      <w:r w:rsidRPr="00591EBB">
        <w:rPr>
          <w:rFonts w:ascii="新宋体" w:eastAsia="新宋体" w:hAnsi="新宋体" w:hint="eastAsia"/>
          <w:b/>
          <w:sz w:val="32"/>
          <w:szCs w:val="32"/>
        </w:rPr>
        <w:t xml:space="preserve">           招 标 人：广东外语外贸大学</w:t>
      </w:r>
    </w:p>
    <w:p w:rsidR="003372C9" w:rsidRPr="00591EBB" w:rsidRDefault="003833D9">
      <w:pPr>
        <w:adjustRightInd w:val="0"/>
        <w:snapToGrid w:val="0"/>
        <w:spacing w:line="300" w:lineRule="auto"/>
        <w:jc w:val="center"/>
        <w:rPr>
          <w:rFonts w:ascii="新宋体" w:eastAsia="新宋体" w:hAnsi="新宋体"/>
          <w:b/>
          <w:sz w:val="32"/>
          <w:szCs w:val="32"/>
        </w:rPr>
      </w:pPr>
      <w:r w:rsidRPr="00591EBB">
        <w:rPr>
          <w:rFonts w:ascii="新宋体" w:eastAsia="新宋体" w:hAnsi="新宋体" w:hint="eastAsia"/>
          <w:b/>
          <w:sz w:val="32"/>
          <w:szCs w:val="32"/>
        </w:rPr>
        <w:t>二〇一</w:t>
      </w:r>
      <w:r w:rsidR="00505FC3" w:rsidRPr="00591EBB">
        <w:rPr>
          <w:rFonts w:ascii="新宋体" w:eastAsia="新宋体" w:hAnsi="新宋体" w:hint="eastAsia"/>
          <w:b/>
          <w:sz w:val="32"/>
          <w:szCs w:val="32"/>
        </w:rPr>
        <w:t>八</w:t>
      </w:r>
      <w:r w:rsidRPr="00591EBB">
        <w:rPr>
          <w:rFonts w:ascii="新宋体" w:eastAsia="新宋体" w:hAnsi="新宋体" w:hint="eastAsia"/>
          <w:b/>
          <w:sz w:val="32"/>
          <w:szCs w:val="32"/>
        </w:rPr>
        <w:t>年</w:t>
      </w:r>
      <w:r w:rsidR="00D96412">
        <w:rPr>
          <w:rFonts w:ascii="新宋体" w:eastAsia="新宋体" w:hAnsi="新宋体" w:hint="eastAsia"/>
          <w:b/>
          <w:sz w:val="32"/>
          <w:szCs w:val="32"/>
        </w:rPr>
        <w:t>五</w:t>
      </w:r>
      <w:r w:rsidRPr="00591EBB">
        <w:rPr>
          <w:rFonts w:ascii="新宋体" w:eastAsia="新宋体" w:hAnsi="新宋体" w:hint="eastAsia"/>
          <w:b/>
          <w:sz w:val="32"/>
          <w:szCs w:val="32"/>
        </w:rPr>
        <w:t>月</w:t>
      </w:r>
    </w:p>
    <w:p w:rsidR="003372C9" w:rsidRPr="00591EBB" w:rsidRDefault="003372C9">
      <w:pPr>
        <w:spacing w:line="360" w:lineRule="auto"/>
        <w:jc w:val="center"/>
        <w:rPr>
          <w:rFonts w:ascii="宋体" w:hAnsi="宋体"/>
          <w:b/>
          <w:szCs w:val="21"/>
        </w:rPr>
      </w:pPr>
    </w:p>
    <w:p w:rsidR="003372C9" w:rsidRPr="00591EBB" w:rsidRDefault="003833D9">
      <w:pPr>
        <w:pStyle w:val="2"/>
        <w:spacing w:before="120" w:after="120" w:line="360" w:lineRule="auto"/>
        <w:jc w:val="center"/>
      </w:pPr>
      <w:r w:rsidRPr="00591EBB">
        <w:rPr>
          <w:rFonts w:hint="eastAsia"/>
        </w:rPr>
        <w:lastRenderedPageBreak/>
        <w:t>总目录</w:t>
      </w:r>
    </w:p>
    <w:p w:rsidR="003372C9" w:rsidRPr="00591EBB" w:rsidRDefault="003372C9">
      <w:pPr>
        <w:spacing w:line="360" w:lineRule="auto"/>
        <w:jc w:val="center"/>
        <w:rPr>
          <w:rFonts w:ascii="宋体" w:hAnsi="宋体"/>
          <w:b/>
          <w:bCs/>
          <w:caps/>
          <w:szCs w:val="21"/>
        </w:rPr>
      </w:pPr>
    </w:p>
    <w:p w:rsidR="003372C9" w:rsidRPr="00591EBB" w:rsidRDefault="003833D9">
      <w:pPr>
        <w:pStyle w:val="11"/>
        <w:tabs>
          <w:tab w:val="clear" w:pos="9680"/>
          <w:tab w:val="right" w:leader="dot" w:pos="9174"/>
        </w:tabs>
        <w:spacing w:line="360" w:lineRule="auto"/>
        <w:rPr>
          <w:rFonts w:ascii="宋体" w:hAnsi="宋体"/>
          <w:sz w:val="28"/>
          <w:szCs w:val="28"/>
        </w:rPr>
      </w:pPr>
      <w:r w:rsidRPr="00591EBB">
        <w:rPr>
          <w:rFonts w:ascii="宋体" w:hAnsi="宋体" w:hint="eastAsia"/>
          <w:sz w:val="28"/>
          <w:szCs w:val="28"/>
        </w:rPr>
        <w:t>第一部分　投标邀请函</w:t>
      </w:r>
    </w:p>
    <w:p w:rsidR="003372C9" w:rsidRPr="00591EBB" w:rsidRDefault="003833D9">
      <w:pPr>
        <w:spacing w:line="360" w:lineRule="auto"/>
        <w:rPr>
          <w:rFonts w:ascii="宋体" w:hAnsi="宋体"/>
          <w:sz w:val="28"/>
          <w:szCs w:val="28"/>
        </w:rPr>
      </w:pPr>
      <w:r w:rsidRPr="00591EBB">
        <w:rPr>
          <w:rFonts w:ascii="宋体" w:hAnsi="宋体" w:hint="eastAsia"/>
          <w:sz w:val="28"/>
          <w:szCs w:val="28"/>
        </w:rPr>
        <w:t>第二部分　用户需求书</w:t>
      </w:r>
    </w:p>
    <w:p w:rsidR="003372C9" w:rsidRPr="00591EBB" w:rsidRDefault="003833D9">
      <w:pPr>
        <w:spacing w:line="360" w:lineRule="auto"/>
        <w:rPr>
          <w:rFonts w:ascii="宋体" w:hAnsi="宋体"/>
          <w:sz w:val="28"/>
          <w:szCs w:val="28"/>
        </w:rPr>
      </w:pPr>
      <w:r w:rsidRPr="00591EBB">
        <w:rPr>
          <w:rFonts w:ascii="宋体" w:hAnsi="宋体" w:hint="eastAsia"/>
          <w:sz w:val="28"/>
          <w:szCs w:val="28"/>
        </w:rPr>
        <w:t>第三部分　投标方须知</w:t>
      </w:r>
    </w:p>
    <w:p w:rsidR="003372C9" w:rsidRPr="00591EBB" w:rsidRDefault="003833D9">
      <w:pPr>
        <w:spacing w:line="360" w:lineRule="auto"/>
        <w:rPr>
          <w:rFonts w:ascii="宋体" w:hAnsi="宋体"/>
          <w:sz w:val="28"/>
          <w:szCs w:val="28"/>
        </w:rPr>
      </w:pPr>
      <w:r w:rsidRPr="00591EBB">
        <w:rPr>
          <w:rFonts w:ascii="宋体" w:hAnsi="宋体" w:hint="eastAsia"/>
          <w:sz w:val="28"/>
          <w:szCs w:val="28"/>
        </w:rPr>
        <w:t>第四部分　开标、评标、定标</w:t>
      </w:r>
    </w:p>
    <w:p w:rsidR="003372C9" w:rsidRPr="00591EBB" w:rsidRDefault="003833D9">
      <w:pPr>
        <w:spacing w:line="360" w:lineRule="auto"/>
        <w:rPr>
          <w:rFonts w:ascii="宋体" w:hAnsi="宋体"/>
          <w:sz w:val="28"/>
          <w:szCs w:val="28"/>
        </w:rPr>
      </w:pPr>
      <w:r w:rsidRPr="00591EBB">
        <w:rPr>
          <w:rFonts w:ascii="宋体" w:hAnsi="宋体" w:hint="eastAsia"/>
          <w:sz w:val="28"/>
          <w:szCs w:val="28"/>
        </w:rPr>
        <w:t>第五部分　合同书格式</w:t>
      </w:r>
    </w:p>
    <w:p w:rsidR="003372C9" w:rsidRPr="00591EBB" w:rsidRDefault="003833D9">
      <w:pPr>
        <w:spacing w:line="360" w:lineRule="auto"/>
        <w:rPr>
          <w:rFonts w:ascii="宋体" w:hAnsi="宋体"/>
          <w:sz w:val="28"/>
          <w:szCs w:val="28"/>
        </w:rPr>
      </w:pPr>
      <w:r w:rsidRPr="00591EBB">
        <w:rPr>
          <w:rFonts w:ascii="宋体" w:hAnsi="宋体" w:hint="eastAsia"/>
          <w:sz w:val="28"/>
          <w:szCs w:val="28"/>
        </w:rPr>
        <w:t>第六部分　投标文件格式</w:t>
      </w:r>
    </w:p>
    <w:p w:rsidR="003372C9" w:rsidRPr="00591EBB" w:rsidRDefault="003372C9">
      <w:pPr>
        <w:spacing w:line="360" w:lineRule="auto"/>
        <w:rPr>
          <w:rFonts w:ascii="宋体" w:hAnsi="宋体"/>
          <w:szCs w:val="21"/>
        </w:rPr>
      </w:pPr>
    </w:p>
    <w:p w:rsidR="003372C9" w:rsidRPr="00591EBB" w:rsidRDefault="003372C9">
      <w:pPr>
        <w:spacing w:line="360" w:lineRule="auto"/>
        <w:rPr>
          <w:rFonts w:ascii="宋体" w:hAnsi="宋体"/>
          <w:szCs w:val="21"/>
        </w:rPr>
      </w:pPr>
    </w:p>
    <w:p w:rsidR="003372C9" w:rsidRPr="00591EBB" w:rsidRDefault="003372C9">
      <w:pPr>
        <w:spacing w:line="360" w:lineRule="auto"/>
        <w:rPr>
          <w:rFonts w:ascii="宋体" w:hAnsi="宋体"/>
          <w:szCs w:val="21"/>
        </w:rPr>
      </w:pPr>
    </w:p>
    <w:p w:rsidR="003372C9" w:rsidRPr="00591EBB" w:rsidRDefault="003372C9">
      <w:pPr>
        <w:spacing w:line="360" w:lineRule="auto"/>
        <w:rPr>
          <w:rFonts w:ascii="宋体" w:hAnsi="宋体"/>
          <w:szCs w:val="21"/>
        </w:rPr>
      </w:pPr>
    </w:p>
    <w:p w:rsidR="003372C9" w:rsidRPr="00591EBB" w:rsidRDefault="003372C9">
      <w:pPr>
        <w:spacing w:line="360" w:lineRule="auto"/>
        <w:rPr>
          <w:rFonts w:ascii="宋体" w:hAnsi="宋体"/>
          <w:szCs w:val="21"/>
        </w:rPr>
      </w:pPr>
    </w:p>
    <w:p w:rsidR="003372C9" w:rsidRPr="00591EBB" w:rsidRDefault="003372C9">
      <w:pPr>
        <w:spacing w:line="360" w:lineRule="auto"/>
        <w:rPr>
          <w:rFonts w:ascii="宋体" w:hAnsi="宋体"/>
          <w:szCs w:val="21"/>
        </w:rPr>
      </w:pPr>
    </w:p>
    <w:p w:rsidR="003372C9" w:rsidRPr="00591EBB" w:rsidRDefault="003372C9">
      <w:pPr>
        <w:spacing w:line="360" w:lineRule="auto"/>
        <w:rPr>
          <w:rFonts w:ascii="宋体" w:hAnsi="宋体"/>
          <w:szCs w:val="21"/>
        </w:rPr>
      </w:pPr>
    </w:p>
    <w:p w:rsidR="003372C9" w:rsidRPr="00591EBB" w:rsidRDefault="003372C9">
      <w:pPr>
        <w:spacing w:line="360" w:lineRule="auto"/>
        <w:rPr>
          <w:rFonts w:ascii="宋体" w:hAnsi="宋体"/>
          <w:szCs w:val="21"/>
        </w:rPr>
      </w:pPr>
    </w:p>
    <w:p w:rsidR="003372C9" w:rsidRPr="00591EBB" w:rsidRDefault="003372C9">
      <w:pPr>
        <w:spacing w:line="360" w:lineRule="auto"/>
        <w:rPr>
          <w:rFonts w:ascii="宋体" w:hAnsi="宋体"/>
          <w:szCs w:val="21"/>
        </w:rPr>
      </w:pPr>
    </w:p>
    <w:p w:rsidR="003372C9" w:rsidRPr="00591EBB" w:rsidRDefault="003372C9">
      <w:pPr>
        <w:spacing w:line="360" w:lineRule="auto"/>
        <w:rPr>
          <w:rFonts w:ascii="宋体" w:hAnsi="宋体"/>
          <w:szCs w:val="21"/>
        </w:rPr>
      </w:pPr>
    </w:p>
    <w:p w:rsidR="003372C9" w:rsidRPr="00591EBB" w:rsidRDefault="003372C9">
      <w:pPr>
        <w:spacing w:line="360" w:lineRule="auto"/>
        <w:rPr>
          <w:rFonts w:ascii="宋体" w:hAnsi="宋体"/>
          <w:szCs w:val="21"/>
        </w:rPr>
      </w:pPr>
    </w:p>
    <w:p w:rsidR="003372C9" w:rsidRPr="00591EBB" w:rsidRDefault="003372C9">
      <w:pPr>
        <w:spacing w:line="360" w:lineRule="auto"/>
        <w:rPr>
          <w:rFonts w:ascii="宋体" w:hAnsi="宋体"/>
          <w:szCs w:val="21"/>
        </w:rPr>
      </w:pPr>
    </w:p>
    <w:p w:rsidR="003372C9" w:rsidRPr="00591EBB" w:rsidRDefault="003372C9">
      <w:pPr>
        <w:spacing w:line="360" w:lineRule="auto"/>
        <w:rPr>
          <w:rFonts w:ascii="宋体" w:hAnsi="宋体"/>
          <w:szCs w:val="21"/>
        </w:rPr>
      </w:pPr>
    </w:p>
    <w:p w:rsidR="003372C9" w:rsidRPr="00591EBB" w:rsidRDefault="003372C9">
      <w:pPr>
        <w:spacing w:line="360" w:lineRule="auto"/>
        <w:rPr>
          <w:rFonts w:ascii="宋体" w:hAnsi="宋体"/>
          <w:szCs w:val="21"/>
        </w:rPr>
      </w:pPr>
    </w:p>
    <w:p w:rsidR="003372C9" w:rsidRPr="00591EBB" w:rsidRDefault="003372C9">
      <w:pPr>
        <w:spacing w:line="360" w:lineRule="auto"/>
        <w:rPr>
          <w:rFonts w:ascii="宋体" w:hAnsi="宋体"/>
          <w:szCs w:val="21"/>
        </w:rPr>
      </w:pPr>
    </w:p>
    <w:p w:rsidR="003372C9" w:rsidRPr="00591EBB" w:rsidRDefault="003372C9">
      <w:pPr>
        <w:spacing w:line="360" w:lineRule="auto"/>
        <w:rPr>
          <w:rFonts w:ascii="宋体" w:hAnsi="宋体"/>
          <w:szCs w:val="21"/>
        </w:rPr>
      </w:pPr>
    </w:p>
    <w:p w:rsidR="003372C9" w:rsidRPr="00591EBB" w:rsidRDefault="003372C9">
      <w:pPr>
        <w:spacing w:line="360" w:lineRule="auto"/>
        <w:jc w:val="center"/>
        <w:rPr>
          <w:rFonts w:ascii="宋体" w:hAnsi="宋体"/>
          <w:b/>
          <w:kern w:val="0"/>
          <w:sz w:val="28"/>
          <w:szCs w:val="28"/>
        </w:rPr>
      </w:pPr>
    </w:p>
    <w:p w:rsidR="003372C9" w:rsidRPr="00591EBB" w:rsidRDefault="003833D9">
      <w:pPr>
        <w:pStyle w:val="2"/>
        <w:pageBreakBefore/>
        <w:spacing w:before="120" w:after="120" w:line="360" w:lineRule="auto"/>
        <w:jc w:val="center"/>
        <w:rPr>
          <w:rFonts w:asciiTheme="majorEastAsia" w:eastAsiaTheme="majorEastAsia" w:hAnsiTheme="majorEastAsia"/>
          <w:sz w:val="28"/>
          <w:szCs w:val="28"/>
        </w:rPr>
      </w:pPr>
      <w:r w:rsidRPr="00591EBB">
        <w:rPr>
          <w:rFonts w:asciiTheme="majorEastAsia" w:eastAsiaTheme="majorEastAsia" w:hAnsiTheme="majorEastAsia" w:hint="eastAsia"/>
          <w:sz w:val="28"/>
          <w:szCs w:val="28"/>
        </w:rPr>
        <w:lastRenderedPageBreak/>
        <w:t>第一部分　投标邀请函</w:t>
      </w:r>
    </w:p>
    <w:p w:rsidR="003372C9" w:rsidRPr="00591EBB" w:rsidRDefault="003833D9" w:rsidP="002D3F24">
      <w:pPr>
        <w:spacing w:line="400" w:lineRule="atLeast"/>
        <w:ind w:firstLineChars="200" w:firstLine="480"/>
        <w:rPr>
          <w:rFonts w:asciiTheme="minorEastAsia" w:eastAsiaTheme="minorEastAsia" w:hAnsiTheme="minorEastAsia"/>
          <w:sz w:val="24"/>
        </w:rPr>
      </w:pPr>
      <w:r w:rsidRPr="00591EBB">
        <w:rPr>
          <w:rFonts w:asciiTheme="minorEastAsia" w:eastAsiaTheme="minorEastAsia" w:hAnsiTheme="minorEastAsia" w:hint="eastAsia"/>
          <w:sz w:val="24"/>
        </w:rPr>
        <w:t>广东外语外贸大学（招标人）根据《广东外</w:t>
      </w:r>
      <w:bookmarkStart w:id="0" w:name="_GoBack"/>
      <w:bookmarkEnd w:id="0"/>
      <w:r w:rsidRPr="00591EBB">
        <w:rPr>
          <w:rFonts w:asciiTheme="minorEastAsia" w:eastAsiaTheme="minorEastAsia" w:hAnsiTheme="minorEastAsia" w:hint="eastAsia"/>
          <w:sz w:val="24"/>
        </w:rPr>
        <w:t>语外贸大学工程（服务）招标工作管理办法》，就</w:t>
      </w:r>
      <w:r w:rsidR="00D96412" w:rsidRPr="00591EBB">
        <w:rPr>
          <w:rFonts w:asciiTheme="minorEastAsia" w:eastAsiaTheme="minorEastAsia" w:hAnsiTheme="minorEastAsia" w:hint="eastAsia"/>
          <w:sz w:val="24"/>
        </w:rPr>
        <w:t>南校区教学用房调整-校园网综合布线改造及相关服务采购项目</w:t>
      </w:r>
      <w:r w:rsidRPr="00591EBB">
        <w:rPr>
          <w:rFonts w:asciiTheme="minorEastAsia" w:eastAsiaTheme="minorEastAsia" w:hAnsiTheme="minorEastAsia" w:hint="eastAsia"/>
          <w:sz w:val="24"/>
        </w:rPr>
        <w:t>进行公开招标，欢迎符合资格条件投标人投标:</w:t>
      </w:r>
    </w:p>
    <w:p w:rsidR="003372C9" w:rsidRPr="00591EBB" w:rsidRDefault="003833D9" w:rsidP="002D3F24">
      <w:pPr>
        <w:spacing w:line="400" w:lineRule="atLeast"/>
        <w:ind w:firstLineChars="100" w:firstLine="240"/>
        <w:rPr>
          <w:rFonts w:asciiTheme="minorEastAsia" w:eastAsiaTheme="minorEastAsia" w:hAnsiTheme="minorEastAsia"/>
          <w:sz w:val="24"/>
        </w:rPr>
      </w:pPr>
      <w:r w:rsidRPr="00591EBB">
        <w:rPr>
          <w:rFonts w:asciiTheme="minorEastAsia" w:eastAsiaTheme="minorEastAsia" w:hAnsiTheme="minorEastAsia" w:hint="eastAsia"/>
          <w:sz w:val="24"/>
          <w:lang w:val="zh-CN"/>
        </w:rPr>
        <w:t>一、</w:t>
      </w:r>
      <w:r w:rsidRPr="00591EBB">
        <w:rPr>
          <w:rFonts w:asciiTheme="minorEastAsia" w:eastAsiaTheme="minorEastAsia" w:hAnsiTheme="minorEastAsia" w:hint="eastAsia"/>
          <w:sz w:val="24"/>
        </w:rPr>
        <w:t>项目</w:t>
      </w:r>
      <w:r w:rsidRPr="00591EBB">
        <w:rPr>
          <w:rFonts w:asciiTheme="minorEastAsia" w:eastAsiaTheme="minorEastAsia" w:hAnsiTheme="minorEastAsia" w:hint="eastAsia"/>
          <w:sz w:val="24"/>
          <w:lang w:val="zh-CN"/>
        </w:rPr>
        <w:t>编号：</w:t>
      </w:r>
      <w:r w:rsidR="00D96412" w:rsidRPr="00D96412">
        <w:rPr>
          <w:rFonts w:asciiTheme="minorEastAsia" w:eastAsiaTheme="minorEastAsia" w:hAnsiTheme="minorEastAsia" w:hint="eastAsia"/>
          <w:sz w:val="24"/>
        </w:rPr>
        <w:t>GWZB2018-17</w:t>
      </w:r>
    </w:p>
    <w:p w:rsidR="003372C9" w:rsidRPr="00591EBB" w:rsidRDefault="003833D9" w:rsidP="002D3F24">
      <w:pPr>
        <w:spacing w:line="400" w:lineRule="atLeast"/>
        <w:ind w:firstLineChars="100" w:firstLine="240"/>
        <w:rPr>
          <w:rFonts w:asciiTheme="minorEastAsia" w:eastAsiaTheme="minorEastAsia" w:hAnsiTheme="minorEastAsia"/>
          <w:sz w:val="24"/>
          <w:lang w:val="zh-CN"/>
        </w:rPr>
      </w:pPr>
      <w:r w:rsidRPr="00591EBB">
        <w:rPr>
          <w:rFonts w:asciiTheme="minorEastAsia" w:eastAsiaTheme="minorEastAsia" w:hAnsiTheme="minorEastAsia" w:hint="eastAsia"/>
          <w:sz w:val="24"/>
        </w:rPr>
        <w:t>二、项目名称：</w:t>
      </w:r>
      <w:r w:rsidR="009467D6" w:rsidRPr="00591EBB">
        <w:rPr>
          <w:rFonts w:asciiTheme="minorEastAsia" w:eastAsiaTheme="minorEastAsia" w:hAnsiTheme="minorEastAsia" w:hint="eastAsia"/>
          <w:sz w:val="24"/>
        </w:rPr>
        <w:t>南校区教学用房调整-校园网综合布线改造及相关服务采购项目</w:t>
      </w:r>
    </w:p>
    <w:p w:rsidR="003372C9" w:rsidRPr="00591EBB" w:rsidRDefault="003833D9" w:rsidP="002D3F24">
      <w:pPr>
        <w:spacing w:line="400" w:lineRule="atLeast"/>
        <w:ind w:firstLineChars="100" w:firstLine="240"/>
        <w:rPr>
          <w:rFonts w:asciiTheme="minorEastAsia" w:eastAsiaTheme="minorEastAsia" w:hAnsiTheme="minorEastAsia"/>
          <w:sz w:val="24"/>
          <w:lang w:val="zh-CN"/>
        </w:rPr>
      </w:pPr>
      <w:r w:rsidRPr="00591EBB">
        <w:rPr>
          <w:rFonts w:asciiTheme="minorEastAsia" w:eastAsiaTheme="minorEastAsia" w:hAnsiTheme="minorEastAsia" w:hint="eastAsia"/>
          <w:sz w:val="24"/>
          <w:lang w:val="zh-CN"/>
        </w:rPr>
        <w:t>三、项目预算：</w:t>
      </w:r>
      <w:r w:rsidR="00C73173" w:rsidRPr="00591EBB">
        <w:rPr>
          <w:rFonts w:asciiTheme="minorEastAsia" w:eastAsiaTheme="minorEastAsia" w:hAnsiTheme="minorEastAsia"/>
          <w:sz w:val="24"/>
          <w:lang w:val="zh-CN"/>
        </w:rPr>
        <w:t>99.7</w:t>
      </w:r>
      <w:r w:rsidRPr="00591EBB">
        <w:rPr>
          <w:rFonts w:asciiTheme="minorEastAsia" w:eastAsiaTheme="minorEastAsia" w:hAnsiTheme="minorEastAsia" w:hint="eastAsia"/>
          <w:sz w:val="24"/>
          <w:lang w:val="zh-CN"/>
        </w:rPr>
        <w:t>万</w:t>
      </w:r>
    </w:p>
    <w:p w:rsidR="003372C9" w:rsidRPr="00591EBB" w:rsidRDefault="003833D9" w:rsidP="002D3F24">
      <w:pPr>
        <w:spacing w:line="400" w:lineRule="atLeast"/>
        <w:ind w:firstLineChars="100" w:firstLine="240"/>
        <w:rPr>
          <w:rFonts w:asciiTheme="minorEastAsia" w:eastAsiaTheme="minorEastAsia" w:hAnsiTheme="minorEastAsia"/>
          <w:sz w:val="24"/>
        </w:rPr>
      </w:pPr>
      <w:r w:rsidRPr="00591EBB">
        <w:rPr>
          <w:rFonts w:asciiTheme="minorEastAsia" w:eastAsiaTheme="minorEastAsia" w:hAnsiTheme="minorEastAsia" w:hint="eastAsia"/>
          <w:sz w:val="24"/>
          <w:lang w:val="zh-CN"/>
        </w:rPr>
        <w:t>四、</w:t>
      </w:r>
      <w:r w:rsidRPr="00591EBB">
        <w:rPr>
          <w:rFonts w:asciiTheme="minorEastAsia" w:eastAsiaTheme="minorEastAsia" w:hAnsiTheme="minorEastAsia" w:hint="eastAsia"/>
          <w:sz w:val="24"/>
        </w:rPr>
        <w:t>项目内容及需求：(内容、要求、地点)</w:t>
      </w:r>
    </w:p>
    <w:p w:rsidR="003372C9" w:rsidRPr="00591EBB" w:rsidRDefault="003833D9" w:rsidP="002D3F24">
      <w:pPr>
        <w:spacing w:line="400" w:lineRule="atLeast"/>
        <w:rPr>
          <w:rFonts w:asciiTheme="minorEastAsia" w:eastAsiaTheme="minorEastAsia" w:hAnsiTheme="minorEastAsia"/>
          <w:sz w:val="24"/>
        </w:rPr>
      </w:pPr>
      <w:r w:rsidRPr="00591EBB">
        <w:rPr>
          <w:rFonts w:asciiTheme="minorEastAsia" w:eastAsiaTheme="minorEastAsia" w:hAnsiTheme="minorEastAsia" w:hint="eastAsia"/>
          <w:sz w:val="24"/>
          <w:lang w:val="zh-CN"/>
        </w:rPr>
        <w:t>（一）</w:t>
      </w:r>
      <w:r w:rsidRPr="00591EBB">
        <w:rPr>
          <w:rFonts w:asciiTheme="minorEastAsia" w:eastAsiaTheme="minorEastAsia" w:hAnsiTheme="minorEastAsia" w:hint="eastAsia"/>
          <w:sz w:val="24"/>
        </w:rPr>
        <w:t>项目内容：</w:t>
      </w:r>
      <w:r w:rsidR="009467D6" w:rsidRPr="00591EBB">
        <w:rPr>
          <w:rFonts w:asciiTheme="minorEastAsia" w:eastAsiaTheme="minorEastAsia" w:hAnsiTheme="minorEastAsia" w:hint="eastAsia"/>
          <w:sz w:val="24"/>
        </w:rPr>
        <w:t>南校区教学用房调整-校园网综合布线改造及相关服务采购项目</w:t>
      </w:r>
    </w:p>
    <w:p w:rsidR="003372C9" w:rsidRPr="00591EBB" w:rsidRDefault="003833D9" w:rsidP="002D3F24">
      <w:pPr>
        <w:spacing w:line="400" w:lineRule="atLeast"/>
        <w:ind w:firstLineChars="350" w:firstLine="840"/>
        <w:rPr>
          <w:rFonts w:asciiTheme="minorEastAsia" w:eastAsiaTheme="minorEastAsia" w:hAnsiTheme="minorEastAsia"/>
          <w:sz w:val="24"/>
        </w:rPr>
      </w:pPr>
      <w:r w:rsidRPr="00591EBB">
        <w:rPr>
          <w:rFonts w:asciiTheme="minorEastAsia" w:eastAsiaTheme="minorEastAsia" w:hAnsiTheme="minorEastAsia" w:hint="eastAsia"/>
          <w:sz w:val="24"/>
        </w:rPr>
        <w:t>工程范围：详细内容见用户需求部分。</w:t>
      </w:r>
    </w:p>
    <w:p w:rsidR="003372C9" w:rsidRPr="00591EBB" w:rsidRDefault="003833D9" w:rsidP="002D3F24">
      <w:pPr>
        <w:spacing w:line="400" w:lineRule="atLeast"/>
        <w:ind w:left="360" w:hanging="360"/>
        <w:rPr>
          <w:rFonts w:asciiTheme="minorEastAsia" w:eastAsiaTheme="minorEastAsia" w:hAnsiTheme="minorEastAsia"/>
          <w:sz w:val="24"/>
        </w:rPr>
      </w:pPr>
      <w:r w:rsidRPr="00591EBB">
        <w:rPr>
          <w:rFonts w:asciiTheme="minorEastAsia" w:eastAsiaTheme="minorEastAsia" w:hAnsiTheme="minorEastAsia" w:hint="eastAsia"/>
          <w:sz w:val="24"/>
          <w:lang w:val="zh-CN"/>
        </w:rPr>
        <w:t>（二）</w:t>
      </w:r>
      <w:r w:rsidRPr="00591EBB">
        <w:rPr>
          <w:rFonts w:asciiTheme="minorEastAsia" w:eastAsiaTheme="minorEastAsia" w:hAnsiTheme="minorEastAsia" w:hint="eastAsia"/>
          <w:sz w:val="24"/>
        </w:rPr>
        <w:t>、工期：</w:t>
      </w:r>
      <w:r w:rsidR="00FE2776" w:rsidRPr="00591EBB">
        <w:rPr>
          <w:rFonts w:asciiTheme="minorEastAsia" w:eastAsiaTheme="minorEastAsia" w:hAnsiTheme="minorEastAsia"/>
          <w:sz w:val="24"/>
        </w:rPr>
        <w:t>12</w:t>
      </w:r>
      <w:r w:rsidRPr="00591EBB">
        <w:rPr>
          <w:rFonts w:asciiTheme="minorEastAsia" w:eastAsiaTheme="minorEastAsia" w:hAnsiTheme="minorEastAsia" w:hint="eastAsia"/>
          <w:sz w:val="24"/>
        </w:rPr>
        <w:t>0日历天（合同签订日起）。</w:t>
      </w:r>
    </w:p>
    <w:p w:rsidR="003372C9" w:rsidRPr="00591EBB" w:rsidRDefault="003833D9" w:rsidP="002D3F24">
      <w:pPr>
        <w:spacing w:line="400" w:lineRule="atLeast"/>
        <w:rPr>
          <w:rFonts w:asciiTheme="minorEastAsia" w:eastAsiaTheme="minorEastAsia" w:hAnsiTheme="minorEastAsia"/>
          <w:sz w:val="24"/>
        </w:rPr>
      </w:pPr>
      <w:r w:rsidRPr="00591EBB">
        <w:rPr>
          <w:rFonts w:asciiTheme="minorEastAsia" w:eastAsiaTheme="minorEastAsia" w:hAnsiTheme="minorEastAsia" w:hint="eastAsia"/>
          <w:sz w:val="24"/>
          <w:lang w:val="zh-CN"/>
        </w:rPr>
        <w:t>（三）</w:t>
      </w:r>
      <w:r w:rsidRPr="00591EBB">
        <w:rPr>
          <w:rFonts w:asciiTheme="minorEastAsia" w:eastAsiaTheme="minorEastAsia" w:hAnsiTheme="minorEastAsia" w:hint="eastAsia"/>
          <w:sz w:val="24"/>
        </w:rPr>
        <w:t>、项目地点：广东外语外贸大学</w:t>
      </w:r>
      <w:r w:rsidR="00C73173" w:rsidRPr="00591EBB">
        <w:rPr>
          <w:rFonts w:asciiTheme="minorEastAsia" w:eastAsiaTheme="minorEastAsia" w:hAnsiTheme="minorEastAsia" w:hint="eastAsia"/>
          <w:sz w:val="24"/>
        </w:rPr>
        <w:t>南北校区</w:t>
      </w:r>
      <w:r w:rsidRPr="00591EBB">
        <w:rPr>
          <w:rFonts w:asciiTheme="minorEastAsia" w:eastAsiaTheme="minorEastAsia" w:hAnsiTheme="minorEastAsia" w:hint="eastAsia"/>
          <w:sz w:val="24"/>
        </w:rPr>
        <w:t>内。</w:t>
      </w:r>
    </w:p>
    <w:p w:rsidR="003372C9" w:rsidRPr="00591EBB" w:rsidRDefault="003833D9" w:rsidP="002D3F24">
      <w:pPr>
        <w:snapToGrid w:val="0"/>
        <w:spacing w:line="400" w:lineRule="atLeast"/>
        <w:rPr>
          <w:rFonts w:asciiTheme="minorEastAsia" w:eastAsiaTheme="minorEastAsia" w:hAnsiTheme="minorEastAsia" w:cs="宋体"/>
          <w:sz w:val="24"/>
        </w:rPr>
      </w:pPr>
      <w:r w:rsidRPr="00591EBB">
        <w:rPr>
          <w:rFonts w:asciiTheme="minorEastAsia" w:eastAsiaTheme="minorEastAsia" w:hAnsiTheme="minorEastAsia" w:hint="eastAsia"/>
          <w:sz w:val="24"/>
        </w:rPr>
        <w:t xml:space="preserve"> 五、</w:t>
      </w:r>
      <w:r w:rsidRPr="00591EBB">
        <w:rPr>
          <w:rFonts w:asciiTheme="minorEastAsia" w:eastAsiaTheme="minorEastAsia" w:hAnsiTheme="minorEastAsia" w:cs="宋体" w:hint="eastAsia"/>
          <w:sz w:val="24"/>
        </w:rPr>
        <w:t>投标人资格要求</w:t>
      </w:r>
    </w:p>
    <w:p w:rsidR="003372C9" w:rsidRPr="00591EBB" w:rsidRDefault="003833D9" w:rsidP="002D3F24">
      <w:pPr>
        <w:snapToGrid w:val="0"/>
        <w:spacing w:line="400" w:lineRule="atLeast"/>
        <w:rPr>
          <w:rFonts w:asciiTheme="minorEastAsia" w:eastAsiaTheme="minorEastAsia" w:hAnsiTheme="minorEastAsia" w:cs="宋体"/>
          <w:sz w:val="24"/>
        </w:rPr>
      </w:pPr>
      <w:r w:rsidRPr="00591EBB">
        <w:rPr>
          <w:rFonts w:asciiTheme="minorEastAsia" w:eastAsiaTheme="minorEastAsia" w:hAnsiTheme="minorEastAsia" w:hint="eastAsia"/>
          <w:sz w:val="24"/>
          <w:lang w:val="zh-CN"/>
        </w:rPr>
        <w:t>（一）</w:t>
      </w:r>
      <w:r w:rsidRPr="00591EBB">
        <w:rPr>
          <w:rFonts w:asciiTheme="minorEastAsia" w:eastAsiaTheme="minorEastAsia" w:hAnsiTheme="minorEastAsia" w:cs="Tahoma" w:hint="eastAsia"/>
          <w:sz w:val="24"/>
        </w:rPr>
        <w:t>投标人应具备《政府采购法》第二十二条规定的条件</w:t>
      </w:r>
      <w:r w:rsidRPr="00591EBB">
        <w:rPr>
          <w:rFonts w:asciiTheme="minorEastAsia" w:eastAsiaTheme="minorEastAsia" w:hAnsiTheme="minorEastAsia" w:cs="宋体" w:hint="eastAsia"/>
          <w:sz w:val="24"/>
        </w:rPr>
        <w:t>。</w:t>
      </w:r>
    </w:p>
    <w:p w:rsidR="003372C9" w:rsidRPr="00591EBB" w:rsidRDefault="003833D9" w:rsidP="002D3F24">
      <w:pPr>
        <w:snapToGrid w:val="0"/>
        <w:spacing w:line="400" w:lineRule="atLeast"/>
        <w:rPr>
          <w:rFonts w:asciiTheme="minorEastAsia" w:eastAsiaTheme="minorEastAsia" w:hAnsiTheme="minorEastAsia" w:cs="宋体"/>
          <w:sz w:val="24"/>
          <w:shd w:val="clear" w:color="auto" w:fill="FFFFFF"/>
        </w:rPr>
      </w:pPr>
      <w:r w:rsidRPr="00591EBB">
        <w:rPr>
          <w:rFonts w:asciiTheme="minorEastAsia" w:eastAsiaTheme="minorEastAsia" w:hAnsiTheme="minorEastAsia" w:hint="eastAsia"/>
          <w:sz w:val="24"/>
          <w:lang w:val="zh-CN"/>
        </w:rPr>
        <w:t>（</w:t>
      </w:r>
      <w:r w:rsidR="00D96412">
        <w:rPr>
          <w:rFonts w:asciiTheme="minorEastAsia" w:eastAsiaTheme="minorEastAsia" w:hAnsiTheme="minorEastAsia" w:hint="eastAsia"/>
          <w:sz w:val="24"/>
          <w:lang w:val="zh-CN"/>
        </w:rPr>
        <w:t>二</w:t>
      </w:r>
      <w:r w:rsidRPr="00591EBB">
        <w:rPr>
          <w:rFonts w:asciiTheme="minorEastAsia" w:eastAsiaTheme="minorEastAsia" w:hAnsiTheme="minorEastAsia" w:hint="eastAsia"/>
          <w:sz w:val="24"/>
          <w:lang w:val="zh-CN"/>
        </w:rPr>
        <w:t>）</w:t>
      </w:r>
      <w:r w:rsidRPr="00591EBB">
        <w:rPr>
          <w:rFonts w:asciiTheme="minorEastAsia" w:eastAsiaTheme="minorEastAsia" w:hAnsiTheme="minorEastAsia" w:cs="宋体" w:hint="eastAsia"/>
          <w:bCs/>
          <w:kern w:val="0"/>
          <w:sz w:val="24"/>
        </w:rPr>
        <w:t>投标人具有独立法人资格，持有工商行政管理部门核发的法人营业执照，按国家法律经营</w:t>
      </w:r>
      <w:r w:rsidRPr="00591EBB">
        <w:rPr>
          <w:rFonts w:asciiTheme="minorEastAsia" w:eastAsiaTheme="minorEastAsia" w:hAnsiTheme="minorEastAsia" w:cs="宋体" w:hint="eastAsia"/>
          <w:sz w:val="24"/>
          <w:shd w:val="clear" w:color="auto" w:fill="FFFFFF"/>
        </w:rPr>
        <w:t>。</w:t>
      </w:r>
    </w:p>
    <w:p w:rsidR="003372C9" w:rsidRPr="00591EBB" w:rsidRDefault="003833D9" w:rsidP="002D3F24">
      <w:pPr>
        <w:snapToGrid w:val="0"/>
        <w:spacing w:line="400" w:lineRule="atLeast"/>
        <w:rPr>
          <w:rFonts w:asciiTheme="minorEastAsia" w:eastAsiaTheme="minorEastAsia" w:hAnsiTheme="minorEastAsia" w:cs="宋体"/>
          <w:sz w:val="24"/>
        </w:rPr>
      </w:pPr>
      <w:r w:rsidRPr="00591EBB">
        <w:rPr>
          <w:rFonts w:asciiTheme="minorEastAsia" w:eastAsiaTheme="minorEastAsia" w:hAnsiTheme="minorEastAsia" w:hint="eastAsia"/>
          <w:sz w:val="24"/>
          <w:lang w:val="zh-CN"/>
        </w:rPr>
        <w:t>（</w:t>
      </w:r>
      <w:r w:rsidR="00D96412">
        <w:rPr>
          <w:rFonts w:asciiTheme="minorEastAsia" w:eastAsiaTheme="minorEastAsia" w:hAnsiTheme="minorEastAsia" w:hint="eastAsia"/>
          <w:sz w:val="24"/>
          <w:lang w:val="zh-CN"/>
        </w:rPr>
        <w:t>三</w:t>
      </w:r>
      <w:r w:rsidRPr="00591EBB">
        <w:rPr>
          <w:rFonts w:asciiTheme="minorEastAsia" w:eastAsiaTheme="minorEastAsia" w:hAnsiTheme="minorEastAsia" w:hint="eastAsia"/>
          <w:sz w:val="24"/>
          <w:lang w:val="zh-CN"/>
        </w:rPr>
        <w:t>）</w:t>
      </w:r>
      <w:r w:rsidRPr="00591EBB">
        <w:rPr>
          <w:rFonts w:asciiTheme="minorEastAsia" w:eastAsiaTheme="minorEastAsia" w:hAnsiTheme="minorEastAsia" w:hint="eastAsia"/>
          <w:sz w:val="24"/>
        </w:rPr>
        <w:t>已报名登记并获取本次招标文件。</w:t>
      </w:r>
    </w:p>
    <w:p w:rsidR="003372C9" w:rsidRPr="00591EBB" w:rsidRDefault="003833D9" w:rsidP="002D3F24">
      <w:pPr>
        <w:spacing w:line="400" w:lineRule="atLeast"/>
        <w:ind w:firstLineChars="100" w:firstLine="240"/>
        <w:rPr>
          <w:rFonts w:asciiTheme="minorEastAsia" w:eastAsiaTheme="minorEastAsia" w:hAnsiTheme="minorEastAsia"/>
          <w:sz w:val="24"/>
          <w:lang w:val="zh-CN"/>
        </w:rPr>
      </w:pPr>
      <w:r w:rsidRPr="00591EBB">
        <w:rPr>
          <w:rFonts w:asciiTheme="minorEastAsia" w:eastAsiaTheme="minorEastAsia" w:hAnsiTheme="minorEastAsia" w:hint="eastAsia"/>
          <w:sz w:val="24"/>
          <w:lang w:val="zh-CN"/>
        </w:rPr>
        <w:t>六、获取</w:t>
      </w:r>
      <w:r w:rsidRPr="00591EBB">
        <w:rPr>
          <w:rFonts w:asciiTheme="minorEastAsia" w:eastAsiaTheme="minorEastAsia" w:hAnsiTheme="minorEastAsia" w:hint="eastAsia"/>
          <w:sz w:val="24"/>
        </w:rPr>
        <w:t>招标</w:t>
      </w:r>
      <w:r w:rsidRPr="00591EBB">
        <w:rPr>
          <w:rFonts w:asciiTheme="minorEastAsia" w:eastAsiaTheme="minorEastAsia" w:hAnsiTheme="minorEastAsia" w:hint="eastAsia"/>
          <w:sz w:val="24"/>
          <w:lang w:val="zh-CN"/>
        </w:rPr>
        <w:t>文件的时间、地点及方式</w:t>
      </w:r>
    </w:p>
    <w:p w:rsidR="003372C9" w:rsidRPr="00591EBB" w:rsidRDefault="003833D9" w:rsidP="002D3F24">
      <w:pPr>
        <w:spacing w:line="400" w:lineRule="atLeast"/>
        <w:rPr>
          <w:rFonts w:asciiTheme="minorEastAsia" w:eastAsiaTheme="minorEastAsia" w:hAnsiTheme="minorEastAsia"/>
          <w:sz w:val="24"/>
          <w:lang w:val="zh-CN"/>
        </w:rPr>
      </w:pPr>
      <w:r w:rsidRPr="00591EBB">
        <w:rPr>
          <w:rFonts w:asciiTheme="minorEastAsia" w:eastAsiaTheme="minorEastAsia" w:hAnsiTheme="minorEastAsia" w:hint="eastAsia"/>
          <w:sz w:val="24"/>
          <w:lang w:val="zh-CN"/>
        </w:rPr>
        <w:t>（一）获取招标文件时间：201</w:t>
      </w:r>
      <w:r w:rsidR="00505FC3" w:rsidRPr="00591EBB">
        <w:rPr>
          <w:rFonts w:asciiTheme="minorEastAsia" w:eastAsiaTheme="minorEastAsia" w:hAnsiTheme="minorEastAsia"/>
          <w:sz w:val="24"/>
          <w:lang w:val="zh-CN"/>
        </w:rPr>
        <w:t>8</w:t>
      </w:r>
      <w:r w:rsidRPr="00591EBB">
        <w:rPr>
          <w:rFonts w:asciiTheme="minorEastAsia" w:eastAsiaTheme="minorEastAsia" w:hAnsiTheme="minorEastAsia" w:hint="eastAsia"/>
          <w:sz w:val="24"/>
          <w:lang w:val="zh-CN"/>
        </w:rPr>
        <w:t>年</w:t>
      </w:r>
      <w:r w:rsidR="00D96412">
        <w:rPr>
          <w:rFonts w:asciiTheme="minorEastAsia" w:eastAsiaTheme="minorEastAsia" w:hAnsiTheme="minorEastAsia" w:hint="eastAsia"/>
          <w:sz w:val="24"/>
        </w:rPr>
        <w:t>5</w:t>
      </w:r>
      <w:r w:rsidRPr="00591EBB">
        <w:rPr>
          <w:rFonts w:asciiTheme="minorEastAsia" w:eastAsiaTheme="minorEastAsia" w:hAnsiTheme="minorEastAsia" w:hint="eastAsia"/>
          <w:sz w:val="24"/>
          <w:lang w:val="zh-CN"/>
        </w:rPr>
        <w:t>月</w:t>
      </w:r>
      <w:r w:rsidR="00D96412">
        <w:rPr>
          <w:rFonts w:asciiTheme="minorEastAsia" w:eastAsiaTheme="minorEastAsia" w:hAnsiTheme="minorEastAsia" w:hint="eastAsia"/>
          <w:sz w:val="24"/>
        </w:rPr>
        <w:t>21</w:t>
      </w:r>
      <w:r w:rsidRPr="00591EBB">
        <w:rPr>
          <w:rFonts w:asciiTheme="minorEastAsia" w:eastAsiaTheme="minorEastAsia" w:hAnsiTheme="minorEastAsia" w:hint="eastAsia"/>
          <w:sz w:val="24"/>
          <w:lang w:val="zh-CN"/>
        </w:rPr>
        <w:t>日～</w:t>
      </w:r>
      <w:r w:rsidRPr="00591EBB">
        <w:rPr>
          <w:rFonts w:asciiTheme="minorEastAsia" w:eastAsiaTheme="minorEastAsia" w:hAnsiTheme="minorEastAsia" w:hint="eastAsia"/>
          <w:sz w:val="24"/>
        </w:rPr>
        <w:t>201</w:t>
      </w:r>
      <w:r w:rsidR="00505FC3" w:rsidRPr="00591EBB">
        <w:rPr>
          <w:rFonts w:asciiTheme="minorEastAsia" w:eastAsiaTheme="minorEastAsia" w:hAnsiTheme="minorEastAsia"/>
          <w:sz w:val="24"/>
        </w:rPr>
        <w:t>8</w:t>
      </w:r>
      <w:r w:rsidRPr="00591EBB">
        <w:rPr>
          <w:rFonts w:asciiTheme="minorEastAsia" w:eastAsiaTheme="minorEastAsia" w:hAnsiTheme="minorEastAsia" w:hint="eastAsia"/>
          <w:sz w:val="24"/>
          <w:lang w:val="zh-CN"/>
        </w:rPr>
        <w:t>年</w:t>
      </w:r>
      <w:r w:rsidR="00D96412">
        <w:rPr>
          <w:rFonts w:asciiTheme="minorEastAsia" w:eastAsiaTheme="minorEastAsia" w:hAnsiTheme="minorEastAsia" w:hint="eastAsia"/>
          <w:sz w:val="24"/>
        </w:rPr>
        <w:t>5</w:t>
      </w:r>
      <w:r w:rsidRPr="00591EBB">
        <w:rPr>
          <w:rFonts w:asciiTheme="minorEastAsia" w:eastAsiaTheme="minorEastAsia" w:hAnsiTheme="minorEastAsia" w:hint="eastAsia"/>
          <w:sz w:val="24"/>
          <w:lang w:val="zh-CN"/>
        </w:rPr>
        <w:t>月</w:t>
      </w:r>
      <w:r w:rsidR="00D96412">
        <w:rPr>
          <w:rFonts w:asciiTheme="minorEastAsia" w:eastAsiaTheme="minorEastAsia" w:hAnsiTheme="minorEastAsia" w:hint="eastAsia"/>
          <w:sz w:val="24"/>
          <w:lang w:val="zh-CN"/>
        </w:rPr>
        <w:t>25</w:t>
      </w:r>
      <w:r w:rsidRPr="00591EBB">
        <w:rPr>
          <w:rFonts w:asciiTheme="minorEastAsia" w:eastAsiaTheme="minorEastAsia" w:hAnsiTheme="minorEastAsia" w:hint="eastAsia"/>
          <w:sz w:val="24"/>
          <w:lang w:val="zh-CN"/>
        </w:rPr>
        <w:t>日，9时～17时（工作日）</w:t>
      </w:r>
    </w:p>
    <w:p w:rsidR="003372C9" w:rsidRPr="00591EBB" w:rsidRDefault="003833D9" w:rsidP="002D3F24">
      <w:pPr>
        <w:spacing w:line="400" w:lineRule="atLeast"/>
        <w:rPr>
          <w:rFonts w:asciiTheme="minorEastAsia" w:eastAsiaTheme="minorEastAsia" w:hAnsiTheme="minorEastAsia"/>
          <w:sz w:val="24"/>
          <w:lang w:val="zh-CN"/>
        </w:rPr>
      </w:pPr>
      <w:r w:rsidRPr="00591EBB">
        <w:rPr>
          <w:rFonts w:asciiTheme="minorEastAsia" w:eastAsiaTheme="minorEastAsia" w:hAnsiTheme="minorEastAsia" w:hint="eastAsia"/>
          <w:sz w:val="24"/>
          <w:lang w:val="zh-CN"/>
        </w:rPr>
        <w:t>（二）获取</w:t>
      </w:r>
      <w:r w:rsidRPr="00591EBB">
        <w:rPr>
          <w:rFonts w:asciiTheme="minorEastAsia" w:eastAsiaTheme="minorEastAsia" w:hAnsiTheme="minorEastAsia" w:hint="eastAsia"/>
          <w:sz w:val="24"/>
        </w:rPr>
        <w:t>招标</w:t>
      </w:r>
      <w:r w:rsidRPr="00591EBB">
        <w:rPr>
          <w:rFonts w:asciiTheme="minorEastAsia" w:eastAsiaTheme="minorEastAsia" w:hAnsiTheme="minorEastAsia" w:hint="eastAsia"/>
          <w:sz w:val="24"/>
          <w:lang w:val="zh-CN"/>
        </w:rPr>
        <w:t>文件地点：广州市白云区白云大道北2号广东外语外贸大学后勤综合楼4</w:t>
      </w:r>
      <w:r w:rsidR="00D96412">
        <w:rPr>
          <w:rFonts w:asciiTheme="minorEastAsia" w:eastAsiaTheme="minorEastAsia" w:hAnsiTheme="minorEastAsia" w:hint="eastAsia"/>
          <w:sz w:val="24"/>
          <w:lang w:val="zh-CN"/>
        </w:rPr>
        <w:t>20</w:t>
      </w:r>
      <w:r w:rsidRPr="00591EBB">
        <w:rPr>
          <w:rFonts w:asciiTheme="minorEastAsia" w:eastAsiaTheme="minorEastAsia" w:hAnsiTheme="minorEastAsia" w:hint="eastAsia"/>
          <w:sz w:val="24"/>
          <w:lang w:val="zh-CN"/>
        </w:rPr>
        <w:t>室招标中心</w:t>
      </w:r>
    </w:p>
    <w:p w:rsidR="003372C9" w:rsidRDefault="003833D9" w:rsidP="002D3F24">
      <w:pPr>
        <w:spacing w:line="400" w:lineRule="atLeast"/>
        <w:rPr>
          <w:rFonts w:asciiTheme="minorEastAsia" w:eastAsiaTheme="minorEastAsia" w:hAnsiTheme="minorEastAsia" w:hint="eastAsia"/>
          <w:sz w:val="24"/>
        </w:rPr>
      </w:pPr>
      <w:r w:rsidRPr="00591EBB">
        <w:rPr>
          <w:rFonts w:asciiTheme="minorEastAsia" w:eastAsiaTheme="minorEastAsia" w:hAnsiTheme="minorEastAsia" w:hint="eastAsia"/>
          <w:sz w:val="24"/>
          <w:lang w:val="zh-CN"/>
        </w:rPr>
        <w:t>（三）获取</w:t>
      </w:r>
      <w:r w:rsidRPr="00591EBB">
        <w:rPr>
          <w:rFonts w:asciiTheme="minorEastAsia" w:eastAsiaTheme="minorEastAsia" w:hAnsiTheme="minorEastAsia" w:hint="eastAsia"/>
          <w:sz w:val="24"/>
        </w:rPr>
        <w:t>招标</w:t>
      </w:r>
      <w:r w:rsidRPr="00591EBB">
        <w:rPr>
          <w:rFonts w:asciiTheme="minorEastAsia" w:eastAsiaTheme="minorEastAsia" w:hAnsiTheme="minorEastAsia" w:hint="eastAsia"/>
          <w:sz w:val="24"/>
          <w:lang w:val="zh-CN"/>
        </w:rPr>
        <w:t>文件方式：自行前往购买。</w:t>
      </w:r>
      <w:r w:rsidRPr="00591EBB">
        <w:rPr>
          <w:rFonts w:asciiTheme="minorEastAsia" w:eastAsiaTheme="minorEastAsia" w:hAnsiTheme="minorEastAsia" w:cs="宋体" w:hint="eastAsia"/>
          <w:bCs/>
          <w:kern w:val="0"/>
          <w:sz w:val="24"/>
        </w:rPr>
        <w:t>投标申请人报名时须提交的资料：法人营业执照副本复印件</w:t>
      </w:r>
      <w:r w:rsidRPr="00591EBB">
        <w:rPr>
          <w:rFonts w:asciiTheme="minorEastAsia" w:eastAsiaTheme="minorEastAsia" w:hAnsiTheme="minorEastAsia" w:hint="eastAsia"/>
          <w:sz w:val="24"/>
        </w:rPr>
        <w:t>；法人授权书原件(加盖公章及加盖法人代表印章或签名)。（复印件须加盖单位公章）</w:t>
      </w:r>
    </w:p>
    <w:p w:rsidR="001D60EC" w:rsidRPr="00591EBB" w:rsidRDefault="001D60EC" w:rsidP="002D3F24">
      <w:pPr>
        <w:spacing w:line="400" w:lineRule="atLeast"/>
        <w:rPr>
          <w:rFonts w:asciiTheme="minorEastAsia" w:eastAsiaTheme="minorEastAsia" w:hAnsiTheme="minorEastAsia"/>
          <w:sz w:val="24"/>
          <w:lang w:val="zh-CN"/>
        </w:rPr>
      </w:pPr>
      <w:r>
        <w:rPr>
          <w:rFonts w:asciiTheme="minorEastAsia" w:eastAsiaTheme="minorEastAsia" w:hAnsiTheme="minorEastAsia" w:hint="eastAsia"/>
          <w:sz w:val="24"/>
        </w:rPr>
        <w:t xml:space="preserve"> （四）标书售价：每套150元（售后不退）</w:t>
      </w:r>
    </w:p>
    <w:p w:rsidR="003372C9" w:rsidRPr="00591EBB" w:rsidRDefault="003833D9" w:rsidP="002D3F24">
      <w:pPr>
        <w:spacing w:line="400" w:lineRule="atLeast"/>
        <w:ind w:firstLineChars="100" w:firstLine="240"/>
        <w:rPr>
          <w:rFonts w:asciiTheme="minorEastAsia" w:eastAsiaTheme="minorEastAsia" w:hAnsiTheme="minorEastAsia"/>
          <w:sz w:val="24"/>
          <w:lang w:val="zh-CN"/>
        </w:rPr>
      </w:pPr>
      <w:r w:rsidRPr="00591EBB">
        <w:rPr>
          <w:rFonts w:asciiTheme="minorEastAsia" w:eastAsiaTheme="minorEastAsia" w:hAnsiTheme="minorEastAsia" w:hint="eastAsia"/>
          <w:sz w:val="24"/>
          <w:lang w:val="zh-CN"/>
        </w:rPr>
        <w:t>七、投标截止时间、开标时间及地点</w:t>
      </w:r>
    </w:p>
    <w:p w:rsidR="003372C9" w:rsidRPr="00591EBB" w:rsidRDefault="003833D9" w:rsidP="002D3F24">
      <w:pPr>
        <w:spacing w:line="400" w:lineRule="atLeast"/>
        <w:rPr>
          <w:rFonts w:asciiTheme="minorEastAsia" w:eastAsiaTheme="minorEastAsia" w:hAnsiTheme="minorEastAsia"/>
          <w:sz w:val="24"/>
          <w:lang w:val="zh-CN"/>
        </w:rPr>
      </w:pPr>
      <w:r w:rsidRPr="00591EBB">
        <w:rPr>
          <w:rFonts w:asciiTheme="minorEastAsia" w:eastAsiaTheme="minorEastAsia" w:hAnsiTheme="minorEastAsia" w:hint="eastAsia"/>
          <w:sz w:val="24"/>
          <w:lang w:val="zh-CN"/>
        </w:rPr>
        <w:t>（一）投标截止及开标时间：201</w:t>
      </w:r>
      <w:r w:rsidR="00505FC3" w:rsidRPr="00591EBB">
        <w:rPr>
          <w:rFonts w:asciiTheme="minorEastAsia" w:eastAsiaTheme="minorEastAsia" w:hAnsiTheme="minorEastAsia"/>
          <w:sz w:val="24"/>
          <w:lang w:val="zh-CN"/>
        </w:rPr>
        <w:t>8</w:t>
      </w:r>
      <w:r w:rsidRPr="00591EBB">
        <w:rPr>
          <w:rFonts w:asciiTheme="minorEastAsia" w:eastAsiaTheme="minorEastAsia" w:hAnsiTheme="minorEastAsia" w:hint="eastAsia"/>
          <w:sz w:val="24"/>
          <w:lang w:val="zh-CN"/>
        </w:rPr>
        <w:t>年</w:t>
      </w:r>
      <w:r w:rsidR="00D96412">
        <w:rPr>
          <w:rFonts w:asciiTheme="minorEastAsia" w:eastAsiaTheme="minorEastAsia" w:hAnsiTheme="minorEastAsia" w:hint="eastAsia"/>
          <w:sz w:val="24"/>
        </w:rPr>
        <w:t>6</w:t>
      </w:r>
      <w:r w:rsidRPr="00591EBB">
        <w:rPr>
          <w:rFonts w:asciiTheme="minorEastAsia" w:eastAsiaTheme="minorEastAsia" w:hAnsiTheme="minorEastAsia" w:hint="eastAsia"/>
          <w:sz w:val="24"/>
          <w:lang w:val="zh-CN"/>
        </w:rPr>
        <w:t>月</w:t>
      </w:r>
      <w:r w:rsidR="00D96412">
        <w:rPr>
          <w:rFonts w:asciiTheme="minorEastAsia" w:eastAsiaTheme="minorEastAsia" w:hAnsiTheme="minorEastAsia" w:hint="eastAsia"/>
          <w:sz w:val="24"/>
        </w:rPr>
        <w:t>13</w:t>
      </w:r>
      <w:r w:rsidRPr="00591EBB">
        <w:rPr>
          <w:rFonts w:asciiTheme="minorEastAsia" w:eastAsiaTheme="minorEastAsia" w:hAnsiTheme="minorEastAsia" w:hint="eastAsia"/>
          <w:sz w:val="24"/>
          <w:lang w:val="zh-CN"/>
        </w:rPr>
        <w:t>日，</w:t>
      </w:r>
      <w:r w:rsidR="00505FC3" w:rsidRPr="00591EBB">
        <w:rPr>
          <w:rFonts w:asciiTheme="minorEastAsia" w:eastAsiaTheme="minorEastAsia" w:hAnsiTheme="minorEastAsia"/>
          <w:sz w:val="24"/>
        </w:rPr>
        <w:t xml:space="preserve"> </w:t>
      </w:r>
      <w:r w:rsidR="00D96412">
        <w:rPr>
          <w:rFonts w:asciiTheme="minorEastAsia" w:eastAsiaTheme="minorEastAsia" w:hAnsiTheme="minorEastAsia" w:hint="eastAsia"/>
          <w:sz w:val="24"/>
        </w:rPr>
        <w:t>9</w:t>
      </w:r>
      <w:r w:rsidRPr="00591EBB">
        <w:rPr>
          <w:rFonts w:asciiTheme="minorEastAsia" w:eastAsiaTheme="minorEastAsia" w:hAnsiTheme="minorEastAsia" w:hint="eastAsia"/>
          <w:sz w:val="24"/>
        </w:rPr>
        <w:t>：</w:t>
      </w:r>
      <w:r w:rsidR="00D96412">
        <w:rPr>
          <w:rFonts w:asciiTheme="minorEastAsia" w:eastAsiaTheme="minorEastAsia" w:hAnsiTheme="minorEastAsia" w:hint="eastAsia"/>
          <w:sz w:val="24"/>
        </w:rPr>
        <w:t>3</w:t>
      </w:r>
      <w:r w:rsidRPr="00591EBB">
        <w:rPr>
          <w:rFonts w:asciiTheme="minorEastAsia" w:eastAsiaTheme="minorEastAsia" w:hAnsiTheme="minorEastAsia" w:hint="eastAsia"/>
          <w:sz w:val="24"/>
        </w:rPr>
        <w:t>0</w:t>
      </w:r>
      <w:r w:rsidRPr="00591EBB">
        <w:rPr>
          <w:rFonts w:asciiTheme="minorEastAsia" w:eastAsiaTheme="minorEastAsia" w:hAnsiTheme="minorEastAsia" w:hint="eastAsia"/>
          <w:sz w:val="24"/>
          <w:lang w:val="zh-CN"/>
        </w:rPr>
        <w:t>（北京时间）</w:t>
      </w:r>
    </w:p>
    <w:p w:rsidR="003372C9" w:rsidRPr="00591EBB" w:rsidRDefault="003833D9" w:rsidP="002D3F24">
      <w:pPr>
        <w:spacing w:line="400" w:lineRule="atLeast"/>
        <w:rPr>
          <w:rFonts w:asciiTheme="minorEastAsia" w:eastAsiaTheme="minorEastAsia" w:hAnsiTheme="minorEastAsia"/>
          <w:sz w:val="24"/>
          <w:lang w:val="zh-CN"/>
        </w:rPr>
      </w:pPr>
      <w:r w:rsidRPr="00591EBB">
        <w:rPr>
          <w:rFonts w:asciiTheme="minorEastAsia" w:eastAsiaTheme="minorEastAsia" w:hAnsiTheme="minorEastAsia" w:hint="eastAsia"/>
          <w:sz w:val="24"/>
          <w:lang w:val="zh-CN"/>
        </w:rPr>
        <w:t>（二）递交投标文件及开标地点：广州市白云区白云大道北2号广东外语外贸大学后勤综合楼四楼422电子评标室</w:t>
      </w:r>
    </w:p>
    <w:p w:rsidR="003372C9" w:rsidRPr="00591EBB" w:rsidRDefault="003833D9" w:rsidP="002D3F24">
      <w:pPr>
        <w:spacing w:line="400" w:lineRule="atLeast"/>
        <w:ind w:firstLineChars="100" w:firstLine="240"/>
        <w:rPr>
          <w:rFonts w:asciiTheme="minorEastAsia" w:eastAsiaTheme="minorEastAsia" w:hAnsiTheme="minorEastAsia"/>
          <w:sz w:val="24"/>
          <w:lang w:val="zh-CN"/>
        </w:rPr>
      </w:pPr>
      <w:r w:rsidRPr="00591EBB">
        <w:rPr>
          <w:rFonts w:asciiTheme="minorEastAsia" w:eastAsiaTheme="minorEastAsia" w:hAnsiTheme="minorEastAsia" w:hint="eastAsia"/>
          <w:sz w:val="24"/>
          <w:lang w:val="zh-CN"/>
        </w:rPr>
        <w:t>八、招标机构的名称、地址和联系方式</w:t>
      </w:r>
    </w:p>
    <w:p w:rsidR="003372C9" w:rsidRPr="00591EBB" w:rsidRDefault="003833D9" w:rsidP="002D3F24">
      <w:pPr>
        <w:spacing w:line="400" w:lineRule="atLeast"/>
        <w:rPr>
          <w:rFonts w:asciiTheme="minorEastAsia" w:eastAsiaTheme="minorEastAsia" w:hAnsiTheme="minorEastAsia"/>
          <w:sz w:val="24"/>
          <w:lang w:val="zh-CN"/>
        </w:rPr>
      </w:pPr>
      <w:r w:rsidRPr="00591EBB">
        <w:rPr>
          <w:rFonts w:asciiTheme="minorEastAsia" w:eastAsiaTheme="minorEastAsia" w:hAnsiTheme="minorEastAsia" w:hint="eastAsia"/>
          <w:sz w:val="24"/>
          <w:lang w:val="zh-CN"/>
        </w:rPr>
        <w:t>（一）招标人名称：广东外语外贸大学</w:t>
      </w:r>
    </w:p>
    <w:p w:rsidR="003372C9" w:rsidRPr="00591EBB" w:rsidRDefault="003833D9" w:rsidP="002D3F24">
      <w:pPr>
        <w:spacing w:line="400" w:lineRule="atLeast"/>
        <w:rPr>
          <w:rFonts w:asciiTheme="minorEastAsia" w:eastAsiaTheme="minorEastAsia" w:hAnsiTheme="minorEastAsia"/>
          <w:sz w:val="24"/>
          <w:lang w:val="zh-CN"/>
        </w:rPr>
      </w:pPr>
      <w:r w:rsidRPr="00591EBB">
        <w:rPr>
          <w:rFonts w:asciiTheme="minorEastAsia" w:eastAsiaTheme="minorEastAsia" w:hAnsiTheme="minorEastAsia" w:hint="eastAsia"/>
          <w:sz w:val="24"/>
          <w:lang w:val="zh-CN"/>
        </w:rPr>
        <w:t xml:space="preserve">（二）地      址：广州市白云区白云大道北2号        </w:t>
      </w:r>
    </w:p>
    <w:p w:rsidR="002D3F24" w:rsidRPr="00591EBB" w:rsidRDefault="003833D9" w:rsidP="002D3F24">
      <w:pPr>
        <w:spacing w:line="400" w:lineRule="atLeast"/>
        <w:rPr>
          <w:rFonts w:asciiTheme="minorEastAsia" w:eastAsiaTheme="minorEastAsia" w:hAnsiTheme="minorEastAsia"/>
          <w:sz w:val="24"/>
          <w:lang w:val="zh-CN"/>
        </w:rPr>
      </w:pPr>
      <w:r w:rsidRPr="00591EBB">
        <w:rPr>
          <w:rFonts w:asciiTheme="minorEastAsia" w:eastAsiaTheme="minorEastAsia" w:hAnsiTheme="minorEastAsia" w:hint="eastAsia"/>
          <w:sz w:val="24"/>
          <w:lang w:val="zh-CN"/>
        </w:rPr>
        <w:t>（三）联系 电话：020-36207135</w:t>
      </w:r>
    </w:p>
    <w:p w:rsidR="003372C9" w:rsidRPr="00591EBB" w:rsidRDefault="003833D9" w:rsidP="002D3F24">
      <w:pPr>
        <w:spacing w:line="400" w:lineRule="atLeast"/>
        <w:rPr>
          <w:rFonts w:asciiTheme="minorEastAsia" w:eastAsiaTheme="minorEastAsia" w:hAnsiTheme="minorEastAsia"/>
          <w:sz w:val="24"/>
          <w:lang w:val="zh-CN"/>
        </w:rPr>
      </w:pPr>
      <w:r w:rsidRPr="00591EBB">
        <w:rPr>
          <w:rFonts w:asciiTheme="minorEastAsia" w:eastAsiaTheme="minorEastAsia" w:hAnsiTheme="minorEastAsia" w:hint="eastAsia"/>
          <w:sz w:val="24"/>
          <w:lang w:val="zh-CN"/>
        </w:rPr>
        <w:t>（四）联 系 人： 唐老师</w:t>
      </w:r>
    </w:p>
    <w:p w:rsidR="003372C9" w:rsidRPr="00591EBB" w:rsidRDefault="003833D9" w:rsidP="002D3F24">
      <w:pPr>
        <w:snapToGrid w:val="0"/>
        <w:spacing w:line="400" w:lineRule="atLeast"/>
        <w:jc w:val="right"/>
        <w:rPr>
          <w:rFonts w:asciiTheme="minorEastAsia" w:eastAsiaTheme="minorEastAsia" w:hAnsiTheme="minorEastAsia" w:cs="Arial"/>
          <w:sz w:val="24"/>
        </w:rPr>
      </w:pPr>
      <w:r w:rsidRPr="00591EBB">
        <w:rPr>
          <w:rFonts w:asciiTheme="minorEastAsia" w:eastAsiaTheme="minorEastAsia" w:hAnsiTheme="minorEastAsia" w:cs="Arial" w:hint="eastAsia"/>
          <w:sz w:val="24"/>
        </w:rPr>
        <w:t>广东外语外贸大学招标中心</w:t>
      </w:r>
    </w:p>
    <w:p w:rsidR="003372C9" w:rsidRPr="00591EBB" w:rsidRDefault="003833D9" w:rsidP="002D3F24">
      <w:pPr>
        <w:snapToGrid w:val="0"/>
        <w:spacing w:line="400" w:lineRule="atLeast"/>
        <w:jc w:val="right"/>
        <w:rPr>
          <w:rFonts w:asciiTheme="minorEastAsia" w:eastAsiaTheme="minorEastAsia" w:hAnsiTheme="minorEastAsia" w:cs="Tahoma"/>
          <w:sz w:val="24"/>
        </w:rPr>
      </w:pPr>
      <w:r w:rsidRPr="00591EBB">
        <w:rPr>
          <w:rFonts w:asciiTheme="minorEastAsia" w:eastAsiaTheme="minorEastAsia" w:hAnsiTheme="minorEastAsia" w:cs="Arial" w:hint="eastAsia"/>
          <w:sz w:val="24"/>
        </w:rPr>
        <w:lastRenderedPageBreak/>
        <w:t xml:space="preserve">       </w:t>
      </w:r>
      <w:r w:rsidR="00D96412">
        <w:rPr>
          <w:rFonts w:asciiTheme="minorEastAsia" w:eastAsiaTheme="minorEastAsia" w:hAnsiTheme="minorEastAsia" w:cs="Arial" w:hint="eastAsia"/>
          <w:sz w:val="24"/>
        </w:rPr>
        <w:t>2018</w:t>
      </w:r>
      <w:r w:rsidRPr="00591EBB">
        <w:rPr>
          <w:rFonts w:asciiTheme="minorEastAsia" w:eastAsiaTheme="minorEastAsia" w:hAnsiTheme="minorEastAsia" w:cs="Arial" w:hint="eastAsia"/>
          <w:sz w:val="24"/>
        </w:rPr>
        <w:t>年</w:t>
      </w:r>
      <w:r w:rsidR="00D96412">
        <w:rPr>
          <w:rFonts w:asciiTheme="minorEastAsia" w:eastAsiaTheme="minorEastAsia" w:hAnsiTheme="minorEastAsia" w:cs="Arial" w:hint="eastAsia"/>
          <w:sz w:val="24"/>
        </w:rPr>
        <w:t>5</w:t>
      </w:r>
      <w:r w:rsidRPr="00591EBB">
        <w:rPr>
          <w:rFonts w:asciiTheme="minorEastAsia" w:eastAsiaTheme="minorEastAsia" w:hAnsiTheme="minorEastAsia" w:cs="Arial" w:hint="eastAsia"/>
          <w:sz w:val="24"/>
        </w:rPr>
        <w:t>月</w:t>
      </w:r>
      <w:r w:rsidR="00D96412">
        <w:rPr>
          <w:rFonts w:asciiTheme="minorEastAsia" w:eastAsiaTheme="minorEastAsia" w:hAnsiTheme="minorEastAsia" w:cs="Arial" w:hint="eastAsia"/>
          <w:sz w:val="24"/>
        </w:rPr>
        <w:t>17日</w:t>
      </w:r>
    </w:p>
    <w:p w:rsidR="003372C9" w:rsidRPr="00591EBB" w:rsidRDefault="003833D9">
      <w:pPr>
        <w:pStyle w:val="2"/>
        <w:pageBreakBefore/>
        <w:spacing w:before="120" w:after="120" w:line="360" w:lineRule="auto"/>
        <w:jc w:val="center"/>
        <w:rPr>
          <w:rFonts w:asciiTheme="majorEastAsia" w:eastAsiaTheme="majorEastAsia" w:hAnsiTheme="majorEastAsia"/>
          <w:sz w:val="28"/>
          <w:szCs w:val="28"/>
        </w:rPr>
      </w:pPr>
      <w:r w:rsidRPr="00591EBB">
        <w:rPr>
          <w:rFonts w:asciiTheme="majorEastAsia" w:eastAsiaTheme="majorEastAsia" w:hAnsiTheme="majorEastAsia" w:hint="eastAsia"/>
          <w:sz w:val="28"/>
          <w:szCs w:val="28"/>
        </w:rPr>
        <w:lastRenderedPageBreak/>
        <w:t>第二部分　用户需求书</w:t>
      </w:r>
    </w:p>
    <w:p w:rsidR="003372C9" w:rsidRPr="00591EBB" w:rsidRDefault="003833D9">
      <w:pPr>
        <w:pStyle w:val="3"/>
        <w:numPr>
          <w:ilvl w:val="0"/>
          <w:numId w:val="2"/>
        </w:numPr>
        <w:spacing w:before="120" w:after="120" w:line="360" w:lineRule="auto"/>
        <w:rPr>
          <w:sz w:val="28"/>
          <w:szCs w:val="28"/>
        </w:rPr>
      </w:pPr>
      <w:r w:rsidRPr="00591EBB">
        <w:rPr>
          <w:rFonts w:hint="eastAsia"/>
          <w:sz w:val="28"/>
          <w:szCs w:val="28"/>
        </w:rPr>
        <w:t>项目概述</w:t>
      </w:r>
    </w:p>
    <w:p w:rsidR="003372C9" w:rsidRPr="00591EBB" w:rsidRDefault="0096784D">
      <w:pPr>
        <w:adjustRightInd w:val="0"/>
        <w:snapToGrid w:val="0"/>
        <w:spacing w:line="360" w:lineRule="auto"/>
        <w:ind w:firstLineChars="200" w:firstLine="480"/>
        <w:rPr>
          <w:rFonts w:ascii="宋体" w:hAnsi="宋体" w:cs="宋体"/>
          <w:bCs/>
          <w:sz w:val="24"/>
        </w:rPr>
      </w:pPr>
      <w:r w:rsidRPr="00591EBB">
        <w:rPr>
          <w:rFonts w:ascii="宋体" w:hAnsi="宋体" w:cs="宋体" w:hint="eastAsia"/>
          <w:bCs/>
          <w:sz w:val="24"/>
        </w:rPr>
        <w:t>广东外语外贸大学</w:t>
      </w:r>
      <w:r w:rsidR="00237DBD" w:rsidRPr="00591EBB">
        <w:rPr>
          <w:rFonts w:ascii="宋体" w:hAnsi="宋体" w:cs="宋体" w:hint="eastAsia"/>
          <w:bCs/>
          <w:sz w:val="24"/>
        </w:rPr>
        <w:t>大学城校区教学楼、办公楼、实验楼部分区域，根据大学发展规划需要进行功能、布局调整，弱电基础设施也需要进行相应的改造建设；校本部的</w:t>
      </w:r>
      <w:r w:rsidR="00AB31DD" w:rsidRPr="00591EBB">
        <w:rPr>
          <w:rFonts w:ascii="宋体" w:hAnsi="宋体" w:cs="宋体" w:hint="eastAsia"/>
          <w:bCs/>
          <w:sz w:val="24"/>
        </w:rPr>
        <w:t>北</w:t>
      </w:r>
      <w:r w:rsidR="00237DBD" w:rsidRPr="00591EBB">
        <w:rPr>
          <w:rFonts w:ascii="宋体" w:hAnsi="宋体" w:cs="宋体" w:hint="eastAsia"/>
          <w:bCs/>
          <w:sz w:val="24"/>
        </w:rPr>
        <w:t>校区两栋学生宿舍（云山学2栋、1</w:t>
      </w:r>
      <w:r w:rsidR="00237DBD" w:rsidRPr="00591EBB">
        <w:rPr>
          <w:rFonts w:ascii="宋体" w:hAnsi="宋体" w:cs="宋体"/>
          <w:bCs/>
          <w:sz w:val="24"/>
        </w:rPr>
        <w:t>0</w:t>
      </w:r>
      <w:r w:rsidR="00237DBD" w:rsidRPr="00591EBB">
        <w:rPr>
          <w:rFonts w:ascii="宋体" w:hAnsi="宋体" w:cs="宋体" w:hint="eastAsia"/>
          <w:bCs/>
          <w:sz w:val="24"/>
        </w:rPr>
        <w:t>栋）计划进行整体翻新改造和家具更新，弱电基础设施需要</w:t>
      </w:r>
      <w:r w:rsidR="00AB31DD" w:rsidRPr="00591EBB">
        <w:rPr>
          <w:rFonts w:ascii="宋体" w:hAnsi="宋体" w:cs="宋体" w:hint="eastAsia"/>
          <w:bCs/>
          <w:sz w:val="24"/>
        </w:rPr>
        <w:t>整体更新；大学城校区新建的体育用品板房需要建设配套的弱电线路。</w:t>
      </w:r>
    </w:p>
    <w:p w:rsidR="0013332C" w:rsidRPr="00591EBB" w:rsidRDefault="0013332C" w:rsidP="0013332C">
      <w:pPr>
        <w:pStyle w:val="3"/>
        <w:numPr>
          <w:ilvl w:val="0"/>
          <w:numId w:val="2"/>
        </w:numPr>
        <w:spacing w:before="120" w:after="120" w:line="360" w:lineRule="auto"/>
        <w:rPr>
          <w:sz w:val="28"/>
          <w:szCs w:val="28"/>
        </w:rPr>
      </w:pPr>
      <w:r w:rsidRPr="00591EBB">
        <w:rPr>
          <w:rFonts w:hint="eastAsia"/>
          <w:sz w:val="28"/>
          <w:szCs w:val="28"/>
        </w:rPr>
        <w:t>建设内容</w:t>
      </w:r>
    </w:p>
    <w:p w:rsidR="0013332C" w:rsidRPr="00591EBB" w:rsidRDefault="0013332C" w:rsidP="007352EA">
      <w:pPr>
        <w:adjustRightInd w:val="0"/>
        <w:snapToGrid w:val="0"/>
        <w:spacing w:line="360" w:lineRule="auto"/>
        <w:ind w:firstLineChars="200" w:firstLine="480"/>
        <w:rPr>
          <w:rFonts w:ascii="宋体" w:hAnsi="宋体" w:cs="宋体"/>
          <w:bCs/>
          <w:sz w:val="24"/>
        </w:rPr>
      </w:pPr>
      <w:r w:rsidRPr="00591EBB">
        <w:rPr>
          <w:rFonts w:ascii="宋体" w:hAnsi="宋体" w:cs="宋体" w:hint="eastAsia"/>
          <w:bCs/>
          <w:sz w:val="24"/>
        </w:rPr>
        <w:t>本项目</w:t>
      </w:r>
      <w:r w:rsidR="00505FC3" w:rsidRPr="00591EBB">
        <w:rPr>
          <w:rFonts w:ascii="宋体" w:hAnsi="宋体" w:cs="宋体" w:hint="eastAsia"/>
          <w:bCs/>
          <w:sz w:val="24"/>
        </w:rPr>
        <w:t>主要建设内容：</w:t>
      </w:r>
    </w:p>
    <w:p w:rsidR="00AB31DD" w:rsidRPr="00591EBB" w:rsidRDefault="00AB31DD" w:rsidP="007352EA">
      <w:pPr>
        <w:adjustRightInd w:val="0"/>
        <w:snapToGrid w:val="0"/>
        <w:spacing w:line="360" w:lineRule="auto"/>
        <w:ind w:firstLineChars="200" w:firstLine="480"/>
        <w:rPr>
          <w:rFonts w:ascii="宋体" w:hAnsi="宋体" w:cs="宋体"/>
          <w:bCs/>
          <w:sz w:val="24"/>
        </w:rPr>
      </w:pPr>
      <w:r w:rsidRPr="00591EBB">
        <w:rPr>
          <w:rFonts w:ascii="宋体" w:hAnsi="宋体" w:cs="宋体" w:hint="eastAsia"/>
          <w:bCs/>
          <w:sz w:val="24"/>
        </w:rPr>
        <w:t>1. 大学城校区教学楼、实验楼、办公楼</w:t>
      </w:r>
      <w:r w:rsidR="00EF2E4E" w:rsidRPr="00591EBB">
        <w:rPr>
          <w:rFonts w:ascii="宋体" w:hAnsi="宋体" w:cs="宋体" w:hint="eastAsia"/>
          <w:bCs/>
          <w:sz w:val="24"/>
        </w:rPr>
        <w:t>采用六类综合布线标准，</w:t>
      </w:r>
      <w:r w:rsidRPr="00591EBB">
        <w:rPr>
          <w:rFonts w:ascii="宋体" w:hAnsi="宋体" w:cs="宋体" w:hint="eastAsia"/>
          <w:bCs/>
          <w:sz w:val="24"/>
        </w:rPr>
        <w:t>新建676个网络信息点、170个电话点，并检测修复部分旧线路</w:t>
      </w:r>
      <w:proofErr w:type="gramStart"/>
      <w:r w:rsidRPr="00591EBB">
        <w:rPr>
          <w:rFonts w:ascii="宋体" w:hAnsi="宋体" w:cs="宋体" w:hint="eastAsia"/>
          <w:bCs/>
          <w:sz w:val="24"/>
        </w:rPr>
        <w:t>端口利旧使用</w:t>
      </w:r>
      <w:proofErr w:type="gramEnd"/>
      <w:r w:rsidRPr="00591EBB">
        <w:rPr>
          <w:rFonts w:ascii="宋体" w:hAnsi="宋体" w:cs="宋体" w:hint="eastAsia"/>
          <w:bCs/>
          <w:sz w:val="24"/>
        </w:rPr>
        <w:t>，配套建设相应的无线网络设备</w:t>
      </w:r>
      <w:r w:rsidR="00EF2E4E" w:rsidRPr="00591EBB">
        <w:rPr>
          <w:rFonts w:ascii="宋体" w:hAnsi="宋体" w:cs="宋体" w:hint="eastAsia"/>
          <w:bCs/>
          <w:sz w:val="24"/>
        </w:rPr>
        <w:t>（有线设备利旧）</w:t>
      </w:r>
      <w:r w:rsidRPr="00591EBB">
        <w:rPr>
          <w:rFonts w:ascii="宋体" w:hAnsi="宋体" w:cs="宋体" w:hint="eastAsia"/>
          <w:bCs/>
          <w:sz w:val="24"/>
        </w:rPr>
        <w:t>；</w:t>
      </w:r>
    </w:p>
    <w:p w:rsidR="00AB31DD" w:rsidRPr="00591EBB" w:rsidRDefault="00AB31DD" w:rsidP="007352EA">
      <w:pPr>
        <w:adjustRightInd w:val="0"/>
        <w:snapToGrid w:val="0"/>
        <w:spacing w:line="360" w:lineRule="auto"/>
        <w:ind w:firstLineChars="200" w:firstLine="480"/>
        <w:rPr>
          <w:rFonts w:ascii="宋体" w:hAnsi="宋体" w:cs="宋体"/>
          <w:bCs/>
          <w:sz w:val="24"/>
        </w:rPr>
      </w:pPr>
      <w:r w:rsidRPr="00591EBB">
        <w:rPr>
          <w:rFonts w:ascii="宋体" w:hAnsi="宋体" w:cs="宋体" w:hint="eastAsia"/>
          <w:bCs/>
          <w:sz w:val="24"/>
        </w:rPr>
        <w:t>2. 北校区云山学2栋、1</w:t>
      </w:r>
      <w:r w:rsidRPr="00591EBB">
        <w:rPr>
          <w:rFonts w:ascii="宋体" w:hAnsi="宋体" w:cs="宋体"/>
          <w:bCs/>
          <w:sz w:val="24"/>
        </w:rPr>
        <w:t>0</w:t>
      </w:r>
      <w:r w:rsidRPr="00591EBB">
        <w:rPr>
          <w:rFonts w:ascii="宋体" w:hAnsi="宋体" w:cs="宋体" w:hint="eastAsia"/>
          <w:bCs/>
          <w:sz w:val="24"/>
        </w:rPr>
        <w:t>栋宿舍</w:t>
      </w:r>
      <w:r w:rsidR="00EF2E4E" w:rsidRPr="00591EBB">
        <w:rPr>
          <w:rFonts w:ascii="宋体" w:hAnsi="宋体" w:cs="宋体" w:hint="eastAsia"/>
          <w:bCs/>
          <w:sz w:val="24"/>
        </w:rPr>
        <w:t>采用超五类综合布线标准，</w:t>
      </w:r>
      <w:r w:rsidRPr="00591EBB">
        <w:rPr>
          <w:rFonts w:ascii="宋体" w:hAnsi="宋体" w:cs="宋体" w:hint="eastAsia"/>
          <w:bCs/>
          <w:sz w:val="24"/>
        </w:rPr>
        <w:t>新建684个网络信息点，清理旧的线路设施并修复翻新原有</w:t>
      </w:r>
      <w:r w:rsidR="00EF2E4E" w:rsidRPr="00591EBB">
        <w:rPr>
          <w:rFonts w:ascii="宋体" w:hAnsi="宋体" w:cs="宋体" w:hint="eastAsia"/>
          <w:bCs/>
          <w:sz w:val="24"/>
        </w:rPr>
        <w:t>主干线槽（同时保护好现有安防监控、无线网络系统的线路）；</w:t>
      </w:r>
    </w:p>
    <w:p w:rsidR="00EF2E4E" w:rsidRPr="00591EBB" w:rsidRDefault="00EF2E4E" w:rsidP="007352EA">
      <w:pPr>
        <w:adjustRightInd w:val="0"/>
        <w:snapToGrid w:val="0"/>
        <w:spacing w:line="360" w:lineRule="auto"/>
        <w:ind w:firstLineChars="200" w:firstLine="480"/>
        <w:rPr>
          <w:rFonts w:ascii="宋体" w:hAnsi="宋体" w:cs="宋体"/>
          <w:bCs/>
          <w:sz w:val="24"/>
        </w:rPr>
      </w:pPr>
      <w:r w:rsidRPr="00591EBB">
        <w:rPr>
          <w:rFonts w:ascii="宋体" w:hAnsi="宋体" w:cs="宋体" w:hint="eastAsia"/>
          <w:bCs/>
          <w:sz w:val="24"/>
        </w:rPr>
        <w:t>3. 大学城校区新建体育用品板房采用超五类综合布线标准，新建14个网络信息点的综合布线系统。</w:t>
      </w:r>
    </w:p>
    <w:p w:rsidR="003372C9" w:rsidRPr="00591EBB" w:rsidRDefault="003833D9">
      <w:pPr>
        <w:pStyle w:val="3"/>
        <w:numPr>
          <w:ilvl w:val="0"/>
          <w:numId w:val="2"/>
        </w:numPr>
        <w:spacing w:before="120" w:after="120" w:line="360" w:lineRule="auto"/>
        <w:rPr>
          <w:sz w:val="28"/>
          <w:szCs w:val="28"/>
        </w:rPr>
      </w:pPr>
      <w:r w:rsidRPr="00591EBB">
        <w:rPr>
          <w:rFonts w:hint="eastAsia"/>
          <w:sz w:val="28"/>
          <w:szCs w:val="28"/>
        </w:rPr>
        <w:t>招标内容</w:t>
      </w:r>
    </w:p>
    <w:p w:rsidR="003372C9" w:rsidRPr="00591EBB" w:rsidRDefault="004A243B" w:rsidP="004A243B">
      <w:pPr>
        <w:spacing w:line="360" w:lineRule="auto"/>
        <w:ind w:firstLineChars="200" w:firstLine="480"/>
        <w:rPr>
          <w:rFonts w:asciiTheme="minorEastAsia" w:eastAsiaTheme="minorEastAsia" w:hAnsiTheme="minorEastAsia"/>
          <w:sz w:val="24"/>
        </w:rPr>
      </w:pPr>
      <w:r w:rsidRPr="00591EBB">
        <w:rPr>
          <w:rFonts w:asciiTheme="minorEastAsia" w:eastAsiaTheme="minorEastAsia" w:hAnsiTheme="minorEastAsia" w:hint="eastAsia"/>
          <w:sz w:val="24"/>
        </w:rPr>
        <w:t>本次项目具体要建设的内容包括：项目的方案设计、安装、调试与售后服务等，具体清单如下：</w:t>
      </w:r>
    </w:p>
    <w:p w:rsidR="00EF2E4E" w:rsidRPr="00591EBB" w:rsidRDefault="00EF2E4E" w:rsidP="004A243B">
      <w:pPr>
        <w:spacing w:line="360" w:lineRule="auto"/>
        <w:ind w:firstLineChars="200" w:firstLine="480"/>
        <w:rPr>
          <w:rFonts w:asciiTheme="minorEastAsia" w:eastAsiaTheme="minorEastAsia" w:hAnsiTheme="minorEastAsia"/>
          <w:sz w:val="24"/>
        </w:rPr>
      </w:pPr>
    </w:p>
    <w:p w:rsidR="00EF2E4E" w:rsidRPr="00591EBB" w:rsidRDefault="00EF2E4E" w:rsidP="00D96412">
      <w:pPr>
        <w:spacing w:beforeLines="50" w:afterLines="50"/>
        <w:rPr>
          <w:rFonts w:asciiTheme="minorEastAsia" w:eastAsiaTheme="minorEastAsia" w:hAnsiTheme="minorEastAsia"/>
          <w:b/>
          <w:sz w:val="24"/>
        </w:rPr>
      </w:pPr>
      <w:r w:rsidRPr="00591EBB">
        <w:rPr>
          <w:rFonts w:asciiTheme="minorEastAsia" w:eastAsiaTheme="minorEastAsia" w:hAnsiTheme="minorEastAsia" w:hint="eastAsia"/>
          <w:b/>
          <w:sz w:val="24"/>
        </w:rPr>
        <w:t>1. 大学城教学办公楼综合布线改造部分：</w:t>
      </w:r>
    </w:p>
    <w:p w:rsidR="00EF2E4E" w:rsidRPr="00591EBB" w:rsidRDefault="00EF2E4E" w:rsidP="00EF2E4E">
      <w:pPr>
        <w:rPr>
          <w:rFonts w:asciiTheme="minorEastAsia" w:eastAsiaTheme="minorEastAsia" w:hAnsiTheme="minorEastAsia"/>
          <w:b/>
          <w:sz w:val="24"/>
        </w:rPr>
      </w:pPr>
      <w:r w:rsidRPr="00591EBB">
        <w:rPr>
          <w:rFonts w:asciiTheme="minorEastAsia" w:eastAsiaTheme="minorEastAsia" w:hAnsiTheme="minorEastAsia" w:hint="eastAsia"/>
          <w:b/>
          <w:sz w:val="24"/>
        </w:rPr>
        <w:t>网络设备：</w:t>
      </w:r>
    </w:p>
    <w:tbl>
      <w:tblPr>
        <w:tblW w:w="8946" w:type="dxa"/>
        <w:tblInd w:w="93" w:type="dxa"/>
        <w:tblLook w:val="04A0"/>
      </w:tblPr>
      <w:tblGrid>
        <w:gridCol w:w="724"/>
        <w:gridCol w:w="2693"/>
        <w:gridCol w:w="4122"/>
        <w:gridCol w:w="698"/>
        <w:gridCol w:w="709"/>
      </w:tblGrid>
      <w:tr w:rsidR="00591EBB" w:rsidRPr="00591EBB" w:rsidTr="00EF2E4E">
        <w:trPr>
          <w:trHeight w:val="270"/>
        </w:trPr>
        <w:tc>
          <w:tcPr>
            <w:tcW w:w="724" w:type="dxa"/>
            <w:tcBorders>
              <w:top w:val="single" w:sz="4" w:space="0" w:color="auto"/>
              <w:left w:val="single" w:sz="4" w:space="0" w:color="auto"/>
              <w:bottom w:val="single" w:sz="4" w:space="0" w:color="auto"/>
              <w:right w:val="single" w:sz="4" w:space="0" w:color="auto"/>
            </w:tcBorders>
          </w:tcPr>
          <w:p w:rsidR="00EF2E4E" w:rsidRPr="00591EBB" w:rsidRDefault="00EF2E4E" w:rsidP="00EF2E4E">
            <w:pPr>
              <w:widowControl/>
              <w:jc w:val="center"/>
              <w:rPr>
                <w:rFonts w:ascii="宋体" w:hAnsi="宋体" w:cs="宋体"/>
                <w:b/>
                <w:bCs/>
                <w:kern w:val="0"/>
                <w:sz w:val="22"/>
                <w:szCs w:val="22"/>
              </w:rPr>
            </w:pPr>
            <w:r w:rsidRPr="00591EBB">
              <w:rPr>
                <w:rFonts w:ascii="宋体" w:hAnsi="宋体" w:cs="宋体" w:hint="eastAsia"/>
                <w:b/>
                <w:bCs/>
                <w:kern w:val="0"/>
                <w:sz w:val="22"/>
                <w:szCs w:val="22"/>
              </w:rPr>
              <w:t>序号</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宋体" w:hAnsi="宋体" w:cs="宋体"/>
                <w:b/>
                <w:bCs/>
                <w:kern w:val="0"/>
                <w:sz w:val="22"/>
                <w:szCs w:val="22"/>
              </w:rPr>
            </w:pPr>
            <w:r w:rsidRPr="00591EBB">
              <w:rPr>
                <w:rFonts w:ascii="宋体" w:hAnsi="宋体" w:cs="宋体" w:hint="eastAsia"/>
                <w:b/>
                <w:bCs/>
                <w:kern w:val="0"/>
                <w:sz w:val="22"/>
                <w:szCs w:val="22"/>
              </w:rPr>
              <w:t>设备名称</w:t>
            </w:r>
          </w:p>
        </w:tc>
        <w:tc>
          <w:tcPr>
            <w:tcW w:w="4122" w:type="dxa"/>
            <w:tcBorders>
              <w:top w:val="single" w:sz="4" w:space="0" w:color="auto"/>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宋体" w:hAnsi="宋体" w:cs="宋体"/>
                <w:b/>
                <w:bCs/>
                <w:kern w:val="0"/>
                <w:sz w:val="22"/>
                <w:szCs w:val="22"/>
              </w:rPr>
            </w:pPr>
            <w:r w:rsidRPr="00591EBB">
              <w:rPr>
                <w:rFonts w:ascii="宋体" w:hAnsi="宋体" w:cs="宋体" w:hint="eastAsia"/>
                <w:b/>
                <w:bCs/>
                <w:kern w:val="0"/>
                <w:sz w:val="22"/>
                <w:szCs w:val="22"/>
              </w:rPr>
              <w:t>主要技术参数</w:t>
            </w:r>
          </w:p>
        </w:tc>
        <w:tc>
          <w:tcPr>
            <w:tcW w:w="698" w:type="dxa"/>
            <w:tcBorders>
              <w:top w:val="single" w:sz="4" w:space="0" w:color="auto"/>
              <w:left w:val="nil"/>
              <w:bottom w:val="single" w:sz="4" w:space="0" w:color="auto"/>
              <w:right w:val="single" w:sz="4" w:space="0" w:color="auto"/>
            </w:tcBorders>
            <w:vAlign w:val="center"/>
          </w:tcPr>
          <w:p w:rsidR="00EF2E4E" w:rsidRPr="00591EBB" w:rsidRDefault="00EF2E4E" w:rsidP="00EF2E4E">
            <w:pPr>
              <w:widowControl/>
              <w:jc w:val="center"/>
              <w:rPr>
                <w:rFonts w:ascii="宋体" w:hAnsi="宋体" w:cs="宋体"/>
                <w:b/>
                <w:bCs/>
                <w:kern w:val="0"/>
                <w:sz w:val="22"/>
                <w:szCs w:val="22"/>
              </w:rPr>
            </w:pPr>
            <w:r w:rsidRPr="00591EBB">
              <w:rPr>
                <w:rFonts w:ascii="宋体" w:hAnsi="宋体" w:cs="宋体" w:hint="eastAsia"/>
                <w:b/>
                <w:bCs/>
                <w:kern w:val="0"/>
                <w:sz w:val="22"/>
                <w:szCs w:val="22"/>
              </w:rPr>
              <w:t>单位</w:t>
            </w:r>
          </w:p>
        </w:tc>
        <w:tc>
          <w:tcPr>
            <w:tcW w:w="709" w:type="dxa"/>
            <w:tcBorders>
              <w:top w:val="single" w:sz="4" w:space="0" w:color="auto"/>
              <w:left w:val="nil"/>
              <w:bottom w:val="single" w:sz="4" w:space="0" w:color="auto"/>
              <w:right w:val="single" w:sz="4" w:space="0" w:color="auto"/>
            </w:tcBorders>
            <w:vAlign w:val="center"/>
          </w:tcPr>
          <w:p w:rsidR="00EF2E4E" w:rsidRPr="00591EBB" w:rsidRDefault="00EF2E4E" w:rsidP="00EF2E4E">
            <w:pPr>
              <w:widowControl/>
              <w:jc w:val="center"/>
              <w:rPr>
                <w:rFonts w:ascii="宋体" w:hAnsi="宋体" w:cs="宋体"/>
                <w:b/>
                <w:bCs/>
                <w:kern w:val="0"/>
                <w:sz w:val="22"/>
                <w:szCs w:val="22"/>
              </w:rPr>
            </w:pPr>
            <w:r w:rsidRPr="00591EBB">
              <w:rPr>
                <w:rFonts w:ascii="宋体" w:hAnsi="宋体" w:cs="宋体" w:hint="eastAsia"/>
                <w:b/>
                <w:bCs/>
                <w:kern w:val="0"/>
                <w:sz w:val="22"/>
                <w:szCs w:val="22"/>
              </w:rPr>
              <w:t>数量</w:t>
            </w:r>
          </w:p>
        </w:tc>
      </w:tr>
      <w:tr w:rsidR="00591EBB" w:rsidRPr="00591EBB" w:rsidTr="00EF2E4E">
        <w:trPr>
          <w:trHeight w:val="270"/>
        </w:trPr>
        <w:tc>
          <w:tcPr>
            <w:tcW w:w="724" w:type="dxa"/>
            <w:tcBorders>
              <w:top w:val="nil"/>
              <w:left w:val="single" w:sz="4" w:space="0" w:color="auto"/>
              <w:bottom w:val="single" w:sz="4" w:space="0" w:color="auto"/>
              <w:right w:val="single" w:sz="4" w:space="0" w:color="auto"/>
            </w:tcBorders>
          </w:tcPr>
          <w:p w:rsidR="00EF2E4E" w:rsidRPr="00591EBB" w:rsidRDefault="00EF2E4E" w:rsidP="00EF2E4E">
            <w:pPr>
              <w:jc w:val="center"/>
            </w:pPr>
            <w:r w:rsidRPr="00591EBB">
              <w:t>1</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EF2E4E" w:rsidRPr="00591EBB" w:rsidRDefault="00EF2E4E" w:rsidP="00EF2E4E">
            <w:r w:rsidRPr="00591EBB">
              <w:rPr>
                <w:rFonts w:hint="eastAsia"/>
              </w:rPr>
              <w:t>智分无线</w:t>
            </w:r>
            <w:r w:rsidRPr="00591EBB">
              <w:rPr>
                <w:rFonts w:hint="eastAsia"/>
              </w:rPr>
              <w:t>AP</w:t>
            </w:r>
          </w:p>
        </w:tc>
        <w:tc>
          <w:tcPr>
            <w:tcW w:w="4122" w:type="dxa"/>
            <w:tcBorders>
              <w:top w:val="nil"/>
              <w:left w:val="nil"/>
              <w:bottom w:val="single" w:sz="4" w:space="0" w:color="auto"/>
              <w:right w:val="single" w:sz="4" w:space="0" w:color="auto"/>
            </w:tcBorders>
            <w:shd w:val="clear" w:color="auto" w:fill="auto"/>
            <w:hideMark/>
          </w:tcPr>
          <w:p w:rsidR="009F0C5C" w:rsidRPr="00591EBB" w:rsidRDefault="00EF2E4E" w:rsidP="00EF2E4E">
            <w:r w:rsidRPr="00591EBB">
              <w:rPr>
                <w:rFonts w:hint="eastAsia"/>
              </w:rPr>
              <w:t>每套含</w:t>
            </w:r>
            <w:r w:rsidRPr="00591EBB">
              <w:rPr>
                <w:rFonts w:hint="eastAsia"/>
              </w:rPr>
              <w:t>24</w:t>
            </w:r>
            <w:r w:rsidRPr="00591EBB">
              <w:rPr>
                <w:rFonts w:hint="eastAsia"/>
              </w:rPr>
              <w:t>个智分</w:t>
            </w:r>
            <w:r w:rsidRPr="00591EBB">
              <w:t>无线接入点</w:t>
            </w:r>
          </w:p>
          <w:p w:rsidR="009F0C5C" w:rsidRPr="00591EBB" w:rsidRDefault="009F0C5C" w:rsidP="009F0C5C">
            <w:r w:rsidRPr="00591EBB">
              <w:rPr>
                <w:rFonts w:hint="eastAsia"/>
              </w:rPr>
              <w:t>详见</w:t>
            </w:r>
            <w:r w:rsidRPr="00591EBB">
              <w:rPr>
                <w:rFonts w:hint="eastAsia"/>
              </w:rPr>
              <w:t>3.3.1</w:t>
            </w:r>
            <w:r w:rsidRPr="00591EBB">
              <w:rPr>
                <w:rFonts w:hint="eastAsia"/>
              </w:rPr>
              <w:t>智分无线</w:t>
            </w:r>
            <w:r w:rsidRPr="00591EBB">
              <w:rPr>
                <w:rFonts w:hint="eastAsia"/>
              </w:rPr>
              <w:t>AP</w:t>
            </w:r>
            <w:r w:rsidRPr="00591EBB">
              <w:rPr>
                <w:rFonts w:hint="eastAsia"/>
              </w:rPr>
              <w:t>技术参数要求、</w:t>
            </w:r>
            <w:r w:rsidRPr="00591EBB">
              <w:rPr>
                <w:rFonts w:hint="eastAsia"/>
              </w:rPr>
              <w:t>3.3.2</w:t>
            </w:r>
            <w:r w:rsidRPr="00591EBB">
              <w:rPr>
                <w:rFonts w:hint="eastAsia"/>
              </w:rPr>
              <w:t>智分无线接入点技术参数要求</w:t>
            </w:r>
          </w:p>
        </w:tc>
        <w:tc>
          <w:tcPr>
            <w:tcW w:w="698" w:type="dxa"/>
            <w:tcBorders>
              <w:top w:val="nil"/>
              <w:left w:val="nil"/>
              <w:bottom w:val="single" w:sz="4" w:space="0" w:color="auto"/>
              <w:right w:val="single" w:sz="4" w:space="0" w:color="auto"/>
            </w:tcBorders>
            <w:vAlign w:val="center"/>
          </w:tcPr>
          <w:p w:rsidR="00EF2E4E" w:rsidRPr="00591EBB" w:rsidRDefault="00EF2E4E" w:rsidP="00EF2E4E">
            <w:pPr>
              <w:jc w:val="center"/>
            </w:pPr>
            <w:r w:rsidRPr="00591EBB">
              <w:rPr>
                <w:rFonts w:hint="eastAsia"/>
              </w:rPr>
              <w:t>套</w:t>
            </w:r>
          </w:p>
        </w:tc>
        <w:tc>
          <w:tcPr>
            <w:tcW w:w="709" w:type="dxa"/>
            <w:tcBorders>
              <w:top w:val="nil"/>
              <w:left w:val="nil"/>
              <w:bottom w:val="single" w:sz="4" w:space="0" w:color="auto"/>
              <w:right w:val="single" w:sz="4" w:space="0" w:color="auto"/>
            </w:tcBorders>
            <w:vAlign w:val="center"/>
          </w:tcPr>
          <w:p w:rsidR="00EF2E4E" w:rsidRPr="00591EBB" w:rsidRDefault="00EF2E4E" w:rsidP="00EF2E4E">
            <w:pPr>
              <w:jc w:val="center"/>
            </w:pPr>
            <w:r w:rsidRPr="00591EBB">
              <w:rPr>
                <w:rFonts w:hint="eastAsia"/>
              </w:rPr>
              <w:t>3</w:t>
            </w:r>
          </w:p>
        </w:tc>
      </w:tr>
      <w:tr w:rsidR="00591EBB" w:rsidRPr="00591EBB" w:rsidTr="00EF2E4E">
        <w:trPr>
          <w:trHeight w:val="270"/>
        </w:trPr>
        <w:tc>
          <w:tcPr>
            <w:tcW w:w="724" w:type="dxa"/>
            <w:tcBorders>
              <w:top w:val="nil"/>
              <w:left w:val="single" w:sz="4" w:space="0" w:color="auto"/>
              <w:bottom w:val="single" w:sz="4" w:space="0" w:color="auto"/>
              <w:right w:val="single" w:sz="4" w:space="0" w:color="auto"/>
            </w:tcBorders>
          </w:tcPr>
          <w:p w:rsidR="00EF2E4E" w:rsidRPr="00591EBB" w:rsidRDefault="00EF2E4E" w:rsidP="00EF2E4E">
            <w:pPr>
              <w:jc w:val="center"/>
            </w:pPr>
            <w:r w:rsidRPr="00591EBB">
              <w:t>2</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EF2E4E" w:rsidRPr="00591EBB" w:rsidRDefault="00EF2E4E" w:rsidP="00EF2E4E">
            <w:r w:rsidRPr="00591EBB">
              <w:rPr>
                <w:rFonts w:hint="eastAsia"/>
              </w:rPr>
              <w:t>室内放装</w:t>
            </w:r>
            <w:r w:rsidRPr="00591EBB">
              <w:rPr>
                <w:rFonts w:hint="eastAsia"/>
              </w:rPr>
              <w:t>AP</w:t>
            </w:r>
          </w:p>
        </w:tc>
        <w:tc>
          <w:tcPr>
            <w:tcW w:w="4122" w:type="dxa"/>
            <w:tcBorders>
              <w:top w:val="nil"/>
              <w:left w:val="nil"/>
              <w:bottom w:val="single" w:sz="4" w:space="0" w:color="auto"/>
              <w:right w:val="single" w:sz="4" w:space="0" w:color="auto"/>
            </w:tcBorders>
            <w:shd w:val="clear" w:color="auto" w:fill="auto"/>
            <w:vAlign w:val="center"/>
            <w:hideMark/>
          </w:tcPr>
          <w:p w:rsidR="00EF2E4E" w:rsidRPr="00591EBB" w:rsidRDefault="009F0C5C" w:rsidP="009F0C5C">
            <w:r w:rsidRPr="00591EBB">
              <w:rPr>
                <w:rFonts w:hint="eastAsia"/>
              </w:rPr>
              <w:t>详见</w:t>
            </w:r>
            <w:r w:rsidRPr="00591EBB">
              <w:rPr>
                <w:rFonts w:hint="eastAsia"/>
              </w:rPr>
              <w:t>3.3.</w:t>
            </w:r>
            <w:r w:rsidRPr="00591EBB">
              <w:t>3</w:t>
            </w:r>
            <w:r w:rsidRPr="00591EBB">
              <w:rPr>
                <w:rFonts w:hint="eastAsia"/>
              </w:rPr>
              <w:t>室内放装</w:t>
            </w:r>
            <w:r w:rsidRPr="00591EBB">
              <w:rPr>
                <w:rFonts w:hint="eastAsia"/>
              </w:rPr>
              <w:t>AP</w:t>
            </w:r>
            <w:r w:rsidRPr="00591EBB">
              <w:rPr>
                <w:rFonts w:hint="eastAsia"/>
              </w:rPr>
              <w:t>技术参数要求</w:t>
            </w:r>
          </w:p>
        </w:tc>
        <w:tc>
          <w:tcPr>
            <w:tcW w:w="698" w:type="dxa"/>
            <w:tcBorders>
              <w:top w:val="nil"/>
              <w:left w:val="nil"/>
              <w:bottom w:val="single" w:sz="4" w:space="0" w:color="auto"/>
              <w:right w:val="single" w:sz="4" w:space="0" w:color="auto"/>
            </w:tcBorders>
            <w:vAlign w:val="center"/>
          </w:tcPr>
          <w:p w:rsidR="00EF2E4E" w:rsidRPr="00591EBB" w:rsidRDefault="00EF2E4E" w:rsidP="00EF2E4E">
            <w:pPr>
              <w:jc w:val="center"/>
            </w:pPr>
            <w:r w:rsidRPr="00591EBB">
              <w:rPr>
                <w:rFonts w:hint="eastAsia"/>
              </w:rPr>
              <w:t>台</w:t>
            </w:r>
          </w:p>
        </w:tc>
        <w:tc>
          <w:tcPr>
            <w:tcW w:w="709" w:type="dxa"/>
            <w:tcBorders>
              <w:top w:val="nil"/>
              <w:left w:val="nil"/>
              <w:bottom w:val="single" w:sz="4" w:space="0" w:color="auto"/>
              <w:right w:val="single" w:sz="4" w:space="0" w:color="auto"/>
            </w:tcBorders>
            <w:vAlign w:val="center"/>
          </w:tcPr>
          <w:p w:rsidR="00EF2E4E" w:rsidRPr="00591EBB" w:rsidRDefault="00EF2E4E" w:rsidP="00EF2E4E">
            <w:pPr>
              <w:jc w:val="center"/>
            </w:pPr>
            <w:r w:rsidRPr="00591EBB">
              <w:rPr>
                <w:rFonts w:hint="eastAsia"/>
              </w:rPr>
              <w:t>21</w:t>
            </w:r>
          </w:p>
        </w:tc>
      </w:tr>
      <w:tr w:rsidR="00591EBB" w:rsidRPr="00591EBB" w:rsidTr="00EF2E4E">
        <w:trPr>
          <w:trHeight w:val="270"/>
        </w:trPr>
        <w:tc>
          <w:tcPr>
            <w:tcW w:w="724" w:type="dxa"/>
            <w:tcBorders>
              <w:top w:val="nil"/>
              <w:left w:val="single" w:sz="4" w:space="0" w:color="auto"/>
              <w:bottom w:val="single" w:sz="4" w:space="0" w:color="auto"/>
              <w:right w:val="single" w:sz="4" w:space="0" w:color="auto"/>
            </w:tcBorders>
          </w:tcPr>
          <w:p w:rsidR="00EF2E4E" w:rsidRPr="00591EBB" w:rsidRDefault="00EF2E4E" w:rsidP="00EF2E4E">
            <w:pPr>
              <w:jc w:val="center"/>
            </w:pPr>
            <w:r w:rsidRPr="00591EBB">
              <w:t>3</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EF2E4E" w:rsidRPr="00591EBB" w:rsidRDefault="00EF2E4E" w:rsidP="00EF2E4E">
            <w:r w:rsidRPr="00591EBB">
              <w:rPr>
                <w:rFonts w:hint="eastAsia"/>
              </w:rPr>
              <w:t xml:space="preserve">POE </w:t>
            </w:r>
            <w:r w:rsidRPr="00591EBB">
              <w:rPr>
                <w:rFonts w:hint="eastAsia"/>
              </w:rPr>
              <w:t>交换机</w:t>
            </w:r>
          </w:p>
        </w:tc>
        <w:tc>
          <w:tcPr>
            <w:tcW w:w="4122" w:type="dxa"/>
            <w:tcBorders>
              <w:top w:val="nil"/>
              <w:left w:val="nil"/>
              <w:bottom w:val="single" w:sz="4" w:space="0" w:color="auto"/>
              <w:right w:val="single" w:sz="4" w:space="0" w:color="auto"/>
            </w:tcBorders>
            <w:shd w:val="clear" w:color="auto" w:fill="auto"/>
            <w:hideMark/>
          </w:tcPr>
          <w:p w:rsidR="00EF2E4E" w:rsidRPr="00591EBB" w:rsidRDefault="0005281C" w:rsidP="00EF2E4E">
            <w:r w:rsidRPr="00591EBB">
              <w:rPr>
                <w:rFonts w:hint="eastAsia"/>
              </w:rPr>
              <w:t>24</w:t>
            </w:r>
            <w:r w:rsidRPr="00591EBB">
              <w:rPr>
                <w:rFonts w:hint="eastAsia"/>
              </w:rPr>
              <w:t>口</w:t>
            </w:r>
            <w:r w:rsidRPr="00591EBB">
              <w:rPr>
                <w:rFonts w:hint="eastAsia"/>
              </w:rPr>
              <w:t>POE</w:t>
            </w:r>
            <w:r w:rsidRPr="00591EBB">
              <w:rPr>
                <w:rFonts w:hint="eastAsia"/>
              </w:rPr>
              <w:t>供电交换机</w:t>
            </w:r>
          </w:p>
          <w:p w:rsidR="009F0C5C" w:rsidRPr="00591EBB" w:rsidRDefault="009F0C5C" w:rsidP="00EF2E4E">
            <w:r w:rsidRPr="00591EBB">
              <w:rPr>
                <w:rFonts w:hint="eastAsia"/>
              </w:rPr>
              <w:t>详见</w:t>
            </w:r>
            <w:r w:rsidRPr="00591EBB">
              <w:rPr>
                <w:rFonts w:hint="eastAsia"/>
              </w:rPr>
              <w:t>3.3.4</w:t>
            </w:r>
            <w:r w:rsidRPr="00591EBB">
              <w:t xml:space="preserve"> </w:t>
            </w:r>
            <w:r w:rsidRPr="00591EBB">
              <w:rPr>
                <w:rFonts w:hint="eastAsia"/>
              </w:rPr>
              <w:t>POE</w:t>
            </w:r>
            <w:r w:rsidRPr="00591EBB">
              <w:rPr>
                <w:rFonts w:hint="eastAsia"/>
              </w:rPr>
              <w:t>交换机技术参数要求</w:t>
            </w:r>
          </w:p>
        </w:tc>
        <w:tc>
          <w:tcPr>
            <w:tcW w:w="698" w:type="dxa"/>
            <w:tcBorders>
              <w:top w:val="nil"/>
              <w:left w:val="nil"/>
              <w:bottom w:val="single" w:sz="4" w:space="0" w:color="auto"/>
              <w:right w:val="single" w:sz="4" w:space="0" w:color="auto"/>
            </w:tcBorders>
            <w:vAlign w:val="center"/>
          </w:tcPr>
          <w:p w:rsidR="00EF2E4E" w:rsidRPr="00591EBB" w:rsidRDefault="00EF2E4E" w:rsidP="00EF2E4E">
            <w:pPr>
              <w:jc w:val="center"/>
            </w:pPr>
            <w:r w:rsidRPr="00591EBB">
              <w:rPr>
                <w:rFonts w:hint="eastAsia"/>
              </w:rPr>
              <w:t>台</w:t>
            </w:r>
          </w:p>
        </w:tc>
        <w:tc>
          <w:tcPr>
            <w:tcW w:w="709" w:type="dxa"/>
            <w:tcBorders>
              <w:top w:val="nil"/>
              <w:left w:val="nil"/>
              <w:bottom w:val="single" w:sz="4" w:space="0" w:color="auto"/>
              <w:right w:val="single" w:sz="4" w:space="0" w:color="auto"/>
            </w:tcBorders>
            <w:vAlign w:val="center"/>
          </w:tcPr>
          <w:p w:rsidR="00EF2E4E" w:rsidRPr="00591EBB" w:rsidRDefault="00EF2E4E" w:rsidP="00EF2E4E">
            <w:pPr>
              <w:jc w:val="center"/>
            </w:pPr>
            <w:r w:rsidRPr="00591EBB">
              <w:rPr>
                <w:rFonts w:hint="eastAsia"/>
              </w:rPr>
              <w:t>2</w:t>
            </w:r>
          </w:p>
        </w:tc>
      </w:tr>
      <w:tr w:rsidR="00591EBB" w:rsidRPr="00591EBB" w:rsidTr="00EF2E4E">
        <w:trPr>
          <w:trHeight w:val="270"/>
        </w:trPr>
        <w:tc>
          <w:tcPr>
            <w:tcW w:w="724" w:type="dxa"/>
            <w:tcBorders>
              <w:top w:val="nil"/>
              <w:left w:val="single" w:sz="4" w:space="0" w:color="auto"/>
              <w:bottom w:val="single" w:sz="4" w:space="0" w:color="auto"/>
              <w:right w:val="single" w:sz="4" w:space="0" w:color="auto"/>
            </w:tcBorders>
          </w:tcPr>
          <w:p w:rsidR="00EF2E4E" w:rsidRPr="00591EBB" w:rsidRDefault="00EF2E4E" w:rsidP="00EF2E4E">
            <w:pPr>
              <w:jc w:val="center"/>
            </w:pPr>
            <w:r w:rsidRPr="00591EBB">
              <w:t>4</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EF2E4E" w:rsidRPr="00591EBB" w:rsidRDefault="00EF2E4E" w:rsidP="00EF2E4E">
            <w:r w:rsidRPr="00591EBB">
              <w:rPr>
                <w:rFonts w:hint="eastAsia"/>
              </w:rPr>
              <w:t>无线设备安装调试</w:t>
            </w:r>
          </w:p>
        </w:tc>
        <w:tc>
          <w:tcPr>
            <w:tcW w:w="4122"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r w:rsidRPr="00591EBB">
              <w:rPr>
                <w:rFonts w:hint="eastAsia"/>
              </w:rPr>
              <w:t xml:space="preserve">　</w:t>
            </w:r>
          </w:p>
        </w:tc>
        <w:tc>
          <w:tcPr>
            <w:tcW w:w="698" w:type="dxa"/>
            <w:tcBorders>
              <w:top w:val="nil"/>
              <w:left w:val="nil"/>
              <w:bottom w:val="single" w:sz="4" w:space="0" w:color="auto"/>
              <w:right w:val="single" w:sz="4" w:space="0" w:color="auto"/>
            </w:tcBorders>
            <w:vAlign w:val="center"/>
          </w:tcPr>
          <w:p w:rsidR="00EF2E4E" w:rsidRPr="00591EBB" w:rsidRDefault="00EF2E4E" w:rsidP="00EF2E4E">
            <w:pPr>
              <w:jc w:val="center"/>
            </w:pPr>
            <w:r w:rsidRPr="00591EBB">
              <w:rPr>
                <w:rFonts w:hint="eastAsia"/>
              </w:rPr>
              <w:t>项</w:t>
            </w:r>
          </w:p>
        </w:tc>
        <w:tc>
          <w:tcPr>
            <w:tcW w:w="709" w:type="dxa"/>
            <w:tcBorders>
              <w:top w:val="nil"/>
              <w:left w:val="nil"/>
              <w:bottom w:val="single" w:sz="4" w:space="0" w:color="auto"/>
              <w:right w:val="single" w:sz="4" w:space="0" w:color="auto"/>
            </w:tcBorders>
            <w:vAlign w:val="center"/>
          </w:tcPr>
          <w:p w:rsidR="00EF2E4E" w:rsidRPr="00591EBB" w:rsidRDefault="00EF2E4E" w:rsidP="00EF2E4E">
            <w:pPr>
              <w:jc w:val="center"/>
            </w:pPr>
            <w:r w:rsidRPr="00591EBB">
              <w:rPr>
                <w:rFonts w:hint="eastAsia"/>
              </w:rPr>
              <w:t>97</w:t>
            </w:r>
          </w:p>
        </w:tc>
      </w:tr>
    </w:tbl>
    <w:p w:rsidR="00EF2E4E" w:rsidRPr="00591EBB" w:rsidRDefault="00EF2E4E" w:rsidP="00D96412">
      <w:pPr>
        <w:pStyle w:val="af6"/>
        <w:spacing w:beforeLines="50" w:afterLines="50"/>
        <w:ind w:leftChars="0" w:left="96"/>
        <w:rPr>
          <w:rFonts w:eastAsia="黑体"/>
          <w:sz w:val="24"/>
        </w:rPr>
      </w:pPr>
      <w:r w:rsidRPr="00591EBB">
        <w:rPr>
          <w:rFonts w:eastAsia="黑体" w:hint="eastAsia"/>
          <w:sz w:val="24"/>
        </w:rPr>
        <w:lastRenderedPageBreak/>
        <w:t>实验楼综合布线：</w:t>
      </w:r>
    </w:p>
    <w:tbl>
      <w:tblPr>
        <w:tblW w:w="8928" w:type="dxa"/>
        <w:tblInd w:w="93" w:type="dxa"/>
        <w:tblLook w:val="04A0"/>
      </w:tblPr>
      <w:tblGrid>
        <w:gridCol w:w="1575"/>
        <w:gridCol w:w="2693"/>
        <w:gridCol w:w="3260"/>
        <w:gridCol w:w="700"/>
        <w:gridCol w:w="700"/>
      </w:tblGrid>
      <w:tr w:rsidR="00591EBB" w:rsidRPr="00591EBB" w:rsidTr="00EF2E4E">
        <w:trPr>
          <w:trHeight w:val="27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序号</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分项名称</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主要技术参数</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单位</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数量</w:t>
            </w:r>
          </w:p>
        </w:tc>
      </w:tr>
      <w:tr w:rsidR="00591EBB" w:rsidRPr="00591EBB" w:rsidTr="00EF2E4E">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F2E4E" w:rsidRPr="00591EBB" w:rsidRDefault="00EF2E4E" w:rsidP="00EF2E4E">
            <w:pPr>
              <w:widowControl/>
              <w:jc w:val="left"/>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A、网络布线</w:t>
            </w:r>
          </w:p>
        </w:tc>
        <w:tc>
          <w:tcPr>
            <w:tcW w:w="2693"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left"/>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left"/>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 xml:space="preserve">　</w:t>
            </w:r>
          </w:p>
        </w:tc>
      </w:tr>
      <w:tr w:rsidR="00591EBB" w:rsidRPr="00591EBB" w:rsidTr="00EF2E4E">
        <w:trPr>
          <w:trHeight w:val="27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1</w:t>
            </w:r>
          </w:p>
        </w:tc>
        <w:tc>
          <w:tcPr>
            <w:tcW w:w="2693"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六类双绞线</w:t>
            </w:r>
          </w:p>
        </w:tc>
        <w:tc>
          <w:tcPr>
            <w:tcW w:w="326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六类(305米/箱）</w:t>
            </w:r>
          </w:p>
        </w:tc>
        <w:tc>
          <w:tcPr>
            <w:tcW w:w="70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箱</w:t>
            </w:r>
          </w:p>
        </w:tc>
        <w:tc>
          <w:tcPr>
            <w:tcW w:w="700"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66</w:t>
            </w:r>
          </w:p>
        </w:tc>
      </w:tr>
      <w:tr w:rsidR="00591EBB" w:rsidRPr="00591EBB" w:rsidTr="00EF2E4E">
        <w:trPr>
          <w:trHeight w:val="27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2</w:t>
            </w:r>
          </w:p>
        </w:tc>
        <w:tc>
          <w:tcPr>
            <w:tcW w:w="2693"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六类模块</w:t>
            </w:r>
          </w:p>
        </w:tc>
        <w:tc>
          <w:tcPr>
            <w:tcW w:w="326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六类模块</w:t>
            </w:r>
          </w:p>
        </w:tc>
        <w:tc>
          <w:tcPr>
            <w:tcW w:w="70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proofErr w:type="gramStart"/>
            <w:r w:rsidRPr="00591EBB">
              <w:rPr>
                <w:rFonts w:asciiTheme="minorEastAsia" w:eastAsiaTheme="minorEastAsia" w:hAnsiTheme="minorEastAsia" w:cs="宋体" w:hint="eastAsia"/>
                <w:kern w:val="0"/>
                <w:szCs w:val="21"/>
              </w:rPr>
              <w:t>个</w:t>
            </w:r>
            <w:proofErr w:type="gramEnd"/>
          </w:p>
        </w:tc>
        <w:tc>
          <w:tcPr>
            <w:tcW w:w="700"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230</w:t>
            </w:r>
          </w:p>
        </w:tc>
      </w:tr>
      <w:tr w:rsidR="00591EBB" w:rsidRPr="00591EBB" w:rsidTr="00EF2E4E">
        <w:trPr>
          <w:trHeight w:val="27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3</w:t>
            </w:r>
          </w:p>
        </w:tc>
        <w:tc>
          <w:tcPr>
            <w:tcW w:w="2693"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24口六类配线架</w:t>
            </w:r>
          </w:p>
        </w:tc>
        <w:tc>
          <w:tcPr>
            <w:tcW w:w="326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六类（满配模块）</w:t>
            </w:r>
          </w:p>
        </w:tc>
        <w:tc>
          <w:tcPr>
            <w:tcW w:w="70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proofErr w:type="gramStart"/>
            <w:r w:rsidRPr="00591EBB">
              <w:rPr>
                <w:rFonts w:asciiTheme="minorEastAsia" w:eastAsiaTheme="minorEastAsia" w:hAnsiTheme="minorEastAsia" w:cs="宋体" w:hint="eastAsia"/>
                <w:kern w:val="0"/>
                <w:szCs w:val="21"/>
              </w:rPr>
              <w:t>个</w:t>
            </w:r>
            <w:proofErr w:type="gramEnd"/>
          </w:p>
        </w:tc>
        <w:tc>
          <w:tcPr>
            <w:tcW w:w="700"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10</w:t>
            </w:r>
          </w:p>
        </w:tc>
      </w:tr>
      <w:tr w:rsidR="00591EBB" w:rsidRPr="00591EBB" w:rsidTr="00EF2E4E">
        <w:trPr>
          <w:trHeight w:val="27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4</w:t>
            </w:r>
          </w:p>
        </w:tc>
        <w:tc>
          <w:tcPr>
            <w:tcW w:w="2693"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proofErr w:type="gramStart"/>
            <w:r w:rsidRPr="00591EBB">
              <w:rPr>
                <w:rFonts w:asciiTheme="minorEastAsia" w:eastAsiaTheme="minorEastAsia" w:hAnsiTheme="minorEastAsia" w:cs="宋体" w:hint="eastAsia"/>
                <w:kern w:val="0"/>
                <w:szCs w:val="21"/>
              </w:rPr>
              <w:t>理线器</w:t>
            </w:r>
            <w:proofErr w:type="gramEnd"/>
          </w:p>
        </w:tc>
        <w:tc>
          <w:tcPr>
            <w:tcW w:w="326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 xml:space="preserve">1U </w:t>
            </w:r>
            <w:proofErr w:type="gramStart"/>
            <w:r w:rsidRPr="00591EBB">
              <w:rPr>
                <w:rFonts w:asciiTheme="minorEastAsia" w:eastAsiaTheme="minorEastAsia" w:hAnsiTheme="minorEastAsia" w:cs="宋体" w:hint="eastAsia"/>
                <w:kern w:val="0"/>
                <w:szCs w:val="21"/>
              </w:rPr>
              <w:t>理线器</w:t>
            </w:r>
            <w:proofErr w:type="gramEnd"/>
          </w:p>
        </w:tc>
        <w:tc>
          <w:tcPr>
            <w:tcW w:w="70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proofErr w:type="gramStart"/>
            <w:r w:rsidRPr="00591EBB">
              <w:rPr>
                <w:rFonts w:asciiTheme="minorEastAsia" w:eastAsiaTheme="minorEastAsia" w:hAnsiTheme="minorEastAsia" w:cs="宋体" w:hint="eastAsia"/>
                <w:kern w:val="0"/>
                <w:szCs w:val="21"/>
              </w:rPr>
              <w:t>个</w:t>
            </w:r>
            <w:proofErr w:type="gramEnd"/>
          </w:p>
        </w:tc>
        <w:tc>
          <w:tcPr>
            <w:tcW w:w="700"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10</w:t>
            </w:r>
          </w:p>
        </w:tc>
      </w:tr>
      <w:tr w:rsidR="00591EBB" w:rsidRPr="00591EBB" w:rsidTr="00EF2E4E">
        <w:trPr>
          <w:trHeight w:val="27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5</w:t>
            </w:r>
          </w:p>
        </w:tc>
        <w:tc>
          <w:tcPr>
            <w:tcW w:w="2693"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单口面板</w:t>
            </w:r>
          </w:p>
        </w:tc>
        <w:tc>
          <w:tcPr>
            <w:tcW w:w="326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单口</w:t>
            </w:r>
          </w:p>
        </w:tc>
        <w:tc>
          <w:tcPr>
            <w:tcW w:w="70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proofErr w:type="gramStart"/>
            <w:r w:rsidRPr="00591EBB">
              <w:rPr>
                <w:rFonts w:asciiTheme="minorEastAsia" w:eastAsiaTheme="minorEastAsia" w:hAnsiTheme="minorEastAsia" w:cs="宋体" w:hint="eastAsia"/>
                <w:kern w:val="0"/>
                <w:szCs w:val="21"/>
              </w:rPr>
              <w:t>个</w:t>
            </w:r>
            <w:proofErr w:type="gramEnd"/>
          </w:p>
        </w:tc>
        <w:tc>
          <w:tcPr>
            <w:tcW w:w="700"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230</w:t>
            </w:r>
          </w:p>
        </w:tc>
      </w:tr>
      <w:tr w:rsidR="00591EBB" w:rsidRPr="00591EBB" w:rsidTr="00EF2E4E">
        <w:trPr>
          <w:trHeight w:val="27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6</w:t>
            </w:r>
          </w:p>
        </w:tc>
        <w:tc>
          <w:tcPr>
            <w:tcW w:w="2693"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管理间跳线</w:t>
            </w:r>
          </w:p>
        </w:tc>
        <w:tc>
          <w:tcPr>
            <w:tcW w:w="326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1.5M（六类1.5米）</w:t>
            </w:r>
          </w:p>
        </w:tc>
        <w:tc>
          <w:tcPr>
            <w:tcW w:w="70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条</w:t>
            </w:r>
          </w:p>
        </w:tc>
        <w:tc>
          <w:tcPr>
            <w:tcW w:w="700"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230</w:t>
            </w:r>
          </w:p>
        </w:tc>
      </w:tr>
      <w:tr w:rsidR="00591EBB" w:rsidRPr="00591EBB" w:rsidTr="00EF2E4E">
        <w:trPr>
          <w:trHeight w:val="27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7</w:t>
            </w:r>
          </w:p>
        </w:tc>
        <w:tc>
          <w:tcPr>
            <w:tcW w:w="2693"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底盒</w:t>
            </w:r>
          </w:p>
        </w:tc>
        <w:tc>
          <w:tcPr>
            <w:tcW w:w="3260" w:type="dxa"/>
            <w:tcBorders>
              <w:top w:val="nil"/>
              <w:left w:val="nil"/>
              <w:bottom w:val="single" w:sz="4" w:space="0" w:color="auto"/>
              <w:right w:val="single" w:sz="4" w:space="0" w:color="auto"/>
            </w:tcBorders>
            <w:shd w:val="clear" w:color="auto" w:fill="auto"/>
            <w:vAlign w:val="center"/>
            <w:hideMark/>
          </w:tcPr>
          <w:p w:rsidR="00EF2E4E" w:rsidRPr="00591EBB" w:rsidRDefault="0005281C"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86标准</w:t>
            </w:r>
          </w:p>
        </w:tc>
        <w:tc>
          <w:tcPr>
            <w:tcW w:w="70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proofErr w:type="gramStart"/>
            <w:r w:rsidRPr="00591EBB">
              <w:rPr>
                <w:rFonts w:asciiTheme="minorEastAsia" w:eastAsiaTheme="minorEastAsia" w:hAnsiTheme="minorEastAsia" w:cs="宋体" w:hint="eastAsia"/>
                <w:kern w:val="0"/>
                <w:szCs w:val="21"/>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290</w:t>
            </w:r>
          </w:p>
        </w:tc>
      </w:tr>
      <w:tr w:rsidR="00591EBB" w:rsidRPr="00591EBB" w:rsidTr="00EF2E4E">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F2E4E" w:rsidRPr="00591EBB" w:rsidRDefault="00EF2E4E" w:rsidP="00EF2E4E">
            <w:pPr>
              <w:widowControl/>
              <w:jc w:val="left"/>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B、语音布线</w:t>
            </w:r>
          </w:p>
        </w:tc>
        <w:tc>
          <w:tcPr>
            <w:tcW w:w="2693"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left"/>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left"/>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 xml:space="preserve">　</w:t>
            </w:r>
          </w:p>
        </w:tc>
      </w:tr>
      <w:tr w:rsidR="00591EBB" w:rsidRPr="00591EBB" w:rsidTr="00EF2E4E">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1</w:t>
            </w:r>
          </w:p>
        </w:tc>
        <w:tc>
          <w:tcPr>
            <w:tcW w:w="2693"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超五类4对非屏蔽双绞线</w:t>
            </w:r>
          </w:p>
        </w:tc>
        <w:tc>
          <w:tcPr>
            <w:tcW w:w="326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超五类4对非屏蔽双绞线电缆(305米/箱）</w:t>
            </w:r>
          </w:p>
        </w:tc>
        <w:tc>
          <w:tcPr>
            <w:tcW w:w="70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箱</w:t>
            </w:r>
          </w:p>
        </w:tc>
        <w:tc>
          <w:tcPr>
            <w:tcW w:w="70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20</w:t>
            </w:r>
          </w:p>
        </w:tc>
      </w:tr>
      <w:tr w:rsidR="00591EBB" w:rsidRPr="00591EBB" w:rsidTr="00EF2E4E">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2</w:t>
            </w:r>
          </w:p>
        </w:tc>
        <w:tc>
          <w:tcPr>
            <w:tcW w:w="2693"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语音模块</w:t>
            </w:r>
          </w:p>
        </w:tc>
        <w:tc>
          <w:tcPr>
            <w:tcW w:w="3260"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left"/>
              <w:rPr>
                <w:rFonts w:asciiTheme="minorEastAsia" w:eastAsiaTheme="minorEastAsia" w:hAnsiTheme="minorEastAsia" w:cs="宋体"/>
                <w:kern w:val="0"/>
                <w:szCs w:val="21"/>
              </w:rPr>
            </w:pPr>
            <w:proofErr w:type="gramStart"/>
            <w:r w:rsidRPr="00591EBB">
              <w:rPr>
                <w:rFonts w:asciiTheme="minorEastAsia" w:eastAsiaTheme="minorEastAsia" w:hAnsiTheme="minorEastAsia" w:cs="宋体" w:hint="eastAsia"/>
                <w:kern w:val="0"/>
                <w:szCs w:val="21"/>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proofErr w:type="gramStart"/>
            <w:r w:rsidRPr="00591EBB">
              <w:rPr>
                <w:rFonts w:asciiTheme="minorEastAsia" w:eastAsiaTheme="minorEastAsia" w:hAnsiTheme="minorEastAsia" w:cs="宋体" w:hint="eastAsia"/>
                <w:kern w:val="0"/>
                <w:szCs w:val="21"/>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60</w:t>
            </w:r>
          </w:p>
        </w:tc>
      </w:tr>
      <w:tr w:rsidR="00591EBB" w:rsidRPr="00591EBB" w:rsidTr="00EF2E4E">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3</w:t>
            </w:r>
          </w:p>
        </w:tc>
        <w:tc>
          <w:tcPr>
            <w:tcW w:w="2693"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单口面板</w:t>
            </w:r>
          </w:p>
        </w:tc>
        <w:tc>
          <w:tcPr>
            <w:tcW w:w="326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单口</w:t>
            </w:r>
          </w:p>
        </w:tc>
        <w:tc>
          <w:tcPr>
            <w:tcW w:w="70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proofErr w:type="gramStart"/>
            <w:r w:rsidRPr="00591EBB">
              <w:rPr>
                <w:rFonts w:asciiTheme="minorEastAsia" w:eastAsiaTheme="minorEastAsia" w:hAnsiTheme="minorEastAsia" w:cs="宋体" w:hint="eastAsia"/>
                <w:kern w:val="0"/>
                <w:szCs w:val="21"/>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60</w:t>
            </w:r>
          </w:p>
        </w:tc>
      </w:tr>
      <w:tr w:rsidR="00591EBB" w:rsidRPr="00591EBB" w:rsidTr="00EF2E4E">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4</w:t>
            </w:r>
          </w:p>
        </w:tc>
        <w:tc>
          <w:tcPr>
            <w:tcW w:w="2693" w:type="dxa"/>
            <w:tcBorders>
              <w:top w:val="nil"/>
              <w:left w:val="nil"/>
              <w:bottom w:val="single" w:sz="4" w:space="0" w:color="auto"/>
              <w:right w:val="single" w:sz="4" w:space="0" w:color="auto"/>
            </w:tcBorders>
            <w:shd w:val="clear" w:color="000000" w:fill="FFFFFF"/>
            <w:vAlign w:val="bottom"/>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19寸110型100对配线架</w:t>
            </w:r>
          </w:p>
        </w:tc>
        <w:tc>
          <w:tcPr>
            <w:tcW w:w="326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 xml:space="preserve">110配线架 </w:t>
            </w:r>
          </w:p>
        </w:tc>
        <w:tc>
          <w:tcPr>
            <w:tcW w:w="70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 xml:space="preserve"> </w:t>
            </w:r>
            <w:proofErr w:type="gramStart"/>
            <w:r w:rsidRPr="00591EBB">
              <w:rPr>
                <w:rFonts w:asciiTheme="minorEastAsia" w:eastAsiaTheme="minorEastAsia" w:hAnsiTheme="minorEastAsia" w:cs="宋体" w:hint="eastAsia"/>
                <w:kern w:val="0"/>
                <w:szCs w:val="21"/>
              </w:rPr>
              <w:t>个</w:t>
            </w:r>
            <w:proofErr w:type="gramEnd"/>
            <w:r w:rsidRPr="00591EBB">
              <w:rPr>
                <w:rFonts w:asciiTheme="minorEastAsia" w:eastAsiaTheme="minorEastAsia" w:hAnsiTheme="minorEastAsia" w:cs="宋体" w:hint="eastAsia"/>
                <w:kern w:val="0"/>
                <w:szCs w:val="21"/>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5</w:t>
            </w:r>
          </w:p>
        </w:tc>
      </w:tr>
      <w:tr w:rsidR="00591EBB" w:rsidRPr="00591EBB" w:rsidTr="00EF2E4E">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5</w:t>
            </w:r>
          </w:p>
        </w:tc>
        <w:tc>
          <w:tcPr>
            <w:tcW w:w="2693" w:type="dxa"/>
            <w:tcBorders>
              <w:top w:val="nil"/>
              <w:left w:val="nil"/>
              <w:bottom w:val="single" w:sz="4" w:space="0" w:color="auto"/>
              <w:right w:val="single" w:sz="4" w:space="0" w:color="auto"/>
            </w:tcBorders>
            <w:shd w:val="clear" w:color="000000" w:fill="FFFFFF"/>
            <w:vAlign w:val="bottom"/>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110型5对插头</w:t>
            </w:r>
          </w:p>
        </w:tc>
        <w:tc>
          <w:tcPr>
            <w:tcW w:w="326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连接块</w:t>
            </w:r>
          </w:p>
        </w:tc>
        <w:tc>
          <w:tcPr>
            <w:tcW w:w="70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 xml:space="preserve"> 块 </w:t>
            </w:r>
          </w:p>
        </w:tc>
        <w:tc>
          <w:tcPr>
            <w:tcW w:w="70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96</w:t>
            </w:r>
          </w:p>
        </w:tc>
      </w:tr>
      <w:tr w:rsidR="00591EBB" w:rsidRPr="00591EBB" w:rsidTr="00EF2E4E">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F2E4E" w:rsidRPr="00591EBB" w:rsidRDefault="00EF2E4E" w:rsidP="00EF2E4E">
            <w:pPr>
              <w:widowControl/>
              <w:jc w:val="left"/>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C、无线布线</w:t>
            </w:r>
          </w:p>
        </w:tc>
        <w:tc>
          <w:tcPr>
            <w:tcW w:w="2693"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left"/>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left"/>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left"/>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 xml:space="preserve">　</w:t>
            </w:r>
          </w:p>
        </w:tc>
      </w:tr>
      <w:tr w:rsidR="00591EBB" w:rsidRPr="00591EBB" w:rsidTr="00EF2E4E">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1</w:t>
            </w:r>
          </w:p>
        </w:tc>
        <w:tc>
          <w:tcPr>
            <w:tcW w:w="2693"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六类双绞线</w:t>
            </w:r>
          </w:p>
        </w:tc>
        <w:tc>
          <w:tcPr>
            <w:tcW w:w="326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六类(305米/箱）</w:t>
            </w:r>
          </w:p>
        </w:tc>
        <w:tc>
          <w:tcPr>
            <w:tcW w:w="70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箱</w:t>
            </w:r>
          </w:p>
        </w:tc>
        <w:tc>
          <w:tcPr>
            <w:tcW w:w="700"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7</w:t>
            </w:r>
          </w:p>
        </w:tc>
      </w:tr>
      <w:tr w:rsidR="00591EBB" w:rsidRPr="00591EBB" w:rsidTr="00EF2E4E">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2</w:t>
            </w:r>
          </w:p>
        </w:tc>
        <w:tc>
          <w:tcPr>
            <w:tcW w:w="2693"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六类模块</w:t>
            </w:r>
          </w:p>
        </w:tc>
        <w:tc>
          <w:tcPr>
            <w:tcW w:w="326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六类模块</w:t>
            </w:r>
          </w:p>
        </w:tc>
        <w:tc>
          <w:tcPr>
            <w:tcW w:w="70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proofErr w:type="gramStart"/>
            <w:r w:rsidRPr="00591EBB">
              <w:rPr>
                <w:rFonts w:asciiTheme="minorEastAsia" w:eastAsiaTheme="minorEastAsia" w:hAnsiTheme="minorEastAsia" w:cs="宋体" w:hint="eastAsia"/>
                <w:kern w:val="0"/>
                <w:szCs w:val="21"/>
              </w:rPr>
              <w:t>个</w:t>
            </w:r>
            <w:proofErr w:type="gramEnd"/>
          </w:p>
        </w:tc>
        <w:tc>
          <w:tcPr>
            <w:tcW w:w="700"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22</w:t>
            </w:r>
          </w:p>
        </w:tc>
      </w:tr>
      <w:tr w:rsidR="00591EBB" w:rsidRPr="00591EBB" w:rsidTr="00EF2E4E">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3</w:t>
            </w:r>
          </w:p>
        </w:tc>
        <w:tc>
          <w:tcPr>
            <w:tcW w:w="2693"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24口六类配线架</w:t>
            </w:r>
          </w:p>
        </w:tc>
        <w:tc>
          <w:tcPr>
            <w:tcW w:w="326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六类（满配模块）</w:t>
            </w:r>
          </w:p>
        </w:tc>
        <w:tc>
          <w:tcPr>
            <w:tcW w:w="70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proofErr w:type="gramStart"/>
            <w:r w:rsidRPr="00591EBB">
              <w:rPr>
                <w:rFonts w:asciiTheme="minorEastAsia" w:eastAsiaTheme="minorEastAsia" w:hAnsiTheme="minorEastAsia" w:cs="宋体" w:hint="eastAsia"/>
                <w:kern w:val="0"/>
                <w:szCs w:val="21"/>
              </w:rPr>
              <w:t>个</w:t>
            </w:r>
            <w:proofErr w:type="gramEnd"/>
          </w:p>
        </w:tc>
        <w:tc>
          <w:tcPr>
            <w:tcW w:w="700"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1</w:t>
            </w:r>
          </w:p>
        </w:tc>
      </w:tr>
      <w:tr w:rsidR="00591EBB" w:rsidRPr="00591EBB" w:rsidTr="00EF2E4E">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4</w:t>
            </w:r>
          </w:p>
        </w:tc>
        <w:tc>
          <w:tcPr>
            <w:tcW w:w="2693"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proofErr w:type="gramStart"/>
            <w:r w:rsidRPr="00591EBB">
              <w:rPr>
                <w:rFonts w:asciiTheme="minorEastAsia" w:eastAsiaTheme="minorEastAsia" w:hAnsiTheme="minorEastAsia" w:cs="宋体" w:hint="eastAsia"/>
                <w:kern w:val="0"/>
                <w:szCs w:val="21"/>
              </w:rPr>
              <w:t>理线器</w:t>
            </w:r>
            <w:proofErr w:type="gramEnd"/>
          </w:p>
        </w:tc>
        <w:tc>
          <w:tcPr>
            <w:tcW w:w="326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 xml:space="preserve">1U </w:t>
            </w:r>
            <w:proofErr w:type="gramStart"/>
            <w:r w:rsidRPr="00591EBB">
              <w:rPr>
                <w:rFonts w:asciiTheme="minorEastAsia" w:eastAsiaTheme="minorEastAsia" w:hAnsiTheme="minorEastAsia" w:cs="宋体" w:hint="eastAsia"/>
                <w:kern w:val="0"/>
                <w:szCs w:val="21"/>
              </w:rPr>
              <w:t>理线器</w:t>
            </w:r>
            <w:proofErr w:type="gramEnd"/>
          </w:p>
        </w:tc>
        <w:tc>
          <w:tcPr>
            <w:tcW w:w="70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proofErr w:type="gramStart"/>
            <w:r w:rsidRPr="00591EBB">
              <w:rPr>
                <w:rFonts w:asciiTheme="minorEastAsia" w:eastAsiaTheme="minorEastAsia" w:hAnsiTheme="minorEastAsia" w:cs="宋体" w:hint="eastAsia"/>
                <w:kern w:val="0"/>
                <w:szCs w:val="21"/>
              </w:rPr>
              <w:t>个</w:t>
            </w:r>
            <w:proofErr w:type="gramEnd"/>
          </w:p>
        </w:tc>
        <w:tc>
          <w:tcPr>
            <w:tcW w:w="700"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1</w:t>
            </w:r>
          </w:p>
        </w:tc>
      </w:tr>
      <w:tr w:rsidR="00591EBB" w:rsidRPr="00591EBB" w:rsidTr="00EF2E4E">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5</w:t>
            </w:r>
          </w:p>
        </w:tc>
        <w:tc>
          <w:tcPr>
            <w:tcW w:w="2693"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单口面板</w:t>
            </w:r>
          </w:p>
        </w:tc>
        <w:tc>
          <w:tcPr>
            <w:tcW w:w="326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单口</w:t>
            </w:r>
          </w:p>
        </w:tc>
        <w:tc>
          <w:tcPr>
            <w:tcW w:w="70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proofErr w:type="gramStart"/>
            <w:r w:rsidRPr="00591EBB">
              <w:rPr>
                <w:rFonts w:asciiTheme="minorEastAsia" w:eastAsiaTheme="minorEastAsia" w:hAnsiTheme="minorEastAsia" w:cs="宋体" w:hint="eastAsia"/>
                <w:kern w:val="0"/>
                <w:szCs w:val="21"/>
              </w:rPr>
              <w:t>个</w:t>
            </w:r>
            <w:proofErr w:type="gramEnd"/>
          </w:p>
        </w:tc>
        <w:tc>
          <w:tcPr>
            <w:tcW w:w="700"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22</w:t>
            </w:r>
          </w:p>
        </w:tc>
      </w:tr>
      <w:tr w:rsidR="00591EBB" w:rsidRPr="00591EBB" w:rsidTr="00EF2E4E">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6</w:t>
            </w:r>
          </w:p>
        </w:tc>
        <w:tc>
          <w:tcPr>
            <w:tcW w:w="2693"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管理间跳线</w:t>
            </w:r>
          </w:p>
        </w:tc>
        <w:tc>
          <w:tcPr>
            <w:tcW w:w="326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1M（六类1米）</w:t>
            </w:r>
          </w:p>
        </w:tc>
        <w:tc>
          <w:tcPr>
            <w:tcW w:w="70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条</w:t>
            </w:r>
          </w:p>
        </w:tc>
        <w:tc>
          <w:tcPr>
            <w:tcW w:w="700"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22</w:t>
            </w:r>
          </w:p>
        </w:tc>
      </w:tr>
      <w:tr w:rsidR="00591EBB" w:rsidRPr="00591EBB" w:rsidTr="00EF2E4E">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7</w:t>
            </w:r>
          </w:p>
        </w:tc>
        <w:tc>
          <w:tcPr>
            <w:tcW w:w="2693"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管理间跳线</w:t>
            </w:r>
          </w:p>
        </w:tc>
        <w:tc>
          <w:tcPr>
            <w:tcW w:w="326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1.5M（六类1.5米）</w:t>
            </w:r>
          </w:p>
        </w:tc>
        <w:tc>
          <w:tcPr>
            <w:tcW w:w="70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条</w:t>
            </w:r>
          </w:p>
        </w:tc>
        <w:tc>
          <w:tcPr>
            <w:tcW w:w="700"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22</w:t>
            </w:r>
          </w:p>
        </w:tc>
      </w:tr>
      <w:tr w:rsidR="00591EBB" w:rsidRPr="00591EBB" w:rsidTr="00EF2E4E">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8</w:t>
            </w:r>
          </w:p>
        </w:tc>
        <w:tc>
          <w:tcPr>
            <w:tcW w:w="2693"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底盒</w:t>
            </w:r>
          </w:p>
        </w:tc>
        <w:tc>
          <w:tcPr>
            <w:tcW w:w="3260" w:type="dxa"/>
            <w:tcBorders>
              <w:top w:val="nil"/>
              <w:left w:val="nil"/>
              <w:bottom w:val="single" w:sz="4" w:space="0" w:color="auto"/>
              <w:right w:val="single" w:sz="4" w:space="0" w:color="auto"/>
            </w:tcBorders>
            <w:shd w:val="clear" w:color="auto" w:fill="auto"/>
            <w:vAlign w:val="center"/>
            <w:hideMark/>
          </w:tcPr>
          <w:p w:rsidR="00EF2E4E" w:rsidRPr="00591EBB" w:rsidRDefault="0005281C"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86标准</w:t>
            </w:r>
          </w:p>
        </w:tc>
        <w:tc>
          <w:tcPr>
            <w:tcW w:w="70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proofErr w:type="gramStart"/>
            <w:r w:rsidRPr="00591EBB">
              <w:rPr>
                <w:rFonts w:asciiTheme="minorEastAsia" w:eastAsiaTheme="minorEastAsia" w:hAnsiTheme="minorEastAsia" w:cs="宋体" w:hint="eastAsia"/>
                <w:kern w:val="0"/>
                <w:szCs w:val="21"/>
              </w:rPr>
              <w:t>个</w:t>
            </w:r>
            <w:proofErr w:type="gramEnd"/>
          </w:p>
        </w:tc>
        <w:tc>
          <w:tcPr>
            <w:tcW w:w="70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22</w:t>
            </w:r>
          </w:p>
        </w:tc>
      </w:tr>
      <w:tr w:rsidR="00591EBB" w:rsidRPr="00591EBB" w:rsidTr="00EF2E4E">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F2E4E" w:rsidRPr="00591EBB" w:rsidRDefault="00EF2E4E" w:rsidP="00EF2E4E">
            <w:pPr>
              <w:widowControl/>
              <w:jc w:val="left"/>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D、辅助材料</w:t>
            </w:r>
          </w:p>
        </w:tc>
        <w:tc>
          <w:tcPr>
            <w:tcW w:w="2693"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left"/>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left"/>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 xml:space="preserve">　</w:t>
            </w:r>
          </w:p>
        </w:tc>
      </w:tr>
      <w:tr w:rsidR="00591EBB" w:rsidRPr="00591EBB" w:rsidTr="00EF2E4E">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05281C" w:rsidRPr="00591EBB" w:rsidRDefault="0005281C" w:rsidP="0005281C">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1</w:t>
            </w:r>
          </w:p>
        </w:tc>
        <w:tc>
          <w:tcPr>
            <w:tcW w:w="2693" w:type="dxa"/>
            <w:tcBorders>
              <w:top w:val="nil"/>
              <w:left w:val="nil"/>
              <w:bottom w:val="single" w:sz="4" w:space="0" w:color="auto"/>
              <w:right w:val="single" w:sz="4" w:space="0" w:color="auto"/>
            </w:tcBorders>
            <w:shd w:val="clear" w:color="000000" w:fill="FFFFFF"/>
            <w:vAlign w:val="center"/>
            <w:hideMark/>
          </w:tcPr>
          <w:p w:rsidR="0005281C" w:rsidRPr="00591EBB" w:rsidRDefault="0005281C" w:rsidP="0005281C">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PVC槽</w:t>
            </w:r>
          </w:p>
        </w:tc>
        <w:tc>
          <w:tcPr>
            <w:tcW w:w="3260" w:type="dxa"/>
            <w:tcBorders>
              <w:top w:val="nil"/>
              <w:left w:val="nil"/>
              <w:bottom w:val="single" w:sz="4" w:space="0" w:color="auto"/>
              <w:right w:val="single" w:sz="4" w:space="0" w:color="auto"/>
            </w:tcBorders>
            <w:shd w:val="clear" w:color="auto" w:fill="auto"/>
            <w:vAlign w:val="center"/>
            <w:hideMark/>
          </w:tcPr>
          <w:p w:rsidR="0005281C" w:rsidRPr="00591EBB" w:rsidRDefault="0005281C" w:rsidP="0005281C">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24*14槽</w:t>
            </w:r>
          </w:p>
        </w:tc>
        <w:tc>
          <w:tcPr>
            <w:tcW w:w="700" w:type="dxa"/>
            <w:tcBorders>
              <w:top w:val="nil"/>
              <w:left w:val="nil"/>
              <w:bottom w:val="single" w:sz="4" w:space="0" w:color="auto"/>
              <w:right w:val="single" w:sz="4" w:space="0" w:color="auto"/>
            </w:tcBorders>
            <w:shd w:val="clear" w:color="auto" w:fill="auto"/>
            <w:vAlign w:val="center"/>
            <w:hideMark/>
          </w:tcPr>
          <w:p w:rsidR="0005281C" w:rsidRPr="00591EBB" w:rsidRDefault="0005281C" w:rsidP="0005281C">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 xml:space="preserve"> 米 </w:t>
            </w:r>
          </w:p>
        </w:tc>
        <w:tc>
          <w:tcPr>
            <w:tcW w:w="700" w:type="dxa"/>
            <w:tcBorders>
              <w:top w:val="nil"/>
              <w:left w:val="nil"/>
              <w:bottom w:val="single" w:sz="4" w:space="0" w:color="auto"/>
              <w:right w:val="single" w:sz="4" w:space="0" w:color="auto"/>
            </w:tcBorders>
            <w:shd w:val="clear" w:color="auto" w:fill="auto"/>
            <w:vAlign w:val="center"/>
            <w:hideMark/>
          </w:tcPr>
          <w:p w:rsidR="0005281C" w:rsidRPr="00591EBB" w:rsidRDefault="0005281C" w:rsidP="0005281C">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6000</w:t>
            </w:r>
          </w:p>
        </w:tc>
      </w:tr>
      <w:tr w:rsidR="00591EBB" w:rsidRPr="00591EBB" w:rsidTr="00EF2E4E">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05281C" w:rsidRPr="00591EBB" w:rsidRDefault="0005281C" w:rsidP="0005281C">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2</w:t>
            </w:r>
          </w:p>
        </w:tc>
        <w:tc>
          <w:tcPr>
            <w:tcW w:w="2693" w:type="dxa"/>
            <w:tcBorders>
              <w:top w:val="nil"/>
              <w:left w:val="nil"/>
              <w:bottom w:val="single" w:sz="4" w:space="0" w:color="auto"/>
              <w:right w:val="single" w:sz="4" w:space="0" w:color="auto"/>
            </w:tcBorders>
            <w:shd w:val="clear" w:color="000000" w:fill="FFFFFF"/>
            <w:vAlign w:val="center"/>
            <w:hideMark/>
          </w:tcPr>
          <w:p w:rsidR="0005281C" w:rsidRPr="00591EBB" w:rsidRDefault="0005281C" w:rsidP="0005281C">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PVC槽</w:t>
            </w:r>
          </w:p>
        </w:tc>
        <w:tc>
          <w:tcPr>
            <w:tcW w:w="3260" w:type="dxa"/>
            <w:tcBorders>
              <w:top w:val="nil"/>
              <w:left w:val="nil"/>
              <w:bottom w:val="single" w:sz="4" w:space="0" w:color="auto"/>
              <w:right w:val="single" w:sz="4" w:space="0" w:color="auto"/>
            </w:tcBorders>
            <w:shd w:val="clear" w:color="auto" w:fill="auto"/>
            <w:vAlign w:val="center"/>
            <w:hideMark/>
          </w:tcPr>
          <w:p w:rsidR="0005281C" w:rsidRPr="00591EBB" w:rsidRDefault="0005281C" w:rsidP="0005281C">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kern w:val="0"/>
                <w:szCs w:val="21"/>
              </w:rPr>
              <w:t>1</w:t>
            </w:r>
            <w:r w:rsidRPr="00591EBB">
              <w:rPr>
                <w:rFonts w:asciiTheme="minorEastAsia" w:eastAsiaTheme="minorEastAsia" w:hAnsiTheme="minorEastAsia" w:cs="宋体" w:hint="eastAsia"/>
                <w:kern w:val="0"/>
                <w:szCs w:val="21"/>
              </w:rPr>
              <w:t>00*40槽</w:t>
            </w:r>
          </w:p>
        </w:tc>
        <w:tc>
          <w:tcPr>
            <w:tcW w:w="700" w:type="dxa"/>
            <w:tcBorders>
              <w:top w:val="nil"/>
              <w:left w:val="nil"/>
              <w:bottom w:val="single" w:sz="4" w:space="0" w:color="auto"/>
              <w:right w:val="single" w:sz="4" w:space="0" w:color="auto"/>
            </w:tcBorders>
            <w:shd w:val="clear" w:color="auto" w:fill="auto"/>
            <w:vAlign w:val="center"/>
            <w:hideMark/>
          </w:tcPr>
          <w:p w:rsidR="0005281C" w:rsidRPr="00591EBB" w:rsidRDefault="0005281C" w:rsidP="0005281C">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 xml:space="preserve"> 米 </w:t>
            </w:r>
          </w:p>
        </w:tc>
        <w:tc>
          <w:tcPr>
            <w:tcW w:w="700" w:type="dxa"/>
            <w:tcBorders>
              <w:top w:val="nil"/>
              <w:left w:val="nil"/>
              <w:bottom w:val="single" w:sz="4" w:space="0" w:color="auto"/>
              <w:right w:val="single" w:sz="4" w:space="0" w:color="auto"/>
            </w:tcBorders>
            <w:shd w:val="clear" w:color="auto" w:fill="auto"/>
            <w:vAlign w:val="center"/>
            <w:hideMark/>
          </w:tcPr>
          <w:p w:rsidR="0005281C" w:rsidRPr="00591EBB" w:rsidRDefault="0005281C" w:rsidP="0005281C">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600</w:t>
            </w:r>
          </w:p>
        </w:tc>
      </w:tr>
      <w:tr w:rsidR="00591EBB" w:rsidRPr="00591EBB" w:rsidTr="00EF2E4E">
        <w:trPr>
          <w:trHeight w:val="54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3</w:t>
            </w:r>
          </w:p>
        </w:tc>
        <w:tc>
          <w:tcPr>
            <w:tcW w:w="2693" w:type="dxa"/>
            <w:tcBorders>
              <w:top w:val="nil"/>
              <w:left w:val="nil"/>
              <w:bottom w:val="single" w:sz="4" w:space="0" w:color="auto"/>
              <w:right w:val="single" w:sz="4" w:space="0" w:color="auto"/>
            </w:tcBorders>
            <w:shd w:val="clear" w:color="000000" w:fill="FFFFFF"/>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其它辅助材料</w:t>
            </w:r>
          </w:p>
        </w:tc>
        <w:tc>
          <w:tcPr>
            <w:tcW w:w="326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PVC线槽（线管）固定件、膨胀螺栓、胶粒、胶布、扎带、弯头直通等</w:t>
            </w:r>
          </w:p>
        </w:tc>
        <w:tc>
          <w:tcPr>
            <w:tcW w:w="70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批</w:t>
            </w:r>
          </w:p>
        </w:tc>
        <w:tc>
          <w:tcPr>
            <w:tcW w:w="70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1</w:t>
            </w:r>
          </w:p>
        </w:tc>
      </w:tr>
      <w:tr w:rsidR="00591EBB" w:rsidRPr="00591EBB" w:rsidTr="00EF2E4E">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b/>
                <w:bCs/>
                <w:kern w:val="0"/>
                <w:szCs w:val="21"/>
              </w:rPr>
              <w:t>E、系统集成费</w:t>
            </w:r>
          </w:p>
        </w:tc>
        <w:tc>
          <w:tcPr>
            <w:tcW w:w="5953" w:type="dxa"/>
            <w:gridSpan w:val="2"/>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完成工程所必须布线、配电、安装、调试、维护费、税金等全部费用</w:t>
            </w:r>
          </w:p>
        </w:tc>
        <w:tc>
          <w:tcPr>
            <w:tcW w:w="700"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 xml:space="preserve">　项</w:t>
            </w:r>
          </w:p>
        </w:tc>
        <w:tc>
          <w:tcPr>
            <w:tcW w:w="700"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1</w:t>
            </w:r>
          </w:p>
        </w:tc>
      </w:tr>
    </w:tbl>
    <w:p w:rsidR="00EF2E4E" w:rsidRPr="00591EBB" w:rsidRDefault="00EF2E4E" w:rsidP="00D96412">
      <w:pPr>
        <w:pStyle w:val="af6"/>
        <w:spacing w:beforeLines="50" w:afterLines="50"/>
        <w:ind w:leftChars="0" w:left="96"/>
        <w:rPr>
          <w:rFonts w:eastAsia="黑体"/>
          <w:sz w:val="24"/>
        </w:rPr>
      </w:pPr>
      <w:r w:rsidRPr="00591EBB">
        <w:rPr>
          <w:rFonts w:eastAsia="黑体" w:hint="eastAsia"/>
          <w:sz w:val="24"/>
        </w:rPr>
        <w:t>教学楼综合布线：</w:t>
      </w:r>
    </w:p>
    <w:tbl>
      <w:tblPr>
        <w:tblW w:w="8897" w:type="dxa"/>
        <w:tblInd w:w="93" w:type="dxa"/>
        <w:tblLook w:val="04A0"/>
      </w:tblPr>
      <w:tblGrid>
        <w:gridCol w:w="1575"/>
        <w:gridCol w:w="2628"/>
        <w:gridCol w:w="3325"/>
        <w:gridCol w:w="709"/>
        <w:gridCol w:w="660"/>
      </w:tblGrid>
      <w:tr w:rsidR="00591EBB" w:rsidRPr="00591EBB" w:rsidTr="00EF2E4E">
        <w:trPr>
          <w:trHeight w:val="27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序号</w:t>
            </w:r>
          </w:p>
        </w:tc>
        <w:tc>
          <w:tcPr>
            <w:tcW w:w="2628" w:type="dxa"/>
            <w:tcBorders>
              <w:top w:val="single" w:sz="4" w:space="0" w:color="auto"/>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分项名称</w:t>
            </w:r>
          </w:p>
        </w:tc>
        <w:tc>
          <w:tcPr>
            <w:tcW w:w="3325" w:type="dxa"/>
            <w:tcBorders>
              <w:top w:val="single" w:sz="4" w:space="0" w:color="auto"/>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主要技术参数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单位</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数量</w:t>
            </w:r>
          </w:p>
        </w:tc>
      </w:tr>
      <w:tr w:rsidR="00591EBB" w:rsidRPr="00591EBB" w:rsidTr="00EF2E4E">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F2E4E" w:rsidRPr="00591EBB" w:rsidRDefault="00EF2E4E" w:rsidP="00EF2E4E">
            <w:pPr>
              <w:widowControl/>
              <w:jc w:val="left"/>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A、网络布线</w:t>
            </w:r>
          </w:p>
        </w:tc>
        <w:tc>
          <w:tcPr>
            <w:tcW w:w="2628"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left"/>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 xml:space="preserve">　</w:t>
            </w:r>
          </w:p>
        </w:tc>
        <w:tc>
          <w:tcPr>
            <w:tcW w:w="3325"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left"/>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 xml:space="preserve">　</w:t>
            </w:r>
          </w:p>
        </w:tc>
        <w:tc>
          <w:tcPr>
            <w:tcW w:w="660"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 xml:space="preserve">　</w:t>
            </w:r>
          </w:p>
        </w:tc>
      </w:tr>
      <w:tr w:rsidR="00591EBB" w:rsidRPr="00591EBB" w:rsidTr="00EF2E4E">
        <w:trPr>
          <w:trHeight w:val="270"/>
        </w:trPr>
        <w:tc>
          <w:tcPr>
            <w:tcW w:w="1575" w:type="dxa"/>
            <w:tcBorders>
              <w:top w:val="nil"/>
              <w:left w:val="single" w:sz="8" w:space="0" w:color="auto"/>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1</w:t>
            </w:r>
          </w:p>
        </w:tc>
        <w:tc>
          <w:tcPr>
            <w:tcW w:w="2628"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六类双绞线</w:t>
            </w:r>
          </w:p>
        </w:tc>
        <w:tc>
          <w:tcPr>
            <w:tcW w:w="3325"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六类(305米/箱）</w:t>
            </w:r>
          </w:p>
        </w:tc>
        <w:tc>
          <w:tcPr>
            <w:tcW w:w="709"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箱</w:t>
            </w:r>
          </w:p>
        </w:tc>
        <w:tc>
          <w:tcPr>
            <w:tcW w:w="660"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90</w:t>
            </w:r>
          </w:p>
        </w:tc>
      </w:tr>
      <w:tr w:rsidR="00591EBB" w:rsidRPr="00591EBB" w:rsidTr="00EF2E4E">
        <w:trPr>
          <w:trHeight w:val="270"/>
        </w:trPr>
        <w:tc>
          <w:tcPr>
            <w:tcW w:w="1575" w:type="dxa"/>
            <w:tcBorders>
              <w:top w:val="nil"/>
              <w:left w:val="single" w:sz="8" w:space="0" w:color="auto"/>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2</w:t>
            </w:r>
          </w:p>
        </w:tc>
        <w:tc>
          <w:tcPr>
            <w:tcW w:w="2628"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六类模块</w:t>
            </w:r>
          </w:p>
        </w:tc>
        <w:tc>
          <w:tcPr>
            <w:tcW w:w="3325"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六类模块</w:t>
            </w:r>
          </w:p>
        </w:tc>
        <w:tc>
          <w:tcPr>
            <w:tcW w:w="709"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proofErr w:type="gramStart"/>
            <w:r w:rsidRPr="00591EBB">
              <w:rPr>
                <w:rFonts w:asciiTheme="minorEastAsia" w:eastAsiaTheme="minorEastAsia" w:hAnsiTheme="minorEastAsia" w:cs="宋体" w:hint="eastAsia"/>
                <w:kern w:val="0"/>
                <w:szCs w:val="21"/>
              </w:rPr>
              <w:t>个</w:t>
            </w:r>
            <w:proofErr w:type="gramEnd"/>
          </w:p>
        </w:tc>
        <w:tc>
          <w:tcPr>
            <w:tcW w:w="660"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320</w:t>
            </w:r>
          </w:p>
        </w:tc>
      </w:tr>
      <w:tr w:rsidR="00591EBB" w:rsidRPr="00591EBB" w:rsidTr="00EF2E4E">
        <w:trPr>
          <w:trHeight w:val="270"/>
        </w:trPr>
        <w:tc>
          <w:tcPr>
            <w:tcW w:w="1575" w:type="dxa"/>
            <w:tcBorders>
              <w:top w:val="nil"/>
              <w:left w:val="single" w:sz="8" w:space="0" w:color="auto"/>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3</w:t>
            </w:r>
          </w:p>
        </w:tc>
        <w:tc>
          <w:tcPr>
            <w:tcW w:w="2628"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24口六类配线架</w:t>
            </w:r>
          </w:p>
        </w:tc>
        <w:tc>
          <w:tcPr>
            <w:tcW w:w="3325"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六类（满配模块）</w:t>
            </w:r>
          </w:p>
        </w:tc>
        <w:tc>
          <w:tcPr>
            <w:tcW w:w="709"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proofErr w:type="gramStart"/>
            <w:r w:rsidRPr="00591EBB">
              <w:rPr>
                <w:rFonts w:asciiTheme="minorEastAsia" w:eastAsiaTheme="minorEastAsia" w:hAnsiTheme="minorEastAsia" w:cs="宋体" w:hint="eastAsia"/>
                <w:kern w:val="0"/>
                <w:szCs w:val="21"/>
              </w:rPr>
              <w:t>个</w:t>
            </w:r>
            <w:proofErr w:type="gramEnd"/>
          </w:p>
        </w:tc>
        <w:tc>
          <w:tcPr>
            <w:tcW w:w="660"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14</w:t>
            </w:r>
          </w:p>
        </w:tc>
      </w:tr>
      <w:tr w:rsidR="00591EBB" w:rsidRPr="00591EBB" w:rsidTr="00EF2E4E">
        <w:trPr>
          <w:trHeight w:val="270"/>
        </w:trPr>
        <w:tc>
          <w:tcPr>
            <w:tcW w:w="1575" w:type="dxa"/>
            <w:tcBorders>
              <w:top w:val="nil"/>
              <w:left w:val="single" w:sz="8" w:space="0" w:color="auto"/>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4</w:t>
            </w:r>
          </w:p>
        </w:tc>
        <w:tc>
          <w:tcPr>
            <w:tcW w:w="2628"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proofErr w:type="gramStart"/>
            <w:r w:rsidRPr="00591EBB">
              <w:rPr>
                <w:rFonts w:asciiTheme="minorEastAsia" w:eastAsiaTheme="minorEastAsia" w:hAnsiTheme="minorEastAsia" w:cs="宋体" w:hint="eastAsia"/>
                <w:kern w:val="0"/>
                <w:szCs w:val="21"/>
              </w:rPr>
              <w:t>理线器</w:t>
            </w:r>
            <w:proofErr w:type="gramEnd"/>
          </w:p>
        </w:tc>
        <w:tc>
          <w:tcPr>
            <w:tcW w:w="3325"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 xml:space="preserve">1U </w:t>
            </w:r>
            <w:proofErr w:type="gramStart"/>
            <w:r w:rsidRPr="00591EBB">
              <w:rPr>
                <w:rFonts w:asciiTheme="minorEastAsia" w:eastAsiaTheme="minorEastAsia" w:hAnsiTheme="minorEastAsia" w:cs="宋体" w:hint="eastAsia"/>
                <w:kern w:val="0"/>
                <w:szCs w:val="21"/>
              </w:rPr>
              <w:t>理线器</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proofErr w:type="gramStart"/>
            <w:r w:rsidRPr="00591EBB">
              <w:rPr>
                <w:rFonts w:asciiTheme="minorEastAsia" w:eastAsiaTheme="minorEastAsia" w:hAnsiTheme="minorEastAsia" w:cs="宋体" w:hint="eastAsia"/>
                <w:kern w:val="0"/>
                <w:szCs w:val="21"/>
              </w:rPr>
              <w:t>个</w:t>
            </w:r>
            <w:proofErr w:type="gramEnd"/>
          </w:p>
        </w:tc>
        <w:tc>
          <w:tcPr>
            <w:tcW w:w="660"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14</w:t>
            </w:r>
          </w:p>
        </w:tc>
      </w:tr>
      <w:tr w:rsidR="00591EBB" w:rsidRPr="00591EBB" w:rsidTr="00EF2E4E">
        <w:trPr>
          <w:trHeight w:val="270"/>
        </w:trPr>
        <w:tc>
          <w:tcPr>
            <w:tcW w:w="1575" w:type="dxa"/>
            <w:tcBorders>
              <w:top w:val="nil"/>
              <w:left w:val="single" w:sz="8" w:space="0" w:color="auto"/>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5</w:t>
            </w:r>
          </w:p>
        </w:tc>
        <w:tc>
          <w:tcPr>
            <w:tcW w:w="2628"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单口面板</w:t>
            </w:r>
          </w:p>
        </w:tc>
        <w:tc>
          <w:tcPr>
            <w:tcW w:w="3325"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单口</w:t>
            </w:r>
          </w:p>
        </w:tc>
        <w:tc>
          <w:tcPr>
            <w:tcW w:w="709"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proofErr w:type="gramStart"/>
            <w:r w:rsidRPr="00591EBB">
              <w:rPr>
                <w:rFonts w:asciiTheme="minorEastAsia" w:eastAsiaTheme="minorEastAsia" w:hAnsiTheme="minorEastAsia" w:cs="宋体" w:hint="eastAsia"/>
                <w:kern w:val="0"/>
                <w:szCs w:val="21"/>
              </w:rPr>
              <w:t>个</w:t>
            </w:r>
            <w:proofErr w:type="gramEnd"/>
          </w:p>
        </w:tc>
        <w:tc>
          <w:tcPr>
            <w:tcW w:w="660"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320</w:t>
            </w:r>
          </w:p>
        </w:tc>
      </w:tr>
      <w:tr w:rsidR="00591EBB" w:rsidRPr="00591EBB" w:rsidTr="00EF2E4E">
        <w:trPr>
          <w:trHeight w:val="270"/>
        </w:trPr>
        <w:tc>
          <w:tcPr>
            <w:tcW w:w="1575" w:type="dxa"/>
            <w:tcBorders>
              <w:top w:val="nil"/>
              <w:left w:val="single" w:sz="8" w:space="0" w:color="auto"/>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6</w:t>
            </w:r>
          </w:p>
        </w:tc>
        <w:tc>
          <w:tcPr>
            <w:tcW w:w="2628"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管理间跳线</w:t>
            </w:r>
          </w:p>
        </w:tc>
        <w:tc>
          <w:tcPr>
            <w:tcW w:w="3325"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1.5M（六类1.5米）</w:t>
            </w:r>
          </w:p>
        </w:tc>
        <w:tc>
          <w:tcPr>
            <w:tcW w:w="709"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条</w:t>
            </w:r>
          </w:p>
        </w:tc>
        <w:tc>
          <w:tcPr>
            <w:tcW w:w="660"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320</w:t>
            </w:r>
          </w:p>
        </w:tc>
      </w:tr>
      <w:tr w:rsidR="00591EBB" w:rsidRPr="00591EBB" w:rsidTr="00EF2E4E">
        <w:trPr>
          <w:trHeight w:val="270"/>
        </w:trPr>
        <w:tc>
          <w:tcPr>
            <w:tcW w:w="1575" w:type="dxa"/>
            <w:tcBorders>
              <w:top w:val="nil"/>
              <w:left w:val="single" w:sz="8" w:space="0" w:color="auto"/>
              <w:bottom w:val="single" w:sz="4" w:space="0" w:color="auto"/>
              <w:right w:val="single" w:sz="4" w:space="0" w:color="auto"/>
            </w:tcBorders>
            <w:shd w:val="clear" w:color="auto" w:fill="auto"/>
            <w:vAlign w:val="center"/>
            <w:hideMark/>
          </w:tcPr>
          <w:p w:rsidR="0005281C" w:rsidRPr="00591EBB" w:rsidRDefault="0005281C" w:rsidP="0005281C">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lastRenderedPageBreak/>
              <w:t>7</w:t>
            </w:r>
          </w:p>
        </w:tc>
        <w:tc>
          <w:tcPr>
            <w:tcW w:w="2628" w:type="dxa"/>
            <w:tcBorders>
              <w:top w:val="nil"/>
              <w:left w:val="nil"/>
              <w:bottom w:val="single" w:sz="4" w:space="0" w:color="auto"/>
              <w:right w:val="single" w:sz="4" w:space="0" w:color="auto"/>
            </w:tcBorders>
            <w:shd w:val="clear" w:color="auto" w:fill="auto"/>
            <w:vAlign w:val="center"/>
            <w:hideMark/>
          </w:tcPr>
          <w:p w:rsidR="0005281C" w:rsidRPr="00591EBB" w:rsidRDefault="0005281C" w:rsidP="0005281C">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底盒</w:t>
            </w:r>
          </w:p>
        </w:tc>
        <w:tc>
          <w:tcPr>
            <w:tcW w:w="3325" w:type="dxa"/>
            <w:tcBorders>
              <w:top w:val="nil"/>
              <w:left w:val="nil"/>
              <w:bottom w:val="single" w:sz="4" w:space="0" w:color="auto"/>
              <w:right w:val="single" w:sz="4" w:space="0" w:color="auto"/>
            </w:tcBorders>
            <w:shd w:val="clear" w:color="auto" w:fill="auto"/>
            <w:vAlign w:val="center"/>
            <w:hideMark/>
          </w:tcPr>
          <w:p w:rsidR="0005281C" w:rsidRPr="00591EBB" w:rsidRDefault="0005281C" w:rsidP="0005281C">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86标准</w:t>
            </w:r>
          </w:p>
        </w:tc>
        <w:tc>
          <w:tcPr>
            <w:tcW w:w="709" w:type="dxa"/>
            <w:tcBorders>
              <w:top w:val="nil"/>
              <w:left w:val="nil"/>
              <w:bottom w:val="single" w:sz="4" w:space="0" w:color="auto"/>
              <w:right w:val="single" w:sz="4" w:space="0" w:color="auto"/>
            </w:tcBorders>
            <w:shd w:val="clear" w:color="auto" w:fill="auto"/>
            <w:vAlign w:val="center"/>
            <w:hideMark/>
          </w:tcPr>
          <w:p w:rsidR="0005281C" w:rsidRPr="00591EBB" w:rsidRDefault="0005281C" w:rsidP="0005281C">
            <w:pPr>
              <w:widowControl/>
              <w:jc w:val="center"/>
              <w:rPr>
                <w:rFonts w:asciiTheme="minorEastAsia" w:eastAsiaTheme="minorEastAsia" w:hAnsiTheme="minorEastAsia" w:cs="宋体"/>
                <w:kern w:val="0"/>
                <w:szCs w:val="21"/>
              </w:rPr>
            </w:pPr>
            <w:proofErr w:type="gramStart"/>
            <w:r w:rsidRPr="00591EBB">
              <w:rPr>
                <w:rFonts w:asciiTheme="minorEastAsia" w:eastAsiaTheme="minorEastAsia" w:hAnsiTheme="minorEastAsia" w:cs="宋体" w:hint="eastAsia"/>
                <w:kern w:val="0"/>
                <w:szCs w:val="21"/>
              </w:rPr>
              <w:t>个</w:t>
            </w:r>
            <w:proofErr w:type="gramEnd"/>
          </w:p>
        </w:tc>
        <w:tc>
          <w:tcPr>
            <w:tcW w:w="660" w:type="dxa"/>
            <w:tcBorders>
              <w:top w:val="nil"/>
              <w:left w:val="nil"/>
              <w:bottom w:val="single" w:sz="4" w:space="0" w:color="auto"/>
              <w:right w:val="single" w:sz="4" w:space="0" w:color="auto"/>
            </w:tcBorders>
            <w:shd w:val="clear" w:color="auto" w:fill="auto"/>
            <w:vAlign w:val="center"/>
            <w:hideMark/>
          </w:tcPr>
          <w:p w:rsidR="0005281C" w:rsidRPr="00591EBB" w:rsidRDefault="0005281C" w:rsidP="0005281C">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430</w:t>
            </w:r>
          </w:p>
        </w:tc>
      </w:tr>
      <w:tr w:rsidR="00591EBB" w:rsidRPr="00591EBB" w:rsidTr="00EF2E4E">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F2E4E" w:rsidRPr="00591EBB" w:rsidRDefault="00EF2E4E" w:rsidP="00EF2E4E">
            <w:pPr>
              <w:widowControl/>
              <w:jc w:val="left"/>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B、语音布线</w:t>
            </w:r>
          </w:p>
        </w:tc>
        <w:tc>
          <w:tcPr>
            <w:tcW w:w="2628"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left"/>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 xml:space="preserve">　</w:t>
            </w:r>
          </w:p>
        </w:tc>
        <w:tc>
          <w:tcPr>
            <w:tcW w:w="3325"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left"/>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 xml:space="preserve">　</w:t>
            </w:r>
          </w:p>
        </w:tc>
        <w:tc>
          <w:tcPr>
            <w:tcW w:w="66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 xml:space="preserve">　</w:t>
            </w:r>
          </w:p>
        </w:tc>
      </w:tr>
      <w:tr w:rsidR="00591EBB" w:rsidRPr="00591EBB" w:rsidTr="00EF2E4E">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1</w:t>
            </w:r>
          </w:p>
        </w:tc>
        <w:tc>
          <w:tcPr>
            <w:tcW w:w="2628"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超五类4对非屏蔽双绞线</w:t>
            </w:r>
          </w:p>
        </w:tc>
        <w:tc>
          <w:tcPr>
            <w:tcW w:w="3325"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超五类4对非屏蔽双绞线电缆(305米/箱）</w:t>
            </w:r>
          </w:p>
        </w:tc>
        <w:tc>
          <w:tcPr>
            <w:tcW w:w="709"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箱</w:t>
            </w:r>
          </w:p>
        </w:tc>
        <w:tc>
          <w:tcPr>
            <w:tcW w:w="66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32</w:t>
            </w:r>
          </w:p>
        </w:tc>
      </w:tr>
      <w:tr w:rsidR="00591EBB" w:rsidRPr="00591EBB" w:rsidTr="00EF2E4E">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2</w:t>
            </w:r>
          </w:p>
        </w:tc>
        <w:tc>
          <w:tcPr>
            <w:tcW w:w="2628"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语音模块</w:t>
            </w:r>
          </w:p>
        </w:tc>
        <w:tc>
          <w:tcPr>
            <w:tcW w:w="3325"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left"/>
              <w:rPr>
                <w:rFonts w:asciiTheme="minorEastAsia" w:eastAsiaTheme="minorEastAsia" w:hAnsiTheme="minorEastAsia" w:cs="宋体"/>
                <w:kern w:val="0"/>
                <w:szCs w:val="21"/>
              </w:rPr>
            </w:pPr>
            <w:proofErr w:type="gramStart"/>
            <w:r w:rsidRPr="00591EBB">
              <w:rPr>
                <w:rFonts w:asciiTheme="minorEastAsia" w:eastAsiaTheme="minorEastAsia" w:hAnsiTheme="minorEastAsia" w:cs="宋体" w:hint="eastAsia"/>
                <w:kern w:val="0"/>
                <w:szCs w:val="21"/>
              </w:rPr>
              <w:t>个</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proofErr w:type="gramStart"/>
            <w:r w:rsidRPr="00591EBB">
              <w:rPr>
                <w:rFonts w:asciiTheme="minorEastAsia" w:eastAsiaTheme="minorEastAsia" w:hAnsiTheme="minorEastAsia" w:cs="宋体" w:hint="eastAsia"/>
                <w:kern w:val="0"/>
                <w:szCs w:val="21"/>
              </w:rPr>
              <w:t>个</w:t>
            </w:r>
            <w:proofErr w:type="gramEnd"/>
          </w:p>
        </w:tc>
        <w:tc>
          <w:tcPr>
            <w:tcW w:w="66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110</w:t>
            </w:r>
          </w:p>
        </w:tc>
      </w:tr>
      <w:tr w:rsidR="00591EBB" w:rsidRPr="00591EBB" w:rsidTr="00EF2E4E">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3</w:t>
            </w:r>
          </w:p>
        </w:tc>
        <w:tc>
          <w:tcPr>
            <w:tcW w:w="2628"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单口面板</w:t>
            </w:r>
          </w:p>
        </w:tc>
        <w:tc>
          <w:tcPr>
            <w:tcW w:w="3325"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单口</w:t>
            </w:r>
          </w:p>
        </w:tc>
        <w:tc>
          <w:tcPr>
            <w:tcW w:w="709"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proofErr w:type="gramStart"/>
            <w:r w:rsidRPr="00591EBB">
              <w:rPr>
                <w:rFonts w:asciiTheme="minorEastAsia" w:eastAsiaTheme="minorEastAsia" w:hAnsiTheme="minorEastAsia" w:cs="宋体" w:hint="eastAsia"/>
                <w:kern w:val="0"/>
                <w:szCs w:val="21"/>
              </w:rPr>
              <w:t>个</w:t>
            </w:r>
            <w:proofErr w:type="gramEnd"/>
          </w:p>
        </w:tc>
        <w:tc>
          <w:tcPr>
            <w:tcW w:w="66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110</w:t>
            </w:r>
          </w:p>
        </w:tc>
      </w:tr>
      <w:tr w:rsidR="00591EBB" w:rsidRPr="00591EBB" w:rsidTr="00EF2E4E">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4</w:t>
            </w:r>
          </w:p>
        </w:tc>
        <w:tc>
          <w:tcPr>
            <w:tcW w:w="2628" w:type="dxa"/>
            <w:tcBorders>
              <w:top w:val="nil"/>
              <w:left w:val="nil"/>
              <w:bottom w:val="single" w:sz="4" w:space="0" w:color="auto"/>
              <w:right w:val="single" w:sz="4" w:space="0" w:color="auto"/>
            </w:tcBorders>
            <w:shd w:val="clear" w:color="000000" w:fill="FFFFFF"/>
            <w:vAlign w:val="bottom"/>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19寸110型100对配线架</w:t>
            </w:r>
          </w:p>
        </w:tc>
        <w:tc>
          <w:tcPr>
            <w:tcW w:w="3325"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 xml:space="preserve">110配线架 </w:t>
            </w:r>
          </w:p>
        </w:tc>
        <w:tc>
          <w:tcPr>
            <w:tcW w:w="709"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proofErr w:type="gramStart"/>
            <w:r w:rsidRPr="00591EBB">
              <w:rPr>
                <w:rFonts w:asciiTheme="minorEastAsia" w:eastAsiaTheme="minorEastAsia" w:hAnsiTheme="minorEastAsia" w:cs="宋体" w:hint="eastAsia"/>
                <w:kern w:val="0"/>
                <w:szCs w:val="21"/>
              </w:rPr>
              <w:t>个</w:t>
            </w:r>
            <w:proofErr w:type="gramEnd"/>
          </w:p>
        </w:tc>
        <w:tc>
          <w:tcPr>
            <w:tcW w:w="66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9</w:t>
            </w:r>
          </w:p>
        </w:tc>
      </w:tr>
      <w:tr w:rsidR="00591EBB" w:rsidRPr="00591EBB" w:rsidTr="00EF2E4E">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5</w:t>
            </w:r>
          </w:p>
        </w:tc>
        <w:tc>
          <w:tcPr>
            <w:tcW w:w="2628" w:type="dxa"/>
            <w:tcBorders>
              <w:top w:val="nil"/>
              <w:left w:val="nil"/>
              <w:bottom w:val="single" w:sz="4" w:space="0" w:color="auto"/>
              <w:right w:val="single" w:sz="4" w:space="0" w:color="auto"/>
            </w:tcBorders>
            <w:shd w:val="clear" w:color="000000" w:fill="FFFFFF"/>
            <w:vAlign w:val="bottom"/>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110型5对插头</w:t>
            </w:r>
          </w:p>
        </w:tc>
        <w:tc>
          <w:tcPr>
            <w:tcW w:w="3325"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连接块</w:t>
            </w:r>
          </w:p>
        </w:tc>
        <w:tc>
          <w:tcPr>
            <w:tcW w:w="709"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块</w:t>
            </w:r>
          </w:p>
        </w:tc>
        <w:tc>
          <w:tcPr>
            <w:tcW w:w="66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176</w:t>
            </w:r>
          </w:p>
        </w:tc>
      </w:tr>
      <w:tr w:rsidR="00591EBB" w:rsidRPr="00591EBB" w:rsidTr="00EF2E4E">
        <w:trPr>
          <w:trHeight w:val="28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F2E4E" w:rsidRPr="00591EBB" w:rsidRDefault="00EF2E4E" w:rsidP="00EF2E4E">
            <w:pPr>
              <w:widowControl/>
              <w:jc w:val="left"/>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C、无线布线</w:t>
            </w:r>
          </w:p>
        </w:tc>
        <w:tc>
          <w:tcPr>
            <w:tcW w:w="2628"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left"/>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 xml:space="preserve">　</w:t>
            </w:r>
          </w:p>
        </w:tc>
        <w:tc>
          <w:tcPr>
            <w:tcW w:w="3325"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left"/>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left"/>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 xml:space="preserve">　</w:t>
            </w:r>
          </w:p>
        </w:tc>
        <w:tc>
          <w:tcPr>
            <w:tcW w:w="66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 xml:space="preserve">　</w:t>
            </w:r>
          </w:p>
        </w:tc>
      </w:tr>
      <w:tr w:rsidR="00591EBB" w:rsidRPr="00591EBB" w:rsidTr="00EF2E4E">
        <w:trPr>
          <w:trHeight w:val="270"/>
        </w:trPr>
        <w:tc>
          <w:tcPr>
            <w:tcW w:w="1575" w:type="dxa"/>
            <w:tcBorders>
              <w:top w:val="nil"/>
              <w:left w:val="single" w:sz="8" w:space="0" w:color="auto"/>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1</w:t>
            </w:r>
          </w:p>
        </w:tc>
        <w:tc>
          <w:tcPr>
            <w:tcW w:w="2628"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六类双绞线</w:t>
            </w:r>
          </w:p>
        </w:tc>
        <w:tc>
          <w:tcPr>
            <w:tcW w:w="3325"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六类(305米/箱）</w:t>
            </w:r>
          </w:p>
        </w:tc>
        <w:tc>
          <w:tcPr>
            <w:tcW w:w="709"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箱</w:t>
            </w:r>
          </w:p>
        </w:tc>
        <w:tc>
          <w:tcPr>
            <w:tcW w:w="660"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22</w:t>
            </w:r>
          </w:p>
        </w:tc>
      </w:tr>
      <w:tr w:rsidR="00591EBB" w:rsidRPr="00591EBB" w:rsidTr="00EF2E4E">
        <w:trPr>
          <w:trHeight w:val="270"/>
        </w:trPr>
        <w:tc>
          <w:tcPr>
            <w:tcW w:w="1575" w:type="dxa"/>
            <w:tcBorders>
              <w:top w:val="nil"/>
              <w:left w:val="single" w:sz="8" w:space="0" w:color="auto"/>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2</w:t>
            </w:r>
          </w:p>
        </w:tc>
        <w:tc>
          <w:tcPr>
            <w:tcW w:w="2628"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六类模块</w:t>
            </w:r>
          </w:p>
        </w:tc>
        <w:tc>
          <w:tcPr>
            <w:tcW w:w="3325"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六类模块</w:t>
            </w:r>
          </w:p>
        </w:tc>
        <w:tc>
          <w:tcPr>
            <w:tcW w:w="709"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proofErr w:type="gramStart"/>
            <w:r w:rsidRPr="00591EBB">
              <w:rPr>
                <w:rFonts w:asciiTheme="minorEastAsia" w:eastAsiaTheme="minorEastAsia" w:hAnsiTheme="minorEastAsia" w:cs="宋体" w:hint="eastAsia"/>
                <w:kern w:val="0"/>
                <w:szCs w:val="21"/>
              </w:rPr>
              <w:t>个</w:t>
            </w:r>
            <w:proofErr w:type="gramEnd"/>
          </w:p>
        </w:tc>
        <w:tc>
          <w:tcPr>
            <w:tcW w:w="660"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75</w:t>
            </w:r>
          </w:p>
        </w:tc>
      </w:tr>
      <w:tr w:rsidR="00591EBB" w:rsidRPr="00591EBB" w:rsidTr="00EF2E4E">
        <w:trPr>
          <w:trHeight w:val="270"/>
        </w:trPr>
        <w:tc>
          <w:tcPr>
            <w:tcW w:w="1575" w:type="dxa"/>
            <w:tcBorders>
              <w:top w:val="nil"/>
              <w:left w:val="single" w:sz="8" w:space="0" w:color="auto"/>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3</w:t>
            </w:r>
          </w:p>
        </w:tc>
        <w:tc>
          <w:tcPr>
            <w:tcW w:w="2628"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24口六类配线架</w:t>
            </w:r>
          </w:p>
        </w:tc>
        <w:tc>
          <w:tcPr>
            <w:tcW w:w="3325"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六类（满配模块）</w:t>
            </w:r>
          </w:p>
        </w:tc>
        <w:tc>
          <w:tcPr>
            <w:tcW w:w="709"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proofErr w:type="gramStart"/>
            <w:r w:rsidRPr="00591EBB">
              <w:rPr>
                <w:rFonts w:asciiTheme="minorEastAsia" w:eastAsiaTheme="minorEastAsia" w:hAnsiTheme="minorEastAsia" w:cs="宋体" w:hint="eastAsia"/>
                <w:kern w:val="0"/>
                <w:szCs w:val="21"/>
              </w:rPr>
              <w:t>个</w:t>
            </w:r>
            <w:proofErr w:type="gramEnd"/>
          </w:p>
        </w:tc>
        <w:tc>
          <w:tcPr>
            <w:tcW w:w="660"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4</w:t>
            </w:r>
          </w:p>
        </w:tc>
      </w:tr>
      <w:tr w:rsidR="00591EBB" w:rsidRPr="00591EBB" w:rsidTr="00EF2E4E">
        <w:trPr>
          <w:trHeight w:val="270"/>
        </w:trPr>
        <w:tc>
          <w:tcPr>
            <w:tcW w:w="1575" w:type="dxa"/>
            <w:tcBorders>
              <w:top w:val="nil"/>
              <w:left w:val="single" w:sz="8" w:space="0" w:color="auto"/>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4</w:t>
            </w:r>
          </w:p>
        </w:tc>
        <w:tc>
          <w:tcPr>
            <w:tcW w:w="2628"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proofErr w:type="gramStart"/>
            <w:r w:rsidRPr="00591EBB">
              <w:rPr>
                <w:rFonts w:asciiTheme="minorEastAsia" w:eastAsiaTheme="minorEastAsia" w:hAnsiTheme="minorEastAsia" w:cs="宋体" w:hint="eastAsia"/>
                <w:kern w:val="0"/>
                <w:szCs w:val="21"/>
              </w:rPr>
              <w:t>理线器</w:t>
            </w:r>
            <w:proofErr w:type="gramEnd"/>
          </w:p>
        </w:tc>
        <w:tc>
          <w:tcPr>
            <w:tcW w:w="3325"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 xml:space="preserve">1U </w:t>
            </w:r>
            <w:proofErr w:type="gramStart"/>
            <w:r w:rsidRPr="00591EBB">
              <w:rPr>
                <w:rFonts w:asciiTheme="minorEastAsia" w:eastAsiaTheme="minorEastAsia" w:hAnsiTheme="minorEastAsia" w:cs="宋体" w:hint="eastAsia"/>
                <w:kern w:val="0"/>
                <w:szCs w:val="21"/>
              </w:rPr>
              <w:t>理线器</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proofErr w:type="gramStart"/>
            <w:r w:rsidRPr="00591EBB">
              <w:rPr>
                <w:rFonts w:asciiTheme="minorEastAsia" w:eastAsiaTheme="minorEastAsia" w:hAnsiTheme="minorEastAsia" w:cs="宋体" w:hint="eastAsia"/>
                <w:kern w:val="0"/>
                <w:szCs w:val="21"/>
              </w:rPr>
              <w:t>个</w:t>
            </w:r>
            <w:proofErr w:type="gramEnd"/>
          </w:p>
        </w:tc>
        <w:tc>
          <w:tcPr>
            <w:tcW w:w="660"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4</w:t>
            </w:r>
          </w:p>
        </w:tc>
      </w:tr>
      <w:tr w:rsidR="00591EBB" w:rsidRPr="00591EBB" w:rsidTr="00EF2E4E">
        <w:trPr>
          <w:trHeight w:val="270"/>
        </w:trPr>
        <w:tc>
          <w:tcPr>
            <w:tcW w:w="1575" w:type="dxa"/>
            <w:tcBorders>
              <w:top w:val="nil"/>
              <w:left w:val="single" w:sz="8" w:space="0" w:color="auto"/>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5</w:t>
            </w:r>
          </w:p>
        </w:tc>
        <w:tc>
          <w:tcPr>
            <w:tcW w:w="2628"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单口面板</w:t>
            </w:r>
          </w:p>
        </w:tc>
        <w:tc>
          <w:tcPr>
            <w:tcW w:w="3325"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单口</w:t>
            </w:r>
          </w:p>
        </w:tc>
        <w:tc>
          <w:tcPr>
            <w:tcW w:w="709"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proofErr w:type="gramStart"/>
            <w:r w:rsidRPr="00591EBB">
              <w:rPr>
                <w:rFonts w:asciiTheme="minorEastAsia" w:eastAsiaTheme="minorEastAsia" w:hAnsiTheme="minorEastAsia" w:cs="宋体" w:hint="eastAsia"/>
                <w:kern w:val="0"/>
                <w:szCs w:val="21"/>
              </w:rPr>
              <w:t>个</w:t>
            </w:r>
            <w:proofErr w:type="gramEnd"/>
          </w:p>
        </w:tc>
        <w:tc>
          <w:tcPr>
            <w:tcW w:w="660"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75</w:t>
            </w:r>
          </w:p>
        </w:tc>
      </w:tr>
      <w:tr w:rsidR="00591EBB" w:rsidRPr="00591EBB" w:rsidTr="00EF2E4E">
        <w:trPr>
          <w:trHeight w:val="270"/>
        </w:trPr>
        <w:tc>
          <w:tcPr>
            <w:tcW w:w="1575" w:type="dxa"/>
            <w:tcBorders>
              <w:top w:val="nil"/>
              <w:left w:val="single" w:sz="8" w:space="0" w:color="auto"/>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6</w:t>
            </w:r>
          </w:p>
        </w:tc>
        <w:tc>
          <w:tcPr>
            <w:tcW w:w="2628"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管理间跳线</w:t>
            </w:r>
          </w:p>
        </w:tc>
        <w:tc>
          <w:tcPr>
            <w:tcW w:w="3325"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1M（六类1米）</w:t>
            </w:r>
          </w:p>
        </w:tc>
        <w:tc>
          <w:tcPr>
            <w:tcW w:w="709"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条</w:t>
            </w:r>
          </w:p>
        </w:tc>
        <w:tc>
          <w:tcPr>
            <w:tcW w:w="660"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75</w:t>
            </w:r>
          </w:p>
        </w:tc>
      </w:tr>
      <w:tr w:rsidR="00591EBB" w:rsidRPr="00591EBB" w:rsidTr="00EF2E4E">
        <w:trPr>
          <w:trHeight w:val="270"/>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7</w:t>
            </w:r>
          </w:p>
        </w:tc>
        <w:tc>
          <w:tcPr>
            <w:tcW w:w="2628"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前端跳线</w:t>
            </w:r>
          </w:p>
        </w:tc>
        <w:tc>
          <w:tcPr>
            <w:tcW w:w="3325"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1.5M（六类1.5米）</w:t>
            </w:r>
          </w:p>
        </w:tc>
        <w:tc>
          <w:tcPr>
            <w:tcW w:w="709"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条</w:t>
            </w:r>
          </w:p>
        </w:tc>
        <w:tc>
          <w:tcPr>
            <w:tcW w:w="66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75</w:t>
            </w:r>
          </w:p>
        </w:tc>
      </w:tr>
      <w:tr w:rsidR="00591EBB" w:rsidRPr="00591EBB" w:rsidTr="00EF2E4E">
        <w:trPr>
          <w:trHeight w:val="270"/>
        </w:trPr>
        <w:tc>
          <w:tcPr>
            <w:tcW w:w="1575" w:type="dxa"/>
            <w:tcBorders>
              <w:top w:val="single" w:sz="4" w:space="0" w:color="auto"/>
              <w:left w:val="single" w:sz="4" w:space="0" w:color="auto"/>
              <w:bottom w:val="single" w:sz="4" w:space="0" w:color="auto"/>
              <w:right w:val="nil"/>
            </w:tcBorders>
            <w:shd w:val="clear" w:color="auto" w:fill="auto"/>
            <w:vAlign w:val="center"/>
            <w:hideMark/>
          </w:tcPr>
          <w:p w:rsidR="0005281C" w:rsidRPr="00591EBB" w:rsidRDefault="0005281C" w:rsidP="0005281C">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8</w:t>
            </w:r>
          </w:p>
        </w:tc>
        <w:tc>
          <w:tcPr>
            <w:tcW w:w="2628" w:type="dxa"/>
            <w:tcBorders>
              <w:top w:val="nil"/>
              <w:left w:val="single" w:sz="4" w:space="0" w:color="auto"/>
              <w:bottom w:val="single" w:sz="4" w:space="0" w:color="auto"/>
              <w:right w:val="single" w:sz="4" w:space="0" w:color="auto"/>
            </w:tcBorders>
            <w:shd w:val="clear" w:color="auto" w:fill="auto"/>
            <w:vAlign w:val="center"/>
            <w:hideMark/>
          </w:tcPr>
          <w:p w:rsidR="0005281C" w:rsidRPr="00591EBB" w:rsidRDefault="0005281C" w:rsidP="0005281C">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底盒</w:t>
            </w:r>
          </w:p>
        </w:tc>
        <w:tc>
          <w:tcPr>
            <w:tcW w:w="3325" w:type="dxa"/>
            <w:tcBorders>
              <w:top w:val="nil"/>
              <w:left w:val="nil"/>
              <w:bottom w:val="single" w:sz="4" w:space="0" w:color="auto"/>
              <w:right w:val="single" w:sz="4" w:space="0" w:color="auto"/>
            </w:tcBorders>
            <w:shd w:val="clear" w:color="auto" w:fill="auto"/>
            <w:vAlign w:val="center"/>
            <w:hideMark/>
          </w:tcPr>
          <w:p w:rsidR="0005281C" w:rsidRPr="00591EBB" w:rsidRDefault="0005281C" w:rsidP="0005281C">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86标准</w:t>
            </w:r>
          </w:p>
        </w:tc>
        <w:tc>
          <w:tcPr>
            <w:tcW w:w="709" w:type="dxa"/>
            <w:tcBorders>
              <w:top w:val="nil"/>
              <w:left w:val="nil"/>
              <w:bottom w:val="single" w:sz="4" w:space="0" w:color="auto"/>
              <w:right w:val="single" w:sz="4" w:space="0" w:color="auto"/>
            </w:tcBorders>
            <w:shd w:val="clear" w:color="auto" w:fill="auto"/>
            <w:vAlign w:val="center"/>
            <w:hideMark/>
          </w:tcPr>
          <w:p w:rsidR="0005281C" w:rsidRPr="00591EBB" w:rsidRDefault="0005281C" w:rsidP="0005281C">
            <w:pPr>
              <w:widowControl/>
              <w:jc w:val="center"/>
              <w:rPr>
                <w:rFonts w:asciiTheme="minorEastAsia" w:eastAsiaTheme="minorEastAsia" w:hAnsiTheme="minorEastAsia" w:cs="宋体"/>
                <w:kern w:val="0"/>
                <w:szCs w:val="21"/>
              </w:rPr>
            </w:pPr>
            <w:proofErr w:type="gramStart"/>
            <w:r w:rsidRPr="00591EBB">
              <w:rPr>
                <w:rFonts w:asciiTheme="minorEastAsia" w:eastAsiaTheme="minorEastAsia" w:hAnsiTheme="minorEastAsia" w:cs="宋体" w:hint="eastAsia"/>
                <w:kern w:val="0"/>
                <w:szCs w:val="21"/>
              </w:rPr>
              <w:t>个</w:t>
            </w:r>
            <w:proofErr w:type="gramEnd"/>
          </w:p>
        </w:tc>
        <w:tc>
          <w:tcPr>
            <w:tcW w:w="660" w:type="dxa"/>
            <w:tcBorders>
              <w:top w:val="nil"/>
              <w:left w:val="nil"/>
              <w:bottom w:val="single" w:sz="4" w:space="0" w:color="auto"/>
              <w:right w:val="single" w:sz="4" w:space="0" w:color="auto"/>
            </w:tcBorders>
            <w:shd w:val="clear" w:color="auto" w:fill="auto"/>
            <w:vAlign w:val="center"/>
            <w:hideMark/>
          </w:tcPr>
          <w:p w:rsidR="0005281C" w:rsidRPr="00591EBB" w:rsidRDefault="0005281C" w:rsidP="0005281C">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430</w:t>
            </w:r>
          </w:p>
        </w:tc>
      </w:tr>
      <w:tr w:rsidR="00591EBB" w:rsidRPr="00591EBB" w:rsidTr="00EF2E4E">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F2E4E" w:rsidRPr="00591EBB" w:rsidRDefault="00EF2E4E" w:rsidP="00EF2E4E">
            <w:pPr>
              <w:widowControl/>
              <w:jc w:val="left"/>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D、辅助材料</w:t>
            </w:r>
          </w:p>
        </w:tc>
        <w:tc>
          <w:tcPr>
            <w:tcW w:w="2628"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left"/>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 xml:space="preserve">　</w:t>
            </w:r>
          </w:p>
        </w:tc>
        <w:tc>
          <w:tcPr>
            <w:tcW w:w="3325"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left"/>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 xml:space="preserve">　</w:t>
            </w:r>
          </w:p>
        </w:tc>
        <w:tc>
          <w:tcPr>
            <w:tcW w:w="66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 xml:space="preserve">　</w:t>
            </w:r>
          </w:p>
        </w:tc>
      </w:tr>
      <w:tr w:rsidR="00591EBB" w:rsidRPr="00591EBB" w:rsidTr="00EF2E4E">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05281C" w:rsidRPr="00591EBB" w:rsidRDefault="0005281C" w:rsidP="0005281C">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1</w:t>
            </w:r>
          </w:p>
        </w:tc>
        <w:tc>
          <w:tcPr>
            <w:tcW w:w="2628" w:type="dxa"/>
            <w:tcBorders>
              <w:top w:val="nil"/>
              <w:left w:val="nil"/>
              <w:bottom w:val="single" w:sz="4" w:space="0" w:color="auto"/>
              <w:right w:val="single" w:sz="4" w:space="0" w:color="auto"/>
            </w:tcBorders>
            <w:shd w:val="clear" w:color="000000" w:fill="FFFFFF"/>
            <w:vAlign w:val="center"/>
            <w:hideMark/>
          </w:tcPr>
          <w:p w:rsidR="0005281C" w:rsidRPr="00591EBB" w:rsidRDefault="0005281C" w:rsidP="0005281C">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PVC槽</w:t>
            </w:r>
          </w:p>
        </w:tc>
        <w:tc>
          <w:tcPr>
            <w:tcW w:w="3325" w:type="dxa"/>
            <w:tcBorders>
              <w:top w:val="nil"/>
              <w:left w:val="nil"/>
              <w:bottom w:val="single" w:sz="4" w:space="0" w:color="auto"/>
              <w:right w:val="single" w:sz="4" w:space="0" w:color="auto"/>
            </w:tcBorders>
            <w:shd w:val="clear" w:color="auto" w:fill="auto"/>
            <w:vAlign w:val="center"/>
            <w:hideMark/>
          </w:tcPr>
          <w:p w:rsidR="0005281C" w:rsidRPr="00591EBB" w:rsidRDefault="0005281C" w:rsidP="0005281C">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24*14槽</w:t>
            </w:r>
          </w:p>
        </w:tc>
        <w:tc>
          <w:tcPr>
            <w:tcW w:w="709" w:type="dxa"/>
            <w:tcBorders>
              <w:top w:val="nil"/>
              <w:left w:val="nil"/>
              <w:bottom w:val="single" w:sz="4" w:space="0" w:color="auto"/>
              <w:right w:val="single" w:sz="4" w:space="0" w:color="auto"/>
            </w:tcBorders>
            <w:shd w:val="clear" w:color="auto" w:fill="auto"/>
            <w:vAlign w:val="center"/>
            <w:hideMark/>
          </w:tcPr>
          <w:p w:rsidR="0005281C" w:rsidRPr="00591EBB" w:rsidRDefault="0005281C" w:rsidP="0005281C">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 xml:space="preserve"> 米 </w:t>
            </w:r>
          </w:p>
        </w:tc>
        <w:tc>
          <w:tcPr>
            <w:tcW w:w="660" w:type="dxa"/>
            <w:tcBorders>
              <w:top w:val="nil"/>
              <w:left w:val="nil"/>
              <w:bottom w:val="single" w:sz="4" w:space="0" w:color="auto"/>
              <w:right w:val="single" w:sz="4" w:space="0" w:color="auto"/>
            </w:tcBorders>
            <w:shd w:val="clear" w:color="auto" w:fill="auto"/>
            <w:vAlign w:val="center"/>
            <w:hideMark/>
          </w:tcPr>
          <w:p w:rsidR="0005281C" w:rsidRPr="00591EBB" w:rsidRDefault="0005281C" w:rsidP="0005281C">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9000</w:t>
            </w:r>
          </w:p>
        </w:tc>
      </w:tr>
      <w:tr w:rsidR="00591EBB" w:rsidRPr="00591EBB" w:rsidTr="00EF2E4E">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05281C" w:rsidRPr="00591EBB" w:rsidRDefault="0005281C" w:rsidP="0005281C">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2</w:t>
            </w:r>
          </w:p>
        </w:tc>
        <w:tc>
          <w:tcPr>
            <w:tcW w:w="2628" w:type="dxa"/>
            <w:tcBorders>
              <w:top w:val="nil"/>
              <w:left w:val="nil"/>
              <w:bottom w:val="single" w:sz="4" w:space="0" w:color="auto"/>
              <w:right w:val="single" w:sz="4" w:space="0" w:color="auto"/>
            </w:tcBorders>
            <w:shd w:val="clear" w:color="000000" w:fill="FFFFFF"/>
            <w:vAlign w:val="center"/>
            <w:hideMark/>
          </w:tcPr>
          <w:p w:rsidR="0005281C" w:rsidRPr="00591EBB" w:rsidRDefault="0005281C" w:rsidP="0005281C">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PVC槽</w:t>
            </w:r>
          </w:p>
        </w:tc>
        <w:tc>
          <w:tcPr>
            <w:tcW w:w="3325" w:type="dxa"/>
            <w:tcBorders>
              <w:top w:val="nil"/>
              <w:left w:val="nil"/>
              <w:bottom w:val="single" w:sz="4" w:space="0" w:color="auto"/>
              <w:right w:val="single" w:sz="4" w:space="0" w:color="auto"/>
            </w:tcBorders>
            <w:shd w:val="clear" w:color="auto" w:fill="auto"/>
            <w:vAlign w:val="center"/>
            <w:hideMark/>
          </w:tcPr>
          <w:p w:rsidR="0005281C" w:rsidRPr="00591EBB" w:rsidRDefault="0005281C" w:rsidP="0005281C">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kern w:val="0"/>
                <w:szCs w:val="21"/>
              </w:rPr>
              <w:t>1</w:t>
            </w:r>
            <w:r w:rsidRPr="00591EBB">
              <w:rPr>
                <w:rFonts w:asciiTheme="minorEastAsia" w:eastAsiaTheme="minorEastAsia" w:hAnsiTheme="minorEastAsia" w:cs="宋体" w:hint="eastAsia"/>
                <w:kern w:val="0"/>
                <w:szCs w:val="21"/>
              </w:rPr>
              <w:t>00*40槽</w:t>
            </w:r>
          </w:p>
        </w:tc>
        <w:tc>
          <w:tcPr>
            <w:tcW w:w="709" w:type="dxa"/>
            <w:tcBorders>
              <w:top w:val="nil"/>
              <w:left w:val="nil"/>
              <w:bottom w:val="single" w:sz="4" w:space="0" w:color="auto"/>
              <w:right w:val="single" w:sz="4" w:space="0" w:color="auto"/>
            </w:tcBorders>
            <w:shd w:val="clear" w:color="auto" w:fill="auto"/>
            <w:vAlign w:val="center"/>
            <w:hideMark/>
          </w:tcPr>
          <w:p w:rsidR="0005281C" w:rsidRPr="00591EBB" w:rsidRDefault="0005281C" w:rsidP="0005281C">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 xml:space="preserve"> 米 </w:t>
            </w:r>
          </w:p>
        </w:tc>
        <w:tc>
          <w:tcPr>
            <w:tcW w:w="660" w:type="dxa"/>
            <w:tcBorders>
              <w:top w:val="nil"/>
              <w:left w:val="nil"/>
              <w:bottom w:val="single" w:sz="4" w:space="0" w:color="auto"/>
              <w:right w:val="single" w:sz="4" w:space="0" w:color="auto"/>
            </w:tcBorders>
            <w:shd w:val="clear" w:color="auto" w:fill="auto"/>
            <w:vAlign w:val="center"/>
            <w:hideMark/>
          </w:tcPr>
          <w:p w:rsidR="0005281C" w:rsidRPr="00591EBB" w:rsidRDefault="0005281C" w:rsidP="0005281C">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1000</w:t>
            </w:r>
          </w:p>
        </w:tc>
      </w:tr>
      <w:tr w:rsidR="00591EBB" w:rsidRPr="00591EBB" w:rsidTr="00EF2E4E">
        <w:trPr>
          <w:trHeight w:val="54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3</w:t>
            </w:r>
          </w:p>
        </w:tc>
        <w:tc>
          <w:tcPr>
            <w:tcW w:w="2628" w:type="dxa"/>
            <w:tcBorders>
              <w:top w:val="nil"/>
              <w:left w:val="nil"/>
              <w:bottom w:val="single" w:sz="4" w:space="0" w:color="auto"/>
              <w:right w:val="single" w:sz="4" w:space="0" w:color="auto"/>
            </w:tcBorders>
            <w:shd w:val="clear" w:color="000000" w:fill="FFFFFF"/>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其它辅助材料</w:t>
            </w:r>
          </w:p>
        </w:tc>
        <w:tc>
          <w:tcPr>
            <w:tcW w:w="3325"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PVC线槽（线管）固定件、膨胀螺栓、胶粒、胶布、扎带、弯头直通等</w:t>
            </w:r>
          </w:p>
        </w:tc>
        <w:tc>
          <w:tcPr>
            <w:tcW w:w="709"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批</w:t>
            </w:r>
          </w:p>
        </w:tc>
        <w:tc>
          <w:tcPr>
            <w:tcW w:w="66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1</w:t>
            </w:r>
          </w:p>
        </w:tc>
      </w:tr>
      <w:tr w:rsidR="00591EBB" w:rsidRPr="00591EBB" w:rsidTr="00EF2E4E">
        <w:trPr>
          <w:trHeight w:val="270"/>
        </w:trPr>
        <w:tc>
          <w:tcPr>
            <w:tcW w:w="1575" w:type="dxa"/>
            <w:tcBorders>
              <w:top w:val="nil"/>
              <w:left w:val="single" w:sz="4" w:space="0" w:color="auto"/>
              <w:bottom w:val="single" w:sz="4" w:space="0" w:color="auto"/>
              <w:right w:val="nil"/>
            </w:tcBorders>
            <w:shd w:val="clear" w:color="auto" w:fill="auto"/>
            <w:noWrap/>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b/>
                <w:bCs/>
                <w:kern w:val="0"/>
                <w:szCs w:val="21"/>
              </w:rPr>
              <w:t>E、系统集成费</w:t>
            </w:r>
          </w:p>
        </w:tc>
        <w:tc>
          <w:tcPr>
            <w:tcW w:w="5953"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 xml:space="preserve">完成工程所必须布线、配电、安装、调试、维护费、税金等全部费用　</w:t>
            </w:r>
          </w:p>
        </w:tc>
        <w:tc>
          <w:tcPr>
            <w:tcW w:w="709"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项</w:t>
            </w:r>
          </w:p>
        </w:tc>
        <w:tc>
          <w:tcPr>
            <w:tcW w:w="660"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1</w:t>
            </w:r>
          </w:p>
        </w:tc>
      </w:tr>
    </w:tbl>
    <w:p w:rsidR="00EF2E4E" w:rsidRPr="00591EBB" w:rsidRDefault="00EF2E4E" w:rsidP="00D96412">
      <w:pPr>
        <w:pStyle w:val="af6"/>
        <w:spacing w:beforeLines="50" w:afterLines="50"/>
        <w:ind w:leftChars="0" w:left="96"/>
        <w:rPr>
          <w:rFonts w:eastAsia="黑体"/>
          <w:sz w:val="24"/>
        </w:rPr>
      </w:pPr>
      <w:r w:rsidRPr="00591EBB">
        <w:rPr>
          <w:rFonts w:eastAsia="黑体" w:hint="eastAsia"/>
          <w:sz w:val="24"/>
        </w:rPr>
        <w:t>院系楼综合布线：</w:t>
      </w:r>
    </w:p>
    <w:tbl>
      <w:tblPr>
        <w:tblW w:w="8920" w:type="dxa"/>
        <w:tblInd w:w="93" w:type="dxa"/>
        <w:tblLook w:val="04A0"/>
      </w:tblPr>
      <w:tblGrid>
        <w:gridCol w:w="1575"/>
        <w:gridCol w:w="2654"/>
        <w:gridCol w:w="3317"/>
        <w:gridCol w:w="714"/>
        <w:gridCol w:w="660"/>
      </w:tblGrid>
      <w:tr w:rsidR="00591EBB" w:rsidRPr="00591EBB" w:rsidTr="00EF2E4E">
        <w:trPr>
          <w:trHeight w:val="27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序号</w:t>
            </w:r>
          </w:p>
        </w:tc>
        <w:tc>
          <w:tcPr>
            <w:tcW w:w="2654" w:type="dxa"/>
            <w:tcBorders>
              <w:top w:val="single" w:sz="4" w:space="0" w:color="auto"/>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分项名称</w:t>
            </w:r>
          </w:p>
        </w:tc>
        <w:tc>
          <w:tcPr>
            <w:tcW w:w="3317" w:type="dxa"/>
            <w:tcBorders>
              <w:top w:val="single" w:sz="4" w:space="0" w:color="auto"/>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主要技术参数</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单位</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数量</w:t>
            </w:r>
          </w:p>
        </w:tc>
      </w:tr>
      <w:tr w:rsidR="00591EBB" w:rsidRPr="00591EBB" w:rsidTr="00EF2E4E">
        <w:trPr>
          <w:trHeight w:val="270"/>
        </w:trPr>
        <w:tc>
          <w:tcPr>
            <w:tcW w:w="4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E4E" w:rsidRPr="00591EBB" w:rsidRDefault="00EF2E4E" w:rsidP="00EF2E4E">
            <w:pPr>
              <w:widowControl/>
              <w:jc w:val="left"/>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A、网络布线</w:t>
            </w:r>
          </w:p>
        </w:tc>
        <w:tc>
          <w:tcPr>
            <w:tcW w:w="3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E4E" w:rsidRPr="00591EBB" w:rsidRDefault="00EF2E4E" w:rsidP="00EF2E4E">
            <w:pPr>
              <w:widowControl/>
              <w:jc w:val="left"/>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 xml:space="preserve">　</w:t>
            </w:r>
          </w:p>
        </w:tc>
        <w:tc>
          <w:tcPr>
            <w:tcW w:w="660"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 xml:space="preserve">　</w:t>
            </w:r>
          </w:p>
        </w:tc>
      </w:tr>
      <w:tr w:rsidR="00591EBB" w:rsidRPr="00591EBB" w:rsidTr="00EF2E4E">
        <w:trPr>
          <w:trHeight w:val="270"/>
        </w:trPr>
        <w:tc>
          <w:tcPr>
            <w:tcW w:w="1575" w:type="dxa"/>
            <w:tcBorders>
              <w:top w:val="nil"/>
              <w:left w:val="single" w:sz="8" w:space="0" w:color="auto"/>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1</w:t>
            </w:r>
          </w:p>
        </w:tc>
        <w:tc>
          <w:tcPr>
            <w:tcW w:w="2654"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六类双绞线</w:t>
            </w:r>
          </w:p>
        </w:tc>
        <w:tc>
          <w:tcPr>
            <w:tcW w:w="3317"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六类(305米/箱）</w:t>
            </w:r>
          </w:p>
        </w:tc>
        <w:tc>
          <w:tcPr>
            <w:tcW w:w="714"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箱</w:t>
            </w:r>
          </w:p>
        </w:tc>
        <w:tc>
          <w:tcPr>
            <w:tcW w:w="660"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10</w:t>
            </w:r>
          </w:p>
        </w:tc>
      </w:tr>
      <w:tr w:rsidR="00591EBB" w:rsidRPr="00591EBB" w:rsidTr="00EF2E4E">
        <w:trPr>
          <w:trHeight w:val="270"/>
        </w:trPr>
        <w:tc>
          <w:tcPr>
            <w:tcW w:w="1575" w:type="dxa"/>
            <w:tcBorders>
              <w:top w:val="nil"/>
              <w:left w:val="single" w:sz="8" w:space="0" w:color="auto"/>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2</w:t>
            </w:r>
          </w:p>
        </w:tc>
        <w:tc>
          <w:tcPr>
            <w:tcW w:w="2654"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六类模块</w:t>
            </w:r>
          </w:p>
        </w:tc>
        <w:tc>
          <w:tcPr>
            <w:tcW w:w="3317"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六类模块</w:t>
            </w:r>
          </w:p>
        </w:tc>
        <w:tc>
          <w:tcPr>
            <w:tcW w:w="714"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proofErr w:type="gramStart"/>
            <w:r w:rsidRPr="00591EBB">
              <w:rPr>
                <w:rFonts w:asciiTheme="minorEastAsia" w:eastAsiaTheme="minorEastAsia" w:hAnsiTheme="minorEastAsia" w:cs="宋体" w:hint="eastAsia"/>
                <w:kern w:val="0"/>
                <w:szCs w:val="21"/>
              </w:rPr>
              <w:t>个</w:t>
            </w:r>
            <w:proofErr w:type="gramEnd"/>
          </w:p>
        </w:tc>
        <w:tc>
          <w:tcPr>
            <w:tcW w:w="660"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80</w:t>
            </w:r>
          </w:p>
        </w:tc>
      </w:tr>
      <w:tr w:rsidR="00591EBB" w:rsidRPr="00591EBB" w:rsidTr="00EF2E4E">
        <w:trPr>
          <w:trHeight w:val="270"/>
        </w:trPr>
        <w:tc>
          <w:tcPr>
            <w:tcW w:w="1575" w:type="dxa"/>
            <w:tcBorders>
              <w:top w:val="nil"/>
              <w:left w:val="single" w:sz="8" w:space="0" w:color="auto"/>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3</w:t>
            </w:r>
          </w:p>
        </w:tc>
        <w:tc>
          <w:tcPr>
            <w:tcW w:w="2654"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单口面板</w:t>
            </w:r>
          </w:p>
        </w:tc>
        <w:tc>
          <w:tcPr>
            <w:tcW w:w="3317"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单口</w:t>
            </w:r>
          </w:p>
        </w:tc>
        <w:tc>
          <w:tcPr>
            <w:tcW w:w="714"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proofErr w:type="gramStart"/>
            <w:r w:rsidRPr="00591EBB">
              <w:rPr>
                <w:rFonts w:asciiTheme="minorEastAsia" w:eastAsiaTheme="minorEastAsia" w:hAnsiTheme="minorEastAsia" w:cs="宋体" w:hint="eastAsia"/>
                <w:kern w:val="0"/>
                <w:szCs w:val="21"/>
              </w:rPr>
              <w:t>个</w:t>
            </w:r>
            <w:proofErr w:type="gramEnd"/>
          </w:p>
        </w:tc>
        <w:tc>
          <w:tcPr>
            <w:tcW w:w="660"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80</w:t>
            </w:r>
          </w:p>
        </w:tc>
      </w:tr>
      <w:tr w:rsidR="00591EBB" w:rsidRPr="00591EBB" w:rsidTr="00EF2E4E">
        <w:trPr>
          <w:trHeight w:val="270"/>
        </w:trPr>
        <w:tc>
          <w:tcPr>
            <w:tcW w:w="1575" w:type="dxa"/>
            <w:tcBorders>
              <w:top w:val="nil"/>
              <w:left w:val="single" w:sz="8" w:space="0" w:color="auto"/>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4</w:t>
            </w:r>
          </w:p>
        </w:tc>
        <w:tc>
          <w:tcPr>
            <w:tcW w:w="2654"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管理间跳线</w:t>
            </w:r>
          </w:p>
        </w:tc>
        <w:tc>
          <w:tcPr>
            <w:tcW w:w="3317"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1.5M（六类1.5米）</w:t>
            </w:r>
          </w:p>
        </w:tc>
        <w:tc>
          <w:tcPr>
            <w:tcW w:w="714"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条</w:t>
            </w:r>
          </w:p>
        </w:tc>
        <w:tc>
          <w:tcPr>
            <w:tcW w:w="660"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50</w:t>
            </w:r>
          </w:p>
        </w:tc>
      </w:tr>
      <w:tr w:rsidR="00591EBB" w:rsidRPr="00591EBB" w:rsidTr="00EF2E4E">
        <w:trPr>
          <w:trHeight w:val="270"/>
        </w:trPr>
        <w:tc>
          <w:tcPr>
            <w:tcW w:w="1575" w:type="dxa"/>
            <w:tcBorders>
              <w:top w:val="nil"/>
              <w:left w:val="single" w:sz="8" w:space="0" w:color="auto"/>
              <w:bottom w:val="single" w:sz="4" w:space="0" w:color="auto"/>
              <w:right w:val="single" w:sz="4" w:space="0" w:color="auto"/>
            </w:tcBorders>
            <w:shd w:val="clear" w:color="auto" w:fill="auto"/>
            <w:vAlign w:val="center"/>
            <w:hideMark/>
          </w:tcPr>
          <w:p w:rsidR="0005281C" w:rsidRPr="00591EBB" w:rsidRDefault="0005281C" w:rsidP="0005281C">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5</w:t>
            </w:r>
          </w:p>
        </w:tc>
        <w:tc>
          <w:tcPr>
            <w:tcW w:w="2654" w:type="dxa"/>
            <w:tcBorders>
              <w:top w:val="nil"/>
              <w:left w:val="nil"/>
              <w:bottom w:val="single" w:sz="4" w:space="0" w:color="auto"/>
              <w:right w:val="single" w:sz="4" w:space="0" w:color="auto"/>
            </w:tcBorders>
            <w:shd w:val="clear" w:color="auto" w:fill="auto"/>
            <w:vAlign w:val="center"/>
            <w:hideMark/>
          </w:tcPr>
          <w:p w:rsidR="0005281C" w:rsidRPr="00591EBB" w:rsidRDefault="0005281C" w:rsidP="0005281C">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底盒</w:t>
            </w:r>
          </w:p>
        </w:tc>
        <w:tc>
          <w:tcPr>
            <w:tcW w:w="3317" w:type="dxa"/>
            <w:tcBorders>
              <w:top w:val="nil"/>
              <w:left w:val="nil"/>
              <w:bottom w:val="single" w:sz="4" w:space="0" w:color="auto"/>
              <w:right w:val="single" w:sz="4" w:space="0" w:color="auto"/>
            </w:tcBorders>
            <w:shd w:val="clear" w:color="auto" w:fill="auto"/>
            <w:vAlign w:val="center"/>
            <w:hideMark/>
          </w:tcPr>
          <w:p w:rsidR="0005281C" w:rsidRPr="00591EBB" w:rsidRDefault="0005281C" w:rsidP="0005281C">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86标准</w:t>
            </w:r>
          </w:p>
        </w:tc>
        <w:tc>
          <w:tcPr>
            <w:tcW w:w="714" w:type="dxa"/>
            <w:tcBorders>
              <w:top w:val="nil"/>
              <w:left w:val="nil"/>
              <w:bottom w:val="single" w:sz="4" w:space="0" w:color="auto"/>
              <w:right w:val="single" w:sz="4" w:space="0" w:color="auto"/>
            </w:tcBorders>
            <w:shd w:val="clear" w:color="auto" w:fill="auto"/>
            <w:vAlign w:val="center"/>
            <w:hideMark/>
          </w:tcPr>
          <w:p w:rsidR="0005281C" w:rsidRPr="00591EBB" w:rsidRDefault="0005281C" w:rsidP="0005281C">
            <w:pPr>
              <w:widowControl/>
              <w:jc w:val="center"/>
              <w:rPr>
                <w:rFonts w:asciiTheme="minorEastAsia" w:eastAsiaTheme="minorEastAsia" w:hAnsiTheme="minorEastAsia" w:cs="宋体"/>
                <w:kern w:val="0"/>
                <w:szCs w:val="21"/>
              </w:rPr>
            </w:pPr>
            <w:proofErr w:type="gramStart"/>
            <w:r w:rsidRPr="00591EBB">
              <w:rPr>
                <w:rFonts w:asciiTheme="minorEastAsia" w:eastAsiaTheme="minorEastAsia" w:hAnsiTheme="minorEastAsia" w:cs="宋体" w:hint="eastAsia"/>
                <w:kern w:val="0"/>
                <w:szCs w:val="21"/>
              </w:rPr>
              <w:t>个</w:t>
            </w:r>
            <w:proofErr w:type="gramEnd"/>
          </w:p>
        </w:tc>
        <w:tc>
          <w:tcPr>
            <w:tcW w:w="660" w:type="dxa"/>
            <w:tcBorders>
              <w:top w:val="nil"/>
              <w:left w:val="nil"/>
              <w:bottom w:val="single" w:sz="4" w:space="0" w:color="auto"/>
              <w:right w:val="single" w:sz="4" w:space="0" w:color="auto"/>
            </w:tcBorders>
            <w:shd w:val="clear" w:color="auto" w:fill="auto"/>
            <w:vAlign w:val="center"/>
            <w:hideMark/>
          </w:tcPr>
          <w:p w:rsidR="0005281C" w:rsidRPr="00591EBB" w:rsidRDefault="0005281C" w:rsidP="0005281C">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80</w:t>
            </w:r>
          </w:p>
        </w:tc>
      </w:tr>
      <w:tr w:rsidR="00591EBB" w:rsidRPr="00591EBB" w:rsidTr="00EF2E4E">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F2E4E" w:rsidRPr="00591EBB" w:rsidRDefault="00EF2E4E" w:rsidP="00EF2E4E">
            <w:pPr>
              <w:widowControl/>
              <w:jc w:val="left"/>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B、辅助材料</w:t>
            </w:r>
          </w:p>
        </w:tc>
        <w:tc>
          <w:tcPr>
            <w:tcW w:w="2654"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left"/>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 xml:space="preserve">　</w:t>
            </w:r>
          </w:p>
        </w:tc>
        <w:tc>
          <w:tcPr>
            <w:tcW w:w="3317"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left"/>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 xml:space="preserve">　</w:t>
            </w:r>
          </w:p>
        </w:tc>
        <w:tc>
          <w:tcPr>
            <w:tcW w:w="714"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 xml:space="preserve">　</w:t>
            </w:r>
          </w:p>
        </w:tc>
        <w:tc>
          <w:tcPr>
            <w:tcW w:w="66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 xml:space="preserve">　</w:t>
            </w:r>
          </w:p>
        </w:tc>
      </w:tr>
      <w:tr w:rsidR="00591EBB" w:rsidRPr="00591EBB" w:rsidTr="00EF2E4E">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05281C" w:rsidRPr="00591EBB" w:rsidRDefault="0005281C" w:rsidP="0005281C">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1</w:t>
            </w:r>
          </w:p>
        </w:tc>
        <w:tc>
          <w:tcPr>
            <w:tcW w:w="2654" w:type="dxa"/>
            <w:tcBorders>
              <w:top w:val="nil"/>
              <w:left w:val="nil"/>
              <w:bottom w:val="single" w:sz="4" w:space="0" w:color="auto"/>
              <w:right w:val="single" w:sz="4" w:space="0" w:color="auto"/>
            </w:tcBorders>
            <w:shd w:val="clear" w:color="000000" w:fill="FFFFFF"/>
            <w:vAlign w:val="center"/>
            <w:hideMark/>
          </w:tcPr>
          <w:p w:rsidR="0005281C" w:rsidRPr="00591EBB" w:rsidRDefault="0005281C" w:rsidP="0005281C">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PVC槽</w:t>
            </w:r>
          </w:p>
        </w:tc>
        <w:tc>
          <w:tcPr>
            <w:tcW w:w="3317" w:type="dxa"/>
            <w:tcBorders>
              <w:top w:val="nil"/>
              <w:left w:val="nil"/>
              <w:bottom w:val="single" w:sz="4" w:space="0" w:color="auto"/>
              <w:right w:val="single" w:sz="4" w:space="0" w:color="auto"/>
            </w:tcBorders>
            <w:shd w:val="clear" w:color="auto" w:fill="auto"/>
            <w:vAlign w:val="center"/>
            <w:hideMark/>
          </w:tcPr>
          <w:p w:rsidR="0005281C" w:rsidRPr="00591EBB" w:rsidRDefault="0005281C" w:rsidP="0005281C">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24*14槽</w:t>
            </w:r>
          </w:p>
        </w:tc>
        <w:tc>
          <w:tcPr>
            <w:tcW w:w="714" w:type="dxa"/>
            <w:tcBorders>
              <w:top w:val="nil"/>
              <w:left w:val="nil"/>
              <w:bottom w:val="single" w:sz="4" w:space="0" w:color="auto"/>
              <w:right w:val="single" w:sz="4" w:space="0" w:color="auto"/>
            </w:tcBorders>
            <w:shd w:val="clear" w:color="auto" w:fill="auto"/>
            <w:vAlign w:val="center"/>
            <w:hideMark/>
          </w:tcPr>
          <w:p w:rsidR="0005281C" w:rsidRPr="00591EBB" w:rsidRDefault="0005281C" w:rsidP="0005281C">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 xml:space="preserve"> 米 </w:t>
            </w:r>
          </w:p>
        </w:tc>
        <w:tc>
          <w:tcPr>
            <w:tcW w:w="660" w:type="dxa"/>
            <w:tcBorders>
              <w:top w:val="nil"/>
              <w:left w:val="nil"/>
              <w:bottom w:val="single" w:sz="4" w:space="0" w:color="auto"/>
              <w:right w:val="single" w:sz="4" w:space="0" w:color="auto"/>
            </w:tcBorders>
            <w:shd w:val="clear" w:color="auto" w:fill="auto"/>
            <w:vAlign w:val="center"/>
            <w:hideMark/>
          </w:tcPr>
          <w:p w:rsidR="0005281C" w:rsidRPr="00591EBB" w:rsidRDefault="0005281C" w:rsidP="0005281C">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200</w:t>
            </w:r>
          </w:p>
        </w:tc>
      </w:tr>
      <w:tr w:rsidR="00591EBB" w:rsidRPr="00591EBB" w:rsidTr="00EF2E4E">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05281C" w:rsidRPr="00591EBB" w:rsidRDefault="0005281C" w:rsidP="0005281C">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2</w:t>
            </w:r>
          </w:p>
        </w:tc>
        <w:tc>
          <w:tcPr>
            <w:tcW w:w="2654" w:type="dxa"/>
            <w:tcBorders>
              <w:top w:val="nil"/>
              <w:left w:val="nil"/>
              <w:bottom w:val="single" w:sz="4" w:space="0" w:color="auto"/>
              <w:right w:val="single" w:sz="4" w:space="0" w:color="auto"/>
            </w:tcBorders>
            <w:shd w:val="clear" w:color="000000" w:fill="FFFFFF"/>
            <w:vAlign w:val="center"/>
            <w:hideMark/>
          </w:tcPr>
          <w:p w:rsidR="0005281C" w:rsidRPr="00591EBB" w:rsidRDefault="0005281C" w:rsidP="0005281C">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PVC槽</w:t>
            </w:r>
          </w:p>
        </w:tc>
        <w:tc>
          <w:tcPr>
            <w:tcW w:w="3317" w:type="dxa"/>
            <w:tcBorders>
              <w:top w:val="nil"/>
              <w:left w:val="nil"/>
              <w:bottom w:val="single" w:sz="4" w:space="0" w:color="auto"/>
              <w:right w:val="single" w:sz="4" w:space="0" w:color="auto"/>
            </w:tcBorders>
            <w:shd w:val="clear" w:color="auto" w:fill="auto"/>
            <w:vAlign w:val="center"/>
            <w:hideMark/>
          </w:tcPr>
          <w:p w:rsidR="0005281C" w:rsidRPr="00591EBB" w:rsidRDefault="0005281C" w:rsidP="0005281C">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kern w:val="0"/>
                <w:szCs w:val="21"/>
              </w:rPr>
              <w:t>1</w:t>
            </w:r>
            <w:r w:rsidRPr="00591EBB">
              <w:rPr>
                <w:rFonts w:asciiTheme="minorEastAsia" w:eastAsiaTheme="minorEastAsia" w:hAnsiTheme="minorEastAsia" w:cs="宋体" w:hint="eastAsia"/>
                <w:kern w:val="0"/>
                <w:szCs w:val="21"/>
              </w:rPr>
              <w:t>00*40槽</w:t>
            </w:r>
          </w:p>
        </w:tc>
        <w:tc>
          <w:tcPr>
            <w:tcW w:w="714" w:type="dxa"/>
            <w:tcBorders>
              <w:top w:val="nil"/>
              <w:left w:val="nil"/>
              <w:bottom w:val="single" w:sz="4" w:space="0" w:color="auto"/>
              <w:right w:val="single" w:sz="4" w:space="0" w:color="auto"/>
            </w:tcBorders>
            <w:shd w:val="clear" w:color="auto" w:fill="auto"/>
            <w:vAlign w:val="center"/>
            <w:hideMark/>
          </w:tcPr>
          <w:p w:rsidR="0005281C" w:rsidRPr="00591EBB" w:rsidRDefault="0005281C" w:rsidP="0005281C">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 xml:space="preserve"> 米 </w:t>
            </w:r>
          </w:p>
        </w:tc>
        <w:tc>
          <w:tcPr>
            <w:tcW w:w="660" w:type="dxa"/>
            <w:tcBorders>
              <w:top w:val="nil"/>
              <w:left w:val="nil"/>
              <w:bottom w:val="single" w:sz="4" w:space="0" w:color="auto"/>
              <w:right w:val="single" w:sz="4" w:space="0" w:color="auto"/>
            </w:tcBorders>
            <w:shd w:val="clear" w:color="auto" w:fill="auto"/>
            <w:vAlign w:val="center"/>
            <w:hideMark/>
          </w:tcPr>
          <w:p w:rsidR="0005281C" w:rsidRPr="00591EBB" w:rsidRDefault="0005281C" w:rsidP="0005281C">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50</w:t>
            </w:r>
          </w:p>
        </w:tc>
      </w:tr>
      <w:tr w:rsidR="00591EBB" w:rsidRPr="00591EBB" w:rsidTr="00EF2E4E">
        <w:trPr>
          <w:trHeight w:val="54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3</w:t>
            </w:r>
          </w:p>
        </w:tc>
        <w:tc>
          <w:tcPr>
            <w:tcW w:w="2654" w:type="dxa"/>
            <w:tcBorders>
              <w:top w:val="nil"/>
              <w:left w:val="nil"/>
              <w:bottom w:val="single" w:sz="4" w:space="0" w:color="auto"/>
              <w:right w:val="single" w:sz="4" w:space="0" w:color="auto"/>
            </w:tcBorders>
            <w:shd w:val="clear" w:color="000000" w:fill="FFFFFF"/>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其它辅助材料</w:t>
            </w:r>
          </w:p>
        </w:tc>
        <w:tc>
          <w:tcPr>
            <w:tcW w:w="3317"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PVC线槽（线管）固定件、膨胀螺栓、胶粒、胶布、扎带、弯头直通等</w:t>
            </w:r>
          </w:p>
        </w:tc>
        <w:tc>
          <w:tcPr>
            <w:tcW w:w="714"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批</w:t>
            </w:r>
          </w:p>
        </w:tc>
        <w:tc>
          <w:tcPr>
            <w:tcW w:w="66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1</w:t>
            </w:r>
          </w:p>
        </w:tc>
      </w:tr>
      <w:tr w:rsidR="00EF2E4E" w:rsidRPr="00591EBB" w:rsidTr="00EF2E4E">
        <w:trPr>
          <w:trHeight w:val="270"/>
        </w:trPr>
        <w:tc>
          <w:tcPr>
            <w:tcW w:w="1575" w:type="dxa"/>
            <w:tcBorders>
              <w:top w:val="nil"/>
              <w:left w:val="single" w:sz="4" w:space="0" w:color="auto"/>
              <w:bottom w:val="single" w:sz="4" w:space="0" w:color="auto"/>
              <w:right w:val="nil"/>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b/>
                <w:bCs/>
                <w:kern w:val="0"/>
                <w:szCs w:val="21"/>
              </w:rPr>
              <w:t>C、系统集成费</w:t>
            </w:r>
          </w:p>
        </w:tc>
        <w:tc>
          <w:tcPr>
            <w:tcW w:w="5971"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完成工程所必须布线、配电、安装、调试、维护费、税金等全部费用</w:t>
            </w:r>
          </w:p>
        </w:tc>
        <w:tc>
          <w:tcPr>
            <w:tcW w:w="714"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项</w:t>
            </w:r>
          </w:p>
        </w:tc>
        <w:tc>
          <w:tcPr>
            <w:tcW w:w="660"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1</w:t>
            </w:r>
          </w:p>
        </w:tc>
      </w:tr>
    </w:tbl>
    <w:p w:rsidR="00EF2E4E" w:rsidRPr="00591EBB" w:rsidRDefault="00EF2E4E" w:rsidP="00EF2E4E"/>
    <w:p w:rsidR="00EE463B" w:rsidRPr="00591EBB" w:rsidRDefault="00EE463B" w:rsidP="00EF2E4E"/>
    <w:p w:rsidR="00EF2E4E" w:rsidRPr="00591EBB" w:rsidRDefault="00EF2E4E" w:rsidP="00D96412">
      <w:pPr>
        <w:spacing w:beforeLines="50" w:afterLines="50"/>
        <w:rPr>
          <w:rFonts w:asciiTheme="minorEastAsia" w:eastAsiaTheme="minorEastAsia" w:hAnsiTheme="minorEastAsia"/>
          <w:b/>
          <w:sz w:val="24"/>
        </w:rPr>
      </w:pPr>
      <w:r w:rsidRPr="00591EBB">
        <w:rPr>
          <w:rFonts w:asciiTheme="minorEastAsia" w:eastAsiaTheme="minorEastAsia" w:hAnsiTheme="minorEastAsia"/>
          <w:b/>
          <w:sz w:val="24"/>
        </w:rPr>
        <w:lastRenderedPageBreak/>
        <w:t>2</w:t>
      </w:r>
      <w:r w:rsidRPr="00591EBB">
        <w:rPr>
          <w:rFonts w:asciiTheme="minorEastAsia" w:eastAsiaTheme="minorEastAsia" w:hAnsiTheme="minorEastAsia" w:hint="eastAsia"/>
          <w:b/>
          <w:sz w:val="24"/>
        </w:rPr>
        <w:t>. 北校区学生宿舍综合布线改造部分：</w:t>
      </w:r>
    </w:p>
    <w:tbl>
      <w:tblPr>
        <w:tblW w:w="8920" w:type="dxa"/>
        <w:tblInd w:w="93" w:type="dxa"/>
        <w:tblLook w:val="04A0"/>
      </w:tblPr>
      <w:tblGrid>
        <w:gridCol w:w="1575"/>
        <w:gridCol w:w="2654"/>
        <w:gridCol w:w="3317"/>
        <w:gridCol w:w="714"/>
        <w:gridCol w:w="660"/>
      </w:tblGrid>
      <w:tr w:rsidR="00591EBB" w:rsidRPr="00591EBB" w:rsidTr="00EF2E4E">
        <w:trPr>
          <w:trHeight w:val="27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序号</w:t>
            </w:r>
          </w:p>
        </w:tc>
        <w:tc>
          <w:tcPr>
            <w:tcW w:w="2654" w:type="dxa"/>
            <w:tcBorders>
              <w:top w:val="single" w:sz="4" w:space="0" w:color="auto"/>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分项名称</w:t>
            </w:r>
          </w:p>
        </w:tc>
        <w:tc>
          <w:tcPr>
            <w:tcW w:w="3317" w:type="dxa"/>
            <w:tcBorders>
              <w:top w:val="single" w:sz="4" w:space="0" w:color="auto"/>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主要技术参数</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单位</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数量</w:t>
            </w:r>
          </w:p>
        </w:tc>
      </w:tr>
      <w:tr w:rsidR="00591EBB" w:rsidRPr="00591EBB" w:rsidTr="00EF2E4E">
        <w:trPr>
          <w:trHeight w:val="270"/>
        </w:trPr>
        <w:tc>
          <w:tcPr>
            <w:tcW w:w="89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EF2E4E" w:rsidRPr="00591EBB" w:rsidRDefault="00EF2E4E" w:rsidP="0005281C">
            <w:pPr>
              <w:widowControl/>
              <w:jc w:val="left"/>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云山学2栋</w:t>
            </w:r>
          </w:p>
        </w:tc>
      </w:tr>
      <w:tr w:rsidR="00591EBB" w:rsidRPr="00591EBB" w:rsidTr="00EF2E4E">
        <w:trPr>
          <w:trHeight w:val="270"/>
        </w:trPr>
        <w:tc>
          <w:tcPr>
            <w:tcW w:w="4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E4E" w:rsidRPr="00591EBB" w:rsidRDefault="00EF2E4E" w:rsidP="00EF2E4E">
            <w:pPr>
              <w:widowControl/>
              <w:jc w:val="left"/>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A、网络布线</w:t>
            </w:r>
          </w:p>
        </w:tc>
        <w:tc>
          <w:tcPr>
            <w:tcW w:w="3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E4E" w:rsidRPr="00591EBB" w:rsidRDefault="00EF2E4E" w:rsidP="00EF2E4E">
            <w:pPr>
              <w:widowControl/>
              <w:jc w:val="left"/>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 xml:space="preserve">　</w:t>
            </w:r>
          </w:p>
        </w:tc>
        <w:tc>
          <w:tcPr>
            <w:tcW w:w="660"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 xml:space="preserve">　</w:t>
            </w:r>
          </w:p>
        </w:tc>
      </w:tr>
      <w:tr w:rsidR="00591EBB" w:rsidRPr="00591EBB" w:rsidTr="00EF2E4E">
        <w:trPr>
          <w:trHeight w:val="270"/>
        </w:trPr>
        <w:tc>
          <w:tcPr>
            <w:tcW w:w="1575" w:type="dxa"/>
            <w:tcBorders>
              <w:top w:val="nil"/>
              <w:left w:val="single" w:sz="8" w:space="0" w:color="auto"/>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1</w:t>
            </w:r>
          </w:p>
        </w:tc>
        <w:tc>
          <w:tcPr>
            <w:tcW w:w="2654"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超五类双绞线</w:t>
            </w:r>
          </w:p>
        </w:tc>
        <w:tc>
          <w:tcPr>
            <w:tcW w:w="3317"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超五类(305米/箱）</w:t>
            </w:r>
          </w:p>
        </w:tc>
        <w:tc>
          <w:tcPr>
            <w:tcW w:w="714"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箱</w:t>
            </w:r>
          </w:p>
        </w:tc>
        <w:tc>
          <w:tcPr>
            <w:tcW w:w="660" w:type="dxa"/>
            <w:tcBorders>
              <w:top w:val="nil"/>
              <w:left w:val="nil"/>
              <w:bottom w:val="single" w:sz="4" w:space="0" w:color="auto"/>
              <w:right w:val="single" w:sz="4" w:space="0" w:color="auto"/>
            </w:tcBorders>
            <w:shd w:val="clear" w:color="auto" w:fill="auto"/>
            <w:noWrap/>
            <w:vAlign w:val="center"/>
            <w:hideMark/>
          </w:tcPr>
          <w:p w:rsidR="00EF2E4E" w:rsidRPr="00591EBB" w:rsidRDefault="0005281C"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kern w:val="0"/>
                <w:szCs w:val="21"/>
              </w:rPr>
              <w:t>80</w:t>
            </w:r>
          </w:p>
        </w:tc>
      </w:tr>
      <w:tr w:rsidR="00591EBB" w:rsidRPr="00591EBB" w:rsidTr="00EF2E4E">
        <w:trPr>
          <w:trHeight w:val="270"/>
        </w:trPr>
        <w:tc>
          <w:tcPr>
            <w:tcW w:w="1575" w:type="dxa"/>
            <w:tcBorders>
              <w:top w:val="nil"/>
              <w:left w:val="single" w:sz="8" w:space="0" w:color="auto"/>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2</w:t>
            </w:r>
          </w:p>
        </w:tc>
        <w:tc>
          <w:tcPr>
            <w:tcW w:w="2654"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超五类模块</w:t>
            </w:r>
          </w:p>
        </w:tc>
        <w:tc>
          <w:tcPr>
            <w:tcW w:w="3317"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超五类模块</w:t>
            </w:r>
          </w:p>
        </w:tc>
        <w:tc>
          <w:tcPr>
            <w:tcW w:w="714"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proofErr w:type="gramStart"/>
            <w:r w:rsidRPr="00591EBB">
              <w:rPr>
                <w:rFonts w:asciiTheme="minorEastAsia" w:eastAsiaTheme="minorEastAsia" w:hAnsiTheme="minorEastAsia" w:cs="宋体" w:hint="eastAsia"/>
                <w:kern w:val="0"/>
                <w:szCs w:val="21"/>
              </w:rPr>
              <w:t>个</w:t>
            </w:r>
            <w:proofErr w:type="gramEnd"/>
          </w:p>
        </w:tc>
        <w:tc>
          <w:tcPr>
            <w:tcW w:w="660" w:type="dxa"/>
            <w:tcBorders>
              <w:top w:val="nil"/>
              <w:left w:val="nil"/>
              <w:bottom w:val="single" w:sz="4" w:space="0" w:color="auto"/>
              <w:right w:val="single" w:sz="4" w:space="0" w:color="auto"/>
            </w:tcBorders>
            <w:shd w:val="clear" w:color="auto" w:fill="auto"/>
            <w:noWrap/>
            <w:vAlign w:val="center"/>
            <w:hideMark/>
          </w:tcPr>
          <w:p w:rsidR="00EF2E4E" w:rsidRPr="00591EBB" w:rsidRDefault="0005281C" w:rsidP="00EF2E4E">
            <w:pPr>
              <w:widowControl/>
              <w:jc w:val="center"/>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412</w:t>
            </w:r>
          </w:p>
        </w:tc>
      </w:tr>
      <w:tr w:rsidR="00591EBB" w:rsidRPr="00591EBB" w:rsidTr="00EF2E4E">
        <w:trPr>
          <w:trHeight w:val="270"/>
        </w:trPr>
        <w:tc>
          <w:tcPr>
            <w:tcW w:w="1575" w:type="dxa"/>
            <w:tcBorders>
              <w:top w:val="nil"/>
              <w:left w:val="single" w:sz="8" w:space="0" w:color="auto"/>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3</w:t>
            </w:r>
          </w:p>
        </w:tc>
        <w:tc>
          <w:tcPr>
            <w:tcW w:w="2654"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单口面板</w:t>
            </w:r>
          </w:p>
        </w:tc>
        <w:tc>
          <w:tcPr>
            <w:tcW w:w="3317"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单口</w:t>
            </w:r>
          </w:p>
        </w:tc>
        <w:tc>
          <w:tcPr>
            <w:tcW w:w="714"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proofErr w:type="gramStart"/>
            <w:r w:rsidRPr="00591EBB">
              <w:rPr>
                <w:rFonts w:asciiTheme="minorEastAsia" w:eastAsiaTheme="minorEastAsia" w:hAnsiTheme="minorEastAsia" w:cs="宋体" w:hint="eastAsia"/>
                <w:kern w:val="0"/>
                <w:szCs w:val="21"/>
              </w:rPr>
              <w:t>个</w:t>
            </w:r>
            <w:proofErr w:type="gramEnd"/>
          </w:p>
        </w:tc>
        <w:tc>
          <w:tcPr>
            <w:tcW w:w="660" w:type="dxa"/>
            <w:tcBorders>
              <w:top w:val="nil"/>
              <w:left w:val="nil"/>
              <w:bottom w:val="single" w:sz="4" w:space="0" w:color="auto"/>
              <w:right w:val="single" w:sz="4" w:space="0" w:color="auto"/>
            </w:tcBorders>
            <w:shd w:val="clear" w:color="auto" w:fill="auto"/>
            <w:noWrap/>
            <w:vAlign w:val="center"/>
            <w:hideMark/>
          </w:tcPr>
          <w:p w:rsidR="00EF2E4E" w:rsidRPr="00591EBB" w:rsidRDefault="0005281C"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412</w:t>
            </w:r>
          </w:p>
        </w:tc>
      </w:tr>
      <w:tr w:rsidR="00591EBB" w:rsidRPr="00591EBB" w:rsidTr="00EF2E4E">
        <w:trPr>
          <w:trHeight w:val="270"/>
        </w:trPr>
        <w:tc>
          <w:tcPr>
            <w:tcW w:w="1575" w:type="dxa"/>
            <w:tcBorders>
              <w:top w:val="nil"/>
              <w:left w:val="single" w:sz="8" w:space="0" w:color="auto"/>
              <w:bottom w:val="single" w:sz="4" w:space="0" w:color="auto"/>
              <w:right w:val="single" w:sz="4" w:space="0" w:color="auto"/>
            </w:tcBorders>
            <w:shd w:val="clear" w:color="auto" w:fill="auto"/>
            <w:vAlign w:val="center"/>
          </w:tcPr>
          <w:p w:rsidR="0005281C" w:rsidRPr="00591EBB" w:rsidRDefault="0005281C" w:rsidP="0005281C">
            <w:pPr>
              <w:widowControl/>
              <w:jc w:val="center"/>
              <w:rPr>
                <w:rFonts w:asciiTheme="minorEastAsia" w:eastAsiaTheme="minorEastAsia" w:hAnsiTheme="minorEastAsia" w:cs="宋体"/>
                <w:kern w:val="0"/>
                <w:szCs w:val="21"/>
              </w:rPr>
            </w:pPr>
          </w:p>
        </w:tc>
        <w:tc>
          <w:tcPr>
            <w:tcW w:w="2654" w:type="dxa"/>
            <w:tcBorders>
              <w:top w:val="nil"/>
              <w:left w:val="nil"/>
              <w:bottom w:val="single" w:sz="4" w:space="0" w:color="auto"/>
              <w:right w:val="single" w:sz="4" w:space="0" w:color="auto"/>
            </w:tcBorders>
            <w:shd w:val="clear" w:color="auto" w:fill="auto"/>
            <w:vAlign w:val="center"/>
          </w:tcPr>
          <w:p w:rsidR="0005281C" w:rsidRPr="00591EBB" w:rsidRDefault="0005281C" w:rsidP="0005281C">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底盒</w:t>
            </w:r>
          </w:p>
        </w:tc>
        <w:tc>
          <w:tcPr>
            <w:tcW w:w="3317" w:type="dxa"/>
            <w:tcBorders>
              <w:top w:val="nil"/>
              <w:left w:val="nil"/>
              <w:bottom w:val="single" w:sz="4" w:space="0" w:color="auto"/>
              <w:right w:val="single" w:sz="4" w:space="0" w:color="auto"/>
            </w:tcBorders>
            <w:shd w:val="clear" w:color="auto" w:fill="auto"/>
            <w:vAlign w:val="center"/>
          </w:tcPr>
          <w:p w:rsidR="0005281C" w:rsidRPr="00591EBB" w:rsidRDefault="0005281C" w:rsidP="0005281C">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86标准</w:t>
            </w:r>
          </w:p>
        </w:tc>
        <w:tc>
          <w:tcPr>
            <w:tcW w:w="714" w:type="dxa"/>
            <w:tcBorders>
              <w:top w:val="nil"/>
              <w:left w:val="nil"/>
              <w:bottom w:val="single" w:sz="4" w:space="0" w:color="auto"/>
              <w:right w:val="single" w:sz="4" w:space="0" w:color="auto"/>
            </w:tcBorders>
            <w:shd w:val="clear" w:color="auto" w:fill="auto"/>
            <w:vAlign w:val="center"/>
          </w:tcPr>
          <w:p w:rsidR="0005281C" w:rsidRPr="00591EBB" w:rsidRDefault="0005281C" w:rsidP="0005281C">
            <w:pPr>
              <w:widowControl/>
              <w:jc w:val="center"/>
              <w:rPr>
                <w:rFonts w:asciiTheme="minorEastAsia" w:eastAsiaTheme="minorEastAsia" w:hAnsiTheme="minorEastAsia" w:cs="宋体"/>
                <w:kern w:val="0"/>
                <w:szCs w:val="21"/>
              </w:rPr>
            </w:pPr>
            <w:proofErr w:type="gramStart"/>
            <w:r w:rsidRPr="00591EBB">
              <w:rPr>
                <w:rFonts w:asciiTheme="minorEastAsia" w:eastAsiaTheme="minorEastAsia" w:hAnsiTheme="minorEastAsia" w:cs="宋体" w:hint="eastAsia"/>
                <w:kern w:val="0"/>
                <w:szCs w:val="21"/>
              </w:rPr>
              <w:t>个</w:t>
            </w:r>
            <w:proofErr w:type="gramEnd"/>
          </w:p>
        </w:tc>
        <w:tc>
          <w:tcPr>
            <w:tcW w:w="660" w:type="dxa"/>
            <w:tcBorders>
              <w:top w:val="nil"/>
              <w:left w:val="nil"/>
              <w:bottom w:val="single" w:sz="4" w:space="0" w:color="auto"/>
              <w:right w:val="single" w:sz="4" w:space="0" w:color="auto"/>
            </w:tcBorders>
            <w:shd w:val="clear" w:color="auto" w:fill="auto"/>
            <w:noWrap/>
            <w:vAlign w:val="center"/>
          </w:tcPr>
          <w:p w:rsidR="0005281C" w:rsidRPr="00591EBB" w:rsidRDefault="0005281C" w:rsidP="0005281C">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412</w:t>
            </w:r>
          </w:p>
        </w:tc>
      </w:tr>
      <w:tr w:rsidR="00591EBB" w:rsidRPr="00591EBB" w:rsidTr="00EF2E4E">
        <w:trPr>
          <w:trHeight w:val="270"/>
        </w:trPr>
        <w:tc>
          <w:tcPr>
            <w:tcW w:w="1575" w:type="dxa"/>
            <w:tcBorders>
              <w:top w:val="nil"/>
              <w:left w:val="single" w:sz="8" w:space="0" w:color="auto"/>
              <w:bottom w:val="single" w:sz="4" w:space="0" w:color="auto"/>
              <w:right w:val="single" w:sz="4" w:space="0" w:color="auto"/>
            </w:tcBorders>
            <w:shd w:val="clear" w:color="auto" w:fill="auto"/>
            <w:vAlign w:val="center"/>
          </w:tcPr>
          <w:p w:rsidR="0005281C" w:rsidRPr="00591EBB" w:rsidRDefault="0005281C" w:rsidP="0005281C">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kern w:val="0"/>
                <w:szCs w:val="21"/>
              </w:rPr>
              <w:t>4</w:t>
            </w:r>
          </w:p>
        </w:tc>
        <w:tc>
          <w:tcPr>
            <w:tcW w:w="2654" w:type="dxa"/>
            <w:tcBorders>
              <w:top w:val="nil"/>
              <w:left w:val="nil"/>
              <w:bottom w:val="single" w:sz="4" w:space="0" w:color="auto"/>
              <w:right w:val="single" w:sz="4" w:space="0" w:color="auto"/>
            </w:tcBorders>
            <w:shd w:val="clear" w:color="auto" w:fill="auto"/>
            <w:vAlign w:val="center"/>
          </w:tcPr>
          <w:p w:rsidR="0005281C" w:rsidRPr="00591EBB" w:rsidRDefault="0005281C" w:rsidP="0005281C">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24口超五类配线架</w:t>
            </w:r>
          </w:p>
        </w:tc>
        <w:tc>
          <w:tcPr>
            <w:tcW w:w="3317" w:type="dxa"/>
            <w:tcBorders>
              <w:top w:val="nil"/>
              <w:left w:val="nil"/>
              <w:bottom w:val="single" w:sz="4" w:space="0" w:color="auto"/>
              <w:right w:val="single" w:sz="4" w:space="0" w:color="auto"/>
            </w:tcBorders>
            <w:shd w:val="clear" w:color="auto" w:fill="auto"/>
            <w:vAlign w:val="center"/>
          </w:tcPr>
          <w:p w:rsidR="0005281C" w:rsidRPr="00591EBB" w:rsidRDefault="0005281C" w:rsidP="0005281C">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超五类（满配模块）</w:t>
            </w:r>
          </w:p>
        </w:tc>
        <w:tc>
          <w:tcPr>
            <w:tcW w:w="714" w:type="dxa"/>
            <w:tcBorders>
              <w:top w:val="nil"/>
              <w:left w:val="nil"/>
              <w:bottom w:val="single" w:sz="4" w:space="0" w:color="auto"/>
              <w:right w:val="single" w:sz="4" w:space="0" w:color="auto"/>
            </w:tcBorders>
            <w:shd w:val="clear" w:color="auto" w:fill="auto"/>
            <w:vAlign w:val="center"/>
          </w:tcPr>
          <w:p w:rsidR="0005281C" w:rsidRPr="00591EBB" w:rsidRDefault="0005281C" w:rsidP="0005281C">
            <w:pPr>
              <w:widowControl/>
              <w:jc w:val="center"/>
              <w:rPr>
                <w:rFonts w:asciiTheme="minorEastAsia" w:eastAsiaTheme="minorEastAsia" w:hAnsiTheme="minorEastAsia" w:cs="宋体"/>
                <w:kern w:val="0"/>
                <w:szCs w:val="21"/>
              </w:rPr>
            </w:pPr>
            <w:proofErr w:type="gramStart"/>
            <w:r w:rsidRPr="00591EBB">
              <w:rPr>
                <w:rFonts w:asciiTheme="minorEastAsia" w:eastAsiaTheme="minorEastAsia" w:hAnsiTheme="minorEastAsia" w:cs="宋体" w:hint="eastAsia"/>
                <w:kern w:val="0"/>
                <w:szCs w:val="21"/>
              </w:rPr>
              <w:t>个</w:t>
            </w:r>
            <w:proofErr w:type="gramEnd"/>
          </w:p>
        </w:tc>
        <w:tc>
          <w:tcPr>
            <w:tcW w:w="660" w:type="dxa"/>
            <w:tcBorders>
              <w:top w:val="nil"/>
              <w:left w:val="nil"/>
              <w:bottom w:val="single" w:sz="4" w:space="0" w:color="auto"/>
              <w:right w:val="single" w:sz="4" w:space="0" w:color="auto"/>
            </w:tcBorders>
            <w:shd w:val="clear" w:color="auto" w:fill="auto"/>
            <w:noWrap/>
            <w:vAlign w:val="center"/>
          </w:tcPr>
          <w:p w:rsidR="0005281C" w:rsidRPr="00591EBB" w:rsidRDefault="00D74980" w:rsidP="0005281C">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18</w:t>
            </w:r>
          </w:p>
        </w:tc>
      </w:tr>
      <w:tr w:rsidR="00591EBB" w:rsidRPr="00591EBB" w:rsidTr="00EF2E4E">
        <w:trPr>
          <w:trHeight w:val="270"/>
        </w:trPr>
        <w:tc>
          <w:tcPr>
            <w:tcW w:w="1575" w:type="dxa"/>
            <w:tcBorders>
              <w:top w:val="nil"/>
              <w:left w:val="single" w:sz="8" w:space="0" w:color="auto"/>
              <w:bottom w:val="single" w:sz="4" w:space="0" w:color="auto"/>
              <w:right w:val="single" w:sz="4" w:space="0" w:color="auto"/>
            </w:tcBorders>
            <w:shd w:val="clear" w:color="auto" w:fill="auto"/>
            <w:vAlign w:val="center"/>
          </w:tcPr>
          <w:p w:rsidR="0005281C" w:rsidRPr="00591EBB" w:rsidRDefault="0005281C" w:rsidP="0005281C">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kern w:val="0"/>
                <w:szCs w:val="21"/>
              </w:rPr>
              <w:t>5</w:t>
            </w:r>
          </w:p>
        </w:tc>
        <w:tc>
          <w:tcPr>
            <w:tcW w:w="2654" w:type="dxa"/>
            <w:tcBorders>
              <w:top w:val="nil"/>
              <w:left w:val="nil"/>
              <w:bottom w:val="single" w:sz="4" w:space="0" w:color="auto"/>
              <w:right w:val="single" w:sz="4" w:space="0" w:color="auto"/>
            </w:tcBorders>
            <w:shd w:val="clear" w:color="auto" w:fill="auto"/>
            <w:vAlign w:val="center"/>
          </w:tcPr>
          <w:p w:rsidR="0005281C" w:rsidRPr="00591EBB" w:rsidRDefault="0005281C" w:rsidP="0005281C">
            <w:pPr>
              <w:widowControl/>
              <w:jc w:val="left"/>
              <w:rPr>
                <w:rFonts w:asciiTheme="minorEastAsia" w:eastAsiaTheme="minorEastAsia" w:hAnsiTheme="minorEastAsia" w:cs="宋体"/>
                <w:kern w:val="0"/>
                <w:szCs w:val="21"/>
              </w:rPr>
            </w:pPr>
            <w:proofErr w:type="gramStart"/>
            <w:r w:rsidRPr="00591EBB">
              <w:rPr>
                <w:rFonts w:asciiTheme="minorEastAsia" w:eastAsiaTheme="minorEastAsia" w:hAnsiTheme="minorEastAsia" w:cs="宋体" w:hint="eastAsia"/>
                <w:kern w:val="0"/>
                <w:szCs w:val="21"/>
              </w:rPr>
              <w:t>理线器</w:t>
            </w:r>
            <w:proofErr w:type="gramEnd"/>
          </w:p>
        </w:tc>
        <w:tc>
          <w:tcPr>
            <w:tcW w:w="3317" w:type="dxa"/>
            <w:tcBorders>
              <w:top w:val="nil"/>
              <w:left w:val="nil"/>
              <w:bottom w:val="single" w:sz="4" w:space="0" w:color="auto"/>
              <w:right w:val="single" w:sz="4" w:space="0" w:color="auto"/>
            </w:tcBorders>
            <w:shd w:val="clear" w:color="auto" w:fill="auto"/>
            <w:vAlign w:val="center"/>
          </w:tcPr>
          <w:p w:rsidR="0005281C" w:rsidRPr="00591EBB" w:rsidRDefault="0005281C" w:rsidP="0005281C">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 xml:space="preserve">1U </w:t>
            </w:r>
            <w:proofErr w:type="gramStart"/>
            <w:r w:rsidRPr="00591EBB">
              <w:rPr>
                <w:rFonts w:asciiTheme="minorEastAsia" w:eastAsiaTheme="minorEastAsia" w:hAnsiTheme="minorEastAsia" w:cs="宋体" w:hint="eastAsia"/>
                <w:kern w:val="0"/>
                <w:szCs w:val="21"/>
              </w:rPr>
              <w:t>理线器</w:t>
            </w:r>
            <w:proofErr w:type="gramEnd"/>
          </w:p>
        </w:tc>
        <w:tc>
          <w:tcPr>
            <w:tcW w:w="714" w:type="dxa"/>
            <w:tcBorders>
              <w:top w:val="nil"/>
              <w:left w:val="nil"/>
              <w:bottom w:val="single" w:sz="4" w:space="0" w:color="auto"/>
              <w:right w:val="single" w:sz="4" w:space="0" w:color="auto"/>
            </w:tcBorders>
            <w:shd w:val="clear" w:color="auto" w:fill="auto"/>
            <w:vAlign w:val="center"/>
          </w:tcPr>
          <w:p w:rsidR="0005281C" w:rsidRPr="00591EBB" w:rsidRDefault="0005281C" w:rsidP="0005281C">
            <w:pPr>
              <w:widowControl/>
              <w:jc w:val="center"/>
              <w:rPr>
                <w:rFonts w:asciiTheme="minorEastAsia" w:eastAsiaTheme="minorEastAsia" w:hAnsiTheme="minorEastAsia" w:cs="宋体"/>
                <w:kern w:val="0"/>
                <w:szCs w:val="21"/>
              </w:rPr>
            </w:pPr>
            <w:proofErr w:type="gramStart"/>
            <w:r w:rsidRPr="00591EBB">
              <w:rPr>
                <w:rFonts w:asciiTheme="minorEastAsia" w:eastAsiaTheme="minorEastAsia" w:hAnsiTheme="minorEastAsia" w:cs="宋体" w:hint="eastAsia"/>
                <w:kern w:val="0"/>
                <w:szCs w:val="21"/>
              </w:rPr>
              <w:t>个</w:t>
            </w:r>
            <w:proofErr w:type="gramEnd"/>
          </w:p>
        </w:tc>
        <w:tc>
          <w:tcPr>
            <w:tcW w:w="660" w:type="dxa"/>
            <w:tcBorders>
              <w:top w:val="nil"/>
              <w:left w:val="nil"/>
              <w:bottom w:val="single" w:sz="4" w:space="0" w:color="auto"/>
              <w:right w:val="single" w:sz="4" w:space="0" w:color="auto"/>
            </w:tcBorders>
            <w:shd w:val="clear" w:color="auto" w:fill="auto"/>
            <w:noWrap/>
            <w:vAlign w:val="center"/>
          </w:tcPr>
          <w:p w:rsidR="0005281C" w:rsidRPr="00591EBB" w:rsidRDefault="00D74980" w:rsidP="0005281C">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18</w:t>
            </w:r>
          </w:p>
        </w:tc>
      </w:tr>
      <w:tr w:rsidR="00591EBB" w:rsidRPr="00591EBB" w:rsidTr="00EF2E4E">
        <w:trPr>
          <w:trHeight w:val="270"/>
        </w:trPr>
        <w:tc>
          <w:tcPr>
            <w:tcW w:w="1575" w:type="dxa"/>
            <w:tcBorders>
              <w:top w:val="nil"/>
              <w:left w:val="single" w:sz="8" w:space="0" w:color="auto"/>
              <w:bottom w:val="single" w:sz="4" w:space="0" w:color="auto"/>
              <w:right w:val="single" w:sz="4" w:space="0" w:color="auto"/>
            </w:tcBorders>
            <w:shd w:val="clear" w:color="auto" w:fill="auto"/>
            <w:vAlign w:val="center"/>
            <w:hideMark/>
          </w:tcPr>
          <w:p w:rsidR="00EF2E4E" w:rsidRPr="00591EBB" w:rsidRDefault="0005281C"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kern w:val="0"/>
                <w:szCs w:val="21"/>
              </w:rPr>
              <w:t>6</w:t>
            </w:r>
          </w:p>
        </w:tc>
        <w:tc>
          <w:tcPr>
            <w:tcW w:w="2654"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管理间跳线</w:t>
            </w:r>
          </w:p>
        </w:tc>
        <w:tc>
          <w:tcPr>
            <w:tcW w:w="3317" w:type="dxa"/>
            <w:tcBorders>
              <w:top w:val="nil"/>
              <w:left w:val="nil"/>
              <w:bottom w:val="single" w:sz="4" w:space="0" w:color="auto"/>
              <w:right w:val="single" w:sz="4" w:space="0" w:color="auto"/>
            </w:tcBorders>
            <w:shd w:val="clear" w:color="auto" w:fill="auto"/>
            <w:vAlign w:val="center"/>
            <w:hideMark/>
          </w:tcPr>
          <w:p w:rsidR="00EF2E4E" w:rsidRPr="00591EBB" w:rsidRDefault="0005281C" w:rsidP="00D74980">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超五类</w:t>
            </w:r>
            <w:r w:rsidR="003C0DBE" w:rsidRPr="00591EBB">
              <w:rPr>
                <w:rFonts w:asciiTheme="minorEastAsia" w:eastAsiaTheme="minorEastAsia" w:hAnsiTheme="minorEastAsia" w:cs="宋体" w:hint="eastAsia"/>
                <w:kern w:val="0"/>
                <w:szCs w:val="21"/>
              </w:rPr>
              <w:t>1.5</w:t>
            </w:r>
            <w:r w:rsidR="00EF2E4E" w:rsidRPr="00591EBB">
              <w:rPr>
                <w:rFonts w:asciiTheme="minorEastAsia" w:eastAsiaTheme="minorEastAsia" w:hAnsiTheme="minorEastAsia" w:cs="宋体" w:hint="eastAsia"/>
                <w:kern w:val="0"/>
                <w:szCs w:val="21"/>
              </w:rPr>
              <w:t>米</w:t>
            </w:r>
          </w:p>
        </w:tc>
        <w:tc>
          <w:tcPr>
            <w:tcW w:w="714"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条</w:t>
            </w:r>
          </w:p>
        </w:tc>
        <w:tc>
          <w:tcPr>
            <w:tcW w:w="660" w:type="dxa"/>
            <w:tcBorders>
              <w:top w:val="nil"/>
              <w:left w:val="nil"/>
              <w:bottom w:val="single" w:sz="4" w:space="0" w:color="auto"/>
              <w:right w:val="single" w:sz="4" w:space="0" w:color="auto"/>
            </w:tcBorders>
            <w:shd w:val="clear" w:color="auto" w:fill="auto"/>
            <w:noWrap/>
            <w:vAlign w:val="center"/>
            <w:hideMark/>
          </w:tcPr>
          <w:p w:rsidR="00EF2E4E" w:rsidRPr="00591EBB" w:rsidRDefault="00D74980"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412</w:t>
            </w:r>
          </w:p>
        </w:tc>
      </w:tr>
      <w:tr w:rsidR="00591EBB" w:rsidRPr="00591EBB" w:rsidTr="00EF2E4E">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F2E4E" w:rsidRPr="00591EBB" w:rsidRDefault="00EF2E4E" w:rsidP="00EF2E4E">
            <w:pPr>
              <w:widowControl/>
              <w:jc w:val="left"/>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B、辅助材料</w:t>
            </w:r>
          </w:p>
        </w:tc>
        <w:tc>
          <w:tcPr>
            <w:tcW w:w="2654"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left"/>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 xml:space="preserve">　</w:t>
            </w:r>
          </w:p>
        </w:tc>
        <w:tc>
          <w:tcPr>
            <w:tcW w:w="3317"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left"/>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 xml:space="preserve">　</w:t>
            </w:r>
          </w:p>
        </w:tc>
        <w:tc>
          <w:tcPr>
            <w:tcW w:w="714"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 xml:space="preserve">　</w:t>
            </w:r>
          </w:p>
        </w:tc>
        <w:tc>
          <w:tcPr>
            <w:tcW w:w="66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 xml:space="preserve">　</w:t>
            </w:r>
          </w:p>
        </w:tc>
      </w:tr>
      <w:tr w:rsidR="00591EBB" w:rsidRPr="00591EBB" w:rsidTr="00EF2E4E">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C0DBE" w:rsidRPr="00591EBB" w:rsidRDefault="003C0DBE" w:rsidP="003C0DB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1</w:t>
            </w:r>
          </w:p>
        </w:tc>
        <w:tc>
          <w:tcPr>
            <w:tcW w:w="2654" w:type="dxa"/>
            <w:tcBorders>
              <w:top w:val="nil"/>
              <w:left w:val="nil"/>
              <w:bottom w:val="single" w:sz="4" w:space="0" w:color="auto"/>
              <w:right w:val="single" w:sz="4" w:space="0" w:color="auto"/>
            </w:tcBorders>
            <w:shd w:val="clear" w:color="000000" w:fill="FFFFFF"/>
            <w:vAlign w:val="center"/>
            <w:hideMark/>
          </w:tcPr>
          <w:p w:rsidR="003C0DBE" w:rsidRPr="00591EBB" w:rsidRDefault="003C0DBE" w:rsidP="003C0DB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PVC线管</w:t>
            </w:r>
          </w:p>
        </w:tc>
        <w:tc>
          <w:tcPr>
            <w:tcW w:w="3317" w:type="dxa"/>
            <w:tcBorders>
              <w:top w:val="nil"/>
              <w:left w:val="nil"/>
              <w:bottom w:val="single" w:sz="4" w:space="0" w:color="auto"/>
              <w:right w:val="single" w:sz="4" w:space="0" w:color="auto"/>
            </w:tcBorders>
            <w:shd w:val="clear" w:color="auto" w:fill="auto"/>
            <w:vAlign w:val="center"/>
            <w:hideMark/>
          </w:tcPr>
          <w:p w:rsidR="003C0DBE" w:rsidRPr="00591EBB" w:rsidRDefault="003C0DBE" w:rsidP="003C0DBE">
            <w:pPr>
              <w:widowControl/>
              <w:rPr>
                <w:rFonts w:asciiTheme="minorEastAsia" w:eastAsiaTheme="minorEastAsia" w:hAnsiTheme="minorEastAsia"/>
                <w:kern w:val="0"/>
                <w:szCs w:val="21"/>
              </w:rPr>
            </w:pPr>
            <w:r w:rsidRPr="00591EBB">
              <w:rPr>
                <w:rFonts w:asciiTheme="minorEastAsia" w:eastAsiaTheme="minorEastAsia" w:hAnsiTheme="minorEastAsia" w:hint="eastAsia"/>
                <w:szCs w:val="21"/>
              </w:rPr>
              <w:t>国产25线管</w:t>
            </w:r>
          </w:p>
        </w:tc>
        <w:tc>
          <w:tcPr>
            <w:tcW w:w="714" w:type="dxa"/>
            <w:tcBorders>
              <w:top w:val="nil"/>
              <w:left w:val="nil"/>
              <w:bottom w:val="single" w:sz="4" w:space="0" w:color="auto"/>
              <w:right w:val="single" w:sz="4" w:space="0" w:color="auto"/>
            </w:tcBorders>
            <w:shd w:val="clear" w:color="auto" w:fill="auto"/>
            <w:vAlign w:val="center"/>
            <w:hideMark/>
          </w:tcPr>
          <w:p w:rsidR="003C0DBE" w:rsidRPr="00591EBB" w:rsidRDefault="003C0DBE" w:rsidP="003C0DB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 xml:space="preserve"> 米 </w:t>
            </w:r>
          </w:p>
        </w:tc>
        <w:tc>
          <w:tcPr>
            <w:tcW w:w="660" w:type="dxa"/>
            <w:tcBorders>
              <w:top w:val="nil"/>
              <w:left w:val="nil"/>
              <w:bottom w:val="single" w:sz="4" w:space="0" w:color="auto"/>
              <w:right w:val="single" w:sz="4" w:space="0" w:color="auto"/>
            </w:tcBorders>
            <w:shd w:val="clear" w:color="auto" w:fill="auto"/>
            <w:vAlign w:val="center"/>
            <w:hideMark/>
          </w:tcPr>
          <w:p w:rsidR="003C0DBE" w:rsidRPr="00591EBB" w:rsidRDefault="003C0DBE" w:rsidP="003C0DB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100</w:t>
            </w:r>
          </w:p>
        </w:tc>
      </w:tr>
      <w:tr w:rsidR="00591EBB" w:rsidRPr="00591EBB" w:rsidTr="00EF2E4E">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tcPr>
          <w:p w:rsidR="003C0DBE" w:rsidRPr="00591EBB" w:rsidRDefault="003C0DBE" w:rsidP="003C0DB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2</w:t>
            </w:r>
          </w:p>
        </w:tc>
        <w:tc>
          <w:tcPr>
            <w:tcW w:w="2654" w:type="dxa"/>
            <w:tcBorders>
              <w:top w:val="nil"/>
              <w:left w:val="nil"/>
              <w:bottom w:val="single" w:sz="4" w:space="0" w:color="auto"/>
              <w:right w:val="single" w:sz="4" w:space="0" w:color="auto"/>
            </w:tcBorders>
            <w:shd w:val="clear" w:color="000000" w:fill="FFFFFF"/>
            <w:vAlign w:val="center"/>
          </w:tcPr>
          <w:p w:rsidR="003C0DBE" w:rsidRPr="00591EBB" w:rsidRDefault="003C0DBE" w:rsidP="003C0DB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软管</w:t>
            </w:r>
          </w:p>
        </w:tc>
        <w:tc>
          <w:tcPr>
            <w:tcW w:w="3317" w:type="dxa"/>
            <w:tcBorders>
              <w:top w:val="nil"/>
              <w:left w:val="nil"/>
              <w:bottom w:val="single" w:sz="4" w:space="0" w:color="auto"/>
              <w:right w:val="single" w:sz="4" w:space="0" w:color="auto"/>
            </w:tcBorders>
            <w:shd w:val="clear" w:color="auto" w:fill="auto"/>
            <w:vAlign w:val="center"/>
          </w:tcPr>
          <w:p w:rsidR="003C0DBE" w:rsidRPr="00591EBB" w:rsidRDefault="003C0DBE" w:rsidP="003C0DBE">
            <w:pPr>
              <w:rPr>
                <w:rFonts w:asciiTheme="minorEastAsia" w:eastAsiaTheme="minorEastAsia" w:hAnsiTheme="minorEastAsia"/>
                <w:szCs w:val="21"/>
              </w:rPr>
            </w:pPr>
            <w:r w:rsidRPr="00591EBB">
              <w:rPr>
                <w:rFonts w:asciiTheme="minorEastAsia" w:eastAsiaTheme="minorEastAsia" w:hAnsiTheme="minorEastAsia" w:hint="eastAsia"/>
                <w:szCs w:val="21"/>
              </w:rPr>
              <w:t>国产25软管</w:t>
            </w:r>
          </w:p>
        </w:tc>
        <w:tc>
          <w:tcPr>
            <w:tcW w:w="714" w:type="dxa"/>
            <w:tcBorders>
              <w:top w:val="nil"/>
              <w:left w:val="nil"/>
              <w:bottom w:val="single" w:sz="4" w:space="0" w:color="auto"/>
              <w:right w:val="single" w:sz="4" w:space="0" w:color="auto"/>
            </w:tcBorders>
            <w:shd w:val="clear" w:color="auto" w:fill="auto"/>
            <w:vAlign w:val="center"/>
          </w:tcPr>
          <w:p w:rsidR="003C0DBE" w:rsidRPr="00591EBB" w:rsidRDefault="003C0DBE" w:rsidP="003C0DB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米</w:t>
            </w:r>
          </w:p>
        </w:tc>
        <w:tc>
          <w:tcPr>
            <w:tcW w:w="660" w:type="dxa"/>
            <w:tcBorders>
              <w:top w:val="nil"/>
              <w:left w:val="nil"/>
              <w:bottom w:val="single" w:sz="4" w:space="0" w:color="auto"/>
              <w:right w:val="single" w:sz="4" w:space="0" w:color="auto"/>
            </w:tcBorders>
            <w:shd w:val="clear" w:color="auto" w:fill="auto"/>
            <w:vAlign w:val="center"/>
          </w:tcPr>
          <w:p w:rsidR="003C0DBE" w:rsidRPr="00591EBB" w:rsidRDefault="003C0DBE" w:rsidP="003C0DB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100</w:t>
            </w:r>
          </w:p>
        </w:tc>
      </w:tr>
      <w:tr w:rsidR="00591EBB" w:rsidRPr="00591EBB" w:rsidTr="00EF2E4E">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F2E4E" w:rsidRPr="00591EBB" w:rsidRDefault="003C0DB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3</w:t>
            </w:r>
          </w:p>
        </w:tc>
        <w:tc>
          <w:tcPr>
            <w:tcW w:w="2654" w:type="dxa"/>
            <w:tcBorders>
              <w:top w:val="nil"/>
              <w:left w:val="nil"/>
              <w:bottom w:val="single" w:sz="4" w:space="0" w:color="auto"/>
              <w:right w:val="single" w:sz="4" w:space="0" w:color="auto"/>
            </w:tcBorders>
            <w:shd w:val="clear" w:color="000000" w:fill="FFFFFF"/>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PVC</w:t>
            </w:r>
            <w:r w:rsidR="003C0DBE" w:rsidRPr="00591EBB">
              <w:rPr>
                <w:rFonts w:asciiTheme="minorEastAsia" w:eastAsiaTheme="minorEastAsia" w:hAnsiTheme="minorEastAsia" w:cs="宋体" w:hint="eastAsia"/>
                <w:kern w:val="0"/>
                <w:szCs w:val="21"/>
              </w:rPr>
              <w:t>线</w:t>
            </w:r>
            <w:r w:rsidRPr="00591EBB">
              <w:rPr>
                <w:rFonts w:asciiTheme="minorEastAsia" w:eastAsiaTheme="minorEastAsia" w:hAnsiTheme="minorEastAsia" w:cs="宋体" w:hint="eastAsia"/>
                <w:kern w:val="0"/>
                <w:szCs w:val="21"/>
              </w:rPr>
              <w:t>槽</w:t>
            </w:r>
          </w:p>
        </w:tc>
        <w:tc>
          <w:tcPr>
            <w:tcW w:w="3317" w:type="dxa"/>
            <w:tcBorders>
              <w:top w:val="nil"/>
              <w:left w:val="nil"/>
              <w:bottom w:val="single" w:sz="4" w:space="0" w:color="auto"/>
              <w:right w:val="single" w:sz="4" w:space="0" w:color="auto"/>
            </w:tcBorders>
            <w:shd w:val="clear" w:color="auto" w:fill="auto"/>
            <w:vAlign w:val="center"/>
            <w:hideMark/>
          </w:tcPr>
          <w:p w:rsidR="00EF2E4E" w:rsidRPr="00591EBB" w:rsidRDefault="003C0DB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kern w:val="0"/>
                <w:szCs w:val="21"/>
              </w:rPr>
              <w:t>39*19</w:t>
            </w:r>
          </w:p>
        </w:tc>
        <w:tc>
          <w:tcPr>
            <w:tcW w:w="714"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 xml:space="preserve"> 米 </w:t>
            </w:r>
          </w:p>
        </w:tc>
        <w:tc>
          <w:tcPr>
            <w:tcW w:w="660" w:type="dxa"/>
            <w:tcBorders>
              <w:top w:val="nil"/>
              <w:left w:val="nil"/>
              <w:bottom w:val="single" w:sz="4" w:space="0" w:color="auto"/>
              <w:right w:val="single" w:sz="4" w:space="0" w:color="auto"/>
            </w:tcBorders>
            <w:shd w:val="clear" w:color="auto" w:fill="auto"/>
            <w:vAlign w:val="center"/>
            <w:hideMark/>
          </w:tcPr>
          <w:p w:rsidR="00EF2E4E" w:rsidRPr="00591EBB" w:rsidRDefault="003C0DB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120</w:t>
            </w:r>
            <w:r w:rsidR="00EF2E4E" w:rsidRPr="00591EBB">
              <w:rPr>
                <w:rFonts w:asciiTheme="minorEastAsia" w:eastAsiaTheme="minorEastAsia" w:hAnsiTheme="minorEastAsia" w:cs="宋体" w:hint="eastAsia"/>
                <w:kern w:val="0"/>
                <w:szCs w:val="21"/>
              </w:rPr>
              <w:t>0</w:t>
            </w:r>
          </w:p>
        </w:tc>
      </w:tr>
      <w:tr w:rsidR="00591EBB" w:rsidRPr="00591EBB" w:rsidTr="00EF2E4E">
        <w:trPr>
          <w:trHeight w:val="54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F2E4E" w:rsidRPr="00591EBB" w:rsidRDefault="003C0DB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4</w:t>
            </w:r>
          </w:p>
        </w:tc>
        <w:tc>
          <w:tcPr>
            <w:tcW w:w="2654" w:type="dxa"/>
            <w:tcBorders>
              <w:top w:val="nil"/>
              <w:left w:val="nil"/>
              <w:bottom w:val="single" w:sz="4" w:space="0" w:color="auto"/>
              <w:right w:val="single" w:sz="4" w:space="0" w:color="auto"/>
            </w:tcBorders>
            <w:shd w:val="clear" w:color="000000" w:fill="FFFFFF"/>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其它辅助材料</w:t>
            </w:r>
          </w:p>
        </w:tc>
        <w:tc>
          <w:tcPr>
            <w:tcW w:w="3317"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3C0DB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PVC线槽（线管）固定件、膨胀螺栓、胶粒、胶布、扎带、弯头直通等</w:t>
            </w:r>
          </w:p>
        </w:tc>
        <w:tc>
          <w:tcPr>
            <w:tcW w:w="714"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批</w:t>
            </w:r>
          </w:p>
        </w:tc>
        <w:tc>
          <w:tcPr>
            <w:tcW w:w="660" w:type="dxa"/>
            <w:tcBorders>
              <w:top w:val="nil"/>
              <w:left w:val="nil"/>
              <w:bottom w:val="single" w:sz="4" w:space="0" w:color="auto"/>
              <w:right w:val="single" w:sz="4" w:space="0" w:color="auto"/>
            </w:tcBorders>
            <w:shd w:val="clear" w:color="auto" w:fill="auto"/>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1</w:t>
            </w:r>
          </w:p>
        </w:tc>
      </w:tr>
      <w:tr w:rsidR="00591EBB" w:rsidRPr="00591EBB" w:rsidTr="00EF2E4E">
        <w:trPr>
          <w:trHeight w:val="540"/>
        </w:trPr>
        <w:tc>
          <w:tcPr>
            <w:tcW w:w="1575" w:type="dxa"/>
            <w:tcBorders>
              <w:top w:val="nil"/>
              <w:left w:val="single" w:sz="4" w:space="0" w:color="auto"/>
              <w:bottom w:val="single" w:sz="4" w:space="0" w:color="auto"/>
              <w:right w:val="single" w:sz="4" w:space="0" w:color="auto"/>
            </w:tcBorders>
            <w:shd w:val="clear" w:color="auto" w:fill="auto"/>
            <w:noWrap/>
            <w:vAlign w:val="center"/>
          </w:tcPr>
          <w:p w:rsidR="003C0DBE" w:rsidRPr="00591EBB" w:rsidRDefault="003C0DBE" w:rsidP="003C0DB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5</w:t>
            </w:r>
          </w:p>
        </w:tc>
        <w:tc>
          <w:tcPr>
            <w:tcW w:w="2654" w:type="dxa"/>
            <w:tcBorders>
              <w:top w:val="nil"/>
              <w:left w:val="nil"/>
              <w:bottom w:val="single" w:sz="4" w:space="0" w:color="auto"/>
              <w:right w:val="single" w:sz="4" w:space="0" w:color="auto"/>
            </w:tcBorders>
            <w:shd w:val="clear" w:color="000000" w:fill="FFFFFF"/>
            <w:vAlign w:val="center"/>
          </w:tcPr>
          <w:p w:rsidR="003C0DBE" w:rsidRPr="00591EBB" w:rsidRDefault="003C0DBE" w:rsidP="003C0DBE">
            <w:pPr>
              <w:widowControl/>
              <w:jc w:val="left"/>
              <w:rPr>
                <w:rFonts w:asciiTheme="minorEastAsia" w:eastAsiaTheme="minorEastAsia" w:hAnsiTheme="minorEastAsia"/>
                <w:kern w:val="0"/>
                <w:szCs w:val="21"/>
              </w:rPr>
            </w:pPr>
            <w:r w:rsidRPr="00591EBB">
              <w:rPr>
                <w:rFonts w:asciiTheme="minorEastAsia" w:eastAsiaTheme="minorEastAsia" w:hAnsiTheme="minorEastAsia" w:hint="eastAsia"/>
                <w:szCs w:val="21"/>
              </w:rPr>
              <w:t>旧线清理、拆除及镀锌线槽翻新</w:t>
            </w:r>
          </w:p>
        </w:tc>
        <w:tc>
          <w:tcPr>
            <w:tcW w:w="3317" w:type="dxa"/>
            <w:tcBorders>
              <w:top w:val="nil"/>
              <w:left w:val="nil"/>
              <w:bottom w:val="single" w:sz="4" w:space="0" w:color="auto"/>
              <w:right w:val="single" w:sz="4" w:space="0" w:color="auto"/>
            </w:tcBorders>
            <w:shd w:val="clear" w:color="auto" w:fill="auto"/>
            <w:vAlign w:val="center"/>
          </w:tcPr>
          <w:p w:rsidR="003C0DBE" w:rsidRPr="00591EBB" w:rsidRDefault="003C0DBE" w:rsidP="003C0DBE">
            <w:pPr>
              <w:jc w:val="left"/>
              <w:rPr>
                <w:rFonts w:asciiTheme="minorEastAsia" w:eastAsiaTheme="minorEastAsia" w:hAnsiTheme="minorEastAsia"/>
                <w:szCs w:val="21"/>
              </w:rPr>
            </w:pPr>
            <w:r w:rsidRPr="00591EBB">
              <w:rPr>
                <w:rFonts w:asciiTheme="minorEastAsia" w:eastAsiaTheme="minorEastAsia" w:hAnsiTheme="minorEastAsia" w:hint="eastAsia"/>
                <w:szCs w:val="21"/>
              </w:rPr>
              <w:t>清除旧的有线线路、保留监控及无线上网线路，并将旧镀锌线槽全部喷漆翻新</w:t>
            </w:r>
          </w:p>
        </w:tc>
        <w:tc>
          <w:tcPr>
            <w:tcW w:w="714" w:type="dxa"/>
            <w:tcBorders>
              <w:top w:val="nil"/>
              <w:left w:val="nil"/>
              <w:bottom w:val="single" w:sz="4" w:space="0" w:color="auto"/>
              <w:right w:val="single" w:sz="4" w:space="0" w:color="auto"/>
            </w:tcBorders>
            <w:shd w:val="clear" w:color="auto" w:fill="auto"/>
            <w:vAlign w:val="center"/>
          </w:tcPr>
          <w:p w:rsidR="003C0DBE" w:rsidRPr="00591EBB" w:rsidRDefault="003C0DBE" w:rsidP="003C0DB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批</w:t>
            </w:r>
          </w:p>
        </w:tc>
        <w:tc>
          <w:tcPr>
            <w:tcW w:w="660" w:type="dxa"/>
            <w:tcBorders>
              <w:top w:val="nil"/>
              <w:left w:val="nil"/>
              <w:bottom w:val="single" w:sz="4" w:space="0" w:color="auto"/>
              <w:right w:val="single" w:sz="4" w:space="0" w:color="auto"/>
            </w:tcBorders>
            <w:shd w:val="clear" w:color="auto" w:fill="auto"/>
            <w:vAlign w:val="center"/>
          </w:tcPr>
          <w:p w:rsidR="003C0DBE" w:rsidRPr="00591EBB" w:rsidRDefault="003C0DBE" w:rsidP="003C0DB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1</w:t>
            </w:r>
          </w:p>
        </w:tc>
      </w:tr>
      <w:tr w:rsidR="00591EBB" w:rsidRPr="00591EBB" w:rsidTr="00EF2E4E">
        <w:trPr>
          <w:trHeight w:val="270"/>
        </w:trPr>
        <w:tc>
          <w:tcPr>
            <w:tcW w:w="1575" w:type="dxa"/>
            <w:tcBorders>
              <w:top w:val="nil"/>
              <w:left w:val="single" w:sz="4" w:space="0" w:color="auto"/>
              <w:bottom w:val="single" w:sz="4" w:space="0" w:color="auto"/>
              <w:right w:val="nil"/>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b/>
                <w:bCs/>
                <w:kern w:val="0"/>
                <w:szCs w:val="21"/>
              </w:rPr>
              <w:t>C、系统集成费</w:t>
            </w:r>
          </w:p>
        </w:tc>
        <w:tc>
          <w:tcPr>
            <w:tcW w:w="5971" w:type="dxa"/>
            <w:gridSpan w:val="2"/>
            <w:tcBorders>
              <w:top w:val="nil"/>
              <w:left w:val="single" w:sz="4" w:space="0" w:color="auto"/>
              <w:bottom w:val="single" w:sz="4" w:space="0" w:color="auto"/>
              <w:right w:val="single" w:sz="4" w:space="0" w:color="auto"/>
            </w:tcBorders>
            <w:shd w:val="clear" w:color="auto" w:fill="auto"/>
            <w:noWrap/>
            <w:vAlign w:val="center"/>
            <w:hideMark/>
          </w:tcPr>
          <w:p w:rsidR="00EF2E4E" w:rsidRPr="00591EBB" w:rsidRDefault="00EF2E4E" w:rsidP="00EF2E4E">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完成工程所必须布线、配电、安装、调试、维护费、税金等全部费用</w:t>
            </w:r>
          </w:p>
        </w:tc>
        <w:tc>
          <w:tcPr>
            <w:tcW w:w="714"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项</w:t>
            </w:r>
          </w:p>
        </w:tc>
        <w:tc>
          <w:tcPr>
            <w:tcW w:w="660" w:type="dxa"/>
            <w:tcBorders>
              <w:top w:val="nil"/>
              <w:left w:val="nil"/>
              <w:bottom w:val="single" w:sz="4" w:space="0" w:color="auto"/>
              <w:right w:val="single" w:sz="4" w:space="0" w:color="auto"/>
            </w:tcBorders>
            <w:shd w:val="clear" w:color="auto" w:fill="auto"/>
            <w:noWrap/>
            <w:vAlign w:val="center"/>
            <w:hideMark/>
          </w:tcPr>
          <w:p w:rsidR="00EF2E4E" w:rsidRPr="00591EBB" w:rsidRDefault="00EF2E4E" w:rsidP="00EF2E4E">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1</w:t>
            </w:r>
          </w:p>
        </w:tc>
      </w:tr>
      <w:tr w:rsidR="00591EBB" w:rsidRPr="00591EBB" w:rsidTr="007C38D6">
        <w:trPr>
          <w:trHeight w:val="270"/>
        </w:trPr>
        <w:tc>
          <w:tcPr>
            <w:tcW w:w="89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C0DBE" w:rsidRPr="00591EBB" w:rsidRDefault="003C0DBE" w:rsidP="007C38D6">
            <w:pPr>
              <w:widowControl/>
              <w:jc w:val="left"/>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云山学10栋</w:t>
            </w:r>
          </w:p>
        </w:tc>
      </w:tr>
      <w:tr w:rsidR="00591EBB" w:rsidRPr="00591EBB" w:rsidTr="007C38D6">
        <w:trPr>
          <w:trHeight w:val="270"/>
        </w:trPr>
        <w:tc>
          <w:tcPr>
            <w:tcW w:w="4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DBE" w:rsidRPr="00591EBB" w:rsidRDefault="003C0DBE" w:rsidP="007C38D6">
            <w:pPr>
              <w:widowControl/>
              <w:jc w:val="left"/>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A、网络布线</w:t>
            </w:r>
          </w:p>
        </w:tc>
        <w:tc>
          <w:tcPr>
            <w:tcW w:w="3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DBE" w:rsidRPr="00591EBB" w:rsidRDefault="003C0DBE" w:rsidP="007C38D6">
            <w:pPr>
              <w:widowControl/>
              <w:jc w:val="left"/>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rsidR="003C0DBE" w:rsidRPr="00591EBB" w:rsidRDefault="003C0DBE" w:rsidP="007C38D6">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 xml:space="preserve">　</w:t>
            </w:r>
          </w:p>
        </w:tc>
        <w:tc>
          <w:tcPr>
            <w:tcW w:w="660" w:type="dxa"/>
            <w:tcBorders>
              <w:top w:val="nil"/>
              <w:left w:val="nil"/>
              <w:bottom w:val="single" w:sz="4" w:space="0" w:color="auto"/>
              <w:right w:val="single" w:sz="4" w:space="0" w:color="auto"/>
            </w:tcBorders>
            <w:shd w:val="clear" w:color="auto" w:fill="auto"/>
            <w:noWrap/>
            <w:vAlign w:val="center"/>
            <w:hideMark/>
          </w:tcPr>
          <w:p w:rsidR="003C0DBE" w:rsidRPr="00591EBB" w:rsidRDefault="003C0DBE" w:rsidP="007C38D6">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 xml:space="preserve">　</w:t>
            </w:r>
          </w:p>
        </w:tc>
      </w:tr>
      <w:tr w:rsidR="00591EBB" w:rsidRPr="00591EBB" w:rsidTr="007C38D6">
        <w:trPr>
          <w:trHeight w:val="270"/>
        </w:trPr>
        <w:tc>
          <w:tcPr>
            <w:tcW w:w="1575" w:type="dxa"/>
            <w:tcBorders>
              <w:top w:val="nil"/>
              <w:left w:val="single" w:sz="8" w:space="0" w:color="auto"/>
              <w:bottom w:val="single" w:sz="4" w:space="0" w:color="auto"/>
              <w:right w:val="single" w:sz="4" w:space="0" w:color="auto"/>
            </w:tcBorders>
            <w:shd w:val="clear" w:color="auto" w:fill="auto"/>
            <w:vAlign w:val="center"/>
            <w:hideMark/>
          </w:tcPr>
          <w:p w:rsidR="003C0DBE" w:rsidRPr="00591EBB" w:rsidRDefault="003C0DBE" w:rsidP="007C38D6">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1</w:t>
            </w:r>
          </w:p>
        </w:tc>
        <w:tc>
          <w:tcPr>
            <w:tcW w:w="2654" w:type="dxa"/>
            <w:tcBorders>
              <w:top w:val="nil"/>
              <w:left w:val="nil"/>
              <w:bottom w:val="single" w:sz="4" w:space="0" w:color="auto"/>
              <w:right w:val="single" w:sz="4" w:space="0" w:color="auto"/>
            </w:tcBorders>
            <w:shd w:val="clear" w:color="auto" w:fill="auto"/>
            <w:vAlign w:val="center"/>
            <w:hideMark/>
          </w:tcPr>
          <w:p w:rsidR="003C0DBE" w:rsidRPr="00591EBB" w:rsidRDefault="003C0DBE" w:rsidP="007C38D6">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超五类双绞线</w:t>
            </w:r>
          </w:p>
        </w:tc>
        <w:tc>
          <w:tcPr>
            <w:tcW w:w="3317" w:type="dxa"/>
            <w:tcBorders>
              <w:top w:val="nil"/>
              <w:left w:val="nil"/>
              <w:bottom w:val="single" w:sz="4" w:space="0" w:color="auto"/>
              <w:right w:val="single" w:sz="4" w:space="0" w:color="auto"/>
            </w:tcBorders>
            <w:shd w:val="clear" w:color="auto" w:fill="auto"/>
            <w:vAlign w:val="center"/>
            <w:hideMark/>
          </w:tcPr>
          <w:p w:rsidR="003C0DBE" w:rsidRPr="00591EBB" w:rsidRDefault="003C0DBE" w:rsidP="007C38D6">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超五类(305米/箱）</w:t>
            </w:r>
          </w:p>
        </w:tc>
        <w:tc>
          <w:tcPr>
            <w:tcW w:w="714" w:type="dxa"/>
            <w:tcBorders>
              <w:top w:val="nil"/>
              <w:left w:val="nil"/>
              <w:bottom w:val="single" w:sz="4" w:space="0" w:color="auto"/>
              <w:right w:val="single" w:sz="4" w:space="0" w:color="auto"/>
            </w:tcBorders>
            <w:shd w:val="clear" w:color="auto" w:fill="auto"/>
            <w:vAlign w:val="center"/>
            <w:hideMark/>
          </w:tcPr>
          <w:p w:rsidR="003C0DBE" w:rsidRPr="00591EBB" w:rsidRDefault="003C0DBE" w:rsidP="007C38D6">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箱</w:t>
            </w:r>
          </w:p>
        </w:tc>
        <w:tc>
          <w:tcPr>
            <w:tcW w:w="660" w:type="dxa"/>
            <w:tcBorders>
              <w:top w:val="nil"/>
              <w:left w:val="nil"/>
              <w:bottom w:val="single" w:sz="4" w:space="0" w:color="auto"/>
              <w:right w:val="single" w:sz="4" w:space="0" w:color="auto"/>
            </w:tcBorders>
            <w:shd w:val="clear" w:color="auto" w:fill="auto"/>
            <w:noWrap/>
            <w:vAlign w:val="center"/>
            <w:hideMark/>
          </w:tcPr>
          <w:p w:rsidR="003C0DBE" w:rsidRPr="00591EBB" w:rsidRDefault="003C0DBE" w:rsidP="007C38D6">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kern w:val="0"/>
                <w:szCs w:val="21"/>
              </w:rPr>
              <w:t>50</w:t>
            </w:r>
          </w:p>
        </w:tc>
      </w:tr>
      <w:tr w:rsidR="00591EBB" w:rsidRPr="00591EBB" w:rsidTr="007C38D6">
        <w:trPr>
          <w:trHeight w:val="270"/>
        </w:trPr>
        <w:tc>
          <w:tcPr>
            <w:tcW w:w="1575" w:type="dxa"/>
            <w:tcBorders>
              <w:top w:val="nil"/>
              <w:left w:val="single" w:sz="8" w:space="0" w:color="auto"/>
              <w:bottom w:val="single" w:sz="4" w:space="0" w:color="auto"/>
              <w:right w:val="single" w:sz="4" w:space="0" w:color="auto"/>
            </w:tcBorders>
            <w:shd w:val="clear" w:color="auto" w:fill="auto"/>
            <w:vAlign w:val="center"/>
            <w:hideMark/>
          </w:tcPr>
          <w:p w:rsidR="003C0DBE" w:rsidRPr="00591EBB" w:rsidRDefault="003C0DBE" w:rsidP="007C38D6">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2</w:t>
            </w:r>
          </w:p>
        </w:tc>
        <w:tc>
          <w:tcPr>
            <w:tcW w:w="2654" w:type="dxa"/>
            <w:tcBorders>
              <w:top w:val="nil"/>
              <w:left w:val="nil"/>
              <w:bottom w:val="single" w:sz="4" w:space="0" w:color="auto"/>
              <w:right w:val="single" w:sz="4" w:space="0" w:color="auto"/>
            </w:tcBorders>
            <w:shd w:val="clear" w:color="auto" w:fill="auto"/>
            <w:vAlign w:val="center"/>
            <w:hideMark/>
          </w:tcPr>
          <w:p w:rsidR="003C0DBE" w:rsidRPr="00591EBB" w:rsidRDefault="003C0DBE" w:rsidP="007C38D6">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超五类模块</w:t>
            </w:r>
          </w:p>
        </w:tc>
        <w:tc>
          <w:tcPr>
            <w:tcW w:w="3317" w:type="dxa"/>
            <w:tcBorders>
              <w:top w:val="nil"/>
              <w:left w:val="nil"/>
              <w:bottom w:val="single" w:sz="4" w:space="0" w:color="auto"/>
              <w:right w:val="single" w:sz="4" w:space="0" w:color="auto"/>
            </w:tcBorders>
            <w:shd w:val="clear" w:color="auto" w:fill="auto"/>
            <w:vAlign w:val="center"/>
            <w:hideMark/>
          </w:tcPr>
          <w:p w:rsidR="003C0DBE" w:rsidRPr="00591EBB" w:rsidRDefault="003C0DBE" w:rsidP="007C38D6">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超五类模块</w:t>
            </w:r>
          </w:p>
        </w:tc>
        <w:tc>
          <w:tcPr>
            <w:tcW w:w="714" w:type="dxa"/>
            <w:tcBorders>
              <w:top w:val="nil"/>
              <w:left w:val="nil"/>
              <w:bottom w:val="single" w:sz="4" w:space="0" w:color="auto"/>
              <w:right w:val="single" w:sz="4" w:space="0" w:color="auto"/>
            </w:tcBorders>
            <w:shd w:val="clear" w:color="auto" w:fill="auto"/>
            <w:vAlign w:val="center"/>
            <w:hideMark/>
          </w:tcPr>
          <w:p w:rsidR="003C0DBE" w:rsidRPr="00591EBB" w:rsidRDefault="003C0DBE" w:rsidP="007C38D6">
            <w:pPr>
              <w:widowControl/>
              <w:jc w:val="center"/>
              <w:rPr>
                <w:rFonts w:asciiTheme="minorEastAsia" w:eastAsiaTheme="minorEastAsia" w:hAnsiTheme="minorEastAsia" w:cs="宋体"/>
                <w:kern w:val="0"/>
                <w:szCs w:val="21"/>
              </w:rPr>
            </w:pPr>
            <w:proofErr w:type="gramStart"/>
            <w:r w:rsidRPr="00591EBB">
              <w:rPr>
                <w:rFonts w:asciiTheme="minorEastAsia" w:eastAsiaTheme="minorEastAsia" w:hAnsiTheme="minorEastAsia" w:cs="宋体" w:hint="eastAsia"/>
                <w:kern w:val="0"/>
                <w:szCs w:val="21"/>
              </w:rPr>
              <w:t>个</w:t>
            </w:r>
            <w:proofErr w:type="gramEnd"/>
          </w:p>
        </w:tc>
        <w:tc>
          <w:tcPr>
            <w:tcW w:w="660" w:type="dxa"/>
            <w:tcBorders>
              <w:top w:val="nil"/>
              <w:left w:val="nil"/>
              <w:bottom w:val="single" w:sz="4" w:space="0" w:color="auto"/>
              <w:right w:val="single" w:sz="4" w:space="0" w:color="auto"/>
            </w:tcBorders>
            <w:shd w:val="clear" w:color="auto" w:fill="auto"/>
            <w:noWrap/>
            <w:vAlign w:val="center"/>
            <w:hideMark/>
          </w:tcPr>
          <w:p w:rsidR="003C0DBE" w:rsidRPr="00591EBB" w:rsidRDefault="003C0DBE" w:rsidP="007C38D6">
            <w:pPr>
              <w:widowControl/>
              <w:jc w:val="center"/>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2</w:t>
            </w:r>
            <w:r w:rsidRPr="00591EBB">
              <w:rPr>
                <w:rFonts w:asciiTheme="minorEastAsia" w:eastAsiaTheme="minorEastAsia" w:hAnsiTheme="minorEastAsia" w:cs="宋体"/>
                <w:b/>
                <w:bCs/>
                <w:kern w:val="0"/>
                <w:szCs w:val="21"/>
              </w:rPr>
              <w:t>72</w:t>
            </w:r>
          </w:p>
        </w:tc>
      </w:tr>
      <w:tr w:rsidR="00591EBB" w:rsidRPr="00591EBB" w:rsidTr="007C38D6">
        <w:trPr>
          <w:trHeight w:val="270"/>
        </w:trPr>
        <w:tc>
          <w:tcPr>
            <w:tcW w:w="1575" w:type="dxa"/>
            <w:tcBorders>
              <w:top w:val="nil"/>
              <w:left w:val="single" w:sz="8" w:space="0" w:color="auto"/>
              <w:bottom w:val="single" w:sz="4" w:space="0" w:color="auto"/>
              <w:right w:val="single" w:sz="4" w:space="0" w:color="auto"/>
            </w:tcBorders>
            <w:shd w:val="clear" w:color="auto" w:fill="auto"/>
            <w:vAlign w:val="center"/>
            <w:hideMark/>
          </w:tcPr>
          <w:p w:rsidR="003C0DBE" w:rsidRPr="00591EBB" w:rsidRDefault="003C0DBE" w:rsidP="007C38D6">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3</w:t>
            </w:r>
          </w:p>
        </w:tc>
        <w:tc>
          <w:tcPr>
            <w:tcW w:w="2654" w:type="dxa"/>
            <w:tcBorders>
              <w:top w:val="nil"/>
              <w:left w:val="nil"/>
              <w:bottom w:val="single" w:sz="4" w:space="0" w:color="auto"/>
              <w:right w:val="single" w:sz="4" w:space="0" w:color="auto"/>
            </w:tcBorders>
            <w:shd w:val="clear" w:color="auto" w:fill="auto"/>
            <w:vAlign w:val="center"/>
            <w:hideMark/>
          </w:tcPr>
          <w:p w:rsidR="003C0DBE" w:rsidRPr="00591EBB" w:rsidRDefault="003C0DBE" w:rsidP="007C38D6">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单口面板</w:t>
            </w:r>
          </w:p>
        </w:tc>
        <w:tc>
          <w:tcPr>
            <w:tcW w:w="3317" w:type="dxa"/>
            <w:tcBorders>
              <w:top w:val="nil"/>
              <w:left w:val="nil"/>
              <w:bottom w:val="single" w:sz="4" w:space="0" w:color="auto"/>
              <w:right w:val="single" w:sz="4" w:space="0" w:color="auto"/>
            </w:tcBorders>
            <w:shd w:val="clear" w:color="auto" w:fill="auto"/>
            <w:vAlign w:val="center"/>
            <w:hideMark/>
          </w:tcPr>
          <w:p w:rsidR="003C0DBE" w:rsidRPr="00591EBB" w:rsidRDefault="003C0DBE" w:rsidP="007C38D6">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单口</w:t>
            </w:r>
          </w:p>
        </w:tc>
        <w:tc>
          <w:tcPr>
            <w:tcW w:w="714" w:type="dxa"/>
            <w:tcBorders>
              <w:top w:val="nil"/>
              <w:left w:val="nil"/>
              <w:bottom w:val="single" w:sz="4" w:space="0" w:color="auto"/>
              <w:right w:val="single" w:sz="4" w:space="0" w:color="auto"/>
            </w:tcBorders>
            <w:shd w:val="clear" w:color="auto" w:fill="auto"/>
            <w:vAlign w:val="center"/>
            <w:hideMark/>
          </w:tcPr>
          <w:p w:rsidR="003C0DBE" w:rsidRPr="00591EBB" w:rsidRDefault="003C0DBE" w:rsidP="007C38D6">
            <w:pPr>
              <w:widowControl/>
              <w:jc w:val="center"/>
              <w:rPr>
                <w:rFonts w:asciiTheme="minorEastAsia" w:eastAsiaTheme="minorEastAsia" w:hAnsiTheme="minorEastAsia" w:cs="宋体"/>
                <w:kern w:val="0"/>
                <w:szCs w:val="21"/>
              </w:rPr>
            </w:pPr>
            <w:proofErr w:type="gramStart"/>
            <w:r w:rsidRPr="00591EBB">
              <w:rPr>
                <w:rFonts w:asciiTheme="minorEastAsia" w:eastAsiaTheme="minorEastAsia" w:hAnsiTheme="minorEastAsia" w:cs="宋体" w:hint="eastAsia"/>
                <w:kern w:val="0"/>
                <w:szCs w:val="21"/>
              </w:rPr>
              <w:t>个</w:t>
            </w:r>
            <w:proofErr w:type="gramEnd"/>
          </w:p>
        </w:tc>
        <w:tc>
          <w:tcPr>
            <w:tcW w:w="660" w:type="dxa"/>
            <w:tcBorders>
              <w:top w:val="nil"/>
              <w:left w:val="nil"/>
              <w:bottom w:val="single" w:sz="4" w:space="0" w:color="auto"/>
              <w:right w:val="single" w:sz="4" w:space="0" w:color="auto"/>
            </w:tcBorders>
            <w:shd w:val="clear" w:color="auto" w:fill="auto"/>
            <w:noWrap/>
            <w:vAlign w:val="center"/>
            <w:hideMark/>
          </w:tcPr>
          <w:p w:rsidR="003C0DBE" w:rsidRPr="00591EBB" w:rsidRDefault="003C0DBE" w:rsidP="007C38D6">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272</w:t>
            </w:r>
          </w:p>
        </w:tc>
      </w:tr>
      <w:tr w:rsidR="00591EBB" w:rsidRPr="00591EBB" w:rsidTr="007C38D6">
        <w:trPr>
          <w:trHeight w:val="270"/>
        </w:trPr>
        <w:tc>
          <w:tcPr>
            <w:tcW w:w="1575" w:type="dxa"/>
            <w:tcBorders>
              <w:top w:val="nil"/>
              <w:left w:val="single" w:sz="8" w:space="0" w:color="auto"/>
              <w:bottom w:val="single" w:sz="4" w:space="0" w:color="auto"/>
              <w:right w:val="single" w:sz="4" w:space="0" w:color="auto"/>
            </w:tcBorders>
            <w:shd w:val="clear" w:color="auto" w:fill="auto"/>
            <w:vAlign w:val="center"/>
          </w:tcPr>
          <w:p w:rsidR="003C0DBE" w:rsidRPr="00591EBB" w:rsidRDefault="003C0DBE" w:rsidP="007C38D6">
            <w:pPr>
              <w:widowControl/>
              <w:jc w:val="center"/>
              <w:rPr>
                <w:rFonts w:asciiTheme="minorEastAsia" w:eastAsiaTheme="minorEastAsia" w:hAnsiTheme="minorEastAsia" w:cs="宋体"/>
                <w:kern w:val="0"/>
                <w:szCs w:val="21"/>
              </w:rPr>
            </w:pPr>
          </w:p>
        </w:tc>
        <w:tc>
          <w:tcPr>
            <w:tcW w:w="2654" w:type="dxa"/>
            <w:tcBorders>
              <w:top w:val="nil"/>
              <w:left w:val="nil"/>
              <w:bottom w:val="single" w:sz="4" w:space="0" w:color="auto"/>
              <w:right w:val="single" w:sz="4" w:space="0" w:color="auto"/>
            </w:tcBorders>
            <w:shd w:val="clear" w:color="auto" w:fill="auto"/>
            <w:vAlign w:val="center"/>
          </w:tcPr>
          <w:p w:rsidR="003C0DBE" w:rsidRPr="00591EBB" w:rsidRDefault="003C0DBE" w:rsidP="007C38D6">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底盒</w:t>
            </w:r>
          </w:p>
        </w:tc>
        <w:tc>
          <w:tcPr>
            <w:tcW w:w="3317" w:type="dxa"/>
            <w:tcBorders>
              <w:top w:val="nil"/>
              <w:left w:val="nil"/>
              <w:bottom w:val="single" w:sz="4" w:space="0" w:color="auto"/>
              <w:right w:val="single" w:sz="4" w:space="0" w:color="auto"/>
            </w:tcBorders>
            <w:shd w:val="clear" w:color="auto" w:fill="auto"/>
            <w:vAlign w:val="center"/>
          </w:tcPr>
          <w:p w:rsidR="003C0DBE" w:rsidRPr="00591EBB" w:rsidRDefault="003C0DBE" w:rsidP="007C38D6">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86标准</w:t>
            </w:r>
          </w:p>
        </w:tc>
        <w:tc>
          <w:tcPr>
            <w:tcW w:w="714" w:type="dxa"/>
            <w:tcBorders>
              <w:top w:val="nil"/>
              <w:left w:val="nil"/>
              <w:bottom w:val="single" w:sz="4" w:space="0" w:color="auto"/>
              <w:right w:val="single" w:sz="4" w:space="0" w:color="auto"/>
            </w:tcBorders>
            <w:shd w:val="clear" w:color="auto" w:fill="auto"/>
            <w:vAlign w:val="center"/>
          </w:tcPr>
          <w:p w:rsidR="003C0DBE" w:rsidRPr="00591EBB" w:rsidRDefault="003C0DBE" w:rsidP="007C38D6">
            <w:pPr>
              <w:widowControl/>
              <w:jc w:val="center"/>
              <w:rPr>
                <w:rFonts w:asciiTheme="minorEastAsia" w:eastAsiaTheme="minorEastAsia" w:hAnsiTheme="minorEastAsia" w:cs="宋体"/>
                <w:kern w:val="0"/>
                <w:szCs w:val="21"/>
              </w:rPr>
            </w:pPr>
            <w:proofErr w:type="gramStart"/>
            <w:r w:rsidRPr="00591EBB">
              <w:rPr>
                <w:rFonts w:asciiTheme="minorEastAsia" w:eastAsiaTheme="minorEastAsia" w:hAnsiTheme="minorEastAsia" w:cs="宋体" w:hint="eastAsia"/>
                <w:kern w:val="0"/>
                <w:szCs w:val="21"/>
              </w:rPr>
              <w:t>个</w:t>
            </w:r>
            <w:proofErr w:type="gramEnd"/>
          </w:p>
        </w:tc>
        <w:tc>
          <w:tcPr>
            <w:tcW w:w="660" w:type="dxa"/>
            <w:tcBorders>
              <w:top w:val="nil"/>
              <w:left w:val="nil"/>
              <w:bottom w:val="single" w:sz="4" w:space="0" w:color="auto"/>
              <w:right w:val="single" w:sz="4" w:space="0" w:color="auto"/>
            </w:tcBorders>
            <w:shd w:val="clear" w:color="auto" w:fill="auto"/>
            <w:noWrap/>
            <w:vAlign w:val="center"/>
          </w:tcPr>
          <w:p w:rsidR="003C0DBE" w:rsidRPr="00591EBB" w:rsidRDefault="003C0DBE" w:rsidP="007C38D6">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272</w:t>
            </w:r>
          </w:p>
        </w:tc>
      </w:tr>
      <w:tr w:rsidR="00591EBB" w:rsidRPr="00591EBB" w:rsidTr="007C38D6">
        <w:trPr>
          <w:trHeight w:val="270"/>
        </w:trPr>
        <w:tc>
          <w:tcPr>
            <w:tcW w:w="1575" w:type="dxa"/>
            <w:tcBorders>
              <w:top w:val="nil"/>
              <w:left w:val="single" w:sz="8" w:space="0" w:color="auto"/>
              <w:bottom w:val="single" w:sz="4" w:space="0" w:color="auto"/>
              <w:right w:val="single" w:sz="4" w:space="0" w:color="auto"/>
            </w:tcBorders>
            <w:shd w:val="clear" w:color="auto" w:fill="auto"/>
            <w:vAlign w:val="center"/>
          </w:tcPr>
          <w:p w:rsidR="003C0DBE" w:rsidRPr="00591EBB" w:rsidRDefault="003C0DBE" w:rsidP="007C38D6">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kern w:val="0"/>
                <w:szCs w:val="21"/>
              </w:rPr>
              <w:t>4</w:t>
            </w:r>
          </w:p>
        </w:tc>
        <w:tc>
          <w:tcPr>
            <w:tcW w:w="2654" w:type="dxa"/>
            <w:tcBorders>
              <w:top w:val="nil"/>
              <w:left w:val="nil"/>
              <w:bottom w:val="single" w:sz="4" w:space="0" w:color="auto"/>
              <w:right w:val="single" w:sz="4" w:space="0" w:color="auto"/>
            </w:tcBorders>
            <w:shd w:val="clear" w:color="auto" w:fill="auto"/>
            <w:vAlign w:val="center"/>
          </w:tcPr>
          <w:p w:rsidR="003C0DBE" w:rsidRPr="00591EBB" w:rsidRDefault="003C0DBE" w:rsidP="007C38D6">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24口超五类配线架</w:t>
            </w:r>
          </w:p>
        </w:tc>
        <w:tc>
          <w:tcPr>
            <w:tcW w:w="3317" w:type="dxa"/>
            <w:tcBorders>
              <w:top w:val="nil"/>
              <w:left w:val="nil"/>
              <w:bottom w:val="single" w:sz="4" w:space="0" w:color="auto"/>
              <w:right w:val="single" w:sz="4" w:space="0" w:color="auto"/>
            </w:tcBorders>
            <w:shd w:val="clear" w:color="auto" w:fill="auto"/>
            <w:vAlign w:val="center"/>
          </w:tcPr>
          <w:p w:rsidR="003C0DBE" w:rsidRPr="00591EBB" w:rsidRDefault="003C0DBE" w:rsidP="007C38D6">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超五类（满配模块）</w:t>
            </w:r>
          </w:p>
        </w:tc>
        <w:tc>
          <w:tcPr>
            <w:tcW w:w="714" w:type="dxa"/>
            <w:tcBorders>
              <w:top w:val="nil"/>
              <w:left w:val="nil"/>
              <w:bottom w:val="single" w:sz="4" w:space="0" w:color="auto"/>
              <w:right w:val="single" w:sz="4" w:space="0" w:color="auto"/>
            </w:tcBorders>
            <w:shd w:val="clear" w:color="auto" w:fill="auto"/>
            <w:vAlign w:val="center"/>
          </w:tcPr>
          <w:p w:rsidR="003C0DBE" w:rsidRPr="00591EBB" w:rsidRDefault="003C0DBE" w:rsidP="007C38D6">
            <w:pPr>
              <w:widowControl/>
              <w:jc w:val="center"/>
              <w:rPr>
                <w:rFonts w:asciiTheme="minorEastAsia" w:eastAsiaTheme="minorEastAsia" w:hAnsiTheme="minorEastAsia" w:cs="宋体"/>
                <w:kern w:val="0"/>
                <w:szCs w:val="21"/>
              </w:rPr>
            </w:pPr>
            <w:proofErr w:type="gramStart"/>
            <w:r w:rsidRPr="00591EBB">
              <w:rPr>
                <w:rFonts w:asciiTheme="minorEastAsia" w:eastAsiaTheme="minorEastAsia" w:hAnsiTheme="minorEastAsia" w:cs="宋体" w:hint="eastAsia"/>
                <w:kern w:val="0"/>
                <w:szCs w:val="21"/>
              </w:rPr>
              <w:t>个</w:t>
            </w:r>
            <w:proofErr w:type="gramEnd"/>
          </w:p>
        </w:tc>
        <w:tc>
          <w:tcPr>
            <w:tcW w:w="660" w:type="dxa"/>
            <w:tcBorders>
              <w:top w:val="nil"/>
              <w:left w:val="nil"/>
              <w:bottom w:val="single" w:sz="4" w:space="0" w:color="auto"/>
              <w:right w:val="single" w:sz="4" w:space="0" w:color="auto"/>
            </w:tcBorders>
            <w:shd w:val="clear" w:color="auto" w:fill="auto"/>
            <w:noWrap/>
            <w:vAlign w:val="center"/>
          </w:tcPr>
          <w:p w:rsidR="003C0DBE" w:rsidRPr="00591EBB" w:rsidRDefault="003C0DBE" w:rsidP="007C38D6">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12</w:t>
            </w:r>
          </w:p>
        </w:tc>
      </w:tr>
      <w:tr w:rsidR="00591EBB" w:rsidRPr="00591EBB" w:rsidTr="007C38D6">
        <w:trPr>
          <w:trHeight w:val="270"/>
        </w:trPr>
        <w:tc>
          <w:tcPr>
            <w:tcW w:w="1575" w:type="dxa"/>
            <w:tcBorders>
              <w:top w:val="nil"/>
              <w:left w:val="single" w:sz="8" w:space="0" w:color="auto"/>
              <w:bottom w:val="single" w:sz="4" w:space="0" w:color="auto"/>
              <w:right w:val="single" w:sz="4" w:space="0" w:color="auto"/>
            </w:tcBorders>
            <w:shd w:val="clear" w:color="auto" w:fill="auto"/>
            <w:vAlign w:val="center"/>
          </w:tcPr>
          <w:p w:rsidR="003C0DBE" w:rsidRPr="00591EBB" w:rsidRDefault="003C0DBE" w:rsidP="007C38D6">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kern w:val="0"/>
                <w:szCs w:val="21"/>
              </w:rPr>
              <w:t>5</w:t>
            </w:r>
          </w:p>
        </w:tc>
        <w:tc>
          <w:tcPr>
            <w:tcW w:w="2654" w:type="dxa"/>
            <w:tcBorders>
              <w:top w:val="nil"/>
              <w:left w:val="nil"/>
              <w:bottom w:val="single" w:sz="4" w:space="0" w:color="auto"/>
              <w:right w:val="single" w:sz="4" w:space="0" w:color="auto"/>
            </w:tcBorders>
            <w:shd w:val="clear" w:color="auto" w:fill="auto"/>
            <w:vAlign w:val="center"/>
          </w:tcPr>
          <w:p w:rsidR="003C0DBE" w:rsidRPr="00591EBB" w:rsidRDefault="003C0DBE" w:rsidP="007C38D6">
            <w:pPr>
              <w:widowControl/>
              <w:jc w:val="left"/>
              <w:rPr>
                <w:rFonts w:asciiTheme="minorEastAsia" w:eastAsiaTheme="minorEastAsia" w:hAnsiTheme="minorEastAsia" w:cs="宋体"/>
                <w:kern w:val="0"/>
                <w:szCs w:val="21"/>
              </w:rPr>
            </w:pPr>
            <w:proofErr w:type="gramStart"/>
            <w:r w:rsidRPr="00591EBB">
              <w:rPr>
                <w:rFonts w:asciiTheme="minorEastAsia" w:eastAsiaTheme="minorEastAsia" w:hAnsiTheme="minorEastAsia" w:cs="宋体" w:hint="eastAsia"/>
                <w:kern w:val="0"/>
                <w:szCs w:val="21"/>
              </w:rPr>
              <w:t>理线器</w:t>
            </w:r>
            <w:proofErr w:type="gramEnd"/>
          </w:p>
        </w:tc>
        <w:tc>
          <w:tcPr>
            <w:tcW w:w="3317" w:type="dxa"/>
            <w:tcBorders>
              <w:top w:val="nil"/>
              <w:left w:val="nil"/>
              <w:bottom w:val="single" w:sz="4" w:space="0" w:color="auto"/>
              <w:right w:val="single" w:sz="4" w:space="0" w:color="auto"/>
            </w:tcBorders>
            <w:shd w:val="clear" w:color="auto" w:fill="auto"/>
            <w:vAlign w:val="center"/>
          </w:tcPr>
          <w:p w:rsidR="003C0DBE" w:rsidRPr="00591EBB" w:rsidRDefault="003C0DBE" w:rsidP="007C38D6">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 xml:space="preserve">1U </w:t>
            </w:r>
            <w:proofErr w:type="gramStart"/>
            <w:r w:rsidRPr="00591EBB">
              <w:rPr>
                <w:rFonts w:asciiTheme="minorEastAsia" w:eastAsiaTheme="minorEastAsia" w:hAnsiTheme="minorEastAsia" w:cs="宋体" w:hint="eastAsia"/>
                <w:kern w:val="0"/>
                <w:szCs w:val="21"/>
              </w:rPr>
              <w:t>理线器</w:t>
            </w:r>
            <w:proofErr w:type="gramEnd"/>
          </w:p>
        </w:tc>
        <w:tc>
          <w:tcPr>
            <w:tcW w:w="714" w:type="dxa"/>
            <w:tcBorders>
              <w:top w:val="nil"/>
              <w:left w:val="nil"/>
              <w:bottom w:val="single" w:sz="4" w:space="0" w:color="auto"/>
              <w:right w:val="single" w:sz="4" w:space="0" w:color="auto"/>
            </w:tcBorders>
            <w:shd w:val="clear" w:color="auto" w:fill="auto"/>
            <w:vAlign w:val="center"/>
          </w:tcPr>
          <w:p w:rsidR="003C0DBE" w:rsidRPr="00591EBB" w:rsidRDefault="003C0DBE" w:rsidP="007C38D6">
            <w:pPr>
              <w:widowControl/>
              <w:jc w:val="center"/>
              <w:rPr>
                <w:rFonts w:asciiTheme="minorEastAsia" w:eastAsiaTheme="minorEastAsia" w:hAnsiTheme="minorEastAsia" w:cs="宋体"/>
                <w:kern w:val="0"/>
                <w:szCs w:val="21"/>
              </w:rPr>
            </w:pPr>
            <w:proofErr w:type="gramStart"/>
            <w:r w:rsidRPr="00591EBB">
              <w:rPr>
                <w:rFonts w:asciiTheme="minorEastAsia" w:eastAsiaTheme="minorEastAsia" w:hAnsiTheme="minorEastAsia" w:cs="宋体" w:hint="eastAsia"/>
                <w:kern w:val="0"/>
                <w:szCs w:val="21"/>
              </w:rPr>
              <w:t>个</w:t>
            </w:r>
            <w:proofErr w:type="gramEnd"/>
          </w:p>
        </w:tc>
        <w:tc>
          <w:tcPr>
            <w:tcW w:w="660" w:type="dxa"/>
            <w:tcBorders>
              <w:top w:val="nil"/>
              <w:left w:val="nil"/>
              <w:bottom w:val="single" w:sz="4" w:space="0" w:color="auto"/>
              <w:right w:val="single" w:sz="4" w:space="0" w:color="auto"/>
            </w:tcBorders>
            <w:shd w:val="clear" w:color="auto" w:fill="auto"/>
            <w:noWrap/>
            <w:vAlign w:val="center"/>
          </w:tcPr>
          <w:p w:rsidR="003C0DBE" w:rsidRPr="00591EBB" w:rsidRDefault="003C0DBE" w:rsidP="007C38D6">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12</w:t>
            </w:r>
          </w:p>
        </w:tc>
      </w:tr>
      <w:tr w:rsidR="00591EBB" w:rsidRPr="00591EBB" w:rsidTr="007C38D6">
        <w:trPr>
          <w:trHeight w:val="270"/>
        </w:trPr>
        <w:tc>
          <w:tcPr>
            <w:tcW w:w="1575" w:type="dxa"/>
            <w:tcBorders>
              <w:top w:val="nil"/>
              <w:left w:val="single" w:sz="8" w:space="0" w:color="auto"/>
              <w:bottom w:val="single" w:sz="4" w:space="0" w:color="auto"/>
              <w:right w:val="single" w:sz="4" w:space="0" w:color="auto"/>
            </w:tcBorders>
            <w:shd w:val="clear" w:color="auto" w:fill="auto"/>
            <w:vAlign w:val="center"/>
            <w:hideMark/>
          </w:tcPr>
          <w:p w:rsidR="003C0DBE" w:rsidRPr="00591EBB" w:rsidRDefault="003C0DBE" w:rsidP="007C38D6">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kern w:val="0"/>
                <w:szCs w:val="21"/>
              </w:rPr>
              <w:t>6</w:t>
            </w:r>
          </w:p>
        </w:tc>
        <w:tc>
          <w:tcPr>
            <w:tcW w:w="2654" w:type="dxa"/>
            <w:tcBorders>
              <w:top w:val="nil"/>
              <w:left w:val="nil"/>
              <w:bottom w:val="single" w:sz="4" w:space="0" w:color="auto"/>
              <w:right w:val="single" w:sz="4" w:space="0" w:color="auto"/>
            </w:tcBorders>
            <w:shd w:val="clear" w:color="auto" w:fill="auto"/>
            <w:vAlign w:val="center"/>
            <w:hideMark/>
          </w:tcPr>
          <w:p w:rsidR="003C0DBE" w:rsidRPr="00591EBB" w:rsidRDefault="003C0DBE" w:rsidP="007C38D6">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管理间跳线</w:t>
            </w:r>
          </w:p>
        </w:tc>
        <w:tc>
          <w:tcPr>
            <w:tcW w:w="3317" w:type="dxa"/>
            <w:tcBorders>
              <w:top w:val="nil"/>
              <w:left w:val="nil"/>
              <w:bottom w:val="single" w:sz="4" w:space="0" w:color="auto"/>
              <w:right w:val="single" w:sz="4" w:space="0" w:color="auto"/>
            </w:tcBorders>
            <w:shd w:val="clear" w:color="auto" w:fill="auto"/>
            <w:vAlign w:val="center"/>
            <w:hideMark/>
          </w:tcPr>
          <w:p w:rsidR="003C0DBE" w:rsidRPr="00591EBB" w:rsidRDefault="003C0DBE" w:rsidP="007C38D6">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超五类1.5米</w:t>
            </w:r>
          </w:p>
        </w:tc>
        <w:tc>
          <w:tcPr>
            <w:tcW w:w="714" w:type="dxa"/>
            <w:tcBorders>
              <w:top w:val="nil"/>
              <w:left w:val="nil"/>
              <w:bottom w:val="single" w:sz="4" w:space="0" w:color="auto"/>
              <w:right w:val="single" w:sz="4" w:space="0" w:color="auto"/>
            </w:tcBorders>
            <w:shd w:val="clear" w:color="auto" w:fill="auto"/>
            <w:vAlign w:val="center"/>
            <w:hideMark/>
          </w:tcPr>
          <w:p w:rsidR="003C0DBE" w:rsidRPr="00591EBB" w:rsidRDefault="003C0DBE" w:rsidP="007C38D6">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条</w:t>
            </w:r>
          </w:p>
        </w:tc>
        <w:tc>
          <w:tcPr>
            <w:tcW w:w="660" w:type="dxa"/>
            <w:tcBorders>
              <w:top w:val="nil"/>
              <w:left w:val="nil"/>
              <w:bottom w:val="single" w:sz="4" w:space="0" w:color="auto"/>
              <w:right w:val="single" w:sz="4" w:space="0" w:color="auto"/>
            </w:tcBorders>
            <w:shd w:val="clear" w:color="auto" w:fill="auto"/>
            <w:noWrap/>
            <w:vAlign w:val="center"/>
            <w:hideMark/>
          </w:tcPr>
          <w:p w:rsidR="003C0DBE" w:rsidRPr="00591EBB" w:rsidRDefault="003C0DBE" w:rsidP="007C38D6">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272</w:t>
            </w:r>
          </w:p>
        </w:tc>
      </w:tr>
      <w:tr w:rsidR="00591EBB" w:rsidRPr="00591EBB" w:rsidTr="007C38D6">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C0DBE" w:rsidRPr="00591EBB" w:rsidRDefault="003C0DBE" w:rsidP="007C38D6">
            <w:pPr>
              <w:widowControl/>
              <w:jc w:val="left"/>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B、辅助材料</w:t>
            </w:r>
          </w:p>
        </w:tc>
        <w:tc>
          <w:tcPr>
            <w:tcW w:w="2654" w:type="dxa"/>
            <w:tcBorders>
              <w:top w:val="nil"/>
              <w:left w:val="nil"/>
              <w:bottom w:val="single" w:sz="4" w:space="0" w:color="auto"/>
              <w:right w:val="single" w:sz="4" w:space="0" w:color="auto"/>
            </w:tcBorders>
            <w:shd w:val="clear" w:color="auto" w:fill="auto"/>
            <w:noWrap/>
            <w:vAlign w:val="center"/>
            <w:hideMark/>
          </w:tcPr>
          <w:p w:rsidR="003C0DBE" w:rsidRPr="00591EBB" w:rsidRDefault="003C0DBE" w:rsidP="007C38D6">
            <w:pPr>
              <w:widowControl/>
              <w:jc w:val="left"/>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 xml:space="preserve">　</w:t>
            </w:r>
          </w:p>
        </w:tc>
        <w:tc>
          <w:tcPr>
            <w:tcW w:w="3317" w:type="dxa"/>
            <w:tcBorders>
              <w:top w:val="nil"/>
              <w:left w:val="nil"/>
              <w:bottom w:val="single" w:sz="4" w:space="0" w:color="auto"/>
              <w:right w:val="single" w:sz="4" w:space="0" w:color="auto"/>
            </w:tcBorders>
            <w:shd w:val="clear" w:color="auto" w:fill="auto"/>
            <w:noWrap/>
            <w:vAlign w:val="center"/>
            <w:hideMark/>
          </w:tcPr>
          <w:p w:rsidR="003C0DBE" w:rsidRPr="00591EBB" w:rsidRDefault="003C0DBE" w:rsidP="007C38D6">
            <w:pPr>
              <w:widowControl/>
              <w:jc w:val="left"/>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 xml:space="preserve">　</w:t>
            </w:r>
          </w:p>
        </w:tc>
        <w:tc>
          <w:tcPr>
            <w:tcW w:w="714" w:type="dxa"/>
            <w:tcBorders>
              <w:top w:val="nil"/>
              <w:left w:val="nil"/>
              <w:bottom w:val="single" w:sz="4" w:space="0" w:color="auto"/>
              <w:right w:val="single" w:sz="4" w:space="0" w:color="auto"/>
            </w:tcBorders>
            <w:shd w:val="clear" w:color="auto" w:fill="auto"/>
            <w:vAlign w:val="center"/>
            <w:hideMark/>
          </w:tcPr>
          <w:p w:rsidR="003C0DBE" w:rsidRPr="00591EBB" w:rsidRDefault="003C0DBE" w:rsidP="007C38D6">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 xml:space="preserve">　</w:t>
            </w:r>
          </w:p>
        </w:tc>
        <w:tc>
          <w:tcPr>
            <w:tcW w:w="660" w:type="dxa"/>
            <w:tcBorders>
              <w:top w:val="nil"/>
              <w:left w:val="nil"/>
              <w:bottom w:val="single" w:sz="4" w:space="0" w:color="auto"/>
              <w:right w:val="single" w:sz="4" w:space="0" w:color="auto"/>
            </w:tcBorders>
            <w:shd w:val="clear" w:color="auto" w:fill="auto"/>
            <w:vAlign w:val="center"/>
            <w:hideMark/>
          </w:tcPr>
          <w:p w:rsidR="003C0DBE" w:rsidRPr="00591EBB" w:rsidRDefault="003C0DBE" w:rsidP="007C38D6">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 xml:space="preserve">　</w:t>
            </w:r>
          </w:p>
        </w:tc>
      </w:tr>
      <w:tr w:rsidR="00591EBB" w:rsidRPr="00591EBB" w:rsidTr="007C38D6">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C0DBE" w:rsidRPr="00591EBB" w:rsidRDefault="003C0DBE" w:rsidP="007C38D6">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1</w:t>
            </w:r>
          </w:p>
        </w:tc>
        <w:tc>
          <w:tcPr>
            <w:tcW w:w="2654" w:type="dxa"/>
            <w:tcBorders>
              <w:top w:val="nil"/>
              <w:left w:val="nil"/>
              <w:bottom w:val="single" w:sz="4" w:space="0" w:color="auto"/>
              <w:right w:val="single" w:sz="4" w:space="0" w:color="auto"/>
            </w:tcBorders>
            <w:shd w:val="clear" w:color="000000" w:fill="FFFFFF"/>
            <w:vAlign w:val="center"/>
            <w:hideMark/>
          </w:tcPr>
          <w:p w:rsidR="003C0DBE" w:rsidRPr="00591EBB" w:rsidRDefault="003C0DBE" w:rsidP="007C38D6">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PVC线管</w:t>
            </w:r>
          </w:p>
        </w:tc>
        <w:tc>
          <w:tcPr>
            <w:tcW w:w="3317" w:type="dxa"/>
            <w:tcBorders>
              <w:top w:val="nil"/>
              <w:left w:val="nil"/>
              <w:bottom w:val="single" w:sz="4" w:space="0" w:color="auto"/>
              <w:right w:val="single" w:sz="4" w:space="0" w:color="auto"/>
            </w:tcBorders>
            <w:shd w:val="clear" w:color="auto" w:fill="auto"/>
            <w:vAlign w:val="center"/>
            <w:hideMark/>
          </w:tcPr>
          <w:p w:rsidR="003C0DBE" w:rsidRPr="00591EBB" w:rsidRDefault="003C0DBE" w:rsidP="007C38D6">
            <w:pPr>
              <w:widowControl/>
              <w:rPr>
                <w:rFonts w:asciiTheme="minorEastAsia" w:eastAsiaTheme="minorEastAsia" w:hAnsiTheme="minorEastAsia"/>
                <w:kern w:val="0"/>
                <w:szCs w:val="21"/>
              </w:rPr>
            </w:pPr>
            <w:r w:rsidRPr="00591EBB">
              <w:rPr>
                <w:rFonts w:asciiTheme="minorEastAsia" w:eastAsiaTheme="minorEastAsia" w:hAnsiTheme="minorEastAsia" w:hint="eastAsia"/>
                <w:szCs w:val="21"/>
              </w:rPr>
              <w:t>国产25线管</w:t>
            </w:r>
          </w:p>
        </w:tc>
        <w:tc>
          <w:tcPr>
            <w:tcW w:w="714" w:type="dxa"/>
            <w:tcBorders>
              <w:top w:val="nil"/>
              <w:left w:val="nil"/>
              <w:bottom w:val="single" w:sz="4" w:space="0" w:color="auto"/>
              <w:right w:val="single" w:sz="4" w:space="0" w:color="auto"/>
            </w:tcBorders>
            <w:shd w:val="clear" w:color="auto" w:fill="auto"/>
            <w:vAlign w:val="center"/>
            <w:hideMark/>
          </w:tcPr>
          <w:p w:rsidR="003C0DBE" w:rsidRPr="00591EBB" w:rsidRDefault="003C0DBE" w:rsidP="007C38D6">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 xml:space="preserve"> 米 </w:t>
            </w:r>
          </w:p>
        </w:tc>
        <w:tc>
          <w:tcPr>
            <w:tcW w:w="660" w:type="dxa"/>
            <w:tcBorders>
              <w:top w:val="nil"/>
              <w:left w:val="nil"/>
              <w:bottom w:val="single" w:sz="4" w:space="0" w:color="auto"/>
              <w:right w:val="single" w:sz="4" w:space="0" w:color="auto"/>
            </w:tcBorders>
            <w:shd w:val="clear" w:color="auto" w:fill="auto"/>
            <w:vAlign w:val="center"/>
            <w:hideMark/>
          </w:tcPr>
          <w:p w:rsidR="003C0DBE" w:rsidRPr="00591EBB" w:rsidRDefault="003C0DBE" w:rsidP="007C38D6">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50</w:t>
            </w:r>
          </w:p>
        </w:tc>
      </w:tr>
      <w:tr w:rsidR="00591EBB" w:rsidRPr="00591EBB" w:rsidTr="007C38D6">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tcPr>
          <w:p w:rsidR="003C0DBE" w:rsidRPr="00591EBB" w:rsidRDefault="003C0DBE" w:rsidP="007C38D6">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2</w:t>
            </w:r>
          </w:p>
        </w:tc>
        <w:tc>
          <w:tcPr>
            <w:tcW w:w="2654" w:type="dxa"/>
            <w:tcBorders>
              <w:top w:val="nil"/>
              <w:left w:val="nil"/>
              <w:bottom w:val="single" w:sz="4" w:space="0" w:color="auto"/>
              <w:right w:val="single" w:sz="4" w:space="0" w:color="auto"/>
            </w:tcBorders>
            <w:shd w:val="clear" w:color="000000" w:fill="FFFFFF"/>
            <w:vAlign w:val="center"/>
          </w:tcPr>
          <w:p w:rsidR="003C0DBE" w:rsidRPr="00591EBB" w:rsidRDefault="003C0DBE" w:rsidP="007C38D6">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软管</w:t>
            </w:r>
          </w:p>
        </w:tc>
        <w:tc>
          <w:tcPr>
            <w:tcW w:w="3317" w:type="dxa"/>
            <w:tcBorders>
              <w:top w:val="nil"/>
              <w:left w:val="nil"/>
              <w:bottom w:val="single" w:sz="4" w:space="0" w:color="auto"/>
              <w:right w:val="single" w:sz="4" w:space="0" w:color="auto"/>
            </w:tcBorders>
            <w:shd w:val="clear" w:color="auto" w:fill="auto"/>
            <w:vAlign w:val="center"/>
          </w:tcPr>
          <w:p w:rsidR="003C0DBE" w:rsidRPr="00591EBB" w:rsidRDefault="003C0DBE" w:rsidP="007C38D6">
            <w:pPr>
              <w:rPr>
                <w:rFonts w:asciiTheme="minorEastAsia" w:eastAsiaTheme="minorEastAsia" w:hAnsiTheme="minorEastAsia"/>
                <w:szCs w:val="21"/>
              </w:rPr>
            </w:pPr>
            <w:r w:rsidRPr="00591EBB">
              <w:rPr>
                <w:rFonts w:asciiTheme="minorEastAsia" w:eastAsiaTheme="minorEastAsia" w:hAnsiTheme="minorEastAsia" w:hint="eastAsia"/>
                <w:szCs w:val="21"/>
              </w:rPr>
              <w:t>国产25软管</w:t>
            </w:r>
          </w:p>
        </w:tc>
        <w:tc>
          <w:tcPr>
            <w:tcW w:w="714" w:type="dxa"/>
            <w:tcBorders>
              <w:top w:val="nil"/>
              <w:left w:val="nil"/>
              <w:bottom w:val="single" w:sz="4" w:space="0" w:color="auto"/>
              <w:right w:val="single" w:sz="4" w:space="0" w:color="auto"/>
            </w:tcBorders>
            <w:shd w:val="clear" w:color="auto" w:fill="auto"/>
            <w:vAlign w:val="center"/>
          </w:tcPr>
          <w:p w:rsidR="003C0DBE" w:rsidRPr="00591EBB" w:rsidRDefault="003C0DBE" w:rsidP="007C38D6">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米</w:t>
            </w:r>
          </w:p>
        </w:tc>
        <w:tc>
          <w:tcPr>
            <w:tcW w:w="660" w:type="dxa"/>
            <w:tcBorders>
              <w:top w:val="nil"/>
              <w:left w:val="nil"/>
              <w:bottom w:val="single" w:sz="4" w:space="0" w:color="auto"/>
              <w:right w:val="single" w:sz="4" w:space="0" w:color="auto"/>
            </w:tcBorders>
            <w:shd w:val="clear" w:color="auto" w:fill="auto"/>
            <w:vAlign w:val="center"/>
          </w:tcPr>
          <w:p w:rsidR="003C0DBE" w:rsidRPr="00591EBB" w:rsidRDefault="003C0DBE" w:rsidP="007C38D6">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50</w:t>
            </w:r>
          </w:p>
        </w:tc>
      </w:tr>
      <w:tr w:rsidR="00591EBB" w:rsidRPr="00591EBB" w:rsidTr="007C38D6">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C0DBE" w:rsidRPr="00591EBB" w:rsidRDefault="003C0DBE" w:rsidP="007C38D6">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3</w:t>
            </w:r>
          </w:p>
        </w:tc>
        <w:tc>
          <w:tcPr>
            <w:tcW w:w="2654" w:type="dxa"/>
            <w:tcBorders>
              <w:top w:val="nil"/>
              <w:left w:val="nil"/>
              <w:bottom w:val="single" w:sz="4" w:space="0" w:color="auto"/>
              <w:right w:val="single" w:sz="4" w:space="0" w:color="auto"/>
            </w:tcBorders>
            <w:shd w:val="clear" w:color="000000" w:fill="FFFFFF"/>
            <w:vAlign w:val="center"/>
            <w:hideMark/>
          </w:tcPr>
          <w:p w:rsidR="003C0DBE" w:rsidRPr="00591EBB" w:rsidRDefault="003C0DBE" w:rsidP="007C38D6">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PVC线槽</w:t>
            </w:r>
          </w:p>
        </w:tc>
        <w:tc>
          <w:tcPr>
            <w:tcW w:w="3317" w:type="dxa"/>
            <w:tcBorders>
              <w:top w:val="nil"/>
              <w:left w:val="nil"/>
              <w:bottom w:val="single" w:sz="4" w:space="0" w:color="auto"/>
              <w:right w:val="single" w:sz="4" w:space="0" w:color="auto"/>
            </w:tcBorders>
            <w:shd w:val="clear" w:color="auto" w:fill="auto"/>
            <w:vAlign w:val="center"/>
            <w:hideMark/>
          </w:tcPr>
          <w:p w:rsidR="003C0DBE" w:rsidRPr="00591EBB" w:rsidRDefault="003C0DBE" w:rsidP="007C38D6">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kern w:val="0"/>
                <w:szCs w:val="21"/>
              </w:rPr>
              <w:t>39*19</w:t>
            </w:r>
          </w:p>
        </w:tc>
        <w:tc>
          <w:tcPr>
            <w:tcW w:w="714" w:type="dxa"/>
            <w:tcBorders>
              <w:top w:val="nil"/>
              <w:left w:val="nil"/>
              <w:bottom w:val="single" w:sz="4" w:space="0" w:color="auto"/>
              <w:right w:val="single" w:sz="4" w:space="0" w:color="auto"/>
            </w:tcBorders>
            <w:shd w:val="clear" w:color="auto" w:fill="auto"/>
            <w:vAlign w:val="center"/>
            <w:hideMark/>
          </w:tcPr>
          <w:p w:rsidR="003C0DBE" w:rsidRPr="00591EBB" w:rsidRDefault="003C0DBE" w:rsidP="007C38D6">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 xml:space="preserve"> 米 </w:t>
            </w:r>
          </w:p>
        </w:tc>
        <w:tc>
          <w:tcPr>
            <w:tcW w:w="660" w:type="dxa"/>
            <w:tcBorders>
              <w:top w:val="nil"/>
              <w:left w:val="nil"/>
              <w:bottom w:val="single" w:sz="4" w:space="0" w:color="auto"/>
              <w:right w:val="single" w:sz="4" w:space="0" w:color="auto"/>
            </w:tcBorders>
            <w:shd w:val="clear" w:color="auto" w:fill="auto"/>
            <w:vAlign w:val="center"/>
            <w:hideMark/>
          </w:tcPr>
          <w:p w:rsidR="003C0DBE" w:rsidRPr="00591EBB" w:rsidRDefault="003C0DBE" w:rsidP="007C38D6">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900</w:t>
            </w:r>
          </w:p>
        </w:tc>
      </w:tr>
      <w:tr w:rsidR="00591EBB" w:rsidRPr="00591EBB" w:rsidTr="007C38D6">
        <w:trPr>
          <w:trHeight w:val="54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3C0DBE" w:rsidRPr="00591EBB" w:rsidRDefault="003C0DBE" w:rsidP="007C38D6">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4</w:t>
            </w:r>
          </w:p>
        </w:tc>
        <w:tc>
          <w:tcPr>
            <w:tcW w:w="2654" w:type="dxa"/>
            <w:tcBorders>
              <w:top w:val="nil"/>
              <w:left w:val="nil"/>
              <w:bottom w:val="single" w:sz="4" w:space="0" w:color="auto"/>
              <w:right w:val="single" w:sz="4" w:space="0" w:color="auto"/>
            </w:tcBorders>
            <w:shd w:val="clear" w:color="000000" w:fill="FFFFFF"/>
            <w:vAlign w:val="center"/>
            <w:hideMark/>
          </w:tcPr>
          <w:p w:rsidR="003C0DBE" w:rsidRPr="00591EBB" w:rsidRDefault="003C0DBE" w:rsidP="007C38D6">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其它辅助材料</w:t>
            </w:r>
          </w:p>
        </w:tc>
        <w:tc>
          <w:tcPr>
            <w:tcW w:w="3317" w:type="dxa"/>
            <w:tcBorders>
              <w:top w:val="nil"/>
              <w:left w:val="nil"/>
              <w:bottom w:val="single" w:sz="4" w:space="0" w:color="auto"/>
              <w:right w:val="single" w:sz="4" w:space="0" w:color="auto"/>
            </w:tcBorders>
            <w:shd w:val="clear" w:color="auto" w:fill="auto"/>
            <w:vAlign w:val="center"/>
            <w:hideMark/>
          </w:tcPr>
          <w:p w:rsidR="003C0DBE" w:rsidRPr="00591EBB" w:rsidRDefault="003C0DBE" w:rsidP="007C38D6">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PVC线槽（线管）固定件、膨胀螺栓、胶粒、胶布、扎带、弯头直通等</w:t>
            </w:r>
          </w:p>
        </w:tc>
        <w:tc>
          <w:tcPr>
            <w:tcW w:w="714" w:type="dxa"/>
            <w:tcBorders>
              <w:top w:val="nil"/>
              <w:left w:val="nil"/>
              <w:bottom w:val="single" w:sz="4" w:space="0" w:color="auto"/>
              <w:right w:val="single" w:sz="4" w:space="0" w:color="auto"/>
            </w:tcBorders>
            <w:shd w:val="clear" w:color="auto" w:fill="auto"/>
            <w:vAlign w:val="center"/>
            <w:hideMark/>
          </w:tcPr>
          <w:p w:rsidR="003C0DBE" w:rsidRPr="00591EBB" w:rsidRDefault="003C0DBE" w:rsidP="007C38D6">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批</w:t>
            </w:r>
          </w:p>
        </w:tc>
        <w:tc>
          <w:tcPr>
            <w:tcW w:w="660" w:type="dxa"/>
            <w:tcBorders>
              <w:top w:val="nil"/>
              <w:left w:val="nil"/>
              <w:bottom w:val="single" w:sz="4" w:space="0" w:color="auto"/>
              <w:right w:val="single" w:sz="4" w:space="0" w:color="auto"/>
            </w:tcBorders>
            <w:shd w:val="clear" w:color="auto" w:fill="auto"/>
            <w:vAlign w:val="center"/>
            <w:hideMark/>
          </w:tcPr>
          <w:p w:rsidR="003C0DBE" w:rsidRPr="00591EBB" w:rsidRDefault="003C0DBE" w:rsidP="007C38D6">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1</w:t>
            </w:r>
          </w:p>
        </w:tc>
      </w:tr>
      <w:tr w:rsidR="00591EBB" w:rsidRPr="00591EBB" w:rsidTr="007C38D6">
        <w:trPr>
          <w:trHeight w:val="540"/>
        </w:trPr>
        <w:tc>
          <w:tcPr>
            <w:tcW w:w="1575" w:type="dxa"/>
            <w:tcBorders>
              <w:top w:val="nil"/>
              <w:left w:val="single" w:sz="4" w:space="0" w:color="auto"/>
              <w:bottom w:val="single" w:sz="4" w:space="0" w:color="auto"/>
              <w:right w:val="single" w:sz="4" w:space="0" w:color="auto"/>
            </w:tcBorders>
            <w:shd w:val="clear" w:color="auto" w:fill="auto"/>
            <w:noWrap/>
            <w:vAlign w:val="center"/>
          </w:tcPr>
          <w:p w:rsidR="003C0DBE" w:rsidRPr="00591EBB" w:rsidRDefault="003C0DBE" w:rsidP="007C38D6">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5</w:t>
            </w:r>
          </w:p>
        </w:tc>
        <w:tc>
          <w:tcPr>
            <w:tcW w:w="2654" w:type="dxa"/>
            <w:tcBorders>
              <w:top w:val="nil"/>
              <w:left w:val="nil"/>
              <w:bottom w:val="single" w:sz="4" w:space="0" w:color="auto"/>
              <w:right w:val="single" w:sz="4" w:space="0" w:color="auto"/>
            </w:tcBorders>
            <w:shd w:val="clear" w:color="000000" w:fill="FFFFFF"/>
            <w:vAlign w:val="center"/>
          </w:tcPr>
          <w:p w:rsidR="003C0DBE" w:rsidRPr="00591EBB" w:rsidRDefault="003C0DBE" w:rsidP="007C38D6">
            <w:pPr>
              <w:widowControl/>
              <w:jc w:val="left"/>
              <w:rPr>
                <w:rFonts w:asciiTheme="minorEastAsia" w:eastAsiaTheme="minorEastAsia" w:hAnsiTheme="minorEastAsia"/>
                <w:kern w:val="0"/>
                <w:szCs w:val="21"/>
              </w:rPr>
            </w:pPr>
            <w:r w:rsidRPr="00591EBB">
              <w:rPr>
                <w:rFonts w:asciiTheme="minorEastAsia" w:eastAsiaTheme="minorEastAsia" w:hAnsiTheme="minorEastAsia" w:hint="eastAsia"/>
                <w:szCs w:val="21"/>
              </w:rPr>
              <w:t>旧线清理、拆除及镀锌线槽翻新</w:t>
            </w:r>
          </w:p>
        </w:tc>
        <w:tc>
          <w:tcPr>
            <w:tcW w:w="3317" w:type="dxa"/>
            <w:tcBorders>
              <w:top w:val="nil"/>
              <w:left w:val="nil"/>
              <w:bottom w:val="single" w:sz="4" w:space="0" w:color="auto"/>
              <w:right w:val="single" w:sz="4" w:space="0" w:color="auto"/>
            </w:tcBorders>
            <w:shd w:val="clear" w:color="auto" w:fill="auto"/>
            <w:vAlign w:val="center"/>
          </w:tcPr>
          <w:p w:rsidR="003C0DBE" w:rsidRPr="00591EBB" w:rsidRDefault="003C0DBE" w:rsidP="007C38D6">
            <w:pPr>
              <w:jc w:val="left"/>
              <w:rPr>
                <w:rFonts w:asciiTheme="minorEastAsia" w:eastAsiaTheme="minorEastAsia" w:hAnsiTheme="minorEastAsia"/>
                <w:szCs w:val="21"/>
              </w:rPr>
            </w:pPr>
            <w:r w:rsidRPr="00591EBB">
              <w:rPr>
                <w:rFonts w:asciiTheme="minorEastAsia" w:eastAsiaTheme="minorEastAsia" w:hAnsiTheme="minorEastAsia" w:hint="eastAsia"/>
                <w:szCs w:val="21"/>
              </w:rPr>
              <w:t>清除旧的有线线路、保留监控及无线上网线路，并将旧镀锌线槽全部喷漆翻新</w:t>
            </w:r>
          </w:p>
        </w:tc>
        <w:tc>
          <w:tcPr>
            <w:tcW w:w="714" w:type="dxa"/>
            <w:tcBorders>
              <w:top w:val="nil"/>
              <w:left w:val="nil"/>
              <w:bottom w:val="single" w:sz="4" w:space="0" w:color="auto"/>
              <w:right w:val="single" w:sz="4" w:space="0" w:color="auto"/>
            </w:tcBorders>
            <w:shd w:val="clear" w:color="auto" w:fill="auto"/>
            <w:vAlign w:val="center"/>
          </w:tcPr>
          <w:p w:rsidR="003C0DBE" w:rsidRPr="00591EBB" w:rsidRDefault="003C0DBE" w:rsidP="007C38D6">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批</w:t>
            </w:r>
          </w:p>
        </w:tc>
        <w:tc>
          <w:tcPr>
            <w:tcW w:w="660" w:type="dxa"/>
            <w:tcBorders>
              <w:top w:val="nil"/>
              <w:left w:val="nil"/>
              <w:bottom w:val="single" w:sz="4" w:space="0" w:color="auto"/>
              <w:right w:val="single" w:sz="4" w:space="0" w:color="auto"/>
            </w:tcBorders>
            <w:shd w:val="clear" w:color="auto" w:fill="auto"/>
            <w:vAlign w:val="center"/>
          </w:tcPr>
          <w:p w:rsidR="003C0DBE" w:rsidRPr="00591EBB" w:rsidRDefault="003C0DBE" w:rsidP="007C38D6">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1</w:t>
            </w:r>
          </w:p>
        </w:tc>
      </w:tr>
      <w:tr w:rsidR="003C0DBE" w:rsidRPr="00591EBB" w:rsidTr="007C38D6">
        <w:trPr>
          <w:trHeight w:val="270"/>
        </w:trPr>
        <w:tc>
          <w:tcPr>
            <w:tcW w:w="1575" w:type="dxa"/>
            <w:tcBorders>
              <w:top w:val="nil"/>
              <w:left w:val="single" w:sz="4" w:space="0" w:color="auto"/>
              <w:bottom w:val="single" w:sz="4" w:space="0" w:color="auto"/>
              <w:right w:val="nil"/>
            </w:tcBorders>
            <w:shd w:val="clear" w:color="auto" w:fill="auto"/>
            <w:noWrap/>
            <w:vAlign w:val="center"/>
            <w:hideMark/>
          </w:tcPr>
          <w:p w:rsidR="003C0DBE" w:rsidRPr="00591EBB" w:rsidRDefault="003C0DBE" w:rsidP="007C38D6">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b/>
                <w:bCs/>
                <w:kern w:val="0"/>
                <w:szCs w:val="21"/>
              </w:rPr>
              <w:t>C、系统集成费</w:t>
            </w:r>
          </w:p>
        </w:tc>
        <w:tc>
          <w:tcPr>
            <w:tcW w:w="5971" w:type="dxa"/>
            <w:gridSpan w:val="2"/>
            <w:tcBorders>
              <w:top w:val="nil"/>
              <w:left w:val="single" w:sz="4" w:space="0" w:color="auto"/>
              <w:bottom w:val="single" w:sz="4" w:space="0" w:color="auto"/>
              <w:right w:val="single" w:sz="4" w:space="0" w:color="auto"/>
            </w:tcBorders>
            <w:shd w:val="clear" w:color="auto" w:fill="auto"/>
            <w:noWrap/>
            <w:vAlign w:val="center"/>
            <w:hideMark/>
          </w:tcPr>
          <w:p w:rsidR="003C0DBE" w:rsidRPr="00591EBB" w:rsidRDefault="003C0DBE" w:rsidP="007C38D6">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完成工程所必须布线、配电、安装、调试、维护费、税金等全部费用</w:t>
            </w:r>
          </w:p>
        </w:tc>
        <w:tc>
          <w:tcPr>
            <w:tcW w:w="714" w:type="dxa"/>
            <w:tcBorders>
              <w:top w:val="nil"/>
              <w:left w:val="nil"/>
              <w:bottom w:val="single" w:sz="4" w:space="0" w:color="auto"/>
              <w:right w:val="single" w:sz="4" w:space="0" w:color="auto"/>
            </w:tcBorders>
            <w:shd w:val="clear" w:color="auto" w:fill="auto"/>
            <w:noWrap/>
            <w:vAlign w:val="center"/>
            <w:hideMark/>
          </w:tcPr>
          <w:p w:rsidR="003C0DBE" w:rsidRPr="00591EBB" w:rsidRDefault="003C0DBE" w:rsidP="007C38D6">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项</w:t>
            </w:r>
          </w:p>
        </w:tc>
        <w:tc>
          <w:tcPr>
            <w:tcW w:w="660" w:type="dxa"/>
            <w:tcBorders>
              <w:top w:val="nil"/>
              <w:left w:val="nil"/>
              <w:bottom w:val="single" w:sz="4" w:space="0" w:color="auto"/>
              <w:right w:val="single" w:sz="4" w:space="0" w:color="auto"/>
            </w:tcBorders>
            <w:shd w:val="clear" w:color="auto" w:fill="auto"/>
            <w:noWrap/>
            <w:vAlign w:val="center"/>
            <w:hideMark/>
          </w:tcPr>
          <w:p w:rsidR="003C0DBE" w:rsidRPr="00591EBB" w:rsidRDefault="003C0DBE" w:rsidP="007C38D6">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1</w:t>
            </w:r>
          </w:p>
        </w:tc>
      </w:tr>
    </w:tbl>
    <w:p w:rsidR="00EF2E4E" w:rsidRPr="00591EBB" w:rsidRDefault="00EF2E4E" w:rsidP="00EF2E4E"/>
    <w:p w:rsidR="00EE463B" w:rsidRPr="00591EBB" w:rsidRDefault="00EE463B" w:rsidP="00D96412">
      <w:pPr>
        <w:spacing w:beforeLines="50" w:afterLines="50"/>
        <w:rPr>
          <w:rFonts w:asciiTheme="minorEastAsia" w:eastAsiaTheme="minorEastAsia" w:hAnsiTheme="minorEastAsia"/>
          <w:b/>
          <w:sz w:val="24"/>
        </w:rPr>
      </w:pPr>
      <w:r w:rsidRPr="00591EBB">
        <w:rPr>
          <w:rFonts w:asciiTheme="minorEastAsia" w:eastAsiaTheme="minorEastAsia" w:hAnsiTheme="minorEastAsia"/>
          <w:b/>
          <w:sz w:val="24"/>
        </w:rPr>
        <w:lastRenderedPageBreak/>
        <w:t>3</w:t>
      </w:r>
      <w:r w:rsidRPr="00591EBB">
        <w:rPr>
          <w:rFonts w:asciiTheme="minorEastAsia" w:eastAsiaTheme="minorEastAsia" w:hAnsiTheme="minorEastAsia" w:hint="eastAsia"/>
          <w:b/>
          <w:sz w:val="24"/>
        </w:rPr>
        <w:t>. 南校区体育器材板房综合布线项目：</w:t>
      </w:r>
    </w:p>
    <w:tbl>
      <w:tblPr>
        <w:tblW w:w="8920" w:type="dxa"/>
        <w:tblInd w:w="93" w:type="dxa"/>
        <w:tblLook w:val="04A0"/>
      </w:tblPr>
      <w:tblGrid>
        <w:gridCol w:w="1575"/>
        <w:gridCol w:w="2654"/>
        <w:gridCol w:w="3317"/>
        <w:gridCol w:w="714"/>
        <w:gridCol w:w="660"/>
      </w:tblGrid>
      <w:tr w:rsidR="00591EBB" w:rsidRPr="00591EBB" w:rsidTr="00FE2776">
        <w:trPr>
          <w:trHeight w:val="27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63B" w:rsidRPr="00591EBB" w:rsidRDefault="00EE463B" w:rsidP="00FE2776">
            <w:pPr>
              <w:widowControl/>
              <w:jc w:val="center"/>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序号</w:t>
            </w:r>
          </w:p>
        </w:tc>
        <w:tc>
          <w:tcPr>
            <w:tcW w:w="2654" w:type="dxa"/>
            <w:tcBorders>
              <w:top w:val="single" w:sz="4" w:space="0" w:color="auto"/>
              <w:left w:val="nil"/>
              <w:bottom w:val="single" w:sz="4" w:space="0" w:color="auto"/>
              <w:right w:val="single" w:sz="4" w:space="0" w:color="auto"/>
            </w:tcBorders>
            <w:shd w:val="clear" w:color="auto" w:fill="auto"/>
            <w:noWrap/>
            <w:vAlign w:val="center"/>
            <w:hideMark/>
          </w:tcPr>
          <w:p w:rsidR="00EE463B" w:rsidRPr="00591EBB" w:rsidRDefault="00EE463B" w:rsidP="00FE2776">
            <w:pPr>
              <w:widowControl/>
              <w:jc w:val="center"/>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分项名称</w:t>
            </w:r>
          </w:p>
        </w:tc>
        <w:tc>
          <w:tcPr>
            <w:tcW w:w="3317" w:type="dxa"/>
            <w:tcBorders>
              <w:top w:val="single" w:sz="4" w:space="0" w:color="auto"/>
              <w:left w:val="nil"/>
              <w:bottom w:val="single" w:sz="4" w:space="0" w:color="auto"/>
              <w:right w:val="single" w:sz="4" w:space="0" w:color="auto"/>
            </w:tcBorders>
            <w:shd w:val="clear" w:color="auto" w:fill="auto"/>
            <w:noWrap/>
            <w:vAlign w:val="center"/>
            <w:hideMark/>
          </w:tcPr>
          <w:p w:rsidR="00EE463B" w:rsidRPr="00591EBB" w:rsidRDefault="00EE463B" w:rsidP="00FE2776">
            <w:pPr>
              <w:widowControl/>
              <w:jc w:val="center"/>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主要技术参数</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EE463B" w:rsidRPr="00591EBB" w:rsidRDefault="00EE463B" w:rsidP="00FE2776">
            <w:pPr>
              <w:widowControl/>
              <w:jc w:val="center"/>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单位</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EE463B" w:rsidRPr="00591EBB" w:rsidRDefault="00EE463B" w:rsidP="00FE2776">
            <w:pPr>
              <w:widowControl/>
              <w:jc w:val="center"/>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数量</w:t>
            </w:r>
          </w:p>
        </w:tc>
      </w:tr>
      <w:tr w:rsidR="00591EBB" w:rsidRPr="00591EBB" w:rsidTr="00FE2776">
        <w:trPr>
          <w:trHeight w:val="270"/>
        </w:trPr>
        <w:tc>
          <w:tcPr>
            <w:tcW w:w="89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EE463B" w:rsidRPr="00591EBB" w:rsidRDefault="00EE463B" w:rsidP="00FE2776">
            <w:pPr>
              <w:widowControl/>
              <w:jc w:val="left"/>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云山学2栋</w:t>
            </w:r>
          </w:p>
        </w:tc>
      </w:tr>
      <w:tr w:rsidR="00591EBB" w:rsidRPr="00591EBB" w:rsidTr="00FE2776">
        <w:trPr>
          <w:trHeight w:val="270"/>
        </w:trPr>
        <w:tc>
          <w:tcPr>
            <w:tcW w:w="4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63B" w:rsidRPr="00591EBB" w:rsidRDefault="00EE463B" w:rsidP="00FE2776">
            <w:pPr>
              <w:widowControl/>
              <w:jc w:val="left"/>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A、网络布线</w:t>
            </w:r>
          </w:p>
        </w:tc>
        <w:tc>
          <w:tcPr>
            <w:tcW w:w="3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63B" w:rsidRPr="00591EBB" w:rsidRDefault="00EE463B" w:rsidP="00FE2776">
            <w:pPr>
              <w:widowControl/>
              <w:jc w:val="left"/>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rsidR="00EE463B" w:rsidRPr="00591EBB" w:rsidRDefault="00EE463B" w:rsidP="00FE2776">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 xml:space="preserve">　</w:t>
            </w:r>
          </w:p>
        </w:tc>
        <w:tc>
          <w:tcPr>
            <w:tcW w:w="660" w:type="dxa"/>
            <w:tcBorders>
              <w:top w:val="nil"/>
              <w:left w:val="nil"/>
              <w:bottom w:val="single" w:sz="4" w:space="0" w:color="auto"/>
              <w:right w:val="single" w:sz="4" w:space="0" w:color="auto"/>
            </w:tcBorders>
            <w:shd w:val="clear" w:color="auto" w:fill="auto"/>
            <w:noWrap/>
            <w:vAlign w:val="center"/>
            <w:hideMark/>
          </w:tcPr>
          <w:p w:rsidR="00EE463B" w:rsidRPr="00591EBB" w:rsidRDefault="00EE463B" w:rsidP="00FE2776">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 xml:space="preserve">　</w:t>
            </w:r>
          </w:p>
        </w:tc>
      </w:tr>
      <w:tr w:rsidR="00591EBB" w:rsidRPr="00591EBB" w:rsidTr="00FE2776">
        <w:trPr>
          <w:trHeight w:val="270"/>
        </w:trPr>
        <w:tc>
          <w:tcPr>
            <w:tcW w:w="1575" w:type="dxa"/>
            <w:tcBorders>
              <w:top w:val="nil"/>
              <w:left w:val="single" w:sz="8" w:space="0" w:color="auto"/>
              <w:bottom w:val="single" w:sz="4" w:space="0" w:color="auto"/>
              <w:right w:val="single" w:sz="4" w:space="0" w:color="auto"/>
            </w:tcBorders>
            <w:shd w:val="clear" w:color="auto" w:fill="auto"/>
            <w:vAlign w:val="center"/>
            <w:hideMark/>
          </w:tcPr>
          <w:p w:rsidR="00EE463B" w:rsidRPr="00591EBB" w:rsidRDefault="00EE463B" w:rsidP="00FE2776">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1</w:t>
            </w:r>
          </w:p>
        </w:tc>
        <w:tc>
          <w:tcPr>
            <w:tcW w:w="2654" w:type="dxa"/>
            <w:tcBorders>
              <w:top w:val="nil"/>
              <w:left w:val="nil"/>
              <w:bottom w:val="single" w:sz="4" w:space="0" w:color="auto"/>
              <w:right w:val="single" w:sz="4" w:space="0" w:color="auto"/>
            </w:tcBorders>
            <w:shd w:val="clear" w:color="auto" w:fill="auto"/>
            <w:vAlign w:val="center"/>
            <w:hideMark/>
          </w:tcPr>
          <w:p w:rsidR="00EE463B" w:rsidRPr="00591EBB" w:rsidRDefault="00EE463B" w:rsidP="00FE2776">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超五类双绞线</w:t>
            </w:r>
          </w:p>
        </w:tc>
        <w:tc>
          <w:tcPr>
            <w:tcW w:w="3317" w:type="dxa"/>
            <w:tcBorders>
              <w:top w:val="nil"/>
              <w:left w:val="nil"/>
              <w:bottom w:val="single" w:sz="4" w:space="0" w:color="auto"/>
              <w:right w:val="single" w:sz="4" w:space="0" w:color="auto"/>
            </w:tcBorders>
            <w:shd w:val="clear" w:color="auto" w:fill="auto"/>
            <w:vAlign w:val="center"/>
            <w:hideMark/>
          </w:tcPr>
          <w:p w:rsidR="00EE463B" w:rsidRPr="00591EBB" w:rsidRDefault="00EE463B" w:rsidP="00FE2776">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超五类(305米/箱）</w:t>
            </w:r>
          </w:p>
        </w:tc>
        <w:tc>
          <w:tcPr>
            <w:tcW w:w="714" w:type="dxa"/>
            <w:tcBorders>
              <w:top w:val="nil"/>
              <w:left w:val="nil"/>
              <w:bottom w:val="single" w:sz="4" w:space="0" w:color="auto"/>
              <w:right w:val="single" w:sz="4" w:space="0" w:color="auto"/>
            </w:tcBorders>
            <w:shd w:val="clear" w:color="auto" w:fill="auto"/>
            <w:vAlign w:val="center"/>
            <w:hideMark/>
          </w:tcPr>
          <w:p w:rsidR="00EE463B" w:rsidRPr="00591EBB" w:rsidRDefault="00EE463B" w:rsidP="00FE2776">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箱</w:t>
            </w:r>
          </w:p>
        </w:tc>
        <w:tc>
          <w:tcPr>
            <w:tcW w:w="660" w:type="dxa"/>
            <w:tcBorders>
              <w:top w:val="nil"/>
              <w:left w:val="nil"/>
              <w:bottom w:val="single" w:sz="4" w:space="0" w:color="auto"/>
              <w:right w:val="single" w:sz="4" w:space="0" w:color="auto"/>
            </w:tcBorders>
            <w:shd w:val="clear" w:color="auto" w:fill="auto"/>
            <w:noWrap/>
            <w:vAlign w:val="center"/>
            <w:hideMark/>
          </w:tcPr>
          <w:p w:rsidR="00EE463B" w:rsidRPr="00591EBB" w:rsidRDefault="00EE463B" w:rsidP="00FE2776">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kern w:val="0"/>
                <w:szCs w:val="21"/>
              </w:rPr>
              <w:t>3</w:t>
            </w:r>
          </w:p>
        </w:tc>
      </w:tr>
      <w:tr w:rsidR="00591EBB" w:rsidRPr="00591EBB" w:rsidTr="00FE2776">
        <w:trPr>
          <w:trHeight w:val="270"/>
        </w:trPr>
        <w:tc>
          <w:tcPr>
            <w:tcW w:w="1575" w:type="dxa"/>
            <w:tcBorders>
              <w:top w:val="nil"/>
              <w:left w:val="single" w:sz="8" w:space="0" w:color="auto"/>
              <w:bottom w:val="single" w:sz="4" w:space="0" w:color="auto"/>
              <w:right w:val="single" w:sz="4" w:space="0" w:color="auto"/>
            </w:tcBorders>
            <w:shd w:val="clear" w:color="auto" w:fill="auto"/>
            <w:vAlign w:val="center"/>
            <w:hideMark/>
          </w:tcPr>
          <w:p w:rsidR="00EE463B" w:rsidRPr="00591EBB" w:rsidRDefault="00EE463B" w:rsidP="00FE2776">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2</w:t>
            </w:r>
          </w:p>
        </w:tc>
        <w:tc>
          <w:tcPr>
            <w:tcW w:w="2654" w:type="dxa"/>
            <w:tcBorders>
              <w:top w:val="nil"/>
              <w:left w:val="nil"/>
              <w:bottom w:val="single" w:sz="4" w:space="0" w:color="auto"/>
              <w:right w:val="single" w:sz="4" w:space="0" w:color="auto"/>
            </w:tcBorders>
            <w:shd w:val="clear" w:color="auto" w:fill="auto"/>
            <w:vAlign w:val="center"/>
            <w:hideMark/>
          </w:tcPr>
          <w:p w:rsidR="00EE463B" w:rsidRPr="00591EBB" w:rsidRDefault="00EE463B" w:rsidP="00FE2776">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超五类模块</w:t>
            </w:r>
          </w:p>
        </w:tc>
        <w:tc>
          <w:tcPr>
            <w:tcW w:w="3317" w:type="dxa"/>
            <w:tcBorders>
              <w:top w:val="nil"/>
              <w:left w:val="nil"/>
              <w:bottom w:val="single" w:sz="4" w:space="0" w:color="auto"/>
              <w:right w:val="single" w:sz="4" w:space="0" w:color="auto"/>
            </w:tcBorders>
            <w:shd w:val="clear" w:color="auto" w:fill="auto"/>
            <w:vAlign w:val="center"/>
            <w:hideMark/>
          </w:tcPr>
          <w:p w:rsidR="00EE463B" w:rsidRPr="00591EBB" w:rsidRDefault="00EE463B" w:rsidP="00FE2776">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超五类模块</w:t>
            </w:r>
          </w:p>
        </w:tc>
        <w:tc>
          <w:tcPr>
            <w:tcW w:w="714" w:type="dxa"/>
            <w:tcBorders>
              <w:top w:val="nil"/>
              <w:left w:val="nil"/>
              <w:bottom w:val="single" w:sz="4" w:space="0" w:color="auto"/>
              <w:right w:val="single" w:sz="4" w:space="0" w:color="auto"/>
            </w:tcBorders>
            <w:shd w:val="clear" w:color="auto" w:fill="auto"/>
            <w:vAlign w:val="center"/>
            <w:hideMark/>
          </w:tcPr>
          <w:p w:rsidR="00EE463B" w:rsidRPr="00591EBB" w:rsidRDefault="00EE463B" w:rsidP="00FE2776">
            <w:pPr>
              <w:widowControl/>
              <w:jc w:val="center"/>
              <w:rPr>
                <w:rFonts w:asciiTheme="minorEastAsia" w:eastAsiaTheme="minorEastAsia" w:hAnsiTheme="minorEastAsia" w:cs="宋体"/>
                <w:kern w:val="0"/>
                <w:szCs w:val="21"/>
              </w:rPr>
            </w:pPr>
            <w:proofErr w:type="gramStart"/>
            <w:r w:rsidRPr="00591EBB">
              <w:rPr>
                <w:rFonts w:asciiTheme="minorEastAsia" w:eastAsiaTheme="minorEastAsia" w:hAnsiTheme="minorEastAsia" w:cs="宋体" w:hint="eastAsia"/>
                <w:kern w:val="0"/>
                <w:szCs w:val="21"/>
              </w:rPr>
              <w:t>个</w:t>
            </w:r>
            <w:proofErr w:type="gramEnd"/>
          </w:p>
        </w:tc>
        <w:tc>
          <w:tcPr>
            <w:tcW w:w="660" w:type="dxa"/>
            <w:tcBorders>
              <w:top w:val="nil"/>
              <w:left w:val="nil"/>
              <w:bottom w:val="single" w:sz="4" w:space="0" w:color="auto"/>
              <w:right w:val="single" w:sz="4" w:space="0" w:color="auto"/>
            </w:tcBorders>
            <w:shd w:val="clear" w:color="auto" w:fill="auto"/>
            <w:noWrap/>
            <w:vAlign w:val="center"/>
            <w:hideMark/>
          </w:tcPr>
          <w:p w:rsidR="00EE463B" w:rsidRPr="00591EBB" w:rsidRDefault="00EE463B" w:rsidP="00FE2776">
            <w:pPr>
              <w:widowControl/>
              <w:jc w:val="center"/>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4</w:t>
            </w:r>
          </w:p>
        </w:tc>
      </w:tr>
      <w:tr w:rsidR="00591EBB" w:rsidRPr="00591EBB" w:rsidTr="00FE2776">
        <w:trPr>
          <w:trHeight w:val="270"/>
        </w:trPr>
        <w:tc>
          <w:tcPr>
            <w:tcW w:w="1575" w:type="dxa"/>
            <w:tcBorders>
              <w:top w:val="nil"/>
              <w:left w:val="single" w:sz="8" w:space="0" w:color="auto"/>
              <w:bottom w:val="single" w:sz="4" w:space="0" w:color="auto"/>
              <w:right w:val="single" w:sz="4" w:space="0" w:color="auto"/>
            </w:tcBorders>
            <w:shd w:val="clear" w:color="auto" w:fill="auto"/>
            <w:vAlign w:val="center"/>
            <w:hideMark/>
          </w:tcPr>
          <w:p w:rsidR="00EE463B" w:rsidRPr="00591EBB" w:rsidRDefault="00EE463B" w:rsidP="00FE2776">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3</w:t>
            </w:r>
          </w:p>
        </w:tc>
        <w:tc>
          <w:tcPr>
            <w:tcW w:w="2654" w:type="dxa"/>
            <w:tcBorders>
              <w:top w:val="nil"/>
              <w:left w:val="nil"/>
              <w:bottom w:val="single" w:sz="4" w:space="0" w:color="auto"/>
              <w:right w:val="single" w:sz="4" w:space="0" w:color="auto"/>
            </w:tcBorders>
            <w:shd w:val="clear" w:color="auto" w:fill="auto"/>
            <w:vAlign w:val="center"/>
            <w:hideMark/>
          </w:tcPr>
          <w:p w:rsidR="00EE463B" w:rsidRPr="00591EBB" w:rsidRDefault="00EE463B" w:rsidP="00FE2776">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单口面板</w:t>
            </w:r>
          </w:p>
        </w:tc>
        <w:tc>
          <w:tcPr>
            <w:tcW w:w="3317" w:type="dxa"/>
            <w:tcBorders>
              <w:top w:val="nil"/>
              <w:left w:val="nil"/>
              <w:bottom w:val="single" w:sz="4" w:space="0" w:color="auto"/>
              <w:right w:val="single" w:sz="4" w:space="0" w:color="auto"/>
            </w:tcBorders>
            <w:shd w:val="clear" w:color="auto" w:fill="auto"/>
            <w:vAlign w:val="center"/>
            <w:hideMark/>
          </w:tcPr>
          <w:p w:rsidR="00EE463B" w:rsidRPr="00591EBB" w:rsidRDefault="00EE463B" w:rsidP="00FE2776">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单口</w:t>
            </w:r>
          </w:p>
        </w:tc>
        <w:tc>
          <w:tcPr>
            <w:tcW w:w="714" w:type="dxa"/>
            <w:tcBorders>
              <w:top w:val="nil"/>
              <w:left w:val="nil"/>
              <w:bottom w:val="single" w:sz="4" w:space="0" w:color="auto"/>
              <w:right w:val="single" w:sz="4" w:space="0" w:color="auto"/>
            </w:tcBorders>
            <w:shd w:val="clear" w:color="auto" w:fill="auto"/>
            <w:vAlign w:val="center"/>
            <w:hideMark/>
          </w:tcPr>
          <w:p w:rsidR="00EE463B" w:rsidRPr="00591EBB" w:rsidRDefault="00EE463B" w:rsidP="00FE2776">
            <w:pPr>
              <w:widowControl/>
              <w:jc w:val="center"/>
              <w:rPr>
                <w:rFonts w:asciiTheme="minorEastAsia" w:eastAsiaTheme="minorEastAsia" w:hAnsiTheme="minorEastAsia" w:cs="宋体"/>
                <w:kern w:val="0"/>
                <w:szCs w:val="21"/>
              </w:rPr>
            </w:pPr>
            <w:proofErr w:type="gramStart"/>
            <w:r w:rsidRPr="00591EBB">
              <w:rPr>
                <w:rFonts w:asciiTheme="minorEastAsia" w:eastAsiaTheme="minorEastAsia" w:hAnsiTheme="minorEastAsia" w:cs="宋体" w:hint="eastAsia"/>
                <w:kern w:val="0"/>
                <w:szCs w:val="21"/>
              </w:rPr>
              <w:t>个</w:t>
            </w:r>
            <w:proofErr w:type="gramEnd"/>
          </w:p>
        </w:tc>
        <w:tc>
          <w:tcPr>
            <w:tcW w:w="660" w:type="dxa"/>
            <w:tcBorders>
              <w:top w:val="nil"/>
              <w:left w:val="nil"/>
              <w:bottom w:val="single" w:sz="4" w:space="0" w:color="auto"/>
              <w:right w:val="single" w:sz="4" w:space="0" w:color="auto"/>
            </w:tcBorders>
            <w:shd w:val="clear" w:color="auto" w:fill="auto"/>
            <w:noWrap/>
            <w:vAlign w:val="center"/>
            <w:hideMark/>
          </w:tcPr>
          <w:p w:rsidR="00EE463B" w:rsidRPr="00591EBB" w:rsidRDefault="00EE463B" w:rsidP="00FE2776">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14</w:t>
            </w:r>
          </w:p>
        </w:tc>
      </w:tr>
      <w:tr w:rsidR="00591EBB" w:rsidRPr="00591EBB" w:rsidTr="00FE2776">
        <w:trPr>
          <w:trHeight w:val="270"/>
        </w:trPr>
        <w:tc>
          <w:tcPr>
            <w:tcW w:w="1575" w:type="dxa"/>
            <w:tcBorders>
              <w:top w:val="nil"/>
              <w:left w:val="single" w:sz="8" w:space="0" w:color="auto"/>
              <w:bottom w:val="single" w:sz="4" w:space="0" w:color="auto"/>
              <w:right w:val="single" w:sz="4" w:space="0" w:color="auto"/>
            </w:tcBorders>
            <w:shd w:val="clear" w:color="auto" w:fill="auto"/>
            <w:vAlign w:val="center"/>
          </w:tcPr>
          <w:p w:rsidR="00EE463B" w:rsidRPr="00591EBB" w:rsidRDefault="00EE463B" w:rsidP="00FE2776">
            <w:pPr>
              <w:widowControl/>
              <w:jc w:val="center"/>
              <w:rPr>
                <w:rFonts w:asciiTheme="minorEastAsia" w:eastAsiaTheme="minorEastAsia" w:hAnsiTheme="minorEastAsia" w:cs="宋体"/>
                <w:kern w:val="0"/>
                <w:szCs w:val="21"/>
              </w:rPr>
            </w:pPr>
          </w:p>
        </w:tc>
        <w:tc>
          <w:tcPr>
            <w:tcW w:w="2654" w:type="dxa"/>
            <w:tcBorders>
              <w:top w:val="nil"/>
              <w:left w:val="nil"/>
              <w:bottom w:val="single" w:sz="4" w:space="0" w:color="auto"/>
              <w:right w:val="single" w:sz="4" w:space="0" w:color="auto"/>
            </w:tcBorders>
            <w:shd w:val="clear" w:color="auto" w:fill="auto"/>
            <w:vAlign w:val="center"/>
          </w:tcPr>
          <w:p w:rsidR="00EE463B" w:rsidRPr="00591EBB" w:rsidRDefault="00EE463B" w:rsidP="00FE2776">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底盒</w:t>
            </w:r>
          </w:p>
        </w:tc>
        <w:tc>
          <w:tcPr>
            <w:tcW w:w="3317" w:type="dxa"/>
            <w:tcBorders>
              <w:top w:val="nil"/>
              <w:left w:val="nil"/>
              <w:bottom w:val="single" w:sz="4" w:space="0" w:color="auto"/>
              <w:right w:val="single" w:sz="4" w:space="0" w:color="auto"/>
            </w:tcBorders>
            <w:shd w:val="clear" w:color="auto" w:fill="auto"/>
            <w:vAlign w:val="center"/>
          </w:tcPr>
          <w:p w:rsidR="00EE463B" w:rsidRPr="00591EBB" w:rsidRDefault="00EE463B" w:rsidP="00FE2776">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86标准</w:t>
            </w:r>
          </w:p>
        </w:tc>
        <w:tc>
          <w:tcPr>
            <w:tcW w:w="714" w:type="dxa"/>
            <w:tcBorders>
              <w:top w:val="nil"/>
              <w:left w:val="nil"/>
              <w:bottom w:val="single" w:sz="4" w:space="0" w:color="auto"/>
              <w:right w:val="single" w:sz="4" w:space="0" w:color="auto"/>
            </w:tcBorders>
            <w:shd w:val="clear" w:color="auto" w:fill="auto"/>
            <w:vAlign w:val="center"/>
          </w:tcPr>
          <w:p w:rsidR="00EE463B" w:rsidRPr="00591EBB" w:rsidRDefault="00EE463B" w:rsidP="00FE2776">
            <w:pPr>
              <w:widowControl/>
              <w:jc w:val="center"/>
              <w:rPr>
                <w:rFonts w:asciiTheme="minorEastAsia" w:eastAsiaTheme="minorEastAsia" w:hAnsiTheme="minorEastAsia" w:cs="宋体"/>
                <w:kern w:val="0"/>
                <w:szCs w:val="21"/>
              </w:rPr>
            </w:pPr>
            <w:proofErr w:type="gramStart"/>
            <w:r w:rsidRPr="00591EBB">
              <w:rPr>
                <w:rFonts w:asciiTheme="minorEastAsia" w:eastAsiaTheme="minorEastAsia" w:hAnsiTheme="minorEastAsia" w:cs="宋体" w:hint="eastAsia"/>
                <w:kern w:val="0"/>
                <w:szCs w:val="21"/>
              </w:rPr>
              <w:t>个</w:t>
            </w:r>
            <w:proofErr w:type="gramEnd"/>
          </w:p>
        </w:tc>
        <w:tc>
          <w:tcPr>
            <w:tcW w:w="660" w:type="dxa"/>
            <w:tcBorders>
              <w:top w:val="nil"/>
              <w:left w:val="nil"/>
              <w:bottom w:val="single" w:sz="4" w:space="0" w:color="auto"/>
              <w:right w:val="single" w:sz="4" w:space="0" w:color="auto"/>
            </w:tcBorders>
            <w:shd w:val="clear" w:color="auto" w:fill="auto"/>
            <w:noWrap/>
            <w:vAlign w:val="center"/>
          </w:tcPr>
          <w:p w:rsidR="00EE463B" w:rsidRPr="00591EBB" w:rsidRDefault="00EE463B" w:rsidP="00FE2776">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14</w:t>
            </w:r>
          </w:p>
        </w:tc>
      </w:tr>
      <w:tr w:rsidR="00591EBB" w:rsidRPr="00591EBB" w:rsidTr="00FE2776">
        <w:trPr>
          <w:trHeight w:val="270"/>
        </w:trPr>
        <w:tc>
          <w:tcPr>
            <w:tcW w:w="1575" w:type="dxa"/>
            <w:tcBorders>
              <w:top w:val="nil"/>
              <w:left w:val="single" w:sz="8" w:space="0" w:color="auto"/>
              <w:bottom w:val="single" w:sz="4" w:space="0" w:color="auto"/>
              <w:right w:val="single" w:sz="4" w:space="0" w:color="auto"/>
            </w:tcBorders>
            <w:shd w:val="clear" w:color="auto" w:fill="auto"/>
            <w:vAlign w:val="center"/>
          </w:tcPr>
          <w:p w:rsidR="00EE463B" w:rsidRPr="00591EBB" w:rsidRDefault="00EE463B" w:rsidP="00FE2776">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kern w:val="0"/>
                <w:szCs w:val="21"/>
              </w:rPr>
              <w:t>4</w:t>
            </w:r>
          </w:p>
        </w:tc>
        <w:tc>
          <w:tcPr>
            <w:tcW w:w="2654" w:type="dxa"/>
            <w:tcBorders>
              <w:top w:val="nil"/>
              <w:left w:val="nil"/>
              <w:bottom w:val="single" w:sz="4" w:space="0" w:color="auto"/>
              <w:right w:val="single" w:sz="4" w:space="0" w:color="auto"/>
            </w:tcBorders>
            <w:shd w:val="clear" w:color="auto" w:fill="auto"/>
            <w:vAlign w:val="center"/>
          </w:tcPr>
          <w:p w:rsidR="00EE463B" w:rsidRPr="00591EBB" w:rsidRDefault="00EE463B" w:rsidP="00FE2776">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24口超五类配线架</w:t>
            </w:r>
          </w:p>
        </w:tc>
        <w:tc>
          <w:tcPr>
            <w:tcW w:w="3317" w:type="dxa"/>
            <w:tcBorders>
              <w:top w:val="nil"/>
              <w:left w:val="nil"/>
              <w:bottom w:val="single" w:sz="4" w:space="0" w:color="auto"/>
              <w:right w:val="single" w:sz="4" w:space="0" w:color="auto"/>
            </w:tcBorders>
            <w:shd w:val="clear" w:color="auto" w:fill="auto"/>
            <w:vAlign w:val="center"/>
          </w:tcPr>
          <w:p w:rsidR="00EE463B" w:rsidRPr="00591EBB" w:rsidRDefault="00EE463B" w:rsidP="00EE463B">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超五类（满配模块）</w:t>
            </w:r>
          </w:p>
        </w:tc>
        <w:tc>
          <w:tcPr>
            <w:tcW w:w="714" w:type="dxa"/>
            <w:tcBorders>
              <w:top w:val="nil"/>
              <w:left w:val="nil"/>
              <w:bottom w:val="single" w:sz="4" w:space="0" w:color="auto"/>
              <w:right w:val="single" w:sz="4" w:space="0" w:color="auto"/>
            </w:tcBorders>
            <w:shd w:val="clear" w:color="auto" w:fill="auto"/>
            <w:vAlign w:val="center"/>
          </w:tcPr>
          <w:p w:rsidR="00EE463B" w:rsidRPr="00591EBB" w:rsidRDefault="00EE463B" w:rsidP="00FE2776">
            <w:pPr>
              <w:widowControl/>
              <w:jc w:val="center"/>
              <w:rPr>
                <w:rFonts w:asciiTheme="minorEastAsia" w:eastAsiaTheme="minorEastAsia" w:hAnsiTheme="minorEastAsia" w:cs="宋体"/>
                <w:kern w:val="0"/>
                <w:szCs w:val="21"/>
              </w:rPr>
            </w:pPr>
            <w:proofErr w:type="gramStart"/>
            <w:r w:rsidRPr="00591EBB">
              <w:rPr>
                <w:rFonts w:asciiTheme="minorEastAsia" w:eastAsiaTheme="minorEastAsia" w:hAnsiTheme="minorEastAsia" w:cs="宋体" w:hint="eastAsia"/>
                <w:kern w:val="0"/>
                <w:szCs w:val="21"/>
              </w:rPr>
              <w:t>个</w:t>
            </w:r>
            <w:proofErr w:type="gramEnd"/>
          </w:p>
        </w:tc>
        <w:tc>
          <w:tcPr>
            <w:tcW w:w="660" w:type="dxa"/>
            <w:tcBorders>
              <w:top w:val="nil"/>
              <w:left w:val="nil"/>
              <w:bottom w:val="single" w:sz="4" w:space="0" w:color="auto"/>
              <w:right w:val="single" w:sz="4" w:space="0" w:color="auto"/>
            </w:tcBorders>
            <w:shd w:val="clear" w:color="auto" w:fill="auto"/>
            <w:noWrap/>
            <w:vAlign w:val="center"/>
          </w:tcPr>
          <w:p w:rsidR="00EE463B" w:rsidRPr="00591EBB" w:rsidRDefault="00EE463B" w:rsidP="00FE2776">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1</w:t>
            </w:r>
          </w:p>
        </w:tc>
      </w:tr>
      <w:tr w:rsidR="00591EBB" w:rsidRPr="00591EBB" w:rsidTr="00FE2776">
        <w:trPr>
          <w:trHeight w:val="270"/>
        </w:trPr>
        <w:tc>
          <w:tcPr>
            <w:tcW w:w="1575" w:type="dxa"/>
            <w:tcBorders>
              <w:top w:val="nil"/>
              <w:left w:val="single" w:sz="8" w:space="0" w:color="auto"/>
              <w:bottom w:val="single" w:sz="4" w:space="0" w:color="auto"/>
              <w:right w:val="single" w:sz="4" w:space="0" w:color="auto"/>
            </w:tcBorders>
            <w:shd w:val="clear" w:color="auto" w:fill="auto"/>
            <w:vAlign w:val="center"/>
          </w:tcPr>
          <w:p w:rsidR="00EE463B" w:rsidRPr="00591EBB" w:rsidRDefault="00EE463B" w:rsidP="00FE2776">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kern w:val="0"/>
                <w:szCs w:val="21"/>
              </w:rPr>
              <w:t>5</w:t>
            </w:r>
          </w:p>
        </w:tc>
        <w:tc>
          <w:tcPr>
            <w:tcW w:w="2654" w:type="dxa"/>
            <w:tcBorders>
              <w:top w:val="nil"/>
              <w:left w:val="nil"/>
              <w:bottom w:val="single" w:sz="4" w:space="0" w:color="auto"/>
              <w:right w:val="single" w:sz="4" w:space="0" w:color="auto"/>
            </w:tcBorders>
            <w:shd w:val="clear" w:color="auto" w:fill="auto"/>
            <w:vAlign w:val="center"/>
          </w:tcPr>
          <w:p w:rsidR="00EE463B" w:rsidRPr="00591EBB" w:rsidRDefault="00EE463B" w:rsidP="00FE2776">
            <w:pPr>
              <w:widowControl/>
              <w:jc w:val="left"/>
              <w:rPr>
                <w:rFonts w:asciiTheme="minorEastAsia" w:eastAsiaTheme="minorEastAsia" w:hAnsiTheme="minorEastAsia" w:cs="宋体"/>
                <w:kern w:val="0"/>
                <w:szCs w:val="21"/>
              </w:rPr>
            </w:pPr>
            <w:proofErr w:type="gramStart"/>
            <w:r w:rsidRPr="00591EBB">
              <w:rPr>
                <w:rFonts w:asciiTheme="minorEastAsia" w:eastAsiaTheme="minorEastAsia" w:hAnsiTheme="minorEastAsia" w:cs="宋体" w:hint="eastAsia"/>
                <w:kern w:val="0"/>
                <w:szCs w:val="21"/>
              </w:rPr>
              <w:t>理线器</w:t>
            </w:r>
            <w:proofErr w:type="gramEnd"/>
          </w:p>
        </w:tc>
        <w:tc>
          <w:tcPr>
            <w:tcW w:w="3317" w:type="dxa"/>
            <w:tcBorders>
              <w:top w:val="nil"/>
              <w:left w:val="nil"/>
              <w:bottom w:val="single" w:sz="4" w:space="0" w:color="auto"/>
              <w:right w:val="single" w:sz="4" w:space="0" w:color="auto"/>
            </w:tcBorders>
            <w:shd w:val="clear" w:color="auto" w:fill="auto"/>
            <w:vAlign w:val="center"/>
          </w:tcPr>
          <w:p w:rsidR="00EE463B" w:rsidRPr="00591EBB" w:rsidRDefault="00EE463B" w:rsidP="00FE2776">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 xml:space="preserve">1U </w:t>
            </w:r>
            <w:proofErr w:type="gramStart"/>
            <w:r w:rsidRPr="00591EBB">
              <w:rPr>
                <w:rFonts w:asciiTheme="minorEastAsia" w:eastAsiaTheme="minorEastAsia" w:hAnsiTheme="minorEastAsia" w:cs="宋体" w:hint="eastAsia"/>
                <w:kern w:val="0"/>
                <w:szCs w:val="21"/>
              </w:rPr>
              <w:t>理线器</w:t>
            </w:r>
            <w:proofErr w:type="gramEnd"/>
          </w:p>
        </w:tc>
        <w:tc>
          <w:tcPr>
            <w:tcW w:w="714" w:type="dxa"/>
            <w:tcBorders>
              <w:top w:val="nil"/>
              <w:left w:val="nil"/>
              <w:bottom w:val="single" w:sz="4" w:space="0" w:color="auto"/>
              <w:right w:val="single" w:sz="4" w:space="0" w:color="auto"/>
            </w:tcBorders>
            <w:shd w:val="clear" w:color="auto" w:fill="auto"/>
            <w:vAlign w:val="center"/>
          </w:tcPr>
          <w:p w:rsidR="00EE463B" w:rsidRPr="00591EBB" w:rsidRDefault="00EE463B" w:rsidP="00FE2776">
            <w:pPr>
              <w:widowControl/>
              <w:jc w:val="center"/>
              <w:rPr>
                <w:rFonts w:asciiTheme="minorEastAsia" w:eastAsiaTheme="minorEastAsia" w:hAnsiTheme="minorEastAsia" w:cs="宋体"/>
                <w:kern w:val="0"/>
                <w:szCs w:val="21"/>
              </w:rPr>
            </w:pPr>
            <w:proofErr w:type="gramStart"/>
            <w:r w:rsidRPr="00591EBB">
              <w:rPr>
                <w:rFonts w:asciiTheme="minorEastAsia" w:eastAsiaTheme="minorEastAsia" w:hAnsiTheme="minorEastAsia" w:cs="宋体" w:hint="eastAsia"/>
                <w:kern w:val="0"/>
                <w:szCs w:val="21"/>
              </w:rPr>
              <w:t>个</w:t>
            </w:r>
            <w:proofErr w:type="gramEnd"/>
          </w:p>
        </w:tc>
        <w:tc>
          <w:tcPr>
            <w:tcW w:w="660" w:type="dxa"/>
            <w:tcBorders>
              <w:top w:val="nil"/>
              <w:left w:val="nil"/>
              <w:bottom w:val="single" w:sz="4" w:space="0" w:color="auto"/>
              <w:right w:val="single" w:sz="4" w:space="0" w:color="auto"/>
            </w:tcBorders>
            <w:shd w:val="clear" w:color="auto" w:fill="auto"/>
            <w:noWrap/>
            <w:vAlign w:val="center"/>
          </w:tcPr>
          <w:p w:rsidR="00EE463B" w:rsidRPr="00591EBB" w:rsidRDefault="00EE463B" w:rsidP="00EE463B">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1</w:t>
            </w:r>
          </w:p>
        </w:tc>
      </w:tr>
      <w:tr w:rsidR="00591EBB" w:rsidRPr="00591EBB" w:rsidTr="00FE2776">
        <w:trPr>
          <w:trHeight w:val="270"/>
        </w:trPr>
        <w:tc>
          <w:tcPr>
            <w:tcW w:w="1575" w:type="dxa"/>
            <w:tcBorders>
              <w:top w:val="nil"/>
              <w:left w:val="single" w:sz="8" w:space="0" w:color="auto"/>
              <w:bottom w:val="single" w:sz="4" w:space="0" w:color="auto"/>
              <w:right w:val="single" w:sz="4" w:space="0" w:color="auto"/>
            </w:tcBorders>
            <w:shd w:val="clear" w:color="auto" w:fill="auto"/>
            <w:vAlign w:val="center"/>
            <w:hideMark/>
          </w:tcPr>
          <w:p w:rsidR="00EE463B" w:rsidRPr="00591EBB" w:rsidRDefault="00EE463B" w:rsidP="00FE2776">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kern w:val="0"/>
                <w:szCs w:val="21"/>
              </w:rPr>
              <w:t>6</w:t>
            </w:r>
          </w:p>
        </w:tc>
        <w:tc>
          <w:tcPr>
            <w:tcW w:w="2654" w:type="dxa"/>
            <w:tcBorders>
              <w:top w:val="nil"/>
              <w:left w:val="nil"/>
              <w:bottom w:val="single" w:sz="4" w:space="0" w:color="auto"/>
              <w:right w:val="single" w:sz="4" w:space="0" w:color="auto"/>
            </w:tcBorders>
            <w:shd w:val="clear" w:color="auto" w:fill="auto"/>
            <w:vAlign w:val="center"/>
            <w:hideMark/>
          </w:tcPr>
          <w:p w:rsidR="00EE463B" w:rsidRPr="00591EBB" w:rsidRDefault="00EE463B" w:rsidP="00FE2776">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管理间跳线</w:t>
            </w:r>
          </w:p>
        </w:tc>
        <w:tc>
          <w:tcPr>
            <w:tcW w:w="3317" w:type="dxa"/>
            <w:tcBorders>
              <w:top w:val="nil"/>
              <w:left w:val="nil"/>
              <w:bottom w:val="single" w:sz="4" w:space="0" w:color="auto"/>
              <w:right w:val="single" w:sz="4" w:space="0" w:color="auto"/>
            </w:tcBorders>
            <w:shd w:val="clear" w:color="auto" w:fill="auto"/>
            <w:vAlign w:val="center"/>
            <w:hideMark/>
          </w:tcPr>
          <w:p w:rsidR="00EE463B" w:rsidRPr="00591EBB" w:rsidRDefault="00EE463B" w:rsidP="00FE2776">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超五类1.5米</w:t>
            </w:r>
          </w:p>
        </w:tc>
        <w:tc>
          <w:tcPr>
            <w:tcW w:w="714" w:type="dxa"/>
            <w:tcBorders>
              <w:top w:val="nil"/>
              <w:left w:val="nil"/>
              <w:bottom w:val="single" w:sz="4" w:space="0" w:color="auto"/>
              <w:right w:val="single" w:sz="4" w:space="0" w:color="auto"/>
            </w:tcBorders>
            <w:shd w:val="clear" w:color="auto" w:fill="auto"/>
            <w:vAlign w:val="center"/>
            <w:hideMark/>
          </w:tcPr>
          <w:p w:rsidR="00EE463B" w:rsidRPr="00591EBB" w:rsidRDefault="00EE463B" w:rsidP="00FE2776">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条</w:t>
            </w:r>
          </w:p>
        </w:tc>
        <w:tc>
          <w:tcPr>
            <w:tcW w:w="660" w:type="dxa"/>
            <w:tcBorders>
              <w:top w:val="nil"/>
              <w:left w:val="nil"/>
              <w:bottom w:val="single" w:sz="4" w:space="0" w:color="auto"/>
              <w:right w:val="single" w:sz="4" w:space="0" w:color="auto"/>
            </w:tcBorders>
            <w:shd w:val="clear" w:color="auto" w:fill="auto"/>
            <w:noWrap/>
            <w:vAlign w:val="center"/>
            <w:hideMark/>
          </w:tcPr>
          <w:p w:rsidR="00EE463B" w:rsidRPr="00591EBB" w:rsidRDefault="00EE463B" w:rsidP="00FE2776">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14</w:t>
            </w:r>
          </w:p>
        </w:tc>
      </w:tr>
      <w:tr w:rsidR="00591EBB" w:rsidRPr="00591EBB" w:rsidTr="00FE2776">
        <w:trPr>
          <w:trHeight w:val="2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E463B" w:rsidRPr="00591EBB" w:rsidRDefault="00EE463B" w:rsidP="00FE2776">
            <w:pPr>
              <w:widowControl/>
              <w:jc w:val="left"/>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B、辅助材料</w:t>
            </w:r>
          </w:p>
        </w:tc>
        <w:tc>
          <w:tcPr>
            <w:tcW w:w="2654" w:type="dxa"/>
            <w:tcBorders>
              <w:top w:val="nil"/>
              <w:left w:val="nil"/>
              <w:bottom w:val="single" w:sz="4" w:space="0" w:color="auto"/>
              <w:right w:val="single" w:sz="4" w:space="0" w:color="auto"/>
            </w:tcBorders>
            <w:shd w:val="clear" w:color="auto" w:fill="auto"/>
            <w:noWrap/>
            <w:vAlign w:val="center"/>
            <w:hideMark/>
          </w:tcPr>
          <w:p w:rsidR="00EE463B" w:rsidRPr="00591EBB" w:rsidRDefault="00EE463B" w:rsidP="00FE2776">
            <w:pPr>
              <w:widowControl/>
              <w:jc w:val="left"/>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 xml:space="preserve">　</w:t>
            </w:r>
          </w:p>
        </w:tc>
        <w:tc>
          <w:tcPr>
            <w:tcW w:w="3317" w:type="dxa"/>
            <w:tcBorders>
              <w:top w:val="nil"/>
              <w:left w:val="nil"/>
              <w:bottom w:val="single" w:sz="4" w:space="0" w:color="auto"/>
              <w:right w:val="single" w:sz="4" w:space="0" w:color="auto"/>
            </w:tcBorders>
            <w:shd w:val="clear" w:color="auto" w:fill="auto"/>
            <w:noWrap/>
            <w:vAlign w:val="center"/>
            <w:hideMark/>
          </w:tcPr>
          <w:p w:rsidR="00EE463B" w:rsidRPr="00591EBB" w:rsidRDefault="00EE463B" w:rsidP="00FE2776">
            <w:pPr>
              <w:widowControl/>
              <w:jc w:val="left"/>
              <w:rPr>
                <w:rFonts w:asciiTheme="minorEastAsia" w:eastAsiaTheme="minorEastAsia" w:hAnsiTheme="minorEastAsia" w:cs="宋体"/>
                <w:b/>
                <w:bCs/>
                <w:kern w:val="0"/>
                <w:szCs w:val="21"/>
              </w:rPr>
            </w:pPr>
            <w:r w:rsidRPr="00591EBB">
              <w:rPr>
                <w:rFonts w:asciiTheme="minorEastAsia" w:eastAsiaTheme="minorEastAsia" w:hAnsiTheme="minorEastAsia" w:cs="宋体" w:hint="eastAsia"/>
                <w:b/>
                <w:bCs/>
                <w:kern w:val="0"/>
                <w:szCs w:val="21"/>
              </w:rPr>
              <w:t xml:space="preserve">　</w:t>
            </w:r>
          </w:p>
        </w:tc>
        <w:tc>
          <w:tcPr>
            <w:tcW w:w="714" w:type="dxa"/>
            <w:tcBorders>
              <w:top w:val="nil"/>
              <w:left w:val="nil"/>
              <w:bottom w:val="single" w:sz="4" w:space="0" w:color="auto"/>
              <w:right w:val="single" w:sz="4" w:space="0" w:color="auto"/>
            </w:tcBorders>
            <w:shd w:val="clear" w:color="auto" w:fill="auto"/>
            <w:vAlign w:val="center"/>
            <w:hideMark/>
          </w:tcPr>
          <w:p w:rsidR="00EE463B" w:rsidRPr="00591EBB" w:rsidRDefault="00EE463B" w:rsidP="00FE2776">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 xml:space="preserve">　</w:t>
            </w:r>
          </w:p>
        </w:tc>
        <w:tc>
          <w:tcPr>
            <w:tcW w:w="660" w:type="dxa"/>
            <w:tcBorders>
              <w:top w:val="nil"/>
              <w:left w:val="nil"/>
              <w:bottom w:val="single" w:sz="4" w:space="0" w:color="auto"/>
              <w:right w:val="single" w:sz="4" w:space="0" w:color="auto"/>
            </w:tcBorders>
            <w:shd w:val="clear" w:color="auto" w:fill="auto"/>
            <w:vAlign w:val="center"/>
            <w:hideMark/>
          </w:tcPr>
          <w:p w:rsidR="00EE463B" w:rsidRPr="00591EBB" w:rsidRDefault="00EE463B" w:rsidP="00FE2776">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 xml:space="preserve">　</w:t>
            </w:r>
          </w:p>
        </w:tc>
      </w:tr>
      <w:tr w:rsidR="00591EBB" w:rsidRPr="00591EBB" w:rsidTr="00FE2776">
        <w:trPr>
          <w:trHeight w:val="54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E463B" w:rsidRPr="00591EBB" w:rsidRDefault="00EE463B" w:rsidP="00FE2776">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1</w:t>
            </w:r>
          </w:p>
        </w:tc>
        <w:tc>
          <w:tcPr>
            <w:tcW w:w="2654" w:type="dxa"/>
            <w:tcBorders>
              <w:top w:val="nil"/>
              <w:left w:val="nil"/>
              <w:bottom w:val="single" w:sz="4" w:space="0" w:color="auto"/>
              <w:right w:val="single" w:sz="4" w:space="0" w:color="auto"/>
            </w:tcBorders>
            <w:shd w:val="clear" w:color="000000" w:fill="FFFFFF"/>
            <w:vAlign w:val="center"/>
            <w:hideMark/>
          </w:tcPr>
          <w:p w:rsidR="00EE463B" w:rsidRPr="00591EBB" w:rsidRDefault="00EE463B" w:rsidP="00FE2776">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其它辅助材料</w:t>
            </w:r>
          </w:p>
        </w:tc>
        <w:tc>
          <w:tcPr>
            <w:tcW w:w="3317" w:type="dxa"/>
            <w:tcBorders>
              <w:top w:val="nil"/>
              <w:left w:val="nil"/>
              <w:bottom w:val="single" w:sz="4" w:space="0" w:color="auto"/>
              <w:right w:val="single" w:sz="4" w:space="0" w:color="auto"/>
            </w:tcBorders>
            <w:shd w:val="clear" w:color="auto" w:fill="auto"/>
            <w:vAlign w:val="center"/>
            <w:hideMark/>
          </w:tcPr>
          <w:p w:rsidR="00EE463B" w:rsidRPr="00591EBB" w:rsidRDefault="00EE463B" w:rsidP="00EE463B">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PVC线槽（线管）固定件、膨胀螺栓、胶粒、胶布、扎带、弯头直通等，2条室外屏蔽双绞线主干</w:t>
            </w:r>
          </w:p>
        </w:tc>
        <w:tc>
          <w:tcPr>
            <w:tcW w:w="714" w:type="dxa"/>
            <w:tcBorders>
              <w:top w:val="nil"/>
              <w:left w:val="nil"/>
              <w:bottom w:val="single" w:sz="4" w:space="0" w:color="auto"/>
              <w:right w:val="single" w:sz="4" w:space="0" w:color="auto"/>
            </w:tcBorders>
            <w:shd w:val="clear" w:color="auto" w:fill="auto"/>
            <w:vAlign w:val="center"/>
            <w:hideMark/>
          </w:tcPr>
          <w:p w:rsidR="00EE463B" w:rsidRPr="00591EBB" w:rsidRDefault="00EE463B" w:rsidP="00FE2776">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批</w:t>
            </w:r>
          </w:p>
        </w:tc>
        <w:tc>
          <w:tcPr>
            <w:tcW w:w="660" w:type="dxa"/>
            <w:tcBorders>
              <w:top w:val="nil"/>
              <w:left w:val="nil"/>
              <w:bottom w:val="single" w:sz="4" w:space="0" w:color="auto"/>
              <w:right w:val="single" w:sz="4" w:space="0" w:color="auto"/>
            </w:tcBorders>
            <w:shd w:val="clear" w:color="auto" w:fill="auto"/>
            <w:vAlign w:val="center"/>
            <w:hideMark/>
          </w:tcPr>
          <w:p w:rsidR="00EE463B" w:rsidRPr="00591EBB" w:rsidRDefault="00EE463B" w:rsidP="00FE2776">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1</w:t>
            </w:r>
          </w:p>
        </w:tc>
      </w:tr>
      <w:tr w:rsidR="00EE463B" w:rsidRPr="00591EBB" w:rsidTr="00FE2776">
        <w:trPr>
          <w:trHeight w:val="270"/>
        </w:trPr>
        <w:tc>
          <w:tcPr>
            <w:tcW w:w="1575" w:type="dxa"/>
            <w:tcBorders>
              <w:top w:val="nil"/>
              <w:left w:val="single" w:sz="4" w:space="0" w:color="auto"/>
              <w:bottom w:val="single" w:sz="4" w:space="0" w:color="auto"/>
              <w:right w:val="nil"/>
            </w:tcBorders>
            <w:shd w:val="clear" w:color="auto" w:fill="auto"/>
            <w:noWrap/>
            <w:vAlign w:val="center"/>
            <w:hideMark/>
          </w:tcPr>
          <w:p w:rsidR="00EE463B" w:rsidRPr="00591EBB" w:rsidRDefault="00EE463B" w:rsidP="00FE2776">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b/>
                <w:bCs/>
                <w:kern w:val="0"/>
                <w:szCs w:val="21"/>
              </w:rPr>
              <w:t>C、系统集成费</w:t>
            </w:r>
          </w:p>
        </w:tc>
        <w:tc>
          <w:tcPr>
            <w:tcW w:w="5971" w:type="dxa"/>
            <w:gridSpan w:val="2"/>
            <w:tcBorders>
              <w:top w:val="nil"/>
              <w:left w:val="single" w:sz="4" w:space="0" w:color="auto"/>
              <w:bottom w:val="single" w:sz="4" w:space="0" w:color="auto"/>
              <w:right w:val="single" w:sz="4" w:space="0" w:color="auto"/>
            </w:tcBorders>
            <w:shd w:val="clear" w:color="auto" w:fill="auto"/>
            <w:noWrap/>
            <w:vAlign w:val="center"/>
            <w:hideMark/>
          </w:tcPr>
          <w:p w:rsidR="00EE463B" w:rsidRPr="00591EBB" w:rsidRDefault="00EE463B" w:rsidP="00FE2776">
            <w:pPr>
              <w:widowControl/>
              <w:jc w:val="left"/>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完成工程所必须布线、配电、安装、调试、维护费、税金等全部费用</w:t>
            </w:r>
          </w:p>
        </w:tc>
        <w:tc>
          <w:tcPr>
            <w:tcW w:w="714" w:type="dxa"/>
            <w:tcBorders>
              <w:top w:val="nil"/>
              <w:left w:val="nil"/>
              <w:bottom w:val="single" w:sz="4" w:space="0" w:color="auto"/>
              <w:right w:val="single" w:sz="4" w:space="0" w:color="auto"/>
            </w:tcBorders>
            <w:shd w:val="clear" w:color="auto" w:fill="auto"/>
            <w:noWrap/>
            <w:vAlign w:val="center"/>
            <w:hideMark/>
          </w:tcPr>
          <w:p w:rsidR="00EE463B" w:rsidRPr="00591EBB" w:rsidRDefault="00EE463B" w:rsidP="00FE2776">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项</w:t>
            </w:r>
          </w:p>
        </w:tc>
        <w:tc>
          <w:tcPr>
            <w:tcW w:w="660" w:type="dxa"/>
            <w:tcBorders>
              <w:top w:val="nil"/>
              <w:left w:val="nil"/>
              <w:bottom w:val="single" w:sz="4" w:space="0" w:color="auto"/>
              <w:right w:val="single" w:sz="4" w:space="0" w:color="auto"/>
            </w:tcBorders>
            <w:shd w:val="clear" w:color="auto" w:fill="auto"/>
            <w:noWrap/>
            <w:vAlign w:val="center"/>
            <w:hideMark/>
          </w:tcPr>
          <w:p w:rsidR="00EE463B" w:rsidRPr="00591EBB" w:rsidRDefault="00EE463B" w:rsidP="00FE2776">
            <w:pPr>
              <w:widowControl/>
              <w:jc w:val="center"/>
              <w:rPr>
                <w:rFonts w:asciiTheme="minorEastAsia" w:eastAsiaTheme="minorEastAsia" w:hAnsiTheme="minorEastAsia" w:cs="宋体"/>
                <w:kern w:val="0"/>
                <w:szCs w:val="21"/>
              </w:rPr>
            </w:pPr>
            <w:r w:rsidRPr="00591EBB">
              <w:rPr>
                <w:rFonts w:asciiTheme="minorEastAsia" w:eastAsiaTheme="minorEastAsia" w:hAnsiTheme="minorEastAsia" w:cs="宋体" w:hint="eastAsia"/>
                <w:kern w:val="0"/>
                <w:szCs w:val="21"/>
              </w:rPr>
              <w:t>1</w:t>
            </w:r>
          </w:p>
        </w:tc>
      </w:tr>
    </w:tbl>
    <w:p w:rsidR="00EE463B" w:rsidRPr="00591EBB" w:rsidRDefault="00EE463B" w:rsidP="00EF2E4E"/>
    <w:p w:rsidR="00EF2E4E" w:rsidRPr="00591EBB" w:rsidRDefault="00EF2E4E" w:rsidP="00D96412">
      <w:pPr>
        <w:pStyle w:val="af6"/>
        <w:spacing w:beforeLines="50" w:afterLines="50"/>
        <w:ind w:leftChars="0" w:left="96"/>
        <w:rPr>
          <w:rFonts w:eastAsia="黑体"/>
          <w:b/>
          <w:sz w:val="24"/>
        </w:rPr>
      </w:pPr>
      <w:r w:rsidRPr="00591EBB">
        <w:rPr>
          <w:rFonts w:eastAsia="黑体" w:hint="eastAsia"/>
          <w:b/>
          <w:sz w:val="24"/>
        </w:rPr>
        <w:t>特别说明：</w:t>
      </w:r>
    </w:p>
    <w:p w:rsidR="00EF2E4E" w:rsidRPr="00591EBB" w:rsidRDefault="00EF2E4E" w:rsidP="00EF2E4E">
      <w:pPr>
        <w:numPr>
          <w:ilvl w:val="0"/>
          <w:numId w:val="23"/>
        </w:numPr>
        <w:spacing w:line="360" w:lineRule="auto"/>
        <w:rPr>
          <w:rFonts w:ascii="宋体" w:hAnsi="宋体"/>
          <w:szCs w:val="21"/>
        </w:rPr>
      </w:pPr>
      <w:r w:rsidRPr="00591EBB">
        <w:rPr>
          <w:rFonts w:ascii="宋体" w:hAnsi="宋体" w:hint="eastAsia"/>
          <w:szCs w:val="21"/>
        </w:rPr>
        <w:t>★</w:t>
      </w:r>
      <w:r w:rsidRPr="00591EBB">
        <w:rPr>
          <w:rFonts w:ascii="宋体" w:hAnsi="宋体"/>
          <w:szCs w:val="21"/>
        </w:rPr>
        <w:t>投标</w:t>
      </w:r>
      <w:r w:rsidRPr="00591EBB">
        <w:rPr>
          <w:rFonts w:ascii="宋体" w:hAnsi="宋体" w:hint="eastAsia"/>
          <w:szCs w:val="21"/>
        </w:rPr>
        <w:t>人必须承诺项目中标签订合同前，</w:t>
      </w:r>
      <w:r w:rsidRPr="00591EBB">
        <w:rPr>
          <w:rFonts w:ascii="宋体" w:hAnsi="宋体"/>
          <w:szCs w:val="21"/>
        </w:rPr>
        <w:t>提供</w:t>
      </w:r>
      <w:r w:rsidRPr="00591EBB">
        <w:rPr>
          <w:rFonts w:ascii="宋体" w:hAnsi="宋体" w:hint="eastAsia"/>
          <w:szCs w:val="21"/>
        </w:rPr>
        <w:t>原</w:t>
      </w:r>
      <w:r w:rsidRPr="00591EBB">
        <w:rPr>
          <w:rFonts w:ascii="宋体" w:hAnsi="宋体"/>
          <w:szCs w:val="21"/>
        </w:rPr>
        <w:t>厂出具的所投</w:t>
      </w:r>
      <w:r w:rsidRPr="00591EBB">
        <w:rPr>
          <w:rFonts w:ascii="宋体" w:hAnsi="宋体" w:cs="宋体" w:hint="eastAsia"/>
          <w:bCs/>
          <w:szCs w:val="21"/>
        </w:rPr>
        <w:t>智分无线AP、室内放装AP、POE 交换机、</w:t>
      </w:r>
      <w:r w:rsidRPr="00591EBB">
        <w:rPr>
          <w:rFonts w:ascii="宋体" w:hAnsi="宋体" w:hint="eastAsia"/>
          <w:szCs w:val="21"/>
        </w:rPr>
        <w:t>综合布线产品加盖厂商公章的</w:t>
      </w:r>
      <w:r w:rsidR="001325E2" w:rsidRPr="00591EBB">
        <w:rPr>
          <w:rFonts w:ascii="宋体" w:hAnsi="宋体" w:hint="eastAsia"/>
          <w:szCs w:val="21"/>
        </w:rPr>
        <w:t>原厂授权书和</w:t>
      </w:r>
      <w:r w:rsidRPr="00591EBB">
        <w:rPr>
          <w:rFonts w:ascii="宋体" w:hAnsi="宋体"/>
          <w:szCs w:val="21"/>
        </w:rPr>
        <w:t>原厂售后服务承诺函原件</w:t>
      </w:r>
      <w:r w:rsidRPr="00591EBB">
        <w:rPr>
          <w:rFonts w:ascii="宋体" w:hAnsi="宋体" w:hint="eastAsia"/>
          <w:szCs w:val="21"/>
        </w:rPr>
        <w:t>。</w:t>
      </w:r>
    </w:p>
    <w:p w:rsidR="00EF2E4E" w:rsidRPr="00591EBB" w:rsidRDefault="00EF2E4E" w:rsidP="00EF2E4E">
      <w:pPr>
        <w:numPr>
          <w:ilvl w:val="0"/>
          <w:numId w:val="23"/>
        </w:numPr>
        <w:spacing w:line="360" w:lineRule="auto"/>
        <w:rPr>
          <w:rFonts w:ascii="宋体" w:hAnsi="宋体"/>
          <w:szCs w:val="21"/>
        </w:rPr>
      </w:pPr>
      <w:r w:rsidRPr="00591EBB">
        <w:rPr>
          <w:rFonts w:ascii="宋体" w:hAnsi="宋体" w:hint="eastAsia"/>
          <w:szCs w:val="21"/>
        </w:rPr>
        <w:t>★为保证设备兼容，</w:t>
      </w:r>
      <w:r w:rsidRPr="00591EBB">
        <w:rPr>
          <w:rFonts w:ascii="宋体" w:hAnsi="宋体"/>
          <w:szCs w:val="21"/>
        </w:rPr>
        <w:t>投标</w:t>
      </w:r>
      <w:r w:rsidRPr="00591EBB">
        <w:rPr>
          <w:rFonts w:ascii="宋体" w:hAnsi="宋体" w:hint="eastAsia"/>
          <w:szCs w:val="21"/>
        </w:rPr>
        <w:t>人必须承诺</w:t>
      </w:r>
      <w:r w:rsidRPr="00591EBB">
        <w:rPr>
          <w:rFonts w:ascii="宋体" w:hAnsi="宋体"/>
          <w:szCs w:val="21"/>
        </w:rPr>
        <w:t>所投</w:t>
      </w:r>
      <w:r w:rsidRPr="00591EBB">
        <w:rPr>
          <w:rFonts w:ascii="宋体" w:hAnsi="宋体" w:cs="宋体" w:hint="eastAsia"/>
          <w:bCs/>
          <w:szCs w:val="21"/>
        </w:rPr>
        <w:t>智分无线AP、室内放装AP、POE 交换机为同一品牌</w:t>
      </w:r>
      <w:r w:rsidRPr="00591EBB">
        <w:rPr>
          <w:rFonts w:ascii="宋体" w:hAnsi="宋体" w:hint="eastAsia"/>
          <w:szCs w:val="21"/>
        </w:rPr>
        <w:t>。</w:t>
      </w:r>
      <w:r w:rsidR="001325E2" w:rsidRPr="00591EBB">
        <w:rPr>
          <w:rFonts w:ascii="宋体" w:hAnsi="宋体" w:hint="eastAsia"/>
          <w:szCs w:val="21"/>
        </w:rPr>
        <w:t>且无线产品需与用户当前使用的无线平台兼容。否则需单独提供与当前清单中配置的无线产品配套的无线控制器、授权、认证系统等。</w:t>
      </w:r>
    </w:p>
    <w:p w:rsidR="001325E2" w:rsidRPr="00591EBB" w:rsidRDefault="001325E2" w:rsidP="00EF2E4E">
      <w:pPr>
        <w:numPr>
          <w:ilvl w:val="0"/>
          <w:numId w:val="23"/>
        </w:numPr>
        <w:spacing w:line="360" w:lineRule="auto"/>
        <w:rPr>
          <w:rFonts w:ascii="宋体" w:hAnsi="宋体"/>
          <w:szCs w:val="21"/>
        </w:rPr>
      </w:pPr>
      <w:r w:rsidRPr="00591EBB">
        <w:rPr>
          <w:rFonts w:ascii="宋体" w:hAnsi="宋体" w:hint="eastAsia"/>
          <w:szCs w:val="21"/>
        </w:rPr>
        <w:t>综合布线系统中使用的六类、超五类线缆、模块等具体指标要求详见3.3.5</w:t>
      </w:r>
      <w:r w:rsidRPr="00591EBB">
        <w:rPr>
          <w:rFonts w:ascii="宋体" w:hAnsi="宋体"/>
          <w:szCs w:val="21"/>
        </w:rPr>
        <w:t xml:space="preserve"> </w:t>
      </w:r>
      <w:r w:rsidRPr="00591EBB">
        <w:rPr>
          <w:rFonts w:ascii="宋体" w:hAnsi="宋体" w:hint="eastAsia"/>
          <w:szCs w:val="21"/>
        </w:rPr>
        <w:t>-</w:t>
      </w:r>
      <w:r w:rsidRPr="00591EBB">
        <w:rPr>
          <w:rFonts w:ascii="宋体" w:hAnsi="宋体"/>
          <w:szCs w:val="21"/>
        </w:rPr>
        <w:t xml:space="preserve"> </w:t>
      </w:r>
      <w:r w:rsidRPr="00591EBB">
        <w:rPr>
          <w:rFonts w:ascii="宋体" w:hAnsi="宋体" w:hint="eastAsia"/>
          <w:szCs w:val="21"/>
        </w:rPr>
        <w:t>3.3.</w:t>
      </w:r>
      <w:r w:rsidR="00CE6E50" w:rsidRPr="00591EBB">
        <w:rPr>
          <w:rFonts w:ascii="宋体" w:hAnsi="宋体"/>
          <w:szCs w:val="21"/>
        </w:rPr>
        <w:t>8</w:t>
      </w:r>
      <w:r w:rsidRPr="00591EBB">
        <w:rPr>
          <w:rFonts w:ascii="宋体" w:hAnsi="宋体" w:hint="eastAsia"/>
          <w:szCs w:val="21"/>
        </w:rPr>
        <w:t>技术参数要求。</w:t>
      </w:r>
    </w:p>
    <w:p w:rsidR="00EF2E4E" w:rsidRPr="00591EBB" w:rsidRDefault="00EF2E4E" w:rsidP="00EF2E4E">
      <w:pPr>
        <w:numPr>
          <w:ilvl w:val="0"/>
          <w:numId w:val="23"/>
        </w:numPr>
        <w:spacing w:line="360" w:lineRule="auto"/>
        <w:rPr>
          <w:rFonts w:ascii="宋体" w:hAnsi="宋体"/>
          <w:szCs w:val="21"/>
        </w:rPr>
      </w:pPr>
      <w:r w:rsidRPr="00591EBB">
        <w:rPr>
          <w:rFonts w:ascii="宋体" w:hAnsi="宋体" w:hint="eastAsia"/>
          <w:szCs w:val="21"/>
        </w:rPr>
        <w:t>投标人所投PVC线槽、线管、底盒必须为国内知名品牌的</w:t>
      </w:r>
      <w:r w:rsidR="001325E2" w:rsidRPr="00591EBB">
        <w:rPr>
          <w:rFonts w:ascii="宋体" w:hAnsi="宋体" w:hint="eastAsia"/>
          <w:szCs w:val="21"/>
        </w:rPr>
        <w:t>A类</w:t>
      </w:r>
      <w:r w:rsidRPr="00591EBB">
        <w:rPr>
          <w:rFonts w:ascii="宋体" w:hAnsi="宋体" w:hint="eastAsia"/>
          <w:szCs w:val="21"/>
        </w:rPr>
        <w:t>产品。</w:t>
      </w:r>
    </w:p>
    <w:p w:rsidR="00EF2E4E" w:rsidRPr="00591EBB" w:rsidRDefault="00EF2E4E" w:rsidP="00EF2E4E">
      <w:pPr>
        <w:numPr>
          <w:ilvl w:val="0"/>
          <w:numId w:val="23"/>
        </w:numPr>
        <w:spacing w:line="360" w:lineRule="auto"/>
        <w:rPr>
          <w:rFonts w:ascii="宋体" w:hAnsi="宋体"/>
          <w:szCs w:val="21"/>
        </w:rPr>
      </w:pPr>
      <w:r w:rsidRPr="00591EBB">
        <w:rPr>
          <w:rFonts w:ascii="宋体" w:hAnsi="宋体" w:hint="eastAsia"/>
          <w:szCs w:val="21"/>
        </w:rPr>
        <w:t>招标清单中管线材料长度仅供报价参考，结算时以实际测算为准。</w:t>
      </w:r>
    </w:p>
    <w:p w:rsidR="00EF2E4E" w:rsidRPr="00591EBB" w:rsidRDefault="00EF2E4E" w:rsidP="00EF2E4E">
      <w:pPr>
        <w:numPr>
          <w:ilvl w:val="0"/>
          <w:numId w:val="23"/>
        </w:numPr>
        <w:spacing w:line="360" w:lineRule="auto"/>
        <w:rPr>
          <w:rFonts w:ascii="宋体" w:hAnsi="宋体"/>
          <w:szCs w:val="21"/>
        </w:rPr>
      </w:pPr>
      <w:r w:rsidRPr="00591EBB">
        <w:rPr>
          <w:rFonts w:ascii="宋体" w:hAnsi="宋体" w:hint="eastAsia"/>
          <w:szCs w:val="21"/>
        </w:rPr>
        <w:t>如果招标清单中未尽项目，投标人要列明，否则，此</w:t>
      </w:r>
      <w:r w:rsidRPr="00591EBB">
        <w:rPr>
          <w:rFonts w:ascii="宋体" w:hAnsi="宋体" w:hint="eastAsia"/>
          <w:kern w:val="28"/>
          <w:szCs w:val="21"/>
        </w:rPr>
        <w:t>网络系统</w:t>
      </w:r>
      <w:r w:rsidRPr="00591EBB">
        <w:rPr>
          <w:rFonts w:ascii="宋体" w:hAnsi="宋体" w:hint="eastAsia"/>
          <w:szCs w:val="21"/>
        </w:rPr>
        <w:t>工程必需的设备材料等均有中标人负责。</w:t>
      </w:r>
    </w:p>
    <w:p w:rsidR="00EF2E4E" w:rsidRPr="00591EBB" w:rsidRDefault="00EF2E4E" w:rsidP="00EF2E4E">
      <w:pPr>
        <w:numPr>
          <w:ilvl w:val="0"/>
          <w:numId w:val="23"/>
        </w:numPr>
        <w:snapToGrid w:val="0"/>
        <w:spacing w:line="360" w:lineRule="auto"/>
        <w:rPr>
          <w:rFonts w:ascii="宋体" w:hAnsi="宋体" w:cs="Arial"/>
          <w:szCs w:val="21"/>
        </w:rPr>
      </w:pPr>
      <w:r w:rsidRPr="00591EBB">
        <w:rPr>
          <w:rFonts w:ascii="宋体" w:hAnsi="宋体" w:cs="Arial"/>
          <w:szCs w:val="21"/>
        </w:rPr>
        <w:t>本次投标必须有详细的</w:t>
      </w:r>
      <w:r w:rsidRPr="00591EBB">
        <w:rPr>
          <w:rFonts w:ascii="宋体" w:hAnsi="宋体" w:cs="Arial" w:hint="eastAsia"/>
          <w:szCs w:val="21"/>
        </w:rPr>
        <w:t>工程实施</w:t>
      </w:r>
      <w:r w:rsidRPr="00591EBB">
        <w:rPr>
          <w:rFonts w:ascii="宋体" w:hAnsi="宋体" w:cs="Arial"/>
          <w:szCs w:val="21"/>
        </w:rPr>
        <w:t>方案</w:t>
      </w:r>
    </w:p>
    <w:p w:rsidR="00EF2E4E" w:rsidRPr="00591EBB" w:rsidRDefault="00EF2E4E" w:rsidP="00EF2E4E">
      <w:pPr>
        <w:numPr>
          <w:ilvl w:val="0"/>
          <w:numId w:val="23"/>
        </w:numPr>
        <w:spacing w:line="360" w:lineRule="auto"/>
        <w:rPr>
          <w:rFonts w:ascii="宋体" w:hAnsi="宋体"/>
          <w:szCs w:val="21"/>
        </w:rPr>
      </w:pPr>
      <w:r w:rsidRPr="00591EBB">
        <w:rPr>
          <w:rFonts w:ascii="宋体" w:hAnsi="宋体" w:cs="Arial" w:hint="eastAsia"/>
          <w:szCs w:val="21"/>
        </w:rPr>
        <w:t>投标人应本着认真负责态度，组织技术队伍，做好投标的整体方案，并书面提出长期保修、维护、服务以及今后技术支持的措施计划和承诺。</w:t>
      </w:r>
    </w:p>
    <w:p w:rsidR="00EF2E4E" w:rsidRPr="00591EBB" w:rsidRDefault="00EF2E4E" w:rsidP="00EF2E4E">
      <w:pPr>
        <w:spacing w:line="360" w:lineRule="auto"/>
        <w:ind w:firstLineChars="200" w:firstLine="420"/>
        <w:rPr>
          <w:rFonts w:asciiTheme="minorEastAsia" w:eastAsiaTheme="minorEastAsia" w:hAnsiTheme="minorEastAsia"/>
          <w:sz w:val="24"/>
        </w:rPr>
      </w:pPr>
      <w:r w:rsidRPr="00591EBB">
        <w:rPr>
          <w:rFonts w:ascii="宋体" w:hAnsi="宋体" w:cs="Arial" w:hint="eastAsia"/>
          <w:szCs w:val="21"/>
        </w:rPr>
        <w:t>自该工程一开始，投标人应允许招标人一起参与系统方案的设计、施工、测试、诊断及解决遇到的问题等各项工作。</w:t>
      </w:r>
    </w:p>
    <w:p w:rsidR="00AA7BEE" w:rsidRPr="00591EBB" w:rsidRDefault="00AA7BEE" w:rsidP="00AA7BEE">
      <w:pPr>
        <w:pStyle w:val="af7"/>
        <w:spacing w:line="360" w:lineRule="auto"/>
        <w:ind w:left="426" w:firstLineChars="0" w:firstLine="0"/>
        <w:rPr>
          <w:rFonts w:asciiTheme="minorEastAsia" w:eastAsiaTheme="minorEastAsia" w:hAnsiTheme="minorEastAsia"/>
          <w:b/>
          <w:sz w:val="24"/>
        </w:rPr>
      </w:pPr>
    </w:p>
    <w:p w:rsidR="003372C9" w:rsidRPr="00591EBB" w:rsidRDefault="003833D9">
      <w:pPr>
        <w:pStyle w:val="3"/>
        <w:numPr>
          <w:ilvl w:val="0"/>
          <w:numId w:val="2"/>
        </w:numPr>
        <w:spacing w:before="120" w:after="120" w:line="360" w:lineRule="auto"/>
        <w:rPr>
          <w:sz w:val="28"/>
          <w:szCs w:val="28"/>
        </w:rPr>
      </w:pPr>
      <w:r w:rsidRPr="00591EBB">
        <w:rPr>
          <w:rFonts w:hint="eastAsia"/>
          <w:sz w:val="28"/>
          <w:szCs w:val="28"/>
        </w:rPr>
        <w:lastRenderedPageBreak/>
        <w:t>技术指标要求</w:t>
      </w:r>
    </w:p>
    <w:p w:rsidR="004A243B" w:rsidRPr="00591EBB" w:rsidRDefault="004A243B" w:rsidP="004A243B">
      <w:pPr>
        <w:pStyle w:val="af7"/>
        <w:numPr>
          <w:ilvl w:val="1"/>
          <w:numId w:val="27"/>
        </w:numPr>
        <w:spacing w:line="360" w:lineRule="auto"/>
        <w:ind w:left="993" w:firstLineChars="0" w:hanging="573"/>
        <w:rPr>
          <w:rFonts w:asciiTheme="minorEastAsia" w:eastAsiaTheme="minorEastAsia" w:hAnsiTheme="minorEastAsia"/>
          <w:b/>
          <w:sz w:val="24"/>
        </w:rPr>
      </w:pPr>
      <w:r w:rsidRPr="00591EBB">
        <w:rPr>
          <w:rFonts w:asciiTheme="minorEastAsia" w:eastAsiaTheme="minorEastAsia" w:hAnsiTheme="minorEastAsia" w:hint="eastAsia"/>
          <w:b/>
          <w:sz w:val="24"/>
        </w:rPr>
        <w:t>项目总体技术指标要求</w:t>
      </w:r>
    </w:p>
    <w:p w:rsidR="004A243B" w:rsidRPr="00591EBB" w:rsidRDefault="004A243B" w:rsidP="004A243B">
      <w:pPr>
        <w:spacing w:line="360" w:lineRule="auto"/>
        <w:ind w:firstLineChars="200" w:firstLine="480"/>
        <w:rPr>
          <w:sz w:val="24"/>
        </w:rPr>
      </w:pPr>
      <w:proofErr w:type="gramStart"/>
      <w:r w:rsidRPr="00591EBB">
        <w:rPr>
          <w:rFonts w:hint="eastAsia"/>
          <w:sz w:val="24"/>
        </w:rPr>
        <w:t>本部分对系统</w:t>
      </w:r>
      <w:proofErr w:type="gramEnd"/>
      <w:r w:rsidRPr="00591EBB">
        <w:rPr>
          <w:rFonts w:hint="eastAsia"/>
          <w:sz w:val="24"/>
        </w:rPr>
        <w:t>所需的主要设备逐一进行描述，投标人必须响应并承诺下列要求。</w:t>
      </w:r>
    </w:p>
    <w:p w:rsidR="004A243B" w:rsidRPr="00591EBB" w:rsidRDefault="004A243B" w:rsidP="004A243B">
      <w:pPr>
        <w:numPr>
          <w:ilvl w:val="0"/>
          <w:numId w:val="31"/>
        </w:numPr>
        <w:spacing w:line="360" w:lineRule="auto"/>
        <w:rPr>
          <w:sz w:val="24"/>
        </w:rPr>
      </w:pPr>
      <w:r w:rsidRPr="00591EBB">
        <w:rPr>
          <w:rFonts w:hint="eastAsia"/>
          <w:sz w:val="24"/>
        </w:rPr>
        <w:t>投标人应提供所代表品牌厂商原装、全新的、符合国家及用户提出的有关质量标准的设备。</w:t>
      </w:r>
    </w:p>
    <w:p w:rsidR="004A243B" w:rsidRPr="00591EBB" w:rsidRDefault="004A243B" w:rsidP="004A243B">
      <w:pPr>
        <w:numPr>
          <w:ilvl w:val="0"/>
          <w:numId w:val="31"/>
        </w:numPr>
        <w:spacing w:line="360" w:lineRule="auto"/>
        <w:rPr>
          <w:sz w:val="24"/>
        </w:rPr>
      </w:pPr>
      <w:r w:rsidRPr="00591EBB">
        <w:rPr>
          <w:rFonts w:hint="eastAsia"/>
          <w:sz w:val="24"/>
        </w:rPr>
        <w:t>所投设备的性能指标，带“★”的必须满足，否则将导致废标。投标人在响应投标方案中必须列出具体参数。如果投标人只注明“符合”或“满足”，将被视为“不符合”，从而可能导致废标。</w:t>
      </w:r>
      <w:r w:rsidR="007F6984" w:rsidRPr="00591EBB">
        <w:rPr>
          <w:rFonts w:ascii="宋体" w:hAnsi="宋体" w:hint="eastAsia"/>
          <w:sz w:val="24"/>
          <w:u w:val="single"/>
        </w:rPr>
        <w:t>标示“▲”符号为偏离项，根据负偏离进行扣分。</w:t>
      </w:r>
    </w:p>
    <w:p w:rsidR="004A243B" w:rsidRPr="00591EBB" w:rsidRDefault="004A243B" w:rsidP="004A243B">
      <w:pPr>
        <w:numPr>
          <w:ilvl w:val="0"/>
          <w:numId w:val="31"/>
        </w:numPr>
        <w:spacing w:line="360" w:lineRule="auto"/>
        <w:rPr>
          <w:sz w:val="24"/>
        </w:rPr>
      </w:pPr>
      <w:r w:rsidRPr="00591EBB">
        <w:rPr>
          <w:rFonts w:hint="eastAsia"/>
          <w:sz w:val="24"/>
        </w:rPr>
        <w:t>投标人必须在“设备详细价格单（按模块报价）”中提供设备的详细配置清单和报价。免费提供的模块必须注明“免费”或数字“</w:t>
      </w:r>
      <w:smartTag w:uri="urn:schemas-microsoft-com:office:smarttags" w:element="chmetcnv">
        <w:smartTagPr>
          <w:attr w:name="TCSC" w:val="0"/>
          <w:attr w:name="NumberType" w:val="1"/>
          <w:attr w:name="Negative" w:val="False"/>
          <w:attr w:name="HasSpace" w:val="False"/>
          <w:attr w:name="SourceValue" w:val="0"/>
          <w:attr w:name="UnitName" w:val="”"/>
        </w:smartTagPr>
        <w:r w:rsidRPr="00591EBB">
          <w:rPr>
            <w:rFonts w:hint="eastAsia"/>
            <w:sz w:val="24"/>
          </w:rPr>
          <w:t>0</w:t>
        </w:r>
        <w:r w:rsidRPr="00591EBB">
          <w:rPr>
            <w:rFonts w:hint="eastAsia"/>
            <w:sz w:val="24"/>
          </w:rPr>
          <w:t>”</w:t>
        </w:r>
      </w:smartTag>
      <w:r w:rsidRPr="00591EBB">
        <w:rPr>
          <w:rFonts w:hint="eastAsia"/>
          <w:sz w:val="24"/>
        </w:rPr>
        <w:t>，但不能省略。若有遗漏模块，将对“设备指标要求与投标人建议表”中建议的相应指标按未响应或不满足处理，则将按上述第</w:t>
      </w:r>
      <w:r w:rsidRPr="00591EBB">
        <w:rPr>
          <w:rFonts w:hint="eastAsia"/>
          <w:sz w:val="24"/>
        </w:rPr>
        <w:t>3</w:t>
      </w:r>
      <w:r w:rsidRPr="00591EBB">
        <w:rPr>
          <w:rFonts w:hint="eastAsia"/>
          <w:sz w:val="24"/>
        </w:rPr>
        <w:t>点废标。</w:t>
      </w:r>
    </w:p>
    <w:p w:rsidR="004A243B" w:rsidRPr="00591EBB" w:rsidRDefault="004A243B" w:rsidP="004A243B">
      <w:pPr>
        <w:numPr>
          <w:ilvl w:val="0"/>
          <w:numId w:val="31"/>
        </w:numPr>
        <w:spacing w:line="360" w:lineRule="auto"/>
        <w:rPr>
          <w:sz w:val="24"/>
        </w:rPr>
      </w:pPr>
      <w:r w:rsidRPr="00591EBB">
        <w:rPr>
          <w:rFonts w:hint="eastAsia"/>
          <w:sz w:val="24"/>
        </w:rPr>
        <w:t>投标人在投标文件中建议提供的设备必须给出具体的选型依据说明，所选设备必须是新制造的先进产品。</w:t>
      </w:r>
    </w:p>
    <w:p w:rsidR="004A243B" w:rsidRPr="00591EBB" w:rsidRDefault="004A243B" w:rsidP="004A243B">
      <w:pPr>
        <w:numPr>
          <w:ilvl w:val="0"/>
          <w:numId w:val="31"/>
        </w:numPr>
        <w:spacing w:line="360" w:lineRule="auto"/>
        <w:rPr>
          <w:sz w:val="24"/>
        </w:rPr>
      </w:pPr>
      <w:r w:rsidRPr="00591EBB">
        <w:rPr>
          <w:rFonts w:hint="eastAsia"/>
          <w:sz w:val="24"/>
        </w:rPr>
        <w:t>投标人所提供的任何设备必须直接来源于原厂家并有原厂家的出品证明文件和保修证明文件。</w:t>
      </w:r>
    </w:p>
    <w:p w:rsidR="004A243B" w:rsidRPr="00591EBB" w:rsidRDefault="004A243B" w:rsidP="004A243B">
      <w:pPr>
        <w:numPr>
          <w:ilvl w:val="0"/>
          <w:numId w:val="31"/>
        </w:numPr>
        <w:spacing w:line="360" w:lineRule="auto"/>
        <w:rPr>
          <w:sz w:val="24"/>
        </w:rPr>
      </w:pPr>
      <w:r w:rsidRPr="00591EBB">
        <w:rPr>
          <w:rFonts w:hint="eastAsia"/>
          <w:sz w:val="24"/>
        </w:rPr>
        <w:t>投标人投标时所采用的设备如在实际供货时已经废型（不列入该厂家当时的产品系统），则投标人必须用供货时该厂家的最新产品提供给本项目单位，其性能指标不得低于所投设备，并且价格不变。</w:t>
      </w:r>
    </w:p>
    <w:p w:rsidR="004A243B" w:rsidRPr="00591EBB" w:rsidRDefault="004A243B" w:rsidP="004A243B">
      <w:pPr>
        <w:pStyle w:val="af7"/>
        <w:numPr>
          <w:ilvl w:val="1"/>
          <w:numId w:val="27"/>
        </w:numPr>
        <w:spacing w:line="360" w:lineRule="auto"/>
        <w:ind w:left="993" w:firstLineChars="0" w:hanging="573"/>
        <w:rPr>
          <w:rFonts w:asciiTheme="minorEastAsia" w:eastAsiaTheme="minorEastAsia" w:hAnsiTheme="minorEastAsia"/>
          <w:b/>
          <w:sz w:val="24"/>
        </w:rPr>
      </w:pPr>
      <w:r w:rsidRPr="00591EBB">
        <w:rPr>
          <w:rFonts w:asciiTheme="minorEastAsia" w:eastAsiaTheme="minorEastAsia" w:hAnsiTheme="minorEastAsia" w:hint="eastAsia"/>
          <w:b/>
          <w:sz w:val="24"/>
        </w:rPr>
        <w:t>项目方案设计要求</w:t>
      </w:r>
    </w:p>
    <w:p w:rsidR="00AA7BEE" w:rsidRPr="00591EBB" w:rsidRDefault="00AA7BEE" w:rsidP="00AA7BEE">
      <w:pPr>
        <w:pStyle w:val="31"/>
        <w:numPr>
          <w:ilvl w:val="0"/>
          <w:numId w:val="28"/>
        </w:numPr>
        <w:ind w:firstLineChars="0"/>
        <w:rPr>
          <w:rFonts w:asciiTheme="minorEastAsia" w:eastAsiaTheme="minorEastAsia" w:hAnsiTheme="minorEastAsia"/>
          <w:sz w:val="24"/>
          <w:szCs w:val="24"/>
        </w:rPr>
      </w:pPr>
      <w:r w:rsidRPr="00591EBB">
        <w:rPr>
          <w:rFonts w:asciiTheme="minorEastAsia" w:eastAsiaTheme="minorEastAsia" w:hAnsiTheme="minorEastAsia" w:hint="eastAsia"/>
          <w:sz w:val="24"/>
          <w:szCs w:val="24"/>
        </w:rPr>
        <w:t>本综合布线系统采用星型物理结构，传输介质使用非屏蔽双绞线铜缆和单模光缆。</w:t>
      </w:r>
    </w:p>
    <w:p w:rsidR="00AA7BEE" w:rsidRPr="00591EBB" w:rsidRDefault="00AA7BEE" w:rsidP="00AA7BEE">
      <w:pPr>
        <w:pStyle w:val="31"/>
        <w:numPr>
          <w:ilvl w:val="0"/>
          <w:numId w:val="28"/>
        </w:numPr>
        <w:ind w:firstLineChars="0"/>
        <w:rPr>
          <w:rFonts w:asciiTheme="minorEastAsia" w:eastAsiaTheme="minorEastAsia" w:hAnsiTheme="minorEastAsia"/>
          <w:sz w:val="24"/>
          <w:szCs w:val="24"/>
        </w:rPr>
      </w:pPr>
      <w:r w:rsidRPr="00591EBB">
        <w:rPr>
          <w:rFonts w:asciiTheme="minorEastAsia" w:eastAsiaTheme="minorEastAsia" w:hAnsiTheme="minorEastAsia" w:hint="eastAsia"/>
          <w:sz w:val="24"/>
          <w:szCs w:val="24"/>
        </w:rPr>
        <w:t>水平布线计算机网络采用超五类非屏蔽双绞线，水平布线方式全部采用PVC线槽明装，各区域水平线</w:t>
      </w:r>
      <w:proofErr w:type="gramStart"/>
      <w:r w:rsidRPr="00591EBB">
        <w:rPr>
          <w:rFonts w:asciiTheme="minorEastAsia" w:eastAsiaTheme="minorEastAsia" w:hAnsiTheme="minorEastAsia" w:hint="eastAsia"/>
          <w:sz w:val="24"/>
          <w:szCs w:val="24"/>
        </w:rPr>
        <w:t>缆</w:t>
      </w:r>
      <w:proofErr w:type="gramEnd"/>
      <w:r w:rsidRPr="00591EBB">
        <w:rPr>
          <w:rFonts w:asciiTheme="minorEastAsia" w:eastAsiaTheme="minorEastAsia" w:hAnsiTheme="minorEastAsia" w:hint="eastAsia"/>
          <w:sz w:val="24"/>
          <w:szCs w:val="24"/>
        </w:rPr>
        <w:t>布放长度不超过90米。</w:t>
      </w:r>
    </w:p>
    <w:p w:rsidR="00AA7BEE" w:rsidRPr="00591EBB" w:rsidRDefault="00AA7BEE" w:rsidP="00AA7BEE">
      <w:pPr>
        <w:pStyle w:val="31"/>
        <w:numPr>
          <w:ilvl w:val="0"/>
          <w:numId w:val="28"/>
        </w:numPr>
        <w:ind w:firstLineChars="0"/>
        <w:rPr>
          <w:rFonts w:asciiTheme="minorEastAsia" w:eastAsiaTheme="minorEastAsia" w:hAnsiTheme="minorEastAsia"/>
          <w:sz w:val="24"/>
          <w:szCs w:val="24"/>
        </w:rPr>
      </w:pPr>
      <w:r w:rsidRPr="00591EBB">
        <w:rPr>
          <w:rFonts w:asciiTheme="minorEastAsia" w:eastAsiaTheme="minorEastAsia" w:hAnsiTheme="minorEastAsia" w:hint="eastAsia"/>
          <w:sz w:val="24"/>
          <w:szCs w:val="24"/>
        </w:rPr>
        <w:t>每个IDF分机房通过六类非屏蔽电缆连接，原则上配线间交换机组与上层交换设备的连接距离在90米范围之内的采用千兆铜缆上联，超过90米以上的采用可支持千兆的多模光纤上联，其六类非屏蔽电缆根数按接入层交换机数量的1：1配置，并留有一定的余量。</w:t>
      </w:r>
    </w:p>
    <w:p w:rsidR="00AA7BEE" w:rsidRPr="00591EBB" w:rsidRDefault="00AA7BEE" w:rsidP="00AA7BEE">
      <w:pPr>
        <w:pStyle w:val="31"/>
        <w:numPr>
          <w:ilvl w:val="0"/>
          <w:numId w:val="28"/>
        </w:numPr>
        <w:ind w:firstLineChars="0"/>
        <w:rPr>
          <w:rFonts w:asciiTheme="minorEastAsia" w:eastAsiaTheme="minorEastAsia" w:hAnsiTheme="minorEastAsia"/>
          <w:sz w:val="24"/>
          <w:szCs w:val="24"/>
        </w:rPr>
      </w:pPr>
      <w:r w:rsidRPr="00591EBB">
        <w:rPr>
          <w:rFonts w:asciiTheme="minorEastAsia" w:eastAsiaTheme="minorEastAsia" w:hAnsiTheme="minorEastAsia" w:hint="eastAsia"/>
          <w:sz w:val="24"/>
          <w:szCs w:val="24"/>
        </w:rPr>
        <w:t>综合布线系统产品（含面板、模块、双线缆、配线架和理线器）需全部采用同一品牌，且投标时提供产品厂商出具15年（或以上）质量保证证明，以保证最好的链路、系统性能。</w:t>
      </w:r>
    </w:p>
    <w:p w:rsidR="00AA7BEE" w:rsidRPr="00591EBB" w:rsidRDefault="00AA7BEE" w:rsidP="00AA7BEE">
      <w:pPr>
        <w:pStyle w:val="31"/>
        <w:numPr>
          <w:ilvl w:val="0"/>
          <w:numId w:val="28"/>
        </w:numPr>
        <w:ind w:firstLineChars="0"/>
        <w:rPr>
          <w:rFonts w:asciiTheme="minorEastAsia" w:eastAsiaTheme="minorEastAsia" w:hAnsiTheme="minorEastAsia"/>
          <w:sz w:val="24"/>
          <w:szCs w:val="24"/>
        </w:rPr>
      </w:pPr>
      <w:r w:rsidRPr="00591EBB">
        <w:rPr>
          <w:rFonts w:asciiTheme="minorEastAsia" w:eastAsiaTheme="minorEastAsia" w:hAnsiTheme="minorEastAsia" w:hint="eastAsia"/>
          <w:sz w:val="24"/>
          <w:szCs w:val="24"/>
        </w:rPr>
        <w:lastRenderedPageBreak/>
        <w:t>▲为了满足项目的质量要求，保证系统的可靠性，布线产品制造商要通过ISO9001和ISO14000,UL、ETL、3P、泰尔 、REACH等第三方机构认证及质量体系认证；</w:t>
      </w:r>
    </w:p>
    <w:p w:rsidR="00EE7264" w:rsidRPr="00591EBB" w:rsidRDefault="00EE7264" w:rsidP="007C38D6">
      <w:pPr>
        <w:spacing w:line="360" w:lineRule="auto"/>
        <w:ind w:left="420"/>
        <w:rPr>
          <w:rFonts w:asciiTheme="minorEastAsia" w:eastAsiaTheme="minorEastAsia" w:hAnsiTheme="minorEastAsia"/>
          <w:b/>
          <w:sz w:val="24"/>
        </w:rPr>
      </w:pPr>
    </w:p>
    <w:p w:rsidR="007C38D6" w:rsidRPr="00591EBB" w:rsidRDefault="007C38D6" w:rsidP="007C38D6">
      <w:pPr>
        <w:pStyle w:val="af7"/>
        <w:numPr>
          <w:ilvl w:val="1"/>
          <w:numId w:val="27"/>
        </w:numPr>
        <w:spacing w:line="360" w:lineRule="auto"/>
        <w:ind w:left="993" w:firstLineChars="0" w:hanging="573"/>
        <w:rPr>
          <w:rFonts w:asciiTheme="minorEastAsia" w:eastAsiaTheme="minorEastAsia" w:hAnsiTheme="minorEastAsia"/>
          <w:b/>
          <w:sz w:val="24"/>
        </w:rPr>
      </w:pPr>
      <w:r w:rsidRPr="00591EBB">
        <w:rPr>
          <w:rFonts w:asciiTheme="minorEastAsia" w:eastAsiaTheme="minorEastAsia" w:hAnsiTheme="minorEastAsia" w:hint="eastAsia"/>
          <w:b/>
          <w:sz w:val="24"/>
        </w:rPr>
        <w:t>技术参数要求</w:t>
      </w:r>
    </w:p>
    <w:p w:rsidR="007C38D6" w:rsidRPr="00591EBB" w:rsidRDefault="007C38D6" w:rsidP="009F0C5C">
      <w:pPr>
        <w:pStyle w:val="af7"/>
        <w:numPr>
          <w:ilvl w:val="2"/>
          <w:numId w:val="27"/>
        </w:numPr>
        <w:spacing w:line="360" w:lineRule="auto"/>
        <w:ind w:left="1134" w:firstLineChars="0"/>
        <w:rPr>
          <w:rFonts w:asciiTheme="minorEastAsia" w:eastAsiaTheme="minorEastAsia" w:hAnsiTheme="minorEastAsia"/>
          <w:b/>
          <w:sz w:val="24"/>
        </w:rPr>
      </w:pPr>
      <w:r w:rsidRPr="00591EBB">
        <w:rPr>
          <w:rFonts w:asciiTheme="minorEastAsia" w:eastAsiaTheme="minorEastAsia" w:hAnsiTheme="minorEastAsia" w:hint="eastAsia"/>
          <w:b/>
          <w:sz w:val="24"/>
        </w:rPr>
        <w:t>智分无线AP</w:t>
      </w:r>
      <w:r w:rsidR="009F0C5C" w:rsidRPr="00591EBB">
        <w:rPr>
          <w:rFonts w:asciiTheme="minorEastAsia" w:eastAsiaTheme="minorEastAsia" w:hAnsiTheme="minorEastAsia" w:hint="eastAsia"/>
          <w:b/>
          <w:sz w:val="24"/>
        </w:rPr>
        <w:t>技术参数要求</w:t>
      </w:r>
    </w:p>
    <w:tbl>
      <w:tblPr>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6"/>
        <w:gridCol w:w="7872"/>
      </w:tblGrid>
      <w:tr w:rsidR="00591EBB" w:rsidRPr="00591EBB" w:rsidTr="007C38D6">
        <w:trPr>
          <w:trHeight w:val="331"/>
          <w:jc w:val="center"/>
        </w:trPr>
        <w:tc>
          <w:tcPr>
            <w:tcW w:w="1126" w:type="dxa"/>
            <w:vAlign w:val="center"/>
          </w:tcPr>
          <w:p w:rsidR="007C38D6" w:rsidRPr="00591EBB" w:rsidRDefault="007C38D6" w:rsidP="007C38D6">
            <w:pPr>
              <w:jc w:val="center"/>
              <w:rPr>
                <w:rFonts w:asciiTheme="minorEastAsia" w:eastAsiaTheme="minorEastAsia" w:hAnsiTheme="minorEastAsia"/>
                <w:b/>
                <w:sz w:val="18"/>
                <w:szCs w:val="18"/>
              </w:rPr>
            </w:pPr>
            <w:r w:rsidRPr="00591EBB">
              <w:rPr>
                <w:rFonts w:asciiTheme="minorEastAsia" w:eastAsiaTheme="minorEastAsia" w:hAnsiTheme="minorEastAsia" w:hint="eastAsia"/>
                <w:b/>
                <w:sz w:val="18"/>
                <w:szCs w:val="18"/>
              </w:rPr>
              <w:t>指标项</w:t>
            </w:r>
          </w:p>
        </w:tc>
        <w:tc>
          <w:tcPr>
            <w:tcW w:w="7872" w:type="dxa"/>
            <w:vAlign w:val="center"/>
          </w:tcPr>
          <w:p w:rsidR="007C38D6" w:rsidRPr="00591EBB" w:rsidRDefault="007C38D6" w:rsidP="007C38D6">
            <w:pPr>
              <w:jc w:val="center"/>
              <w:rPr>
                <w:rFonts w:asciiTheme="minorEastAsia" w:eastAsiaTheme="minorEastAsia" w:hAnsiTheme="minorEastAsia"/>
                <w:b/>
                <w:sz w:val="18"/>
                <w:szCs w:val="18"/>
              </w:rPr>
            </w:pPr>
            <w:r w:rsidRPr="00591EBB">
              <w:rPr>
                <w:rFonts w:asciiTheme="minorEastAsia" w:eastAsiaTheme="minorEastAsia" w:hAnsiTheme="minorEastAsia" w:hint="eastAsia"/>
                <w:b/>
                <w:sz w:val="18"/>
                <w:szCs w:val="18"/>
              </w:rPr>
              <w:t>参数要求</w:t>
            </w:r>
          </w:p>
        </w:tc>
      </w:tr>
      <w:tr w:rsidR="00591EBB" w:rsidRPr="00591EBB" w:rsidTr="007C38D6">
        <w:trPr>
          <w:trHeight w:val="331"/>
          <w:jc w:val="center"/>
        </w:trPr>
        <w:tc>
          <w:tcPr>
            <w:tcW w:w="1126" w:type="dxa"/>
            <w:vMerge w:val="restart"/>
            <w:vAlign w:val="center"/>
          </w:tcPr>
          <w:p w:rsidR="007C38D6" w:rsidRPr="00591EBB" w:rsidRDefault="007C38D6" w:rsidP="007C38D6">
            <w:pPr>
              <w:rPr>
                <w:rFonts w:asciiTheme="minorEastAsia" w:eastAsiaTheme="minorEastAsia" w:hAnsiTheme="minorEastAsia"/>
                <w:sz w:val="18"/>
                <w:szCs w:val="18"/>
              </w:rPr>
            </w:pPr>
            <w:r w:rsidRPr="00591EBB">
              <w:rPr>
                <w:rFonts w:asciiTheme="minorEastAsia" w:eastAsiaTheme="minorEastAsia" w:hAnsiTheme="minorEastAsia" w:hint="eastAsia"/>
                <w:sz w:val="18"/>
                <w:szCs w:val="18"/>
              </w:rPr>
              <w:t>硬件规格</w:t>
            </w:r>
          </w:p>
        </w:tc>
        <w:tc>
          <w:tcPr>
            <w:tcW w:w="7872" w:type="dxa"/>
          </w:tcPr>
          <w:p w:rsidR="007C38D6" w:rsidRPr="00591EBB" w:rsidRDefault="007C38D6" w:rsidP="007C38D6">
            <w:pPr>
              <w:rPr>
                <w:rFonts w:asciiTheme="minorEastAsia" w:eastAsiaTheme="minorEastAsia" w:hAnsiTheme="minorEastAsia"/>
                <w:kern w:val="1"/>
                <w:sz w:val="18"/>
                <w:szCs w:val="18"/>
              </w:rPr>
            </w:pPr>
            <w:r w:rsidRPr="00591EBB">
              <w:rPr>
                <w:rFonts w:asciiTheme="minorEastAsia" w:eastAsiaTheme="minorEastAsia" w:hAnsiTheme="minorEastAsia" w:cs="宋体" w:hint="eastAsia"/>
                <w:sz w:val="18"/>
                <w:szCs w:val="18"/>
              </w:rPr>
              <w:t>★</w:t>
            </w:r>
            <w:r w:rsidRPr="00591EBB">
              <w:rPr>
                <w:rFonts w:asciiTheme="minorEastAsia" w:eastAsiaTheme="minorEastAsia" w:hAnsiTheme="minorEastAsia" w:hint="eastAsia"/>
                <w:kern w:val="1"/>
                <w:sz w:val="18"/>
                <w:szCs w:val="18"/>
              </w:rPr>
              <w:t>24个千兆POE端口，要求单台主AP能够支持24个从AP并对从AP进行远程供电；上行</w:t>
            </w:r>
            <w:proofErr w:type="gramStart"/>
            <w:r w:rsidRPr="00591EBB">
              <w:rPr>
                <w:rFonts w:asciiTheme="minorEastAsia" w:eastAsiaTheme="minorEastAsia" w:hAnsiTheme="minorEastAsia" w:hint="eastAsia"/>
                <w:kern w:val="1"/>
                <w:sz w:val="18"/>
                <w:szCs w:val="18"/>
              </w:rPr>
              <w:t>千兆电口</w:t>
            </w:r>
            <w:proofErr w:type="gramEnd"/>
            <w:r w:rsidRPr="00591EBB">
              <w:rPr>
                <w:rFonts w:asciiTheme="minorEastAsia" w:eastAsiaTheme="minorEastAsia" w:hAnsiTheme="minorEastAsia" w:hint="eastAsia"/>
                <w:kern w:val="1"/>
                <w:sz w:val="18"/>
                <w:szCs w:val="18"/>
              </w:rPr>
              <w:t>≥2个，万兆SFP+</w:t>
            </w:r>
            <w:proofErr w:type="gramStart"/>
            <w:r w:rsidRPr="00591EBB">
              <w:rPr>
                <w:rFonts w:asciiTheme="minorEastAsia" w:eastAsiaTheme="minorEastAsia" w:hAnsiTheme="minorEastAsia" w:hint="eastAsia"/>
                <w:kern w:val="1"/>
                <w:sz w:val="18"/>
                <w:szCs w:val="18"/>
              </w:rPr>
              <w:t>光口</w:t>
            </w:r>
            <w:proofErr w:type="gramEnd"/>
            <w:r w:rsidRPr="00591EBB">
              <w:rPr>
                <w:rFonts w:asciiTheme="minorEastAsia" w:eastAsiaTheme="minorEastAsia" w:hAnsiTheme="minorEastAsia" w:hint="eastAsia"/>
                <w:kern w:val="1"/>
                <w:sz w:val="18"/>
                <w:szCs w:val="18"/>
              </w:rPr>
              <w:t>≥2个</w:t>
            </w:r>
          </w:p>
        </w:tc>
      </w:tr>
      <w:tr w:rsidR="00591EBB" w:rsidRPr="00591EBB" w:rsidTr="007C38D6">
        <w:trPr>
          <w:trHeight w:val="331"/>
          <w:jc w:val="center"/>
        </w:trPr>
        <w:tc>
          <w:tcPr>
            <w:tcW w:w="1126" w:type="dxa"/>
            <w:vMerge/>
            <w:vAlign w:val="center"/>
          </w:tcPr>
          <w:p w:rsidR="007C38D6" w:rsidRPr="00591EBB" w:rsidRDefault="007C38D6" w:rsidP="007C38D6">
            <w:pPr>
              <w:rPr>
                <w:rFonts w:asciiTheme="minorEastAsia" w:eastAsiaTheme="minorEastAsia" w:hAnsiTheme="minorEastAsia"/>
                <w:sz w:val="18"/>
                <w:szCs w:val="18"/>
              </w:rPr>
            </w:pPr>
          </w:p>
        </w:tc>
        <w:tc>
          <w:tcPr>
            <w:tcW w:w="7872" w:type="dxa"/>
          </w:tcPr>
          <w:p w:rsidR="007C38D6" w:rsidRPr="00591EBB" w:rsidRDefault="00CE6E50" w:rsidP="007C38D6">
            <w:pPr>
              <w:rPr>
                <w:rFonts w:asciiTheme="minorEastAsia" w:eastAsiaTheme="minorEastAsia" w:hAnsiTheme="minorEastAsia" w:cs="宋体"/>
                <w:sz w:val="18"/>
                <w:szCs w:val="18"/>
              </w:rPr>
            </w:pPr>
            <w:r w:rsidRPr="00591EBB">
              <w:rPr>
                <w:rFonts w:asciiTheme="minorEastAsia" w:eastAsiaTheme="minorEastAsia" w:hAnsiTheme="minorEastAsia" w:hint="eastAsia"/>
                <w:kern w:val="1"/>
                <w:sz w:val="18"/>
                <w:szCs w:val="18"/>
              </w:rPr>
              <w:t>▲</w:t>
            </w:r>
            <w:r w:rsidR="007C38D6" w:rsidRPr="00591EBB">
              <w:rPr>
                <w:rFonts w:asciiTheme="minorEastAsia" w:eastAsiaTheme="minorEastAsia" w:hAnsiTheme="minorEastAsia" w:cs="宋体" w:hint="eastAsia"/>
                <w:sz w:val="18"/>
                <w:szCs w:val="18"/>
              </w:rPr>
              <w:t>为提高整机可靠性并减少除尘维护，整机必须采用无风扇静音设计。提供</w:t>
            </w:r>
            <w:proofErr w:type="gramStart"/>
            <w:r w:rsidR="007C38D6" w:rsidRPr="00591EBB">
              <w:rPr>
                <w:rFonts w:asciiTheme="minorEastAsia" w:eastAsiaTheme="minorEastAsia" w:hAnsiTheme="minorEastAsia" w:cs="宋体" w:hint="eastAsia"/>
                <w:sz w:val="18"/>
                <w:szCs w:val="18"/>
              </w:rPr>
              <w:t>官网截图证明</w:t>
            </w:r>
            <w:proofErr w:type="gramEnd"/>
          </w:p>
        </w:tc>
      </w:tr>
      <w:tr w:rsidR="00591EBB" w:rsidRPr="00591EBB" w:rsidTr="007C38D6">
        <w:trPr>
          <w:trHeight w:val="331"/>
          <w:jc w:val="center"/>
        </w:trPr>
        <w:tc>
          <w:tcPr>
            <w:tcW w:w="1126" w:type="dxa"/>
            <w:vMerge/>
            <w:vAlign w:val="center"/>
          </w:tcPr>
          <w:p w:rsidR="007C38D6" w:rsidRPr="00591EBB" w:rsidRDefault="007C38D6" w:rsidP="007C38D6">
            <w:pPr>
              <w:jc w:val="center"/>
              <w:rPr>
                <w:rFonts w:asciiTheme="minorEastAsia" w:eastAsiaTheme="minorEastAsia" w:hAnsiTheme="minorEastAsia"/>
                <w:b/>
                <w:sz w:val="18"/>
                <w:szCs w:val="18"/>
              </w:rPr>
            </w:pPr>
          </w:p>
        </w:tc>
        <w:tc>
          <w:tcPr>
            <w:tcW w:w="7872" w:type="dxa"/>
          </w:tcPr>
          <w:p w:rsidR="007C38D6" w:rsidRPr="00591EBB" w:rsidRDefault="00CE6E50" w:rsidP="007C38D6">
            <w:pPr>
              <w:rPr>
                <w:rFonts w:asciiTheme="minorEastAsia" w:eastAsiaTheme="minorEastAsia" w:hAnsiTheme="minorEastAsia"/>
                <w:kern w:val="1"/>
                <w:sz w:val="18"/>
                <w:szCs w:val="18"/>
              </w:rPr>
            </w:pPr>
            <w:r w:rsidRPr="00591EBB">
              <w:rPr>
                <w:rFonts w:asciiTheme="minorEastAsia" w:eastAsiaTheme="minorEastAsia" w:hAnsiTheme="minorEastAsia" w:hint="eastAsia"/>
                <w:kern w:val="1"/>
                <w:sz w:val="18"/>
                <w:szCs w:val="18"/>
              </w:rPr>
              <w:t>▲</w:t>
            </w:r>
            <w:r w:rsidR="007C38D6" w:rsidRPr="00591EBB">
              <w:rPr>
                <w:rFonts w:asciiTheme="minorEastAsia" w:eastAsiaTheme="minorEastAsia" w:hAnsiTheme="minorEastAsia" w:cs="宋体" w:hint="eastAsia"/>
                <w:sz w:val="18"/>
                <w:szCs w:val="18"/>
              </w:rPr>
              <w:t>为便于楼道灵活部署，设备应采用静音设计，并提供国家电子信息产品质量监督检验中心检验报告证明（声压级测试值与</w:t>
            </w:r>
            <w:proofErr w:type="gramStart"/>
            <w:r w:rsidR="007C38D6" w:rsidRPr="00591EBB">
              <w:rPr>
                <w:rFonts w:asciiTheme="minorEastAsia" w:eastAsiaTheme="minorEastAsia" w:hAnsiTheme="minorEastAsia" w:cs="宋体" w:hint="eastAsia"/>
                <w:sz w:val="18"/>
                <w:szCs w:val="18"/>
              </w:rPr>
              <w:t>消声室底噪相同</w:t>
            </w:r>
            <w:proofErr w:type="gramEnd"/>
            <w:r w:rsidR="007C38D6" w:rsidRPr="00591EBB">
              <w:rPr>
                <w:rFonts w:asciiTheme="minorEastAsia" w:eastAsiaTheme="minorEastAsia" w:hAnsiTheme="minorEastAsia" w:cs="宋体" w:hint="eastAsia"/>
                <w:sz w:val="18"/>
                <w:szCs w:val="18"/>
              </w:rPr>
              <w:t>，且声功率级&lt;25dB)，原厂盖章确认.</w:t>
            </w:r>
          </w:p>
        </w:tc>
      </w:tr>
      <w:tr w:rsidR="00591EBB" w:rsidRPr="00591EBB" w:rsidTr="007C38D6">
        <w:trPr>
          <w:trHeight w:val="331"/>
          <w:jc w:val="center"/>
        </w:trPr>
        <w:tc>
          <w:tcPr>
            <w:tcW w:w="1126" w:type="dxa"/>
            <w:vMerge w:val="restart"/>
            <w:vAlign w:val="center"/>
          </w:tcPr>
          <w:p w:rsidR="007C38D6" w:rsidRPr="00591EBB" w:rsidRDefault="007C38D6" w:rsidP="007C38D6">
            <w:pPr>
              <w:rPr>
                <w:rFonts w:asciiTheme="minorEastAsia" w:eastAsiaTheme="minorEastAsia" w:hAnsiTheme="minorEastAsia"/>
                <w:sz w:val="18"/>
                <w:szCs w:val="18"/>
              </w:rPr>
            </w:pPr>
            <w:r w:rsidRPr="00591EBB">
              <w:rPr>
                <w:rFonts w:asciiTheme="minorEastAsia" w:eastAsiaTheme="minorEastAsia" w:hAnsiTheme="minorEastAsia" w:hint="eastAsia"/>
                <w:sz w:val="18"/>
                <w:szCs w:val="18"/>
              </w:rPr>
              <w:t>产品功能</w:t>
            </w:r>
          </w:p>
        </w:tc>
        <w:tc>
          <w:tcPr>
            <w:tcW w:w="7872" w:type="dxa"/>
          </w:tcPr>
          <w:p w:rsidR="007C38D6" w:rsidRPr="00591EBB" w:rsidRDefault="007C38D6" w:rsidP="007C38D6">
            <w:pPr>
              <w:rPr>
                <w:rFonts w:asciiTheme="minorEastAsia" w:eastAsiaTheme="minorEastAsia" w:hAnsiTheme="minorEastAsia"/>
                <w:kern w:val="1"/>
                <w:sz w:val="18"/>
                <w:szCs w:val="18"/>
              </w:rPr>
            </w:pPr>
            <w:r w:rsidRPr="00591EBB">
              <w:rPr>
                <w:rFonts w:asciiTheme="minorEastAsia" w:eastAsiaTheme="minorEastAsia" w:hAnsiTheme="minorEastAsia" w:cs="宋体" w:hint="eastAsia"/>
                <w:kern w:val="1"/>
                <w:sz w:val="18"/>
                <w:szCs w:val="18"/>
              </w:rPr>
              <w:t>采用分布式部署方式，从AP负责信号发射和接收，主AP负责数据控制及转发和向下供电（非POE交换机＋墙面AP部署方式），</w:t>
            </w:r>
            <w:r w:rsidRPr="00591EBB">
              <w:rPr>
                <w:rFonts w:asciiTheme="minorEastAsia" w:eastAsiaTheme="minorEastAsia" w:hAnsiTheme="minorEastAsia" w:hint="eastAsia"/>
                <w:kern w:val="1"/>
                <w:sz w:val="18"/>
                <w:szCs w:val="18"/>
              </w:rPr>
              <w:t>通过网线链接传输数据，最大支持100米网线部署。</w:t>
            </w:r>
          </w:p>
        </w:tc>
      </w:tr>
      <w:tr w:rsidR="00591EBB" w:rsidRPr="00591EBB" w:rsidTr="007C38D6">
        <w:trPr>
          <w:trHeight w:val="331"/>
          <w:jc w:val="center"/>
        </w:trPr>
        <w:tc>
          <w:tcPr>
            <w:tcW w:w="1126" w:type="dxa"/>
            <w:vMerge/>
          </w:tcPr>
          <w:p w:rsidR="007C38D6" w:rsidRPr="00591EBB" w:rsidRDefault="007C38D6" w:rsidP="007C38D6">
            <w:pPr>
              <w:jc w:val="center"/>
              <w:rPr>
                <w:rFonts w:asciiTheme="minorEastAsia" w:eastAsiaTheme="minorEastAsia" w:hAnsiTheme="minorEastAsia"/>
                <w:b/>
                <w:sz w:val="18"/>
                <w:szCs w:val="18"/>
              </w:rPr>
            </w:pPr>
          </w:p>
        </w:tc>
        <w:tc>
          <w:tcPr>
            <w:tcW w:w="7872" w:type="dxa"/>
          </w:tcPr>
          <w:p w:rsidR="007C38D6" w:rsidRPr="00591EBB" w:rsidRDefault="007C38D6" w:rsidP="007C38D6">
            <w:pPr>
              <w:rPr>
                <w:rFonts w:asciiTheme="minorEastAsia" w:eastAsiaTheme="minorEastAsia" w:hAnsiTheme="minorEastAsia"/>
                <w:kern w:val="1"/>
                <w:sz w:val="18"/>
                <w:szCs w:val="18"/>
              </w:rPr>
            </w:pPr>
            <w:r w:rsidRPr="00591EBB">
              <w:rPr>
                <w:rFonts w:asciiTheme="minorEastAsia" w:eastAsiaTheme="minorEastAsia" w:hAnsiTheme="minorEastAsia" w:hint="eastAsia"/>
                <w:kern w:val="1"/>
                <w:sz w:val="18"/>
                <w:szCs w:val="18"/>
              </w:rPr>
              <w:t>支持统一管理，从AP上电后识别为主AP的射频卡，从AP无需单独管理，无需单独授权</w:t>
            </w:r>
          </w:p>
        </w:tc>
      </w:tr>
      <w:tr w:rsidR="00591EBB" w:rsidRPr="00591EBB" w:rsidTr="007C38D6">
        <w:trPr>
          <w:trHeight w:val="331"/>
          <w:jc w:val="center"/>
        </w:trPr>
        <w:tc>
          <w:tcPr>
            <w:tcW w:w="1126" w:type="dxa"/>
            <w:vMerge/>
          </w:tcPr>
          <w:p w:rsidR="007C38D6" w:rsidRPr="00591EBB" w:rsidRDefault="007C38D6" w:rsidP="007C38D6">
            <w:pPr>
              <w:jc w:val="center"/>
              <w:rPr>
                <w:rFonts w:asciiTheme="minorEastAsia" w:eastAsiaTheme="minorEastAsia" w:hAnsiTheme="minorEastAsia"/>
                <w:b/>
                <w:sz w:val="18"/>
                <w:szCs w:val="18"/>
              </w:rPr>
            </w:pPr>
          </w:p>
        </w:tc>
        <w:tc>
          <w:tcPr>
            <w:tcW w:w="7872" w:type="dxa"/>
          </w:tcPr>
          <w:p w:rsidR="007C38D6" w:rsidRPr="00591EBB" w:rsidRDefault="007C38D6" w:rsidP="007C38D6">
            <w:pPr>
              <w:widowControl/>
              <w:rPr>
                <w:rFonts w:asciiTheme="minorEastAsia" w:eastAsiaTheme="minorEastAsia" w:hAnsiTheme="minorEastAsia" w:cs="宋体"/>
                <w:kern w:val="1"/>
                <w:sz w:val="18"/>
                <w:szCs w:val="18"/>
              </w:rPr>
            </w:pPr>
            <w:r w:rsidRPr="00591EBB">
              <w:rPr>
                <w:rFonts w:asciiTheme="minorEastAsia" w:eastAsiaTheme="minorEastAsia" w:hAnsiTheme="minorEastAsia" w:hint="eastAsia"/>
                <w:kern w:val="1"/>
                <w:sz w:val="18"/>
                <w:szCs w:val="18"/>
              </w:rPr>
              <w:t>▲</w:t>
            </w:r>
            <w:r w:rsidRPr="00591EBB">
              <w:rPr>
                <w:rFonts w:asciiTheme="minorEastAsia" w:eastAsiaTheme="minorEastAsia" w:hAnsiTheme="minorEastAsia" w:cs="宋体" w:hint="eastAsia"/>
                <w:kern w:val="1"/>
                <w:sz w:val="18"/>
                <w:szCs w:val="18"/>
              </w:rPr>
              <w:t>所有端口可以通过控制器统一控制，并具备微AP无需配置的即插即用功能，更换微AP后，无需做任何配置，即可替换使用。提供国家权威机构测试报告证明</w:t>
            </w:r>
            <w:r w:rsidRPr="00591EBB">
              <w:rPr>
                <w:rFonts w:asciiTheme="minorEastAsia" w:eastAsiaTheme="minorEastAsia" w:hAnsiTheme="minorEastAsia" w:hint="eastAsia"/>
                <w:kern w:val="1"/>
                <w:sz w:val="18"/>
                <w:szCs w:val="18"/>
              </w:rPr>
              <w:t>，原厂盖章确认</w:t>
            </w:r>
          </w:p>
        </w:tc>
      </w:tr>
      <w:tr w:rsidR="00591EBB" w:rsidRPr="00591EBB" w:rsidTr="007C38D6">
        <w:trPr>
          <w:trHeight w:val="331"/>
          <w:jc w:val="center"/>
        </w:trPr>
        <w:tc>
          <w:tcPr>
            <w:tcW w:w="1126" w:type="dxa"/>
            <w:vMerge/>
          </w:tcPr>
          <w:p w:rsidR="007C38D6" w:rsidRPr="00591EBB" w:rsidRDefault="007C38D6" w:rsidP="007C38D6">
            <w:pPr>
              <w:jc w:val="center"/>
              <w:rPr>
                <w:rFonts w:asciiTheme="minorEastAsia" w:eastAsiaTheme="minorEastAsia" w:hAnsiTheme="minorEastAsia"/>
                <w:b/>
                <w:sz w:val="18"/>
                <w:szCs w:val="18"/>
              </w:rPr>
            </w:pPr>
          </w:p>
        </w:tc>
        <w:tc>
          <w:tcPr>
            <w:tcW w:w="7872" w:type="dxa"/>
          </w:tcPr>
          <w:p w:rsidR="007C38D6" w:rsidRPr="00591EBB" w:rsidRDefault="007C38D6" w:rsidP="007C38D6">
            <w:pPr>
              <w:widowControl/>
              <w:rPr>
                <w:rFonts w:asciiTheme="minorEastAsia" w:eastAsiaTheme="minorEastAsia" w:hAnsiTheme="minorEastAsia" w:cs="宋体"/>
                <w:kern w:val="1"/>
                <w:sz w:val="18"/>
                <w:szCs w:val="18"/>
              </w:rPr>
            </w:pPr>
            <w:r w:rsidRPr="00591EBB">
              <w:rPr>
                <w:rFonts w:asciiTheme="minorEastAsia" w:eastAsiaTheme="minorEastAsia" w:hAnsiTheme="minorEastAsia" w:hint="eastAsia"/>
                <w:kern w:val="1"/>
                <w:sz w:val="18"/>
                <w:szCs w:val="18"/>
              </w:rPr>
              <w:t>▲</w:t>
            </w:r>
            <w:r w:rsidRPr="00591EBB">
              <w:rPr>
                <w:rFonts w:asciiTheme="minorEastAsia" w:eastAsiaTheme="minorEastAsia" w:hAnsiTheme="minorEastAsia" w:cs="宋体" w:hint="eastAsia"/>
                <w:kern w:val="1"/>
                <w:sz w:val="18"/>
                <w:szCs w:val="18"/>
              </w:rPr>
              <w:t>主机具备节能管理功能，可实现对微AP的定时关机、定时启动，提供国家权威机构测试报告证明</w:t>
            </w:r>
            <w:r w:rsidRPr="00591EBB">
              <w:rPr>
                <w:rFonts w:asciiTheme="minorEastAsia" w:eastAsiaTheme="minorEastAsia" w:hAnsiTheme="minorEastAsia" w:hint="eastAsia"/>
                <w:kern w:val="1"/>
                <w:sz w:val="18"/>
                <w:szCs w:val="18"/>
              </w:rPr>
              <w:t>，原厂盖章确认</w:t>
            </w:r>
          </w:p>
        </w:tc>
      </w:tr>
      <w:tr w:rsidR="00591EBB" w:rsidRPr="00591EBB" w:rsidTr="007C38D6">
        <w:trPr>
          <w:trHeight w:val="331"/>
          <w:jc w:val="center"/>
        </w:trPr>
        <w:tc>
          <w:tcPr>
            <w:tcW w:w="1126" w:type="dxa"/>
            <w:vMerge/>
          </w:tcPr>
          <w:p w:rsidR="007C38D6" w:rsidRPr="00591EBB" w:rsidRDefault="007C38D6" w:rsidP="007C38D6">
            <w:pPr>
              <w:jc w:val="center"/>
              <w:rPr>
                <w:rFonts w:asciiTheme="minorEastAsia" w:eastAsiaTheme="minorEastAsia" w:hAnsiTheme="minorEastAsia"/>
                <w:b/>
                <w:sz w:val="18"/>
                <w:szCs w:val="18"/>
              </w:rPr>
            </w:pPr>
          </w:p>
        </w:tc>
        <w:tc>
          <w:tcPr>
            <w:tcW w:w="7872" w:type="dxa"/>
          </w:tcPr>
          <w:p w:rsidR="007C38D6" w:rsidRPr="00591EBB" w:rsidRDefault="007C38D6" w:rsidP="007C38D6">
            <w:pPr>
              <w:widowControl/>
              <w:rPr>
                <w:rFonts w:asciiTheme="minorEastAsia" w:eastAsiaTheme="minorEastAsia" w:hAnsiTheme="minorEastAsia" w:cs="宋体"/>
                <w:kern w:val="1"/>
                <w:sz w:val="18"/>
                <w:szCs w:val="18"/>
              </w:rPr>
            </w:pPr>
            <w:r w:rsidRPr="00591EBB">
              <w:rPr>
                <w:rFonts w:asciiTheme="minorEastAsia" w:eastAsiaTheme="minorEastAsia" w:hAnsiTheme="minorEastAsia" w:hint="eastAsia"/>
                <w:kern w:val="1"/>
                <w:sz w:val="18"/>
                <w:szCs w:val="18"/>
              </w:rPr>
              <w:t>▲</w:t>
            </w:r>
            <w:r w:rsidRPr="00591EBB">
              <w:rPr>
                <w:rFonts w:asciiTheme="minorEastAsia" w:eastAsiaTheme="minorEastAsia" w:hAnsiTheme="minorEastAsia" w:cs="宋体" w:hint="eastAsia"/>
                <w:kern w:val="1"/>
                <w:sz w:val="18"/>
                <w:szCs w:val="18"/>
              </w:rPr>
              <w:t>为简化地址规划，方便网络管理，主机（</w:t>
            </w:r>
            <w:proofErr w:type="gramStart"/>
            <w:r w:rsidRPr="00591EBB">
              <w:rPr>
                <w:rFonts w:asciiTheme="minorEastAsia" w:eastAsiaTheme="minorEastAsia" w:hAnsiTheme="minorEastAsia" w:cs="宋体" w:hint="eastAsia"/>
                <w:kern w:val="1"/>
                <w:sz w:val="18"/>
                <w:szCs w:val="18"/>
              </w:rPr>
              <w:t>含微</w:t>
            </w:r>
            <w:proofErr w:type="gramEnd"/>
            <w:r w:rsidRPr="00591EBB">
              <w:rPr>
                <w:rFonts w:asciiTheme="minorEastAsia" w:eastAsiaTheme="minorEastAsia" w:hAnsiTheme="minorEastAsia" w:cs="宋体" w:hint="eastAsia"/>
                <w:kern w:val="1"/>
                <w:sz w:val="18"/>
                <w:szCs w:val="18"/>
              </w:rPr>
              <w:t>AP）只需占用一个IP地址与控制器通信，即可实现控制与管理，微AP无需占用IP地址。提供国家权威机构测试报告证明</w:t>
            </w:r>
            <w:r w:rsidRPr="00591EBB">
              <w:rPr>
                <w:rFonts w:asciiTheme="minorEastAsia" w:eastAsiaTheme="minorEastAsia" w:hAnsiTheme="minorEastAsia" w:hint="eastAsia"/>
                <w:kern w:val="1"/>
                <w:sz w:val="18"/>
                <w:szCs w:val="18"/>
              </w:rPr>
              <w:t>，原厂盖章确认</w:t>
            </w:r>
          </w:p>
        </w:tc>
      </w:tr>
      <w:tr w:rsidR="00591EBB" w:rsidRPr="00591EBB" w:rsidTr="007C38D6">
        <w:trPr>
          <w:trHeight w:val="331"/>
          <w:jc w:val="center"/>
        </w:trPr>
        <w:tc>
          <w:tcPr>
            <w:tcW w:w="1126" w:type="dxa"/>
            <w:vMerge/>
          </w:tcPr>
          <w:p w:rsidR="007C38D6" w:rsidRPr="00591EBB" w:rsidRDefault="007C38D6" w:rsidP="007C38D6">
            <w:pPr>
              <w:jc w:val="center"/>
              <w:rPr>
                <w:rFonts w:asciiTheme="minorEastAsia" w:eastAsiaTheme="minorEastAsia" w:hAnsiTheme="minorEastAsia"/>
                <w:b/>
                <w:sz w:val="18"/>
                <w:szCs w:val="18"/>
              </w:rPr>
            </w:pPr>
          </w:p>
        </w:tc>
        <w:tc>
          <w:tcPr>
            <w:tcW w:w="7872" w:type="dxa"/>
          </w:tcPr>
          <w:p w:rsidR="007C38D6" w:rsidRPr="00591EBB" w:rsidRDefault="007C38D6" w:rsidP="007C38D6">
            <w:pPr>
              <w:widowControl/>
              <w:rPr>
                <w:rFonts w:asciiTheme="minorEastAsia" w:eastAsiaTheme="minorEastAsia" w:hAnsiTheme="minorEastAsia" w:cs="宋体"/>
                <w:kern w:val="1"/>
                <w:sz w:val="18"/>
                <w:szCs w:val="18"/>
              </w:rPr>
            </w:pPr>
            <w:r w:rsidRPr="00591EBB">
              <w:rPr>
                <w:rFonts w:asciiTheme="minorEastAsia" w:eastAsiaTheme="minorEastAsia" w:hAnsiTheme="minorEastAsia" w:cs="宋体" w:hint="eastAsia"/>
                <w:kern w:val="1"/>
                <w:sz w:val="18"/>
                <w:szCs w:val="18"/>
              </w:rPr>
              <w:t>支持万兆ERPS环网，可实现不超过8台设备的环网组网以精简汇聚设备</w:t>
            </w:r>
          </w:p>
        </w:tc>
      </w:tr>
      <w:tr w:rsidR="00591EBB" w:rsidRPr="00591EBB" w:rsidTr="007C38D6">
        <w:trPr>
          <w:trHeight w:val="331"/>
          <w:jc w:val="center"/>
        </w:trPr>
        <w:tc>
          <w:tcPr>
            <w:tcW w:w="1126" w:type="dxa"/>
            <w:vMerge/>
          </w:tcPr>
          <w:p w:rsidR="007C38D6" w:rsidRPr="00591EBB" w:rsidRDefault="007C38D6" w:rsidP="007C38D6">
            <w:pPr>
              <w:jc w:val="center"/>
              <w:rPr>
                <w:rFonts w:asciiTheme="minorEastAsia" w:eastAsiaTheme="minorEastAsia" w:hAnsiTheme="minorEastAsia"/>
                <w:b/>
                <w:sz w:val="18"/>
                <w:szCs w:val="18"/>
              </w:rPr>
            </w:pPr>
          </w:p>
        </w:tc>
        <w:tc>
          <w:tcPr>
            <w:tcW w:w="7872" w:type="dxa"/>
          </w:tcPr>
          <w:p w:rsidR="007C38D6" w:rsidRPr="00591EBB" w:rsidRDefault="007C38D6" w:rsidP="007C38D6">
            <w:pPr>
              <w:rPr>
                <w:rFonts w:asciiTheme="minorEastAsia" w:eastAsiaTheme="minorEastAsia" w:hAnsiTheme="minorEastAsia"/>
                <w:kern w:val="1"/>
                <w:sz w:val="18"/>
                <w:szCs w:val="18"/>
              </w:rPr>
            </w:pPr>
            <w:r w:rsidRPr="00591EBB">
              <w:rPr>
                <w:rFonts w:asciiTheme="minorEastAsia" w:eastAsiaTheme="minorEastAsia" w:hAnsiTheme="minorEastAsia" w:hint="eastAsia"/>
                <w:kern w:val="1"/>
                <w:sz w:val="18"/>
                <w:szCs w:val="18"/>
              </w:rPr>
              <w:t>支持组播，支持IGMP Snooping/MLD Snooping</w:t>
            </w:r>
          </w:p>
        </w:tc>
      </w:tr>
      <w:tr w:rsidR="00591EBB" w:rsidRPr="00591EBB" w:rsidTr="007C38D6">
        <w:trPr>
          <w:trHeight w:val="662"/>
          <w:jc w:val="center"/>
        </w:trPr>
        <w:tc>
          <w:tcPr>
            <w:tcW w:w="1126" w:type="dxa"/>
            <w:vMerge/>
          </w:tcPr>
          <w:p w:rsidR="007C38D6" w:rsidRPr="00591EBB" w:rsidRDefault="007C38D6" w:rsidP="007C38D6">
            <w:pPr>
              <w:jc w:val="center"/>
              <w:rPr>
                <w:rFonts w:asciiTheme="minorEastAsia" w:eastAsiaTheme="minorEastAsia" w:hAnsiTheme="minorEastAsia"/>
                <w:b/>
                <w:sz w:val="18"/>
                <w:szCs w:val="18"/>
              </w:rPr>
            </w:pPr>
          </w:p>
        </w:tc>
        <w:tc>
          <w:tcPr>
            <w:tcW w:w="7872" w:type="dxa"/>
          </w:tcPr>
          <w:p w:rsidR="007C38D6" w:rsidRPr="00591EBB" w:rsidRDefault="007C38D6" w:rsidP="007C38D6">
            <w:pPr>
              <w:rPr>
                <w:rFonts w:asciiTheme="minorEastAsia" w:eastAsiaTheme="minorEastAsia" w:hAnsiTheme="minorEastAsia"/>
                <w:kern w:val="1"/>
                <w:sz w:val="18"/>
                <w:szCs w:val="18"/>
              </w:rPr>
            </w:pPr>
            <w:r w:rsidRPr="00591EBB">
              <w:rPr>
                <w:rFonts w:asciiTheme="minorEastAsia" w:eastAsiaTheme="minorEastAsia" w:hAnsiTheme="minorEastAsia" w:hint="eastAsia"/>
                <w:kern w:val="1"/>
                <w:sz w:val="18"/>
                <w:szCs w:val="18"/>
              </w:rPr>
              <w:t>支持iOS、安卓和windows等主流智能终端操作系统自动识别，提供适应屏幕比例与尺寸的认证页面，实现</w:t>
            </w:r>
            <w:proofErr w:type="gramStart"/>
            <w:r w:rsidRPr="00591EBB">
              <w:rPr>
                <w:rFonts w:asciiTheme="minorEastAsia" w:eastAsiaTheme="minorEastAsia" w:hAnsiTheme="minorEastAsia" w:hint="eastAsia"/>
                <w:kern w:val="1"/>
                <w:sz w:val="18"/>
                <w:szCs w:val="18"/>
              </w:rPr>
              <w:t>轻松访问</w:t>
            </w:r>
            <w:proofErr w:type="gramEnd"/>
          </w:p>
        </w:tc>
      </w:tr>
      <w:tr w:rsidR="00591EBB" w:rsidRPr="00591EBB" w:rsidTr="007C38D6">
        <w:trPr>
          <w:trHeight w:val="331"/>
          <w:jc w:val="center"/>
        </w:trPr>
        <w:tc>
          <w:tcPr>
            <w:tcW w:w="1126" w:type="dxa"/>
            <w:vMerge/>
          </w:tcPr>
          <w:p w:rsidR="007C38D6" w:rsidRPr="00591EBB" w:rsidRDefault="007C38D6" w:rsidP="007C38D6">
            <w:pPr>
              <w:jc w:val="center"/>
              <w:rPr>
                <w:rFonts w:asciiTheme="minorEastAsia" w:eastAsiaTheme="minorEastAsia" w:hAnsiTheme="minorEastAsia"/>
                <w:b/>
                <w:sz w:val="18"/>
                <w:szCs w:val="18"/>
              </w:rPr>
            </w:pPr>
          </w:p>
        </w:tc>
        <w:tc>
          <w:tcPr>
            <w:tcW w:w="7872" w:type="dxa"/>
          </w:tcPr>
          <w:p w:rsidR="007C38D6" w:rsidRPr="00591EBB" w:rsidRDefault="007C38D6" w:rsidP="007C38D6">
            <w:pPr>
              <w:rPr>
                <w:rFonts w:asciiTheme="minorEastAsia" w:eastAsiaTheme="minorEastAsia" w:hAnsiTheme="minorEastAsia"/>
                <w:kern w:val="1"/>
                <w:sz w:val="18"/>
                <w:szCs w:val="18"/>
              </w:rPr>
            </w:pPr>
            <w:r w:rsidRPr="00591EBB">
              <w:rPr>
                <w:rFonts w:asciiTheme="minorEastAsia" w:eastAsiaTheme="minorEastAsia" w:hAnsiTheme="minorEastAsia" w:hint="eastAsia"/>
                <w:kern w:val="1"/>
                <w:sz w:val="18"/>
                <w:szCs w:val="18"/>
              </w:rPr>
              <w:t>支持无线用户二层隔离、基于SSID的无线用户隔离</w:t>
            </w:r>
          </w:p>
        </w:tc>
      </w:tr>
      <w:tr w:rsidR="00591EBB" w:rsidRPr="00591EBB" w:rsidTr="007C38D6">
        <w:trPr>
          <w:trHeight w:val="331"/>
          <w:jc w:val="center"/>
        </w:trPr>
        <w:tc>
          <w:tcPr>
            <w:tcW w:w="1126" w:type="dxa"/>
            <w:vMerge/>
          </w:tcPr>
          <w:p w:rsidR="007C38D6" w:rsidRPr="00591EBB" w:rsidRDefault="007C38D6" w:rsidP="007C38D6">
            <w:pPr>
              <w:jc w:val="center"/>
              <w:rPr>
                <w:rFonts w:asciiTheme="minorEastAsia" w:eastAsiaTheme="minorEastAsia" w:hAnsiTheme="minorEastAsia"/>
                <w:b/>
                <w:sz w:val="18"/>
                <w:szCs w:val="18"/>
              </w:rPr>
            </w:pPr>
          </w:p>
        </w:tc>
        <w:tc>
          <w:tcPr>
            <w:tcW w:w="7872" w:type="dxa"/>
          </w:tcPr>
          <w:p w:rsidR="007C38D6" w:rsidRPr="00591EBB" w:rsidRDefault="007C38D6" w:rsidP="007C38D6">
            <w:pPr>
              <w:rPr>
                <w:rFonts w:asciiTheme="minorEastAsia" w:eastAsiaTheme="minorEastAsia" w:hAnsiTheme="minorEastAsia"/>
                <w:kern w:val="1"/>
                <w:sz w:val="18"/>
                <w:szCs w:val="18"/>
              </w:rPr>
            </w:pPr>
            <w:r w:rsidRPr="00591EBB">
              <w:rPr>
                <w:rFonts w:asciiTheme="minorEastAsia" w:eastAsiaTheme="minorEastAsia" w:hAnsiTheme="minorEastAsia" w:hint="eastAsia"/>
                <w:kern w:val="1"/>
                <w:sz w:val="18"/>
                <w:szCs w:val="18"/>
              </w:rPr>
              <w:t>支持IPv6技术，包括</w:t>
            </w:r>
            <w:proofErr w:type="gramStart"/>
            <w:r w:rsidRPr="00591EBB">
              <w:rPr>
                <w:rFonts w:asciiTheme="minorEastAsia" w:eastAsiaTheme="minorEastAsia" w:hAnsiTheme="minorEastAsia" w:hint="eastAsia"/>
                <w:kern w:val="1"/>
                <w:sz w:val="18"/>
                <w:szCs w:val="18"/>
              </w:rPr>
              <w:t>报文透传</w:t>
            </w:r>
            <w:proofErr w:type="gramEnd"/>
            <w:r w:rsidRPr="00591EBB">
              <w:rPr>
                <w:rFonts w:asciiTheme="minorEastAsia" w:eastAsiaTheme="minorEastAsia" w:hAnsiTheme="minorEastAsia" w:hint="eastAsia"/>
                <w:kern w:val="1"/>
                <w:sz w:val="18"/>
                <w:szCs w:val="18"/>
              </w:rPr>
              <w:t>,IPv6终端接入认证</w:t>
            </w:r>
          </w:p>
        </w:tc>
      </w:tr>
      <w:tr w:rsidR="00591EBB" w:rsidRPr="00591EBB" w:rsidTr="007C38D6">
        <w:trPr>
          <w:trHeight w:val="331"/>
          <w:jc w:val="center"/>
        </w:trPr>
        <w:tc>
          <w:tcPr>
            <w:tcW w:w="1126" w:type="dxa"/>
            <w:vMerge/>
          </w:tcPr>
          <w:p w:rsidR="007C38D6" w:rsidRPr="00591EBB" w:rsidRDefault="007C38D6" w:rsidP="007C38D6">
            <w:pPr>
              <w:jc w:val="center"/>
              <w:rPr>
                <w:rFonts w:asciiTheme="minorEastAsia" w:eastAsiaTheme="minorEastAsia" w:hAnsiTheme="minorEastAsia"/>
                <w:b/>
                <w:sz w:val="18"/>
                <w:szCs w:val="18"/>
              </w:rPr>
            </w:pPr>
          </w:p>
        </w:tc>
        <w:tc>
          <w:tcPr>
            <w:tcW w:w="7872" w:type="dxa"/>
          </w:tcPr>
          <w:p w:rsidR="007C38D6" w:rsidRPr="00591EBB" w:rsidRDefault="007C38D6" w:rsidP="007C38D6">
            <w:pPr>
              <w:rPr>
                <w:rFonts w:asciiTheme="minorEastAsia" w:eastAsiaTheme="minorEastAsia" w:hAnsiTheme="minorEastAsia"/>
                <w:kern w:val="1"/>
                <w:sz w:val="18"/>
                <w:szCs w:val="18"/>
              </w:rPr>
            </w:pPr>
            <w:r w:rsidRPr="00591EBB">
              <w:rPr>
                <w:rFonts w:asciiTheme="minorEastAsia" w:eastAsiaTheme="minorEastAsia" w:hAnsiTheme="minorEastAsia" w:hint="eastAsia"/>
                <w:kern w:val="1"/>
                <w:sz w:val="18"/>
                <w:szCs w:val="18"/>
              </w:rPr>
              <w:t>支持PSK、WEB、802.1X、MAC、WAPI等认证方式</w:t>
            </w:r>
          </w:p>
        </w:tc>
      </w:tr>
      <w:tr w:rsidR="00591EBB" w:rsidRPr="00591EBB" w:rsidTr="007C38D6">
        <w:trPr>
          <w:trHeight w:val="331"/>
          <w:jc w:val="center"/>
        </w:trPr>
        <w:tc>
          <w:tcPr>
            <w:tcW w:w="1126" w:type="dxa"/>
            <w:vMerge/>
          </w:tcPr>
          <w:p w:rsidR="007C38D6" w:rsidRPr="00591EBB" w:rsidRDefault="007C38D6" w:rsidP="007C38D6">
            <w:pPr>
              <w:jc w:val="center"/>
              <w:rPr>
                <w:rFonts w:asciiTheme="minorEastAsia" w:eastAsiaTheme="minorEastAsia" w:hAnsiTheme="minorEastAsia"/>
                <w:b/>
                <w:kern w:val="1"/>
                <w:sz w:val="18"/>
                <w:szCs w:val="18"/>
              </w:rPr>
            </w:pPr>
          </w:p>
        </w:tc>
        <w:tc>
          <w:tcPr>
            <w:tcW w:w="7872" w:type="dxa"/>
          </w:tcPr>
          <w:p w:rsidR="007C38D6" w:rsidRPr="00591EBB" w:rsidRDefault="007C38D6" w:rsidP="007C38D6">
            <w:pPr>
              <w:rPr>
                <w:rFonts w:asciiTheme="minorEastAsia" w:eastAsiaTheme="minorEastAsia" w:hAnsiTheme="minorEastAsia"/>
                <w:kern w:val="1"/>
                <w:sz w:val="18"/>
                <w:szCs w:val="18"/>
              </w:rPr>
            </w:pPr>
            <w:r w:rsidRPr="00591EBB">
              <w:rPr>
                <w:rFonts w:asciiTheme="minorEastAsia" w:eastAsiaTheme="minorEastAsia" w:hAnsiTheme="minorEastAsia" w:hint="eastAsia"/>
                <w:kern w:val="1"/>
                <w:sz w:val="18"/>
                <w:szCs w:val="18"/>
              </w:rPr>
              <w:t>支持SNMP,支持SYSLOG</w:t>
            </w:r>
          </w:p>
        </w:tc>
      </w:tr>
      <w:tr w:rsidR="007C38D6" w:rsidRPr="00591EBB" w:rsidTr="007C38D6">
        <w:trPr>
          <w:trHeight w:val="331"/>
          <w:jc w:val="center"/>
        </w:trPr>
        <w:tc>
          <w:tcPr>
            <w:tcW w:w="1126" w:type="dxa"/>
            <w:vMerge/>
          </w:tcPr>
          <w:p w:rsidR="007C38D6" w:rsidRPr="00591EBB" w:rsidRDefault="007C38D6" w:rsidP="007C38D6">
            <w:pPr>
              <w:jc w:val="center"/>
              <w:rPr>
                <w:rFonts w:asciiTheme="minorEastAsia" w:eastAsiaTheme="minorEastAsia" w:hAnsiTheme="minorEastAsia"/>
                <w:b/>
                <w:kern w:val="1"/>
                <w:sz w:val="18"/>
                <w:szCs w:val="18"/>
              </w:rPr>
            </w:pPr>
          </w:p>
        </w:tc>
        <w:tc>
          <w:tcPr>
            <w:tcW w:w="7872" w:type="dxa"/>
          </w:tcPr>
          <w:p w:rsidR="007C38D6" w:rsidRPr="00591EBB" w:rsidRDefault="007C38D6" w:rsidP="007C38D6">
            <w:pPr>
              <w:rPr>
                <w:rFonts w:asciiTheme="minorEastAsia" w:eastAsiaTheme="minorEastAsia" w:hAnsiTheme="minorEastAsia"/>
                <w:kern w:val="1"/>
                <w:sz w:val="18"/>
                <w:szCs w:val="18"/>
              </w:rPr>
            </w:pPr>
            <w:r w:rsidRPr="00591EBB">
              <w:rPr>
                <w:rFonts w:asciiTheme="minorEastAsia" w:eastAsiaTheme="minorEastAsia" w:hAnsiTheme="minorEastAsia" w:hint="eastAsia"/>
                <w:kern w:val="1"/>
                <w:sz w:val="18"/>
                <w:szCs w:val="18"/>
              </w:rPr>
              <w:t>设备可抵抗电源线横向1.5KV，纵向1KV的电压冲击，并提供权威测试机构报告，原厂盖章确认</w:t>
            </w:r>
          </w:p>
        </w:tc>
      </w:tr>
    </w:tbl>
    <w:p w:rsidR="009F0C5C" w:rsidRPr="00591EBB" w:rsidRDefault="009F0C5C" w:rsidP="009F0C5C">
      <w:pPr>
        <w:pStyle w:val="af7"/>
        <w:spacing w:line="360" w:lineRule="auto"/>
        <w:ind w:left="1134" w:firstLineChars="0" w:firstLine="0"/>
        <w:rPr>
          <w:rFonts w:asciiTheme="minorEastAsia" w:eastAsiaTheme="minorEastAsia" w:hAnsiTheme="minorEastAsia"/>
          <w:b/>
          <w:sz w:val="24"/>
        </w:rPr>
      </w:pPr>
    </w:p>
    <w:p w:rsidR="007C38D6" w:rsidRPr="00591EBB" w:rsidRDefault="007C38D6" w:rsidP="007C38D6">
      <w:pPr>
        <w:pStyle w:val="af7"/>
        <w:numPr>
          <w:ilvl w:val="2"/>
          <w:numId w:val="27"/>
        </w:numPr>
        <w:spacing w:line="360" w:lineRule="auto"/>
        <w:ind w:left="1134" w:firstLineChars="0"/>
        <w:rPr>
          <w:rFonts w:asciiTheme="minorEastAsia" w:eastAsiaTheme="minorEastAsia" w:hAnsiTheme="minorEastAsia"/>
          <w:b/>
          <w:sz w:val="24"/>
        </w:rPr>
      </w:pPr>
      <w:r w:rsidRPr="00591EBB">
        <w:rPr>
          <w:rFonts w:asciiTheme="minorEastAsia" w:eastAsiaTheme="minorEastAsia" w:hAnsiTheme="minorEastAsia" w:hint="eastAsia"/>
          <w:b/>
          <w:sz w:val="24"/>
        </w:rPr>
        <w:t>智分</w:t>
      </w:r>
      <w:r w:rsidRPr="00591EBB">
        <w:rPr>
          <w:rFonts w:asciiTheme="minorEastAsia" w:eastAsiaTheme="minorEastAsia" w:hAnsiTheme="minorEastAsia"/>
          <w:b/>
          <w:sz w:val="24"/>
        </w:rPr>
        <w:t>无线接入点</w:t>
      </w:r>
      <w:r w:rsidR="009F0C5C" w:rsidRPr="00591EBB">
        <w:rPr>
          <w:rFonts w:asciiTheme="minorEastAsia" w:eastAsiaTheme="minorEastAsia" w:hAnsiTheme="minorEastAsia" w:hint="eastAsia"/>
          <w:b/>
          <w:sz w:val="24"/>
        </w:rPr>
        <w:t>技术参数要求</w:t>
      </w:r>
    </w:p>
    <w:tbl>
      <w:tblPr>
        <w:tblW w:w="8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2"/>
        <w:gridCol w:w="7796"/>
      </w:tblGrid>
      <w:tr w:rsidR="00591EBB" w:rsidRPr="00591EBB" w:rsidTr="007C38D6">
        <w:trPr>
          <w:trHeight w:val="15"/>
          <w:jc w:val="center"/>
        </w:trPr>
        <w:tc>
          <w:tcPr>
            <w:tcW w:w="1092" w:type="dxa"/>
            <w:vAlign w:val="center"/>
          </w:tcPr>
          <w:p w:rsidR="007C38D6" w:rsidRPr="00591EBB" w:rsidRDefault="007C38D6" w:rsidP="007C38D6">
            <w:pPr>
              <w:jc w:val="center"/>
              <w:rPr>
                <w:b/>
                <w:sz w:val="18"/>
                <w:szCs w:val="18"/>
              </w:rPr>
            </w:pPr>
            <w:r w:rsidRPr="00591EBB">
              <w:rPr>
                <w:rFonts w:hint="eastAsia"/>
                <w:b/>
                <w:sz w:val="18"/>
                <w:szCs w:val="18"/>
              </w:rPr>
              <w:t>指标项</w:t>
            </w:r>
          </w:p>
        </w:tc>
        <w:tc>
          <w:tcPr>
            <w:tcW w:w="7796" w:type="dxa"/>
            <w:shd w:val="clear" w:color="auto" w:fill="auto"/>
            <w:vAlign w:val="center"/>
          </w:tcPr>
          <w:p w:rsidR="007C38D6" w:rsidRPr="00591EBB" w:rsidRDefault="007C38D6" w:rsidP="007C38D6">
            <w:pPr>
              <w:jc w:val="center"/>
              <w:rPr>
                <w:b/>
                <w:sz w:val="18"/>
                <w:szCs w:val="18"/>
              </w:rPr>
            </w:pPr>
            <w:r w:rsidRPr="00591EBB">
              <w:rPr>
                <w:rFonts w:hint="eastAsia"/>
                <w:b/>
                <w:sz w:val="18"/>
                <w:szCs w:val="18"/>
              </w:rPr>
              <w:t>参数要求</w:t>
            </w:r>
          </w:p>
        </w:tc>
      </w:tr>
      <w:tr w:rsidR="00591EBB" w:rsidRPr="00591EBB" w:rsidTr="007C38D6">
        <w:trPr>
          <w:trHeight w:val="15"/>
          <w:jc w:val="center"/>
        </w:trPr>
        <w:tc>
          <w:tcPr>
            <w:tcW w:w="1092" w:type="dxa"/>
            <w:vMerge w:val="restart"/>
            <w:vAlign w:val="center"/>
          </w:tcPr>
          <w:p w:rsidR="007C38D6" w:rsidRPr="00591EBB" w:rsidRDefault="007C38D6" w:rsidP="007C38D6">
            <w:pPr>
              <w:rPr>
                <w:sz w:val="18"/>
                <w:szCs w:val="18"/>
              </w:rPr>
            </w:pPr>
            <w:r w:rsidRPr="00591EBB">
              <w:rPr>
                <w:rFonts w:hint="eastAsia"/>
                <w:sz w:val="18"/>
                <w:szCs w:val="18"/>
              </w:rPr>
              <w:t>硬件规格</w:t>
            </w:r>
          </w:p>
        </w:tc>
        <w:tc>
          <w:tcPr>
            <w:tcW w:w="7796" w:type="dxa"/>
            <w:shd w:val="clear" w:color="auto" w:fill="auto"/>
            <w:vAlign w:val="center"/>
          </w:tcPr>
          <w:p w:rsidR="007C38D6" w:rsidRPr="00591EBB" w:rsidRDefault="007C38D6" w:rsidP="007C38D6">
            <w:pPr>
              <w:widowControl/>
              <w:jc w:val="left"/>
              <w:rPr>
                <w:rFonts w:ascii="宋体" w:hAnsi="宋体" w:cs="宋体"/>
                <w:sz w:val="18"/>
                <w:szCs w:val="18"/>
              </w:rPr>
            </w:pPr>
            <w:r w:rsidRPr="00591EBB">
              <w:rPr>
                <w:rFonts w:ascii="宋体" w:hAnsi="宋体" w:cs="宋体" w:hint="eastAsia"/>
                <w:sz w:val="18"/>
                <w:szCs w:val="18"/>
              </w:rPr>
              <w:t>▲支持双路双频双流802.11ac Wave2，同时提供两条流的802.11ac Wave2（867Mbps）和802.11n（300Mbps）接入性能；≥1个上联</w:t>
            </w:r>
            <w:proofErr w:type="gramStart"/>
            <w:r w:rsidRPr="00591EBB">
              <w:rPr>
                <w:rFonts w:ascii="宋体" w:hAnsi="宋体" w:cs="宋体" w:hint="eastAsia"/>
                <w:sz w:val="18"/>
                <w:szCs w:val="18"/>
              </w:rPr>
              <w:t>千兆电口</w:t>
            </w:r>
            <w:proofErr w:type="gramEnd"/>
            <w:r w:rsidRPr="00591EBB">
              <w:rPr>
                <w:rFonts w:ascii="宋体" w:hAnsi="宋体" w:cs="宋体" w:hint="eastAsia"/>
                <w:sz w:val="18"/>
                <w:szCs w:val="18"/>
              </w:rPr>
              <w:t>，支持poe供电，4个下联LAN口，可下联有线终端</w:t>
            </w:r>
          </w:p>
        </w:tc>
      </w:tr>
      <w:tr w:rsidR="00591EBB" w:rsidRPr="00591EBB" w:rsidTr="007C38D6">
        <w:trPr>
          <w:trHeight w:val="15"/>
          <w:jc w:val="center"/>
        </w:trPr>
        <w:tc>
          <w:tcPr>
            <w:tcW w:w="1092" w:type="dxa"/>
            <w:vMerge/>
            <w:vAlign w:val="center"/>
          </w:tcPr>
          <w:p w:rsidR="007C38D6" w:rsidRPr="00591EBB" w:rsidRDefault="007C38D6" w:rsidP="007C38D6">
            <w:pPr>
              <w:rPr>
                <w:sz w:val="18"/>
                <w:szCs w:val="18"/>
              </w:rPr>
            </w:pPr>
          </w:p>
        </w:tc>
        <w:tc>
          <w:tcPr>
            <w:tcW w:w="7796" w:type="dxa"/>
            <w:shd w:val="clear" w:color="auto" w:fill="auto"/>
            <w:vAlign w:val="center"/>
          </w:tcPr>
          <w:p w:rsidR="007C38D6" w:rsidRPr="00591EBB" w:rsidRDefault="007C38D6" w:rsidP="007C38D6">
            <w:pPr>
              <w:widowControl/>
              <w:jc w:val="left"/>
              <w:rPr>
                <w:rFonts w:ascii="宋体" w:hAnsi="宋体" w:cs="宋体"/>
                <w:sz w:val="18"/>
                <w:szCs w:val="18"/>
              </w:rPr>
            </w:pPr>
            <w:r w:rsidRPr="00591EBB">
              <w:rPr>
                <w:rFonts w:ascii="宋体" w:hAnsi="宋体" w:cs="宋体" w:hint="eastAsia"/>
                <w:sz w:val="18"/>
                <w:szCs w:val="18"/>
              </w:rPr>
              <w:t>▲HT80频宽下，TCP报文的下行/上行吞吐量分别不低于650Mbps/550Mbps，并提供国际权威机构测试报告，原厂盖章确认</w:t>
            </w:r>
          </w:p>
        </w:tc>
      </w:tr>
      <w:tr w:rsidR="00591EBB" w:rsidRPr="00591EBB" w:rsidTr="007C38D6">
        <w:trPr>
          <w:trHeight w:val="15"/>
          <w:jc w:val="center"/>
        </w:trPr>
        <w:tc>
          <w:tcPr>
            <w:tcW w:w="1092" w:type="dxa"/>
            <w:vMerge/>
            <w:vAlign w:val="center"/>
          </w:tcPr>
          <w:p w:rsidR="007C38D6" w:rsidRPr="00591EBB" w:rsidRDefault="007C38D6" w:rsidP="007C38D6">
            <w:pPr>
              <w:jc w:val="center"/>
              <w:rPr>
                <w:b/>
                <w:sz w:val="18"/>
                <w:szCs w:val="18"/>
              </w:rPr>
            </w:pPr>
          </w:p>
        </w:tc>
        <w:tc>
          <w:tcPr>
            <w:tcW w:w="7796" w:type="dxa"/>
            <w:shd w:val="clear" w:color="auto" w:fill="auto"/>
            <w:vAlign w:val="center"/>
          </w:tcPr>
          <w:p w:rsidR="007C38D6" w:rsidRPr="00591EBB" w:rsidRDefault="007C38D6" w:rsidP="007C38D6">
            <w:pPr>
              <w:widowControl/>
              <w:jc w:val="left"/>
              <w:rPr>
                <w:rFonts w:ascii="宋体" w:hAnsi="宋体" w:cs="宋体"/>
                <w:sz w:val="18"/>
                <w:szCs w:val="18"/>
              </w:rPr>
            </w:pPr>
            <w:r w:rsidRPr="00591EBB">
              <w:rPr>
                <w:rFonts w:ascii="宋体" w:hAnsi="宋体" w:cs="宋体" w:hint="eastAsia"/>
                <w:sz w:val="18"/>
                <w:szCs w:val="18"/>
              </w:rPr>
              <w:t>面板AP形态，可嵌入86面板盒安装</w:t>
            </w:r>
          </w:p>
        </w:tc>
      </w:tr>
      <w:tr w:rsidR="00591EBB" w:rsidRPr="00591EBB" w:rsidTr="007C38D6">
        <w:trPr>
          <w:trHeight w:val="15"/>
          <w:jc w:val="center"/>
        </w:trPr>
        <w:tc>
          <w:tcPr>
            <w:tcW w:w="1092" w:type="dxa"/>
            <w:vMerge w:val="restart"/>
            <w:vAlign w:val="center"/>
          </w:tcPr>
          <w:p w:rsidR="007C38D6" w:rsidRPr="00591EBB" w:rsidRDefault="007C38D6" w:rsidP="007C38D6">
            <w:pPr>
              <w:rPr>
                <w:sz w:val="18"/>
                <w:szCs w:val="18"/>
              </w:rPr>
            </w:pPr>
            <w:r w:rsidRPr="00591EBB">
              <w:rPr>
                <w:rFonts w:hint="eastAsia"/>
                <w:sz w:val="18"/>
                <w:szCs w:val="18"/>
              </w:rPr>
              <w:t>产品功能</w:t>
            </w:r>
          </w:p>
        </w:tc>
        <w:tc>
          <w:tcPr>
            <w:tcW w:w="7796" w:type="dxa"/>
            <w:shd w:val="clear" w:color="000000" w:fill="FFFFFF"/>
            <w:vAlign w:val="center"/>
          </w:tcPr>
          <w:p w:rsidR="007C38D6" w:rsidRPr="00591EBB" w:rsidRDefault="007C38D6" w:rsidP="007C38D6">
            <w:pPr>
              <w:widowControl/>
              <w:jc w:val="left"/>
              <w:rPr>
                <w:rFonts w:ascii="宋体" w:hAnsi="宋体" w:cs="宋体"/>
                <w:sz w:val="18"/>
                <w:szCs w:val="18"/>
              </w:rPr>
            </w:pPr>
            <w:r w:rsidRPr="00591EBB">
              <w:rPr>
                <w:rFonts w:ascii="宋体" w:hAnsi="宋体" w:cs="宋体" w:hint="eastAsia"/>
                <w:sz w:val="18"/>
                <w:szCs w:val="18"/>
              </w:rPr>
              <w:t>考虑安装后的美观度，面板AP外露墙体部分尺寸不得超过120mm*87mm（长*宽），安装后突出墙面部分不得超过24mm</w:t>
            </w:r>
          </w:p>
        </w:tc>
      </w:tr>
      <w:tr w:rsidR="00591EBB" w:rsidRPr="00591EBB" w:rsidTr="007C38D6">
        <w:trPr>
          <w:trHeight w:val="15"/>
          <w:jc w:val="center"/>
        </w:trPr>
        <w:tc>
          <w:tcPr>
            <w:tcW w:w="1092" w:type="dxa"/>
            <w:vMerge/>
          </w:tcPr>
          <w:p w:rsidR="007C38D6" w:rsidRPr="00591EBB" w:rsidRDefault="007C38D6" w:rsidP="007C38D6">
            <w:pPr>
              <w:jc w:val="center"/>
              <w:rPr>
                <w:b/>
                <w:sz w:val="18"/>
                <w:szCs w:val="18"/>
              </w:rPr>
            </w:pPr>
          </w:p>
        </w:tc>
        <w:tc>
          <w:tcPr>
            <w:tcW w:w="7796" w:type="dxa"/>
            <w:shd w:val="clear" w:color="auto" w:fill="auto"/>
            <w:vAlign w:val="center"/>
          </w:tcPr>
          <w:p w:rsidR="007C38D6" w:rsidRPr="00591EBB" w:rsidRDefault="007C38D6" w:rsidP="007C38D6">
            <w:pPr>
              <w:widowControl/>
              <w:jc w:val="left"/>
              <w:rPr>
                <w:rFonts w:ascii="宋体" w:hAnsi="宋体" w:cs="宋体"/>
                <w:sz w:val="18"/>
                <w:szCs w:val="18"/>
              </w:rPr>
            </w:pPr>
            <w:r w:rsidRPr="00591EBB">
              <w:rPr>
                <w:rFonts w:ascii="宋体" w:hAnsi="宋体" w:cs="宋体" w:hint="eastAsia"/>
                <w:sz w:val="18"/>
                <w:szCs w:val="18"/>
              </w:rPr>
              <w:t>支持简化部署，主AP和微AP可以通过网线链接传输数据，最大支持100米网线部署</w:t>
            </w:r>
          </w:p>
        </w:tc>
      </w:tr>
      <w:tr w:rsidR="00591EBB" w:rsidRPr="00591EBB" w:rsidTr="007C38D6">
        <w:trPr>
          <w:trHeight w:val="15"/>
          <w:jc w:val="center"/>
        </w:trPr>
        <w:tc>
          <w:tcPr>
            <w:tcW w:w="1092" w:type="dxa"/>
            <w:vMerge/>
          </w:tcPr>
          <w:p w:rsidR="007C38D6" w:rsidRPr="00591EBB" w:rsidRDefault="007C38D6" w:rsidP="007C38D6">
            <w:pPr>
              <w:jc w:val="center"/>
              <w:rPr>
                <w:b/>
                <w:sz w:val="18"/>
                <w:szCs w:val="18"/>
              </w:rPr>
            </w:pPr>
          </w:p>
        </w:tc>
        <w:tc>
          <w:tcPr>
            <w:tcW w:w="7796" w:type="dxa"/>
            <w:shd w:val="clear" w:color="auto" w:fill="auto"/>
            <w:vAlign w:val="center"/>
          </w:tcPr>
          <w:p w:rsidR="007C38D6" w:rsidRPr="00591EBB" w:rsidRDefault="007C38D6" w:rsidP="007C38D6">
            <w:pPr>
              <w:widowControl/>
              <w:jc w:val="left"/>
              <w:rPr>
                <w:rFonts w:ascii="宋体" w:hAnsi="宋体" w:cs="宋体"/>
                <w:sz w:val="18"/>
                <w:szCs w:val="18"/>
              </w:rPr>
            </w:pPr>
            <w:r w:rsidRPr="00591EBB">
              <w:rPr>
                <w:rFonts w:ascii="宋体" w:hAnsi="宋体" w:cs="宋体" w:hint="eastAsia"/>
                <w:sz w:val="18"/>
                <w:szCs w:val="18"/>
              </w:rPr>
              <w:t>微AP发射功率≤100mv，房间内2.4G/5G无线信号强度均≥-60 dbm</w:t>
            </w:r>
          </w:p>
        </w:tc>
      </w:tr>
      <w:tr w:rsidR="00591EBB" w:rsidRPr="00591EBB" w:rsidTr="007C38D6">
        <w:trPr>
          <w:trHeight w:val="15"/>
          <w:jc w:val="center"/>
        </w:trPr>
        <w:tc>
          <w:tcPr>
            <w:tcW w:w="1092" w:type="dxa"/>
            <w:vMerge/>
          </w:tcPr>
          <w:p w:rsidR="007C38D6" w:rsidRPr="00591EBB" w:rsidRDefault="007C38D6" w:rsidP="007C38D6">
            <w:pPr>
              <w:jc w:val="center"/>
              <w:rPr>
                <w:b/>
                <w:sz w:val="18"/>
                <w:szCs w:val="18"/>
              </w:rPr>
            </w:pPr>
          </w:p>
        </w:tc>
        <w:tc>
          <w:tcPr>
            <w:tcW w:w="7796" w:type="dxa"/>
            <w:shd w:val="clear" w:color="auto" w:fill="auto"/>
            <w:vAlign w:val="center"/>
          </w:tcPr>
          <w:p w:rsidR="007C38D6" w:rsidRPr="00591EBB" w:rsidRDefault="007C38D6" w:rsidP="007C38D6">
            <w:pPr>
              <w:widowControl/>
              <w:jc w:val="left"/>
              <w:rPr>
                <w:rFonts w:ascii="宋体" w:hAnsi="宋体" w:cs="宋体"/>
                <w:sz w:val="18"/>
                <w:szCs w:val="18"/>
              </w:rPr>
            </w:pPr>
            <w:r w:rsidRPr="00591EBB">
              <w:rPr>
                <w:rFonts w:ascii="宋体" w:hAnsi="宋体" w:cs="宋体" w:hint="eastAsia"/>
                <w:sz w:val="18"/>
                <w:szCs w:val="18"/>
              </w:rPr>
              <w:t>支持统一管理，微AP上电后识别为主AP的射频卡，微AP无需单独管理，无需单独授权</w:t>
            </w:r>
          </w:p>
        </w:tc>
      </w:tr>
      <w:tr w:rsidR="00591EBB" w:rsidRPr="00591EBB" w:rsidTr="007C38D6">
        <w:trPr>
          <w:trHeight w:val="15"/>
          <w:jc w:val="center"/>
        </w:trPr>
        <w:tc>
          <w:tcPr>
            <w:tcW w:w="1092" w:type="dxa"/>
            <w:vMerge/>
          </w:tcPr>
          <w:p w:rsidR="007C38D6" w:rsidRPr="00591EBB" w:rsidRDefault="007C38D6" w:rsidP="007C38D6">
            <w:pPr>
              <w:jc w:val="center"/>
              <w:rPr>
                <w:b/>
                <w:sz w:val="18"/>
                <w:szCs w:val="18"/>
              </w:rPr>
            </w:pPr>
          </w:p>
        </w:tc>
        <w:tc>
          <w:tcPr>
            <w:tcW w:w="7796" w:type="dxa"/>
            <w:shd w:val="clear" w:color="auto" w:fill="auto"/>
            <w:vAlign w:val="center"/>
          </w:tcPr>
          <w:p w:rsidR="007C38D6" w:rsidRPr="00591EBB" w:rsidRDefault="007C38D6" w:rsidP="007C38D6">
            <w:pPr>
              <w:widowControl/>
              <w:jc w:val="left"/>
              <w:rPr>
                <w:rFonts w:ascii="宋体" w:hAnsi="宋体" w:cs="宋体"/>
                <w:sz w:val="18"/>
                <w:szCs w:val="18"/>
              </w:rPr>
            </w:pPr>
            <w:r w:rsidRPr="00591EBB">
              <w:rPr>
                <w:rFonts w:ascii="宋体" w:hAnsi="宋体" w:cs="宋体" w:hint="eastAsia"/>
                <w:sz w:val="18"/>
                <w:szCs w:val="18"/>
              </w:rPr>
              <w:t>▲支持即插即用，更换微AP后，无需做任何配置，即可替换使用。提供国家权威机构测试报告证明，原厂盖章确认</w:t>
            </w:r>
          </w:p>
        </w:tc>
      </w:tr>
      <w:tr w:rsidR="00591EBB" w:rsidRPr="00591EBB" w:rsidTr="007C38D6">
        <w:trPr>
          <w:trHeight w:val="15"/>
          <w:jc w:val="center"/>
        </w:trPr>
        <w:tc>
          <w:tcPr>
            <w:tcW w:w="1092" w:type="dxa"/>
            <w:vMerge/>
          </w:tcPr>
          <w:p w:rsidR="007C38D6" w:rsidRPr="00591EBB" w:rsidRDefault="007C38D6" w:rsidP="007C38D6">
            <w:pPr>
              <w:jc w:val="center"/>
              <w:rPr>
                <w:b/>
                <w:sz w:val="18"/>
                <w:szCs w:val="18"/>
              </w:rPr>
            </w:pPr>
          </w:p>
        </w:tc>
        <w:tc>
          <w:tcPr>
            <w:tcW w:w="7796" w:type="dxa"/>
            <w:shd w:val="clear" w:color="auto" w:fill="auto"/>
            <w:vAlign w:val="center"/>
          </w:tcPr>
          <w:p w:rsidR="007C38D6" w:rsidRPr="00591EBB" w:rsidRDefault="007C38D6" w:rsidP="007C38D6">
            <w:pPr>
              <w:widowControl/>
              <w:jc w:val="left"/>
              <w:rPr>
                <w:rFonts w:ascii="宋体" w:hAnsi="宋体" w:cs="宋体"/>
                <w:sz w:val="18"/>
                <w:szCs w:val="18"/>
              </w:rPr>
            </w:pPr>
            <w:r w:rsidRPr="00591EBB">
              <w:rPr>
                <w:rFonts w:ascii="宋体" w:hAnsi="宋体" w:cs="宋体" w:hint="eastAsia"/>
                <w:sz w:val="18"/>
                <w:szCs w:val="18"/>
              </w:rPr>
              <w:t>▲为简化地址规划，方便网络管理，微AP无需占用IP地址，主机（</w:t>
            </w:r>
            <w:proofErr w:type="gramStart"/>
            <w:r w:rsidRPr="00591EBB">
              <w:rPr>
                <w:rFonts w:ascii="宋体" w:hAnsi="宋体" w:cs="宋体" w:hint="eastAsia"/>
                <w:sz w:val="18"/>
                <w:szCs w:val="18"/>
              </w:rPr>
              <w:t>含微</w:t>
            </w:r>
            <w:proofErr w:type="gramEnd"/>
            <w:r w:rsidRPr="00591EBB">
              <w:rPr>
                <w:rFonts w:ascii="宋体" w:hAnsi="宋体" w:cs="宋体" w:hint="eastAsia"/>
                <w:sz w:val="18"/>
                <w:szCs w:val="18"/>
              </w:rPr>
              <w:t>AP）只需占用一个IP地址与控制器通信，即可实现控制与管理。提供国家权威机构测试报告证明，原厂盖章确认</w:t>
            </w:r>
          </w:p>
        </w:tc>
      </w:tr>
      <w:tr w:rsidR="007C38D6" w:rsidRPr="00591EBB" w:rsidTr="007C38D6">
        <w:trPr>
          <w:trHeight w:val="15"/>
          <w:jc w:val="center"/>
        </w:trPr>
        <w:tc>
          <w:tcPr>
            <w:tcW w:w="1092" w:type="dxa"/>
            <w:vMerge/>
          </w:tcPr>
          <w:p w:rsidR="007C38D6" w:rsidRPr="00591EBB" w:rsidRDefault="007C38D6" w:rsidP="007C38D6">
            <w:pPr>
              <w:jc w:val="center"/>
              <w:rPr>
                <w:b/>
                <w:sz w:val="18"/>
                <w:szCs w:val="18"/>
              </w:rPr>
            </w:pPr>
          </w:p>
        </w:tc>
        <w:tc>
          <w:tcPr>
            <w:tcW w:w="7796" w:type="dxa"/>
            <w:shd w:val="clear" w:color="auto" w:fill="auto"/>
            <w:vAlign w:val="center"/>
          </w:tcPr>
          <w:p w:rsidR="007C38D6" w:rsidRPr="00591EBB" w:rsidRDefault="007C38D6" w:rsidP="007C38D6">
            <w:pPr>
              <w:widowControl/>
              <w:jc w:val="left"/>
              <w:rPr>
                <w:rFonts w:ascii="宋体" w:hAnsi="宋体" w:cs="宋体"/>
                <w:sz w:val="18"/>
                <w:szCs w:val="18"/>
              </w:rPr>
            </w:pPr>
            <w:r w:rsidRPr="00591EBB">
              <w:rPr>
                <w:rFonts w:ascii="宋体" w:hAnsi="宋体" w:hint="eastAsia"/>
                <w:kern w:val="1"/>
                <w:sz w:val="18"/>
                <w:szCs w:val="18"/>
              </w:rPr>
              <w:t>▲</w:t>
            </w:r>
            <w:r w:rsidRPr="00591EBB">
              <w:rPr>
                <w:rFonts w:ascii="宋体" w:hAnsi="宋体" w:cs="宋体" w:hint="eastAsia"/>
                <w:sz w:val="18"/>
                <w:szCs w:val="18"/>
              </w:rPr>
              <w:t>微AP具备</w:t>
            </w:r>
            <w:proofErr w:type="gramStart"/>
            <w:r w:rsidRPr="00591EBB">
              <w:rPr>
                <w:rFonts w:ascii="宋体" w:hAnsi="宋体" w:cs="宋体" w:hint="eastAsia"/>
                <w:sz w:val="18"/>
                <w:szCs w:val="18"/>
              </w:rPr>
              <w:t>防环功能</w:t>
            </w:r>
            <w:proofErr w:type="gramEnd"/>
            <w:r w:rsidRPr="00591EBB">
              <w:rPr>
                <w:rFonts w:ascii="宋体" w:hAnsi="宋体" w:cs="宋体" w:hint="eastAsia"/>
                <w:sz w:val="18"/>
                <w:szCs w:val="18"/>
              </w:rPr>
              <w:t>，当微AP下联的端口存在环路时，系统会自动检测到环路并且关闭产生环路的端口，且能在环路消除后，自动重新打开端口。提供国家权威机构测试报告证明</w:t>
            </w:r>
            <w:r w:rsidRPr="00591EBB">
              <w:rPr>
                <w:rFonts w:hint="eastAsia"/>
                <w:kern w:val="1"/>
                <w:sz w:val="18"/>
                <w:szCs w:val="18"/>
              </w:rPr>
              <w:t>，原厂盖章确认</w:t>
            </w:r>
          </w:p>
        </w:tc>
      </w:tr>
    </w:tbl>
    <w:p w:rsidR="007C38D6" w:rsidRPr="00591EBB" w:rsidRDefault="007C38D6" w:rsidP="007C38D6">
      <w:pPr>
        <w:spacing w:line="360" w:lineRule="auto"/>
        <w:rPr>
          <w:rFonts w:asciiTheme="minorEastAsia" w:eastAsiaTheme="minorEastAsia" w:hAnsiTheme="minorEastAsia"/>
          <w:b/>
          <w:sz w:val="24"/>
        </w:rPr>
      </w:pPr>
    </w:p>
    <w:p w:rsidR="007C38D6" w:rsidRPr="00591EBB" w:rsidRDefault="007C38D6" w:rsidP="009F0C5C">
      <w:pPr>
        <w:pStyle w:val="af7"/>
        <w:numPr>
          <w:ilvl w:val="2"/>
          <w:numId w:val="27"/>
        </w:numPr>
        <w:spacing w:line="360" w:lineRule="auto"/>
        <w:ind w:left="1134" w:firstLineChars="0"/>
        <w:rPr>
          <w:rFonts w:asciiTheme="minorEastAsia" w:eastAsiaTheme="minorEastAsia" w:hAnsiTheme="minorEastAsia"/>
          <w:b/>
          <w:sz w:val="24"/>
        </w:rPr>
      </w:pPr>
      <w:r w:rsidRPr="00591EBB">
        <w:rPr>
          <w:rFonts w:asciiTheme="minorEastAsia" w:eastAsiaTheme="minorEastAsia" w:hAnsiTheme="minorEastAsia" w:hint="eastAsia"/>
          <w:b/>
          <w:sz w:val="24"/>
        </w:rPr>
        <w:t>室内放装AP</w:t>
      </w:r>
      <w:r w:rsidR="009F0C5C" w:rsidRPr="00591EBB">
        <w:rPr>
          <w:rFonts w:asciiTheme="minorEastAsia" w:eastAsiaTheme="minorEastAsia" w:hAnsiTheme="minorEastAsia" w:hint="eastAsia"/>
          <w:b/>
          <w:sz w:val="24"/>
        </w:rPr>
        <w:t>技术参数要求</w:t>
      </w:r>
    </w:p>
    <w:tbl>
      <w:tblPr>
        <w:tblStyle w:val="af2"/>
        <w:tblW w:w="8861" w:type="dxa"/>
        <w:jc w:val="center"/>
        <w:tblLayout w:type="fixed"/>
        <w:tblLook w:val="04A0"/>
      </w:tblPr>
      <w:tblGrid>
        <w:gridCol w:w="1065"/>
        <w:gridCol w:w="7796"/>
      </w:tblGrid>
      <w:tr w:rsidR="00591EBB" w:rsidRPr="00591EBB" w:rsidTr="007C38D6">
        <w:trPr>
          <w:trHeight w:val="20"/>
          <w:jc w:val="center"/>
        </w:trPr>
        <w:tc>
          <w:tcPr>
            <w:tcW w:w="1065" w:type="dxa"/>
          </w:tcPr>
          <w:p w:rsidR="007C38D6" w:rsidRPr="00591EBB" w:rsidRDefault="007C38D6" w:rsidP="007C38D6">
            <w:pPr>
              <w:jc w:val="center"/>
              <w:rPr>
                <w:b/>
                <w:sz w:val="18"/>
                <w:szCs w:val="18"/>
              </w:rPr>
            </w:pPr>
            <w:r w:rsidRPr="00591EBB">
              <w:rPr>
                <w:rFonts w:hint="eastAsia"/>
                <w:b/>
                <w:sz w:val="18"/>
                <w:szCs w:val="18"/>
              </w:rPr>
              <w:t>指标项</w:t>
            </w:r>
          </w:p>
        </w:tc>
        <w:tc>
          <w:tcPr>
            <w:tcW w:w="7796" w:type="dxa"/>
          </w:tcPr>
          <w:p w:rsidR="007C38D6" w:rsidRPr="00591EBB" w:rsidRDefault="007C38D6" w:rsidP="007C38D6">
            <w:pPr>
              <w:jc w:val="center"/>
              <w:rPr>
                <w:b/>
                <w:sz w:val="18"/>
                <w:szCs w:val="18"/>
              </w:rPr>
            </w:pPr>
            <w:r w:rsidRPr="00591EBB">
              <w:rPr>
                <w:rFonts w:hint="eastAsia"/>
                <w:b/>
                <w:sz w:val="18"/>
                <w:szCs w:val="18"/>
              </w:rPr>
              <w:t>参数要求</w:t>
            </w:r>
          </w:p>
        </w:tc>
      </w:tr>
      <w:tr w:rsidR="00591EBB" w:rsidRPr="00591EBB" w:rsidTr="007C38D6">
        <w:trPr>
          <w:trHeight w:val="20"/>
          <w:jc w:val="center"/>
        </w:trPr>
        <w:tc>
          <w:tcPr>
            <w:tcW w:w="1065" w:type="dxa"/>
            <w:vMerge w:val="restart"/>
          </w:tcPr>
          <w:p w:rsidR="007C38D6" w:rsidRPr="00591EBB" w:rsidRDefault="007C38D6" w:rsidP="007C38D6">
            <w:pPr>
              <w:rPr>
                <w:sz w:val="18"/>
                <w:szCs w:val="18"/>
              </w:rPr>
            </w:pPr>
            <w:r w:rsidRPr="00591EBB">
              <w:rPr>
                <w:rFonts w:hint="eastAsia"/>
                <w:sz w:val="18"/>
                <w:szCs w:val="18"/>
              </w:rPr>
              <w:t>整机性能</w:t>
            </w:r>
          </w:p>
        </w:tc>
        <w:tc>
          <w:tcPr>
            <w:tcW w:w="7796" w:type="dxa"/>
          </w:tcPr>
          <w:p w:rsidR="007C38D6" w:rsidRPr="00591EBB" w:rsidRDefault="007C38D6" w:rsidP="007C38D6">
            <w:pPr>
              <w:rPr>
                <w:sz w:val="18"/>
                <w:szCs w:val="18"/>
              </w:rPr>
            </w:pPr>
            <w:r w:rsidRPr="00591EBB">
              <w:rPr>
                <w:rFonts w:hint="eastAsia"/>
                <w:sz w:val="18"/>
                <w:szCs w:val="18"/>
              </w:rPr>
              <w:t>▲交换容量≥</w:t>
            </w:r>
            <w:r w:rsidRPr="00591EBB">
              <w:rPr>
                <w:sz w:val="18"/>
                <w:szCs w:val="18"/>
              </w:rPr>
              <w:t>264Gbps </w:t>
            </w:r>
            <w:r w:rsidRPr="00591EBB">
              <w:rPr>
                <w:rFonts w:hint="eastAsia"/>
                <w:sz w:val="18"/>
                <w:szCs w:val="18"/>
              </w:rPr>
              <w:t>，转发性能≥</w:t>
            </w:r>
            <w:r w:rsidRPr="00591EBB">
              <w:rPr>
                <w:sz w:val="18"/>
                <w:szCs w:val="18"/>
              </w:rPr>
              <w:t>96Mpps </w:t>
            </w:r>
            <w:r w:rsidRPr="00591EBB">
              <w:rPr>
                <w:rFonts w:hint="eastAsia"/>
                <w:sz w:val="18"/>
                <w:szCs w:val="18"/>
              </w:rPr>
              <w:t>；</w:t>
            </w:r>
            <w:r w:rsidRPr="00591EBB">
              <w:rPr>
                <w:sz w:val="18"/>
                <w:szCs w:val="18"/>
              </w:rPr>
              <w:t>10/100/1000M</w:t>
            </w:r>
            <w:r w:rsidRPr="00591EBB">
              <w:rPr>
                <w:rFonts w:hint="eastAsia"/>
                <w:sz w:val="18"/>
                <w:szCs w:val="18"/>
              </w:rPr>
              <w:t>以太网端口≥</w:t>
            </w:r>
            <w:r w:rsidRPr="00591EBB">
              <w:rPr>
                <w:sz w:val="18"/>
                <w:szCs w:val="18"/>
              </w:rPr>
              <w:t>24</w:t>
            </w:r>
            <w:r w:rsidRPr="00591EBB">
              <w:rPr>
                <w:rFonts w:hint="eastAsia"/>
                <w:sz w:val="18"/>
                <w:szCs w:val="18"/>
              </w:rPr>
              <w:t>，固化</w:t>
            </w:r>
            <w:r w:rsidRPr="00591EBB">
              <w:rPr>
                <w:sz w:val="18"/>
                <w:szCs w:val="18"/>
              </w:rPr>
              <w:t>SFP</w:t>
            </w:r>
            <w:r w:rsidRPr="00591EBB">
              <w:rPr>
                <w:rFonts w:hint="eastAsia"/>
                <w:sz w:val="18"/>
                <w:szCs w:val="18"/>
              </w:rPr>
              <w:t>非复用口≥</w:t>
            </w:r>
            <w:r w:rsidRPr="00591EBB">
              <w:rPr>
                <w:sz w:val="18"/>
                <w:szCs w:val="18"/>
              </w:rPr>
              <w:t>4</w:t>
            </w:r>
            <w:r w:rsidRPr="00591EBB">
              <w:rPr>
                <w:rFonts w:hint="eastAsia"/>
                <w:sz w:val="18"/>
                <w:szCs w:val="18"/>
              </w:rPr>
              <w:t>个</w:t>
            </w:r>
          </w:p>
        </w:tc>
      </w:tr>
      <w:tr w:rsidR="00591EBB" w:rsidRPr="00591EBB" w:rsidTr="007C38D6">
        <w:trPr>
          <w:trHeight w:val="20"/>
          <w:jc w:val="center"/>
        </w:trPr>
        <w:tc>
          <w:tcPr>
            <w:tcW w:w="1065" w:type="dxa"/>
            <w:vMerge/>
          </w:tcPr>
          <w:p w:rsidR="007C38D6" w:rsidRPr="00591EBB" w:rsidRDefault="007C38D6" w:rsidP="007C38D6">
            <w:pPr>
              <w:rPr>
                <w:sz w:val="18"/>
                <w:szCs w:val="18"/>
              </w:rPr>
            </w:pPr>
          </w:p>
        </w:tc>
        <w:tc>
          <w:tcPr>
            <w:tcW w:w="7796" w:type="dxa"/>
          </w:tcPr>
          <w:p w:rsidR="007C38D6" w:rsidRPr="00591EBB" w:rsidRDefault="007C38D6" w:rsidP="007C38D6">
            <w:pPr>
              <w:rPr>
                <w:sz w:val="18"/>
                <w:szCs w:val="18"/>
              </w:rPr>
            </w:pPr>
            <w:r w:rsidRPr="00591EBB">
              <w:rPr>
                <w:rFonts w:hint="eastAsia"/>
                <w:sz w:val="18"/>
                <w:szCs w:val="18"/>
              </w:rPr>
              <w:t>▲投标产品支持单端口</w:t>
            </w:r>
            <w:r w:rsidRPr="00591EBB">
              <w:rPr>
                <w:sz w:val="18"/>
                <w:szCs w:val="18"/>
              </w:rPr>
              <w:t>POE</w:t>
            </w:r>
            <w:r w:rsidRPr="00591EBB">
              <w:rPr>
                <w:rFonts w:hint="eastAsia"/>
                <w:sz w:val="18"/>
                <w:szCs w:val="18"/>
              </w:rPr>
              <w:t>输出功率≥</w:t>
            </w:r>
            <w:r w:rsidRPr="00591EBB">
              <w:rPr>
                <w:sz w:val="18"/>
                <w:szCs w:val="18"/>
              </w:rPr>
              <w:t>90W</w:t>
            </w:r>
            <w:r w:rsidRPr="00591EBB">
              <w:rPr>
                <w:rFonts w:hint="eastAsia"/>
                <w:sz w:val="18"/>
                <w:szCs w:val="18"/>
              </w:rPr>
              <w:t>，提供所投产品</w:t>
            </w:r>
            <w:proofErr w:type="gramStart"/>
            <w:r w:rsidRPr="00591EBB">
              <w:rPr>
                <w:rFonts w:hint="eastAsia"/>
                <w:sz w:val="18"/>
                <w:szCs w:val="18"/>
              </w:rPr>
              <w:t>官网截</w:t>
            </w:r>
            <w:proofErr w:type="gramEnd"/>
            <w:r w:rsidRPr="00591EBB">
              <w:rPr>
                <w:rFonts w:hint="eastAsia"/>
                <w:sz w:val="18"/>
                <w:szCs w:val="18"/>
              </w:rPr>
              <w:t>图（含链接）、文字说明，原厂盖章确认；</w:t>
            </w:r>
            <w:r w:rsidRPr="00591EBB">
              <w:rPr>
                <w:rFonts w:hint="eastAsia"/>
                <w:sz w:val="18"/>
                <w:szCs w:val="18"/>
              </w:rPr>
              <w:t xml:space="preserve"> </w:t>
            </w:r>
          </w:p>
        </w:tc>
      </w:tr>
      <w:tr w:rsidR="00591EBB" w:rsidRPr="00591EBB" w:rsidTr="007C38D6">
        <w:trPr>
          <w:trHeight w:val="20"/>
          <w:jc w:val="center"/>
        </w:trPr>
        <w:tc>
          <w:tcPr>
            <w:tcW w:w="1065" w:type="dxa"/>
            <w:vMerge/>
          </w:tcPr>
          <w:p w:rsidR="007C38D6" w:rsidRPr="00591EBB" w:rsidRDefault="007C38D6" w:rsidP="007C38D6">
            <w:pPr>
              <w:rPr>
                <w:sz w:val="18"/>
                <w:szCs w:val="18"/>
              </w:rPr>
            </w:pPr>
          </w:p>
        </w:tc>
        <w:tc>
          <w:tcPr>
            <w:tcW w:w="7796" w:type="dxa"/>
          </w:tcPr>
          <w:p w:rsidR="007C38D6" w:rsidRPr="00591EBB" w:rsidRDefault="007C38D6" w:rsidP="007C38D6">
            <w:pPr>
              <w:rPr>
                <w:sz w:val="18"/>
                <w:szCs w:val="18"/>
              </w:rPr>
            </w:pPr>
            <w:r w:rsidRPr="00591EBB">
              <w:rPr>
                <w:rFonts w:hint="eastAsia"/>
                <w:sz w:val="18"/>
                <w:szCs w:val="18"/>
              </w:rPr>
              <w:t>投标产品所有电口（或者写成支持≥</w:t>
            </w:r>
            <w:r w:rsidRPr="00591EBB">
              <w:rPr>
                <w:sz w:val="18"/>
                <w:szCs w:val="18"/>
              </w:rPr>
              <w:t>24</w:t>
            </w:r>
            <w:r w:rsidRPr="00591EBB">
              <w:rPr>
                <w:rFonts w:hint="eastAsia"/>
                <w:sz w:val="18"/>
                <w:szCs w:val="18"/>
              </w:rPr>
              <w:t>个电口）均支持</w:t>
            </w:r>
            <w:r w:rsidRPr="00591EBB">
              <w:rPr>
                <w:sz w:val="18"/>
                <w:szCs w:val="18"/>
              </w:rPr>
              <w:t>POE</w:t>
            </w:r>
            <w:r w:rsidRPr="00591EBB">
              <w:rPr>
                <w:rFonts w:hint="eastAsia"/>
                <w:sz w:val="18"/>
                <w:szCs w:val="18"/>
              </w:rPr>
              <w:t>和</w:t>
            </w:r>
            <w:r w:rsidRPr="00591EBB">
              <w:rPr>
                <w:sz w:val="18"/>
                <w:szCs w:val="18"/>
              </w:rPr>
              <w:t>POE+</w:t>
            </w:r>
            <w:r w:rsidRPr="00591EBB">
              <w:rPr>
                <w:rFonts w:hint="eastAsia"/>
                <w:sz w:val="18"/>
                <w:szCs w:val="18"/>
              </w:rPr>
              <w:t>远程供电，</w:t>
            </w:r>
            <w:r w:rsidRPr="00591EBB">
              <w:rPr>
                <w:sz w:val="18"/>
                <w:szCs w:val="18"/>
              </w:rPr>
              <w:t>POE+</w:t>
            </w:r>
            <w:r w:rsidRPr="00591EBB">
              <w:rPr>
                <w:rFonts w:hint="eastAsia"/>
                <w:sz w:val="18"/>
                <w:szCs w:val="18"/>
              </w:rPr>
              <w:t>同时可供电端口数≥</w:t>
            </w:r>
            <w:r w:rsidRPr="00591EBB">
              <w:rPr>
                <w:sz w:val="18"/>
                <w:szCs w:val="18"/>
              </w:rPr>
              <w:t>12</w:t>
            </w:r>
            <w:r w:rsidRPr="00591EBB">
              <w:rPr>
                <w:rFonts w:hint="eastAsia"/>
                <w:sz w:val="18"/>
                <w:szCs w:val="18"/>
              </w:rPr>
              <w:t>个，整机</w:t>
            </w:r>
            <w:r w:rsidRPr="00591EBB">
              <w:rPr>
                <w:sz w:val="18"/>
                <w:szCs w:val="18"/>
              </w:rPr>
              <w:t>POE</w:t>
            </w:r>
            <w:r w:rsidRPr="00591EBB">
              <w:rPr>
                <w:rFonts w:hint="eastAsia"/>
                <w:sz w:val="18"/>
                <w:szCs w:val="18"/>
              </w:rPr>
              <w:t>功率输出≥</w:t>
            </w:r>
            <w:r w:rsidRPr="00591EBB">
              <w:rPr>
                <w:sz w:val="18"/>
                <w:szCs w:val="18"/>
              </w:rPr>
              <w:t>370W</w:t>
            </w:r>
          </w:p>
        </w:tc>
      </w:tr>
      <w:tr w:rsidR="00591EBB" w:rsidRPr="00591EBB" w:rsidTr="007C38D6">
        <w:trPr>
          <w:trHeight w:val="20"/>
          <w:jc w:val="center"/>
        </w:trPr>
        <w:tc>
          <w:tcPr>
            <w:tcW w:w="1065" w:type="dxa"/>
            <w:vMerge/>
          </w:tcPr>
          <w:p w:rsidR="007C38D6" w:rsidRPr="00591EBB" w:rsidRDefault="007C38D6" w:rsidP="007C38D6">
            <w:pPr>
              <w:rPr>
                <w:sz w:val="18"/>
                <w:szCs w:val="18"/>
              </w:rPr>
            </w:pPr>
          </w:p>
        </w:tc>
        <w:tc>
          <w:tcPr>
            <w:tcW w:w="7796" w:type="dxa"/>
          </w:tcPr>
          <w:p w:rsidR="007C38D6" w:rsidRPr="00591EBB" w:rsidRDefault="007C38D6" w:rsidP="007C38D6">
            <w:pPr>
              <w:rPr>
                <w:sz w:val="18"/>
                <w:szCs w:val="18"/>
              </w:rPr>
            </w:pPr>
            <w:r w:rsidRPr="00591EBB">
              <w:rPr>
                <w:rFonts w:hint="eastAsia"/>
                <w:sz w:val="18"/>
                <w:szCs w:val="18"/>
              </w:rPr>
              <w:t>▲投标产品可通过同一品牌的前端适配器实现常见的</w:t>
            </w:r>
            <w:r w:rsidRPr="00591EBB">
              <w:rPr>
                <w:sz w:val="18"/>
                <w:szCs w:val="18"/>
              </w:rPr>
              <w:t>AC 24V</w:t>
            </w:r>
            <w:r w:rsidRPr="00591EBB">
              <w:rPr>
                <w:rFonts w:hint="eastAsia"/>
                <w:sz w:val="18"/>
                <w:szCs w:val="18"/>
              </w:rPr>
              <w:t>、</w:t>
            </w:r>
            <w:r w:rsidRPr="00591EBB">
              <w:rPr>
                <w:sz w:val="18"/>
                <w:szCs w:val="18"/>
              </w:rPr>
              <w:t>DC 12V</w:t>
            </w:r>
            <w:r w:rsidRPr="00591EBB">
              <w:rPr>
                <w:rFonts w:hint="eastAsia"/>
                <w:sz w:val="18"/>
                <w:szCs w:val="18"/>
              </w:rPr>
              <w:t>等规格的非</w:t>
            </w:r>
            <w:r w:rsidRPr="00591EBB">
              <w:rPr>
                <w:sz w:val="18"/>
                <w:szCs w:val="18"/>
              </w:rPr>
              <w:t>POE</w:t>
            </w:r>
            <w:r w:rsidRPr="00591EBB">
              <w:rPr>
                <w:rFonts w:hint="eastAsia"/>
                <w:sz w:val="18"/>
                <w:szCs w:val="18"/>
              </w:rPr>
              <w:t>终端远程供电，提供所投产品</w:t>
            </w:r>
            <w:proofErr w:type="gramStart"/>
            <w:r w:rsidRPr="00591EBB">
              <w:rPr>
                <w:rFonts w:hint="eastAsia"/>
                <w:sz w:val="18"/>
                <w:szCs w:val="18"/>
              </w:rPr>
              <w:t>官网截</w:t>
            </w:r>
            <w:proofErr w:type="gramEnd"/>
            <w:r w:rsidRPr="00591EBB">
              <w:rPr>
                <w:rFonts w:hint="eastAsia"/>
                <w:sz w:val="18"/>
                <w:szCs w:val="18"/>
              </w:rPr>
              <w:t>图（含链接）、实物照片、文字说明，原厂盖章确认</w:t>
            </w:r>
          </w:p>
        </w:tc>
      </w:tr>
      <w:tr w:rsidR="00591EBB" w:rsidRPr="00591EBB" w:rsidTr="007C38D6">
        <w:trPr>
          <w:trHeight w:val="20"/>
          <w:jc w:val="center"/>
        </w:trPr>
        <w:tc>
          <w:tcPr>
            <w:tcW w:w="1065" w:type="dxa"/>
            <w:vMerge/>
          </w:tcPr>
          <w:p w:rsidR="007C38D6" w:rsidRPr="00591EBB" w:rsidRDefault="007C38D6" w:rsidP="007C38D6">
            <w:pPr>
              <w:rPr>
                <w:sz w:val="18"/>
                <w:szCs w:val="18"/>
              </w:rPr>
            </w:pPr>
          </w:p>
        </w:tc>
        <w:tc>
          <w:tcPr>
            <w:tcW w:w="7796" w:type="dxa"/>
          </w:tcPr>
          <w:p w:rsidR="007C38D6" w:rsidRPr="00591EBB" w:rsidRDefault="007C38D6" w:rsidP="007C38D6">
            <w:pPr>
              <w:rPr>
                <w:sz w:val="18"/>
                <w:szCs w:val="18"/>
              </w:rPr>
            </w:pPr>
            <w:r w:rsidRPr="00591EBB">
              <w:rPr>
                <w:rFonts w:hint="eastAsia"/>
                <w:sz w:val="18"/>
                <w:szCs w:val="18"/>
              </w:rPr>
              <w:t>▲投标产品支持面板自带一键查看</w:t>
            </w:r>
            <w:r w:rsidRPr="00591EBB">
              <w:rPr>
                <w:sz w:val="18"/>
                <w:szCs w:val="18"/>
              </w:rPr>
              <w:t>POE</w:t>
            </w:r>
            <w:r w:rsidRPr="00591EBB">
              <w:rPr>
                <w:rFonts w:hint="eastAsia"/>
                <w:sz w:val="18"/>
                <w:szCs w:val="18"/>
              </w:rPr>
              <w:t>供电状态功能，提供所投产品</w:t>
            </w:r>
            <w:proofErr w:type="gramStart"/>
            <w:r w:rsidRPr="00591EBB">
              <w:rPr>
                <w:rFonts w:hint="eastAsia"/>
                <w:sz w:val="18"/>
                <w:szCs w:val="18"/>
              </w:rPr>
              <w:t>官网截</w:t>
            </w:r>
            <w:proofErr w:type="gramEnd"/>
            <w:r w:rsidRPr="00591EBB">
              <w:rPr>
                <w:rFonts w:hint="eastAsia"/>
                <w:sz w:val="18"/>
                <w:szCs w:val="18"/>
              </w:rPr>
              <w:t>图（含链接）、实物照片、文字说明，原厂盖章确认</w:t>
            </w:r>
          </w:p>
        </w:tc>
      </w:tr>
      <w:tr w:rsidR="00591EBB" w:rsidRPr="00591EBB" w:rsidTr="007C38D6">
        <w:trPr>
          <w:trHeight w:val="20"/>
          <w:jc w:val="center"/>
        </w:trPr>
        <w:tc>
          <w:tcPr>
            <w:tcW w:w="1065" w:type="dxa"/>
            <w:vMerge/>
          </w:tcPr>
          <w:p w:rsidR="007C38D6" w:rsidRPr="00591EBB" w:rsidRDefault="007C38D6" w:rsidP="007C38D6">
            <w:pPr>
              <w:rPr>
                <w:sz w:val="18"/>
                <w:szCs w:val="18"/>
              </w:rPr>
            </w:pPr>
          </w:p>
        </w:tc>
        <w:tc>
          <w:tcPr>
            <w:tcW w:w="7796" w:type="dxa"/>
          </w:tcPr>
          <w:p w:rsidR="007C38D6" w:rsidRPr="00591EBB" w:rsidRDefault="007C38D6" w:rsidP="007C38D6">
            <w:pPr>
              <w:rPr>
                <w:sz w:val="18"/>
                <w:szCs w:val="18"/>
              </w:rPr>
            </w:pPr>
            <w:r w:rsidRPr="00591EBB">
              <w:rPr>
                <w:rFonts w:hint="eastAsia"/>
                <w:sz w:val="18"/>
                <w:szCs w:val="18"/>
              </w:rPr>
              <w:t>为了保证良好的散热效果，要求所投产</w:t>
            </w:r>
            <w:proofErr w:type="gramStart"/>
            <w:r w:rsidRPr="00591EBB">
              <w:rPr>
                <w:rFonts w:hint="eastAsia"/>
                <w:sz w:val="18"/>
                <w:szCs w:val="18"/>
              </w:rPr>
              <w:t>品支持</w:t>
            </w:r>
            <w:proofErr w:type="gramEnd"/>
            <w:r w:rsidRPr="00591EBB">
              <w:rPr>
                <w:rFonts w:hint="eastAsia"/>
                <w:sz w:val="18"/>
                <w:szCs w:val="18"/>
              </w:rPr>
              <w:t>智能调速风扇设计</w:t>
            </w:r>
          </w:p>
        </w:tc>
      </w:tr>
      <w:tr w:rsidR="00591EBB" w:rsidRPr="00591EBB" w:rsidTr="007C38D6">
        <w:trPr>
          <w:trHeight w:val="20"/>
          <w:jc w:val="center"/>
        </w:trPr>
        <w:tc>
          <w:tcPr>
            <w:tcW w:w="1065" w:type="dxa"/>
            <w:vMerge w:val="restart"/>
          </w:tcPr>
          <w:p w:rsidR="007C38D6" w:rsidRPr="00591EBB" w:rsidRDefault="007C38D6" w:rsidP="007C38D6">
            <w:pPr>
              <w:rPr>
                <w:sz w:val="18"/>
                <w:szCs w:val="18"/>
              </w:rPr>
            </w:pPr>
            <w:r w:rsidRPr="00591EBB">
              <w:rPr>
                <w:rFonts w:hint="eastAsia"/>
                <w:sz w:val="18"/>
                <w:szCs w:val="18"/>
              </w:rPr>
              <w:t>基本功能</w:t>
            </w:r>
          </w:p>
        </w:tc>
        <w:tc>
          <w:tcPr>
            <w:tcW w:w="7796" w:type="dxa"/>
          </w:tcPr>
          <w:p w:rsidR="007C38D6" w:rsidRPr="00591EBB" w:rsidRDefault="007C38D6" w:rsidP="007C38D6">
            <w:pPr>
              <w:rPr>
                <w:sz w:val="18"/>
                <w:szCs w:val="18"/>
              </w:rPr>
            </w:pPr>
            <w:r w:rsidRPr="00591EBB">
              <w:rPr>
                <w:rFonts w:hint="eastAsia"/>
                <w:sz w:val="18"/>
                <w:szCs w:val="18"/>
              </w:rPr>
              <w:t>支持</w:t>
            </w:r>
            <w:r w:rsidRPr="00591EBB">
              <w:rPr>
                <w:sz w:val="18"/>
                <w:szCs w:val="18"/>
              </w:rPr>
              <w:t>IPv4</w:t>
            </w:r>
            <w:r w:rsidRPr="00591EBB">
              <w:rPr>
                <w:rFonts w:hint="eastAsia"/>
                <w:sz w:val="18"/>
                <w:szCs w:val="18"/>
              </w:rPr>
              <w:t>和</w:t>
            </w:r>
            <w:r w:rsidRPr="00591EBB">
              <w:rPr>
                <w:sz w:val="18"/>
                <w:szCs w:val="18"/>
              </w:rPr>
              <w:t>IPv6</w:t>
            </w:r>
            <w:r w:rsidRPr="00591EBB">
              <w:rPr>
                <w:rFonts w:hint="eastAsia"/>
                <w:sz w:val="18"/>
                <w:szCs w:val="18"/>
              </w:rPr>
              <w:t>的静态路由</w:t>
            </w:r>
          </w:p>
        </w:tc>
      </w:tr>
      <w:tr w:rsidR="00591EBB" w:rsidRPr="00591EBB" w:rsidTr="007C38D6">
        <w:trPr>
          <w:trHeight w:val="20"/>
          <w:jc w:val="center"/>
        </w:trPr>
        <w:tc>
          <w:tcPr>
            <w:tcW w:w="1065" w:type="dxa"/>
            <w:vMerge/>
          </w:tcPr>
          <w:p w:rsidR="007C38D6" w:rsidRPr="00591EBB" w:rsidRDefault="007C38D6" w:rsidP="007C38D6">
            <w:pPr>
              <w:rPr>
                <w:sz w:val="18"/>
                <w:szCs w:val="18"/>
              </w:rPr>
            </w:pPr>
          </w:p>
        </w:tc>
        <w:tc>
          <w:tcPr>
            <w:tcW w:w="7796" w:type="dxa"/>
          </w:tcPr>
          <w:p w:rsidR="007C38D6" w:rsidRPr="00591EBB" w:rsidRDefault="007C38D6" w:rsidP="007C38D6">
            <w:pPr>
              <w:rPr>
                <w:sz w:val="18"/>
                <w:szCs w:val="18"/>
              </w:rPr>
            </w:pPr>
            <w:r w:rsidRPr="00591EBB">
              <w:rPr>
                <w:rFonts w:hint="eastAsia"/>
                <w:sz w:val="18"/>
                <w:szCs w:val="18"/>
              </w:rPr>
              <w:t>支持静态黑洞路由</w:t>
            </w:r>
          </w:p>
        </w:tc>
      </w:tr>
      <w:tr w:rsidR="00591EBB" w:rsidRPr="00591EBB" w:rsidTr="007C38D6">
        <w:trPr>
          <w:trHeight w:val="20"/>
          <w:jc w:val="center"/>
        </w:trPr>
        <w:tc>
          <w:tcPr>
            <w:tcW w:w="1065" w:type="dxa"/>
            <w:vMerge/>
          </w:tcPr>
          <w:p w:rsidR="007C38D6" w:rsidRPr="00591EBB" w:rsidRDefault="007C38D6" w:rsidP="007C38D6">
            <w:pPr>
              <w:rPr>
                <w:sz w:val="18"/>
                <w:szCs w:val="18"/>
              </w:rPr>
            </w:pPr>
          </w:p>
        </w:tc>
        <w:tc>
          <w:tcPr>
            <w:tcW w:w="7796" w:type="dxa"/>
          </w:tcPr>
          <w:p w:rsidR="007C38D6" w:rsidRPr="00591EBB" w:rsidRDefault="007C38D6" w:rsidP="007C38D6">
            <w:pPr>
              <w:rPr>
                <w:sz w:val="18"/>
                <w:szCs w:val="18"/>
              </w:rPr>
            </w:pPr>
            <w:r w:rsidRPr="00591EBB">
              <w:rPr>
                <w:rFonts w:hint="eastAsia"/>
                <w:sz w:val="18"/>
                <w:szCs w:val="18"/>
              </w:rPr>
              <w:t>支持专门针对</w:t>
            </w:r>
            <w:r w:rsidRPr="00591EBB">
              <w:rPr>
                <w:sz w:val="18"/>
                <w:szCs w:val="18"/>
              </w:rPr>
              <w:t>CPU</w:t>
            </w:r>
            <w:r w:rsidRPr="00591EBB">
              <w:rPr>
                <w:rFonts w:hint="eastAsia"/>
                <w:sz w:val="18"/>
                <w:szCs w:val="18"/>
              </w:rPr>
              <w:t>的保护机制，能限制非法报文对</w:t>
            </w:r>
            <w:r w:rsidRPr="00591EBB">
              <w:rPr>
                <w:sz w:val="18"/>
                <w:szCs w:val="18"/>
              </w:rPr>
              <w:t>CPU</w:t>
            </w:r>
            <w:r w:rsidRPr="00591EBB">
              <w:rPr>
                <w:rFonts w:hint="eastAsia"/>
                <w:sz w:val="18"/>
                <w:szCs w:val="18"/>
              </w:rPr>
              <w:t>的攻击，保护交换机在各种环境下稳定工作；</w:t>
            </w:r>
          </w:p>
        </w:tc>
      </w:tr>
      <w:tr w:rsidR="00591EBB" w:rsidRPr="00591EBB" w:rsidTr="007C38D6">
        <w:trPr>
          <w:trHeight w:val="20"/>
          <w:jc w:val="center"/>
        </w:trPr>
        <w:tc>
          <w:tcPr>
            <w:tcW w:w="1065" w:type="dxa"/>
            <w:vMerge/>
          </w:tcPr>
          <w:p w:rsidR="007C38D6" w:rsidRPr="00591EBB" w:rsidRDefault="007C38D6" w:rsidP="007C38D6">
            <w:pPr>
              <w:rPr>
                <w:sz w:val="18"/>
                <w:szCs w:val="18"/>
              </w:rPr>
            </w:pPr>
          </w:p>
        </w:tc>
        <w:tc>
          <w:tcPr>
            <w:tcW w:w="7796" w:type="dxa"/>
          </w:tcPr>
          <w:p w:rsidR="007C38D6" w:rsidRPr="00591EBB" w:rsidRDefault="007C38D6" w:rsidP="007C38D6">
            <w:pPr>
              <w:rPr>
                <w:sz w:val="18"/>
                <w:szCs w:val="18"/>
              </w:rPr>
            </w:pPr>
            <w:r w:rsidRPr="00591EBB">
              <w:rPr>
                <w:rFonts w:hint="eastAsia"/>
                <w:sz w:val="18"/>
                <w:szCs w:val="18"/>
              </w:rPr>
              <w:t>支持虚拟化功能</w:t>
            </w:r>
            <w:r w:rsidRPr="00591EBB">
              <w:rPr>
                <w:sz w:val="18"/>
                <w:szCs w:val="18"/>
              </w:rPr>
              <w:t xml:space="preserve"> </w:t>
            </w:r>
            <w:r w:rsidRPr="00591EBB">
              <w:rPr>
                <w:rFonts w:hint="eastAsia"/>
                <w:sz w:val="18"/>
                <w:szCs w:val="18"/>
              </w:rPr>
              <w:t>（非堆叠模块实现，不占用扩展槽），虚拟化故障恢复时间≤</w:t>
            </w:r>
            <w:r w:rsidRPr="00591EBB">
              <w:rPr>
                <w:sz w:val="18"/>
                <w:szCs w:val="18"/>
              </w:rPr>
              <w:t>30ms</w:t>
            </w:r>
            <w:r w:rsidRPr="00591EBB">
              <w:rPr>
                <w:rFonts w:hint="eastAsia"/>
                <w:sz w:val="18"/>
                <w:szCs w:val="18"/>
              </w:rPr>
              <w:t xml:space="preserve"> </w:t>
            </w:r>
          </w:p>
        </w:tc>
      </w:tr>
      <w:tr w:rsidR="00591EBB" w:rsidRPr="00591EBB" w:rsidTr="007C38D6">
        <w:trPr>
          <w:trHeight w:val="20"/>
          <w:jc w:val="center"/>
        </w:trPr>
        <w:tc>
          <w:tcPr>
            <w:tcW w:w="1065" w:type="dxa"/>
            <w:vMerge/>
          </w:tcPr>
          <w:p w:rsidR="007C38D6" w:rsidRPr="00591EBB" w:rsidRDefault="007C38D6" w:rsidP="007C38D6">
            <w:pPr>
              <w:rPr>
                <w:sz w:val="18"/>
                <w:szCs w:val="18"/>
              </w:rPr>
            </w:pPr>
          </w:p>
        </w:tc>
        <w:tc>
          <w:tcPr>
            <w:tcW w:w="7796" w:type="dxa"/>
          </w:tcPr>
          <w:p w:rsidR="007C38D6" w:rsidRPr="00591EBB" w:rsidRDefault="007C38D6" w:rsidP="007C38D6">
            <w:pPr>
              <w:rPr>
                <w:sz w:val="18"/>
                <w:szCs w:val="18"/>
              </w:rPr>
            </w:pPr>
            <w:r w:rsidRPr="00591EBB">
              <w:rPr>
                <w:rFonts w:hint="eastAsia"/>
                <w:sz w:val="18"/>
                <w:szCs w:val="18"/>
              </w:rPr>
              <w:t>为了灵活控制终端的工作状态，要求所投产</w:t>
            </w:r>
            <w:proofErr w:type="gramStart"/>
            <w:r w:rsidRPr="00591EBB">
              <w:rPr>
                <w:rFonts w:hint="eastAsia"/>
                <w:sz w:val="18"/>
                <w:szCs w:val="18"/>
              </w:rPr>
              <w:t>品支持</w:t>
            </w:r>
            <w:proofErr w:type="gramEnd"/>
            <w:r w:rsidRPr="00591EBB">
              <w:rPr>
                <w:rFonts w:hint="eastAsia"/>
                <w:sz w:val="18"/>
                <w:szCs w:val="18"/>
              </w:rPr>
              <w:t>端口定时</w:t>
            </w:r>
            <w:proofErr w:type="gramStart"/>
            <w:r w:rsidRPr="00591EBB">
              <w:rPr>
                <w:rFonts w:hint="eastAsia"/>
                <w:sz w:val="18"/>
                <w:szCs w:val="18"/>
              </w:rPr>
              <w:t>上下电操作</w:t>
            </w:r>
            <w:proofErr w:type="gramEnd"/>
          </w:p>
        </w:tc>
      </w:tr>
      <w:tr w:rsidR="00591EBB" w:rsidRPr="00591EBB" w:rsidTr="007C38D6">
        <w:trPr>
          <w:trHeight w:val="20"/>
          <w:jc w:val="center"/>
        </w:trPr>
        <w:tc>
          <w:tcPr>
            <w:tcW w:w="1065" w:type="dxa"/>
            <w:vMerge/>
          </w:tcPr>
          <w:p w:rsidR="007C38D6" w:rsidRPr="00591EBB" w:rsidRDefault="007C38D6" w:rsidP="007C38D6">
            <w:pPr>
              <w:rPr>
                <w:sz w:val="18"/>
                <w:szCs w:val="18"/>
              </w:rPr>
            </w:pPr>
          </w:p>
        </w:tc>
        <w:tc>
          <w:tcPr>
            <w:tcW w:w="7796" w:type="dxa"/>
          </w:tcPr>
          <w:p w:rsidR="007C38D6" w:rsidRPr="00591EBB" w:rsidRDefault="007C38D6" w:rsidP="007C38D6">
            <w:pPr>
              <w:rPr>
                <w:sz w:val="18"/>
                <w:szCs w:val="18"/>
              </w:rPr>
            </w:pPr>
            <w:r w:rsidRPr="00591EBB">
              <w:rPr>
                <w:rFonts w:hint="eastAsia"/>
                <w:sz w:val="18"/>
                <w:szCs w:val="18"/>
              </w:rPr>
              <w:t>要求所投产</w:t>
            </w:r>
            <w:proofErr w:type="gramStart"/>
            <w:r w:rsidRPr="00591EBB">
              <w:rPr>
                <w:rFonts w:hint="eastAsia"/>
                <w:sz w:val="18"/>
                <w:szCs w:val="18"/>
              </w:rPr>
              <w:t>品支持</w:t>
            </w:r>
            <w:proofErr w:type="gramEnd"/>
            <w:r w:rsidRPr="00591EBB">
              <w:rPr>
                <w:rFonts w:hint="eastAsia"/>
                <w:sz w:val="18"/>
                <w:szCs w:val="18"/>
              </w:rPr>
              <w:t>软件定义网络</w:t>
            </w:r>
            <w:r w:rsidRPr="00591EBB">
              <w:rPr>
                <w:sz w:val="18"/>
                <w:szCs w:val="18"/>
              </w:rPr>
              <w:t>SDN</w:t>
            </w:r>
            <w:r w:rsidRPr="00591EBB">
              <w:rPr>
                <w:rFonts w:hint="eastAsia"/>
                <w:sz w:val="18"/>
                <w:szCs w:val="18"/>
              </w:rPr>
              <w:t>，符合</w:t>
            </w:r>
            <w:r w:rsidRPr="00591EBB">
              <w:rPr>
                <w:sz w:val="18"/>
                <w:szCs w:val="18"/>
              </w:rPr>
              <w:t>OpenFlow 1.0</w:t>
            </w:r>
            <w:r w:rsidRPr="00591EBB">
              <w:rPr>
                <w:rFonts w:hint="eastAsia"/>
                <w:sz w:val="18"/>
                <w:szCs w:val="18"/>
              </w:rPr>
              <w:t>和</w:t>
            </w:r>
            <w:r w:rsidRPr="00591EBB">
              <w:rPr>
                <w:sz w:val="18"/>
                <w:szCs w:val="18"/>
              </w:rPr>
              <w:t>1.3</w:t>
            </w:r>
            <w:r w:rsidRPr="00591EBB">
              <w:rPr>
                <w:rFonts w:hint="eastAsia"/>
                <w:sz w:val="18"/>
                <w:szCs w:val="18"/>
              </w:rPr>
              <w:t>协议标准</w:t>
            </w:r>
          </w:p>
        </w:tc>
      </w:tr>
      <w:tr w:rsidR="007C38D6" w:rsidRPr="00591EBB" w:rsidTr="007C38D6">
        <w:trPr>
          <w:trHeight w:val="20"/>
          <w:jc w:val="center"/>
        </w:trPr>
        <w:tc>
          <w:tcPr>
            <w:tcW w:w="1065" w:type="dxa"/>
            <w:vMerge/>
          </w:tcPr>
          <w:p w:rsidR="007C38D6" w:rsidRPr="00591EBB" w:rsidRDefault="007C38D6" w:rsidP="007C38D6">
            <w:pPr>
              <w:rPr>
                <w:sz w:val="18"/>
                <w:szCs w:val="18"/>
              </w:rPr>
            </w:pPr>
          </w:p>
        </w:tc>
        <w:tc>
          <w:tcPr>
            <w:tcW w:w="7796" w:type="dxa"/>
          </w:tcPr>
          <w:p w:rsidR="007C38D6" w:rsidRPr="00591EBB" w:rsidRDefault="007C38D6" w:rsidP="007C38D6">
            <w:pPr>
              <w:rPr>
                <w:sz w:val="18"/>
                <w:szCs w:val="18"/>
              </w:rPr>
            </w:pPr>
            <w:r w:rsidRPr="00591EBB">
              <w:rPr>
                <w:rFonts w:hint="eastAsia"/>
                <w:sz w:val="18"/>
                <w:szCs w:val="18"/>
              </w:rPr>
              <w:t>▲要求所投产</w:t>
            </w:r>
            <w:proofErr w:type="gramStart"/>
            <w:r w:rsidRPr="00591EBB">
              <w:rPr>
                <w:rFonts w:hint="eastAsia"/>
                <w:sz w:val="18"/>
                <w:szCs w:val="18"/>
              </w:rPr>
              <w:t>品支持</w:t>
            </w:r>
            <w:proofErr w:type="gramEnd"/>
            <w:r w:rsidRPr="00591EBB">
              <w:rPr>
                <w:rFonts w:hint="eastAsia"/>
                <w:sz w:val="18"/>
                <w:szCs w:val="18"/>
              </w:rPr>
              <w:t>防雷等级≥</w:t>
            </w:r>
            <w:r w:rsidRPr="00591EBB">
              <w:rPr>
                <w:sz w:val="18"/>
                <w:szCs w:val="18"/>
              </w:rPr>
              <w:t>8KV</w:t>
            </w:r>
            <w:r w:rsidRPr="00591EBB">
              <w:rPr>
                <w:rFonts w:hint="eastAsia"/>
                <w:sz w:val="18"/>
                <w:szCs w:val="18"/>
              </w:rPr>
              <w:t>，出具国家权威机构的测试报告，厂商盖章确认</w:t>
            </w:r>
          </w:p>
        </w:tc>
      </w:tr>
    </w:tbl>
    <w:p w:rsidR="007C38D6" w:rsidRPr="00591EBB" w:rsidRDefault="007C38D6" w:rsidP="00CC0E93">
      <w:pPr>
        <w:spacing w:line="360" w:lineRule="auto"/>
      </w:pPr>
    </w:p>
    <w:p w:rsidR="009F0C5C" w:rsidRPr="00591EBB" w:rsidRDefault="009F0C5C" w:rsidP="009F0C5C">
      <w:pPr>
        <w:pStyle w:val="af7"/>
        <w:numPr>
          <w:ilvl w:val="2"/>
          <w:numId w:val="27"/>
        </w:numPr>
        <w:spacing w:line="360" w:lineRule="auto"/>
        <w:ind w:left="1134" w:firstLineChars="0"/>
        <w:rPr>
          <w:rFonts w:asciiTheme="minorEastAsia" w:eastAsiaTheme="minorEastAsia" w:hAnsiTheme="minorEastAsia"/>
          <w:b/>
          <w:sz w:val="24"/>
        </w:rPr>
      </w:pPr>
      <w:r w:rsidRPr="00591EBB">
        <w:rPr>
          <w:rFonts w:asciiTheme="minorEastAsia" w:eastAsiaTheme="minorEastAsia" w:hAnsiTheme="minorEastAsia" w:hint="eastAsia"/>
          <w:b/>
          <w:sz w:val="24"/>
        </w:rPr>
        <w:t>POE交换机技术参数要求</w:t>
      </w:r>
    </w:p>
    <w:tbl>
      <w:tblPr>
        <w:tblW w:w="8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001"/>
        <w:gridCol w:w="7804"/>
      </w:tblGrid>
      <w:tr w:rsidR="00591EBB" w:rsidRPr="00591EBB" w:rsidTr="003473C1">
        <w:trPr>
          <w:trHeight w:val="20"/>
          <w:jc w:val="center"/>
        </w:trPr>
        <w:tc>
          <w:tcPr>
            <w:tcW w:w="1001" w:type="dxa"/>
          </w:tcPr>
          <w:p w:rsidR="009F0C5C" w:rsidRPr="00591EBB" w:rsidRDefault="009F0C5C" w:rsidP="009F0C5C">
            <w:pPr>
              <w:jc w:val="center"/>
              <w:rPr>
                <w:rFonts w:asciiTheme="minorEastAsia" w:eastAsiaTheme="minorEastAsia" w:hAnsiTheme="minorEastAsia"/>
                <w:b/>
                <w:sz w:val="18"/>
                <w:szCs w:val="18"/>
              </w:rPr>
            </w:pPr>
            <w:r w:rsidRPr="00591EBB">
              <w:rPr>
                <w:rFonts w:asciiTheme="minorEastAsia" w:eastAsiaTheme="minorEastAsia" w:hAnsiTheme="minorEastAsia" w:hint="eastAsia"/>
                <w:b/>
                <w:sz w:val="18"/>
                <w:szCs w:val="18"/>
              </w:rPr>
              <w:t>指标项</w:t>
            </w:r>
          </w:p>
        </w:tc>
        <w:tc>
          <w:tcPr>
            <w:tcW w:w="7804" w:type="dxa"/>
          </w:tcPr>
          <w:p w:rsidR="009F0C5C" w:rsidRPr="00591EBB" w:rsidRDefault="009F0C5C" w:rsidP="009F0C5C">
            <w:pPr>
              <w:jc w:val="center"/>
              <w:rPr>
                <w:rFonts w:asciiTheme="minorEastAsia" w:eastAsiaTheme="minorEastAsia" w:hAnsiTheme="minorEastAsia"/>
                <w:b/>
                <w:sz w:val="18"/>
                <w:szCs w:val="18"/>
              </w:rPr>
            </w:pPr>
            <w:r w:rsidRPr="00591EBB">
              <w:rPr>
                <w:rFonts w:asciiTheme="minorEastAsia" w:eastAsiaTheme="minorEastAsia" w:hAnsiTheme="minorEastAsia" w:hint="eastAsia"/>
                <w:b/>
                <w:sz w:val="18"/>
                <w:szCs w:val="18"/>
              </w:rPr>
              <w:t>参数要求</w:t>
            </w:r>
          </w:p>
        </w:tc>
      </w:tr>
      <w:tr w:rsidR="00591EBB" w:rsidRPr="00591EBB" w:rsidTr="003473C1">
        <w:trPr>
          <w:trHeight w:val="1248"/>
          <w:jc w:val="center"/>
        </w:trPr>
        <w:tc>
          <w:tcPr>
            <w:tcW w:w="1001" w:type="dxa"/>
            <w:vMerge w:val="restart"/>
            <w:vAlign w:val="center"/>
          </w:tcPr>
          <w:p w:rsidR="009F0C5C" w:rsidRPr="00591EBB" w:rsidRDefault="009F0C5C" w:rsidP="003473C1">
            <w:pPr>
              <w:jc w:val="center"/>
              <w:rPr>
                <w:rFonts w:asciiTheme="minorEastAsia" w:eastAsiaTheme="minorEastAsia" w:hAnsiTheme="minorEastAsia"/>
                <w:sz w:val="18"/>
                <w:szCs w:val="18"/>
              </w:rPr>
            </w:pPr>
            <w:r w:rsidRPr="00591EBB">
              <w:rPr>
                <w:rFonts w:asciiTheme="minorEastAsia" w:eastAsiaTheme="minorEastAsia" w:hAnsiTheme="minorEastAsia"/>
                <w:sz w:val="18"/>
                <w:szCs w:val="18"/>
              </w:rPr>
              <w:t>硬件形态</w:t>
            </w:r>
          </w:p>
        </w:tc>
        <w:tc>
          <w:tcPr>
            <w:tcW w:w="7804" w:type="dxa"/>
          </w:tcPr>
          <w:p w:rsidR="009F0C5C" w:rsidRPr="00591EBB" w:rsidRDefault="009F0C5C" w:rsidP="003473C1">
            <w:pPr>
              <w:rPr>
                <w:rFonts w:asciiTheme="minorEastAsia" w:eastAsiaTheme="minorEastAsia" w:hAnsiTheme="minorEastAsia"/>
                <w:sz w:val="18"/>
                <w:szCs w:val="18"/>
              </w:rPr>
            </w:pPr>
            <w:r w:rsidRPr="00591EBB">
              <w:rPr>
                <w:rFonts w:asciiTheme="minorEastAsia" w:eastAsiaTheme="minorEastAsia" w:hAnsiTheme="minorEastAsia" w:hint="eastAsia"/>
                <w:sz w:val="18"/>
                <w:szCs w:val="18"/>
              </w:rPr>
              <w:t>▲支持标准的</w:t>
            </w:r>
            <w:r w:rsidRPr="00591EBB">
              <w:rPr>
                <w:rFonts w:asciiTheme="minorEastAsia" w:eastAsiaTheme="minorEastAsia" w:hAnsiTheme="minorEastAsia"/>
                <w:sz w:val="18"/>
                <w:szCs w:val="18"/>
              </w:rPr>
              <w:t>802.11ac wave2</w:t>
            </w:r>
            <w:r w:rsidRPr="00591EBB">
              <w:rPr>
                <w:rFonts w:asciiTheme="minorEastAsia" w:eastAsiaTheme="minorEastAsia" w:hAnsiTheme="minorEastAsia" w:hint="eastAsia"/>
                <w:sz w:val="18"/>
                <w:szCs w:val="18"/>
              </w:rPr>
              <w:t>协议</w:t>
            </w:r>
            <w:r w:rsidRPr="00591EBB">
              <w:rPr>
                <w:rFonts w:asciiTheme="minorEastAsia" w:eastAsiaTheme="minorEastAsia" w:hAnsiTheme="minorEastAsia"/>
                <w:sz w:val="18"/>
                <w:szCs w:val="18"/>
              </w:rPr>
              <w:t>,</w:t>
            </w:r>
            <w:r w:rsidRPr="00591EBB">
              <w:rPr>
                <w:rFonts w:asciiTheme="minorEastAsia" w:eastAsiaTheme="minorEastAsia" w:hAnsiTheme="minorEastAsia" w:hint="eastAsia"/>
                <w:sz w:val="18"/>
                <w:szCs w:val="18"/>
              </w:rPr>
              <w:t>采用双路双频设计，可同时工作在</w:t>
            </w:r>
            <w:r w:rsidRPr="00591EBB">
              <w:rPr>
                <w:rFonts w:asciiTheme="minorEastAsia" w:eastAsiaTheme="minorEastAsia" w:hAnsiTheme="minorEastAsia"/>
                <w:sz w:val="18"/>
                <w:szCs w:val="18"/>
              </w:rPr>
              <w:t>802.11ac</w:t>
            </w:r>
            <w:r w:rsidRPr="00591EBB">
              <w:rPr>
                <w:rFonts w:asciiTheme="minorEastAsia" w:eastAsiaTheme="minorEastAsia" w:hAnsiTheme="minorEastAsia" w:hint="eastAsia"/>
                <w:sz w:val="18"/>
                <w:szCs w:val="18"/>
              </w:rPr>
              <w:t>和</w:t>
            </w:r>
            <w:r w:rsidRPr="00591EBB">
              <w:rPr>
                <w:rFonts w:asciiTheme="minorEastAsia" w:eastAsiaTheme="minorEastAsia" w:hAnsiTheme="minorEastAsia"/>
                <w:sz w:val="18"/>
                <w:szCs w:val="18"/>
              </w:rPr>
              <w:t>802.11a/b/g/n</w:t>
            </w:r>
            <w:r w:rsidRPr="00591EBB">
              <w:rPr>
                <w:rFonts w:asciiTheme="minorEastAsia" w:eastAsiaTheme="minorEastAsia" w:hAnsiTheme="minorEastAsia" w:hint="eastAsia"/>
                <w:sz w:val="18"/>
                <w:szCs w:val="18"/>
              </w:rPr>
              <w:t>模式 ；支持</w:t>
            </w:r>
            <w:r w:rsidRPr="00591EBB">
              <w:rPr>
                <w:rFonts w:asciiTheme="minorEastAsia" w:eastAsiaTheme="minorEastAsia" w:hAnsiTheme="minorEastAsia"/>
                <w:sz w:val="18"/>
                <w:szCs w:val="18"/>
              </w:rPr>
              <w:t>mu-mimo</w:t>
            </w:r>
            <w:r w:rsidRPr="00591EBB">
              <w:rPr>
                <w:rFonts w:asciiTheme="minorEastAsia" w:eastAsiaTheme="minorEastAsia" w:hAnsiTheme="minorEastAsia" w:hint="eastAsia"/>
                <w:sz w:val="18"/>
                <w:szCs w:val="18"/>
              </w:rPr>
              <w:t>，采用内置硬件智能天线；支持</w:t>
            </w:r>
            <w:r w:rsidRPr="00591EBB">
              <w:rPr>
                <w:rFonts w:asciiTheme="minorEastAsia" w:eastAsiaTheme="minorEastAsia" w:hAnsiTheme="minorEastAsia"/>
                <w:sz w:val="18"/>
                <w:szCs w:val="18"/>
              </w:rPr>
              <w:t>2</w:t>
            </w:r>
            <w:r w:rsidRPr="00591EBB">
              <w:rPr>
                <w:rFonts w:asciiTheme="minorEastAsia" w:eastAsiaTheme="minorEastAsia" w:hAnsiTheme="minorEastAsia" w:hint="eastAsia"/>
                <w:sz w:val="18"/>
                <w:szCs w:val="18"/>
              </w:rPr>
              <w:t>条空间流</w:t>
            </w:r>
            <w:r w:rsidRPr="00591EBB">
              <w:rPr>
                <w:rFonts w:asciiTheme="minorEastAsia" w:eastAsiaTheme="minorEastAsia" w:hAnsiTheme="minorEastAsia"/>
                <w:sz w:val="18"/>
                <w:szCs w:val="18"/>
              </w:rPr>
              <w:t>,5G 11ac wave2</w:t>
            </w:r>
            <w:r w:rsidRPr="00591EBB">
              <w:rPr>
                <w:rFonts w:asciiTheme="minorEastAsia" w:eastAsiaTheme="minorEastAsia" w:hAnsiTheme="minorEastAsia" w:hint="eastAsia"/>
                <w:sz w:val="18"/>
                <w:szCs w:val="18"/>
              </w:rPr>
              <w:t>最大接入速率≥</w:t>
            </w:r>
            <w:r w:rsidRPr="00591EBB">
              <w:rPr>
                <w:rFonts w:asciiTheme="minorEastAsia" w:eastAsiaTheme="minorEastAsia" w:hAnsiTheme="minorEastAsia"/>
                <w:sz w:val="18"/>
                <w:szCs w:val="18"/>
              </w:rPr>
              <w:t xml:space="preserve">867Mbps,2.4G </w:t>
            </w:r>
            <w:r w:rsidRPr="00591EBB">
              <w:rPr>
                <w:rFonts w:asciiTheme="minorEastAsia" w:eastAsiaTheme="minorEastAsia" w:hAnsiTheme="minorEastAsia" w:hint="eastAsia"/>
                <w:sz w:val="18"/>
                <w:szCs w:val="18"/>
              </w:rPr>
              <w:t>最大接入速率≥</w:t>
            </w:r>
            <w:r w:rsidRPr="00591EBB">
              <w:rPr>
                <w:rFonts w:asciiTheme="minorEastAsia" w:eastAsiaTheme="minorEastAsia" w:hAnsiTheme="minorEastAsia"/>
                <w:sz w:val="18"/>
                <w:szCs w:val="18"/>
              </w:rPr>
              <w:t>400Mbps</w:t>
            </w:r>
            <w:r w:rsidRPr="00591EBB">
              <w:rPr>
                <w:rFonts w:asciiTheme="minorEastAsia" w:eastAsiaTheme="minorEastAsia" w:hAnsiTheme="minorEastAsia" w:hint="eastAsia"/>
                <w:sz w:val="18"/>
                <w:szCs w:val="18"/>
              </w:rPr>
              <w:t>，整机最大接入速率≥</w:t>
            </w:r>
            <w:r w:rsidRPr="00591EBB">
              <w:rPr>
                <w:rFonts w:asciiTheme="minorEastAsia" w:eastAsiaTheme="minorEastAsia" w:hAnsiTheme="minorEastAsia"/>
                <w:sz w:val="18"/>
                <w:szCs w:val="18"/>
              </w:rPr>
              <w:t>1267Mbps</w:t>
            </w:r>
          </w:p>
        </w:tc>
      </w:tr>
      <w:tr w:rsidR="00591EBB" w:rsidRPr="00591EBB" w:rsidTr="003473C1">
        <w:trPr>
          <w:trHeight w:val="20"/>
          <w:jc w:val="center"/>
        </w:trPr>
        <w:tc>
          <w:tcPr>
            <w:tcW w:w="1001" w:type="dxa"/>
            <w:vMerge/>
            <w:vAlign w:val="center"/>
          </w:tcPr>
          <w:p w:rsidR="009F0C5C" w:rsidRPr="00591EBB" w:rsidRDefault="009F0C5C" w:rsidP="003473C1">
            <w:pPr>
              <w:jc w:val="center"/>
              <w:rPr>
                <w:rFonts w:asciiTheme="minorEastAsia" w:eastAsiaTheme="minorEastAsia" w:hAnsiTheme="minorEastAsia"/>
                <w:sz w:val="18"/>
                <w:szCs w:val="18"/>
              </w:rPr>
            </w:pPr>
          </w:p>
        </w:tc>
        <w:tc>
          <w:tcPr>
            <w:tcW w:w="7804" w:type="dxa"/>
          </w:tcPr>
          <w:p w:rsidR="009F0C5C" w:rsidRPr="00591EBB" w:rsidRDefault="009F0C5C" w:rsidP="003473C1">
            <w:pPr>
              <w:rPr>
                <w:rFonts w:asciiTheme="minorEastAsia" w:eastAsiaTheme="minorEastAsia" w:hAnsiTheme="minorEastAsia"/>
                <w:sz w:val="18"/>
                <w:szCs w:val="18"/>
              </w:rPr>
            </w:pPr>
            <w:r w:rsidRPr="00591EBB">
              <w:rPr>
                <w:rFonts w:asciiTheme="minorEastAsia" w:eastAsiaTheme="minorEastAsia" w:hAnsiTheme="minorEastAsia" w:hint="eastAsia"/>
                <w:sz w:val="18"/>
                <w:szCs w:val="18"/>
              </w:rPr>
              <w:t>一个全尺寸</w:t>
            </w:r>
            <w:r w:rsidRPr="00591EBB">
              <w:rPr>
                <w:rFonts w:asciiTheme="minorEastAsia" w:eastAsiaTheme="minorEastAsia" w:hAnsiTheme="minorEastAsia"/>
                <w:sz w:val="18"/>
                <w:szCs w:val="18"/>
              </w:rPr>
              <w:t>USB3.0</w:t>
            </w:r>
            <w:r w:rsidRPr="00591EBB">
              <w:rPr>
                <w:rFonts w:asciiTheme="minorEastAsia" w:eastAsiaTheme="minorEastAsia" w:hAnsiTheme="minorEastAsia" w:hint="eastAsia"/>
                <w:sz w:val="18"/>
                <w:szCs w:val="18"/>
              </w:rPr>
              <w:t>接口</w:t>
            </w:r>
          </w:p>
        </w:tc>
      </w:tr>
      <w:tr w:rsidR="00591EBB" w:rsidRPr="00591EBB" w:rsidTr="003473C1">
        <w:trPr>
          <w:trHeight w:val="20"/>
          <w:jc w:val="center"/>
        </w:trPr>
        <w:tc>
          <w:tcPr>
            <w:tcW w:w="1001" w:type="dxa"/>
            <w:vMerge w:val="restart"/>
            <w:vAlign w:val="center"/>
          </w:tcPr>
          <w:p w:rsidR="009F0C5C" w:rsidRPr="00591EBB" w:rsidRDefault="009F0C5C" w:rsidP="003473C1">
            <w:pPr>
              <w:jc w:val="center"/>
              <w:rPr>
                <w:rFonts w:asciiTheme="minorEastAsia" w:eastAsiaTheme="minorEastAsia" w:hAnsiTheme="minorEastAsia"/>
                <w:sz w:val="18"/>
                <w:szCs w:val="18"/>
              </w:rPr>
            </w:pPr>
            <w:r w:rsidRPr="00591EBB">
              <w:rPr>
                <w:rFonts w:asciiTheme="minorEastAsia" w:eastAsiaTheme="minorEastAsia" w:hAnsiTheme="minorEastAsia"/>
                <w:sz w:val="18"/>
                <w:szCs w:val="18"/>
              </w:rPr>
              <w:t>功能及参数要求</w:t>
            </w:r>
          </w:p>
        </w:tc>
        <w:tc>
          <w:tcPr>
            <w:tcW w:w="7804" w:type="dxa"/>
            <w:shd w:val="solid" w:color="FFFFFF" w:fill="auto"/>
          </w:tcPr>
          <w:p w:rsidR="009F0C5C" w:rsidRPr="00591EBB" w:rsidRDefault="009F0C5C" w:rsidP="003473C1">
            <w:pPr>
              <w:rPr>
                <w:rFonts w:asciiTheme="minorEastAsia" w:eastAsiaTheme="minorEastAsia" w:hAnsiTheme="minorEastAsia"/>
                <w:sz w:val="18"/>
                <w:szCs w:val="18"/>
              </w:rPr>
            </w:pPr>
            <w:r w:rsidRPr="00591EBB">
              <w:rPr>
                <w:rFonts w:asciiTheme="minorEastAsia" w:eastAsiaTheme="minorEastAsia" w:hAnsiTheme="minorEastAsia" w:hint="eastAsia"/>
                <w:sz w:val="18"/>
                <w:szCs w:val="18"/>
              </w:rPr>
              <w:t>防护等级</w:t>
            </w:r>
            <w:r w:rsidRPr="00591EBB">
              <w:rPr>
                <w:rFonts w:asciiTheme="minorEastAsia" w:eastAsiaTheme="minorEastAsia" w:hAnsiTheme="minorEastAsia"/>
                <w:sz w:val="18"/>
                <w:szCs w:val="18"/>
              </w:rPr>
              <w:t xml:space="preserve"> IP41</w:t>
            </w:r>
          </w:p>
        </w:tc>
      </w:tr>
      <w:tr w:rsidR="00591EBB" w:rsidRPr="00591EBB" w:rsidTr="003473C1">
        <w:trPr>
          <w:trHeight w:val="20"/>
          <w:jc w:val="center"/>
        </w:trPr>
        <w:tc>
          <w:tcPr>
            <w:tcW w:w="1001" w:type="dxa"/>
            <w:vMerge/>
            <w:vAlign w:val="center"/>
          </w:tcPr>
          <w:p w:rsidR="009F0C5C" w:rsidRPr="00591EBB" w:rsidRDefault="009F0C5C" w:rsidP="003473C1">
            <w:pPr>
              <w:jc w:val="center"/>
              <w:rPr>
                <w:rFonts w:asciiTheme="minorEastAsia" w:eastAsiaTheme="minorEastAsia" w:hAnsiTheme="minorEastAsia"/>
                <w:sz w:val="18"/>
                <w:szCs w:val="18"/>
              </w:rPr>
            </w:pPr>
          </w:p>
        </w:tc>
        <w:tc>
          <w:tcPr>
            <w:tcW w:w="7804" w:type="dxa"/>
            <w:shd w:val="solid" w:color="FFFFFF" w:fill="auto"/>
          </w:tcPr>
          <w:p w:rsidR="009F0C5C" w:rsidRPr="00591EBB" w:rsidRDefault="009F0C5C" w:rsidP="003473C1">
            <w:pPr>
              <w:rPr>
                <w:rFonts w:asciiTheme="minorEastAsia" w:eastAsiaTheme="minorEastAsia" w:hAnsiTheme="minorEastAsia"/>
                <w:sz w:val="18"/>
                <w:szCs w:val="18"/>
              </w:rPr>
            </w:pPr>
            <w:r w:rsidRPr="00591EBB">
              <w:rPr>
                <w:rFonts w:asciiTheme="minorEastAsia" w:eastAsiaTheme="minorEastAsia" w:hAnsiTheme="minorEastAsia" w:hint="eastAsia"/>
                <w:sz w:val="18"/>
                <w:szCs w:val="18"/>
              </w:rPr>
              <w:t>发射功率≤</w:t>
            </w:r>
            <w:r w:rsidRPr="00591EBB">
              <w:rPr>
                <w:rFonts w:asciiTheme="minorEastAsia" w:eastAsiaTheme="minorEastAsia" w:hAnsiTheme="minorEastAsia"/>
                <w:sz w:val="18"/>
                <w:szCs w:val="18"/>
              </w:rPr>
              <w:t>20dBm</w:t>
            </w:r>
            <w:r w:rsidRPr="00591EBB">
              <w:rPr>
                <w:rFonts w:asciiTheme="minorEastAsia" w:eastAsiaTheme="minorEastAsia" w:hAnsiTheme="minorEastAsia" w:hint="eastAsia"/>
                <w:sz w:val="18"/>
                <w:szCs w:val="18"/>
              </w:rPr>
              <w:t> </w:t>
            </w:r>
          </w:p>
        </w:tc>
      </w:tr>
      <w:tr w:rsidR="00591EBB" w:rsidRPr="00591EBB" w:rsidTr="003473C1">
        <w:trPr>
          <w:trHeight w:val="20"/>
          <w:jc w:val="center"/>
        </w:trPr>
        <w:tc>
          <w:tcPr>
            <w:tcW w:w="1001" w:type="dxa"/>
            <w:vMerge/>
            <w:vAlign w:val="center"/>
          </w:tcPr>
          <w:p w:rsidR="009F0C5C" w:rsidRPr="00591EBB" w:rsidRDefault="009F0C5C" w:rsidP="003473C1">
            <w:pPr>
              <w:jc w:val="center"/>
              <w:rPr>
                <w:rFonts w:asciiTheme="minorEastAsia" w:eastAsiaTheme="minorEastAsia" w:hAnsiTheme="minorEastAsia"/>
                <w:sz w:val="18"/>
                <w:szCs w:val="18"/>
              </w:rPr>
            </w:pPr>
          </w:p>
        </w:tc>
        <w:tc>
          <w:tcPr>
            <w:tcW w:w="7804" w:type="dxa"/>
            <w:shd w:val="solid" w:color="FFFFFF" w:fill="auto"/>
          </w:tcPr>
          <w:p w:rsidR="009F0C5C" w:rsidRPr="00591EBB" w:rsidRDefault="009F0C5C" w:rsidP="003473C1">
            <w:pPr>
              <w:rPr>
                <w:rFonts w:asciiTheme="minorEastAsia" w:eastAsiaTheme="minorEastAsia" w:hAnsiTheme="minorEastAsia"/>
                <w:sz w:val="18"/>
                <w:szCs w:val="18"/>
              </w:rPr>
            </w:pPr>
            <w:r w:rsidRPr="00591EBB">
              <w:rPr>
                <w:rFonts w:asciiTheme="minorEastAsia" w:eastAsiaTheme="minorEastAsia" w:hAnsiTheme="minorEastAsia" w:hint="eastAsia"/>
                <w:sz w:val="18"/>
                <w:szCs w:val="18"/>
              </w:rPr>
              <w:t>▲≥</w:t>
            </w:r>
            <w:r w:rsidRPr="00591EBB">
              <w:rPr>
                <w:rFonts w:asciiTheme="minorEastAsia" w:eastAsiaTheme="minorEastAsia" w:hAnsiTheme="minorEastAsia"/>
                <w:sz w:val="18"/>
                <w:szCs w:val="18"/>
              </w:rPr>
              <w:t>1</w:t>
            </w:r>
            <w:r w:rsidRPr="00591EBB">
              <w:rPr>
                <w:rFonts w:asciiTheme="minorEastAsia" w:eastAsiaTheme="minorEastAsia" w:hAnsiTheme="minorEastAsia" w:hint="eastAsia"/>
                <w:sz w:val="18"/>
                <w:szCs w:val="18"/>
              </w:rPr>
              <w:t>个</w:t>
            </w:r>
            <w:r w:rsidRPr="00591EBB">
              <w:rPr>
                <w:rFonts w:asciiTheme="minorEastAsia" w:eastAsiaTheme="minorEastAsia" w:hAnsiTheme="minorEastAsia"/>
                <w:sz w:val="18"/>
                <w:szCs w:val="18"/>
              </w:rPr>
              <w:t>10/100/1000Base-T</w:t>
            </w:r>
            <w:r w:rsidRPr="00591EBB">
              <w:rPr>
                <w:rFonts w:asciiTheme="minorEastAsia" w:eastAsiaTheme="minorEastAsia" w:hAnsiTheme="minorEastAsia" w:hint="eastAsia"/>
                <w:sz w:val="18"/>
                <w:szCs w:val="18"/>
              </w:rPr>
              <w:t>以太网口，支持</w:t>
            </w:r>
            <w:r w:rsidRPr="00591EBB">
              <w:rPr>
                <w:rFonts w:asciiTheme="minorEastAsia" w:eastAsiaTheme="minorEastAsia" w:hAnsiTheme="minorEastAsia"/>
                <w:sz w:val="18"/>
                <w:szCs w:val="18"/>
              </w:rPr>
              <w:t>POE</w:t>
            </w:r>
            <w:r w:rsidRPr="00591EBB">
              <w:rPr>
                <w:rFonts w:asciiTheme="minorEastAsia" w:eastAsiaTheme="minorEastAsia" w:hAnsiTheme="minorEastAsia" w:hint="eastAsia"/>
                <w:sz w:val="18"/>
                <w:szCs w:val="18"/>
              </w:rPr>
              <w:t>受电；≥</w:t>
            </w:r>
            <w:r w:rsidRPr="00591EBB">
              <w:rPr>
                <w:rFonts w:asciiTheme="minorEastAsia" w:eastAsiaTheme="minorEastAsia" w:hAnsiTheme="minorEastAsia"/>
                <w:sz w:val="18"/>
                <w:szCs w:val="18"/>
              </w:rPr>
              <w:t>1</w:t>
            </w:r>
            <w:r w:rsidRPr="00591EBB">
              <w:rPr>
                <w:rFonts w:asciiTheme="minorEastAsia" w:eastAsiaTheme="minorEastAsia" w:hAnsiTheme="minorEastAsia" w:hint="eastAsia"/>
                <w:sz w:val="18"/>
                <w:szCs w:val="18"/>
              </w:rPr>
              <w:t>个</w:t>
            </w:r>
            <w:r w:rsidRPr="00591EBB">
              <w:rPr>
                <w:rFonts w:asciiTheme="minorEastAsia" w:eastAsiaTheme="minorEastAsia" w:hAnsiTheme="minorEastAsia"/>
                <w:sz w:val="18"/>
                <w:szCs w:val="18"/>
              </w:rPr>
              <w:t>10/100/1000Base-T</w:t>
            </w:r>
            <w:r w:rsidRPr="00591EBB">
              <w:rPr>
                <w:rFonts w:asciiTheme="minorEastAsia" w:eastAsiaTheme="minorEastAsia" w:hAnsiTheme="minorEastAsia" w:hint="eastAsia"/>
                <w:sz w:val="18"/>
                <w:szCs w:val="18"/>
              </w:rPr>
              <w:t>以太网口，支持供电，可扩展无源射频模块，投标时提供</w:t>
            </w:r>
            <w:proofErr w:type="gramStart"/>
            <w:r w:rsidRPr="00591EBB">
              <w:rPr>
                <w:rFonts w:asciiTheme="minorEastAsia" w:eastAsiaTheme="minorEastAsia" w:hAnsiTheme="minorEastAsia" w:hint="eastAsia"/>
                <w:sz w:val="18"/>
                <w:szCs w:val="18"/>
              </w:rPr>
              <w:t>官网截图证明</w:t>
            </w:r>
            <w:proofErr w:type="gramEnd"/>
            <w:r w:rsidRPr="00591EBB">
              <w:rPr>
                <w:rFonts w:asciiTheme="minorEastAsia" w:eastAsiaTheme="minorEastAsia" w:hAnsiTheme="minorEastAsia" w:hint="eastAsia"/>
                <w:sz w:val="18"/>
                <w:szCs w:val="18"/>
              </w:rPr>
              <w:t>并原厂盖章</w:t>
            </w:r>
          </w:p>
        </w:tc>
      </w:tr>
      <w:tr w:rsidR="00591EBB" w:rsidRPr="00591EBB" w:rsidTr="003473C1">
        <w:trPr>
          <w:trHeight w:val="20"/>
          <w:jc w:val="center"/>
        </w:trPr>
        <w:tc>
          <w:tcPr>
            <w:tcW w:w="1001" w:type="dxa"/>
            <w:vMerge/>
            <w:vAlign w:val="center"/>
          </w:tcPr>
          <w:p w:rsidR="009F0C5C" w:rsidRPr="00591EBB" w:rsidRDefault="009F0C5C" w:rsidP="003473C1">
            <w:pPr>
              <w:jc w:val="center"/>
              <w:rPr>
                <w:rFonts w:asciiTheme="minorEastAsia" w:eastAsiaTheme="minorEastAsia" w:hAnsiTheme="minorEastAsia"/>
                <w:sz w:val="18"/>
                <w:szCs w:val="18"/>
              </w:rPr>
            </w:pPr>
          </w:p>
        </w:tc>
        <w:tc>
          <w:tcPr>
            <w:tcW w:w="7804" w:type="dxa"/>
          </w:tcPr>
          <w:p w:rsidR="009F0C5C" w:rsidRPr="00591EBB" w:rsidRDefault="009F0C5C" w:rsidP="003473C1">
            <w:pPr>
              <w:rPr>
                <w:rFonts w:asciiTheme="minorEastAsia" w:eastAsiaTheme="minorEastAsia" w:hAnsiTheme="minorEastAsia"/>
                <w:sz w:val="18"/>
                <w:szCs w:val="18"/>
              </w:rPr>
            </w:pPr>
            <w:r w:rsidRPr="00591EBB">
              <w:rPr>
                <w:rFonts w:asciiTheme="minorEastAsia" w:eastAsiaTheme="minorEastAsia" w:hAnsiTheme="minorEastAsia" w:hint="eastAsia"/>
                <w:sz w:val="18"/>
                <w:szCs w:val="18"/>
              </w:rPr>
              <w:t>▲</w:t>
            </w:r>
            <w:proofErr w:type="gramStart"/>
            <w:r w:rsidRPr="00591EBB">
              <w:rPr>
                <w:rFonts w:asciiTheme="minorEastAsia" w:eastAsiaTheme="minorEastAsia" w:hAnsiTheme="minorEastAsia" w:hint="eastAsia"/>
                <w:sz w:val="18"/>
                <w:szCs w:val="18"/>
              </w:rPr>
              <w:t>支持蓝牙</w:t>
            </w:r>
            <w:proofErr w:type="gramEnd"/>
            <w:r w:rsidRPr="00591EBB">
              <w:rPr>
                <w:rFonts w:asciiTheme="minorEastAsia" w:eastAsiaTheme="minorEastAsia" w:hAnsiTheme="minorEastAsia"/>
                <w:sz w:val="18"/>
                <w:szCs w:val="18"/>
              </w:rPr>
              <w:t>4.0</w:t>
            </w:r>
            <w:r w:rsidRPr="00591EBB">
              <w:rPr>
                <w:rFonts w:asciiTheme="minorEastAsia" w:eastAsiaTheme="minorEastAsia" w:hAnsiTheme="minorEastAsia" w:hint="eastAsia"/>
                <w:sz w:val="18"/>
                <w:szCs w:val="18"/>
              </w:rPr>
              <w:t>（内置），支持苹果</w:t>
            </w:r>
            <w:r w:rsidRPr="00591EBB">
              <w:rPr>
                <w:rFonts w:asciiTheme="minorEastAsia" w:eastAsiaTheme="minorEastAsia" w:hAnsiTheme="minorEastAsia"/>
                <w:sz w:val="18"/>
                <w:szCs w:val="18"/>
              </w:rPr>
              <w:t>iBeacon</w:t>
            </w:r>
            <w:r w:rsidRPr="00591EBB">
              <w:rPr>
                <w:rFonts w:asciiTheme="minorEastAsia" w:eastAsiaTheme="minorEastAsia" w:hAnsiTheme="minorEastAsia" w:hint="eastAsia"/>
                <w:sz w:val="18"/>
                <w:szCs w:val="18"/>
              </w:rPr>
              <w:t>协议，可扩展摇一摇等丰富</w:t>
            </w:r>
            <w:proofErr w:type="gramStart"/>
            <w:r w:rsidRPr="00591EBB">
              <w:rPr>
                <w:rFonts w:asciiTheme="minorEastAsia" w:eastAsiaTheme="minorEastAsia" w:hAnsiTheme="minorEastAsia" w:hint="eastAsia"/>
                <w:sz w:val="18"/>
                <w:szCs w:val="18"/>
              </w:rPr>
              <w:t>的蓝牙应用</w:t>
            </w:r>
            <w:proofErr w:type="gramEnd"/>
            <w:r w:rsidRPr="00591EBB">
              <w:rPr>
                <w:rFonts w:asciiTheme="minorEastAsia" w:eastAsiaTheme="minorEastAsia" w:hAnsiTheme="minorEastAsia" w:hint="eastAsia"/>
                <w:sz w:val="18"/>
                <w:szCs w:val="18"/>
              </w:rPr>
              <w:t>，可应用</w:t>
            </w:r>
            <w:proofErr w:type="gramStart"/>
            <w:r w:rsidRPr="00591EBB">
              <w:rPr>
                <w:rFonts w:asciiTheme="minorEastAsia" w:eastAsiaTheme="minorEastAsia" w:hAnsiTheme="minorEastAsia" w:hint="eastAsia"/>
                <w:sz w:val="18"/>
                <w:szCs w:val="18"/>
              </w:rPr>
              <w:t>于蓝牙</w:t>
            </w:r>
            <w:r w:rsidRPr="00591EBB">
              <w:rPr>
                <w:rFonts w:asciiTheme="minorEastAsia" w:eastAsiaTheme="minorEastAsia" w:hAnsiTheme="minorEastAsia" w:hint="eastAsia"/>
                <w:sz w:val="18"/>
                <w:szCs w:val="18"/>
              </w:rPr>
              <w:lastRenderedPageBreak/>
              <w:t>定位</w:t>
            </w:r>
            <w:proofErr w:type="gramEnd"/>
            <w:r w:rsidRPr="00591EBB">
              <w:rPr>
                <w:rFonts w:asciiTheme="minorEastAsia" w:eastAsiaTheme="minorEastAsia" w:hAnsiTheme="minorEastAsia" w:hint="eastAsia"/>
                <w:sz w:val="18"/>
                <w:szCs w:val="18"/>
              </w:rPr>
              <w:t>应用，投标时提供</w:t>
            </w:r>
            <w:proofErr w:type="gramStart"/>
            <w:r w:rsidRPr="00591EBB">
              <w:rPr>
                <w:rFonts w:asciiTheme="minorEastAsia" w:eastAsiaTheme="minorEastAsia" w:hAnsiTheme="minorEastAsia" w:hint="eastAsia"/>
                <w:sz w:val="18"/>
                <w:szCs w:val="18"/>
              </w:rPr>
              <w:t>官网截图证明</w:t>
            </w:r>
            <w:proofErr w:type="gramEnd"/>
            <w:r w:rsidRPr="00591EBB">
              <w:rPr>
                <w:rFonts w:asciiTheme="minorEastAsia" w:eastAsiaTheme="minorEastAsia" w:hAnsiTheme="minorEastAsia" w:hint="eastAsia"/>
                <w:sz w:val="18"/>
                <w:szCs w:val="18"/>
              </w:rPr>
              <w:t>并原厂盖章</w:t>
            </w:r>
          </w:p>
        </w:tc>
      </w:tr>
      <w:tr w:rsidR="00591EBB" w:rsidRPr="00591EBB" w:rsidTr="003473C1">
        <w:trPr>
          <w:trHeight w:val="20"/>
          <w:jc w:val="center"/>
        </w:trPr>
        <w:tc>
          <w:tcPr>
            <w:tcW w:w="1001" w:type="dxa"/>
            <w:vMerge/>
            <w:vAlign w:val="center"/>
          </w:tcPr>
          <w:p w:rsidR="009F0C5C" w:rsidRPr="00591EBB" w:rsidRDefault="009F0C5C" w:rsidP="003473C1">
            <w:pPr>
              <w:jc w:val="center"/>
              <w:rPr>
                <w:rFonts w:asciiTheme="minorEastAsia" w:eastAsiaTheme="minorEastAsia" w:hAnsiTheme="minorEastAsia"/>
                <w:sz w:val="18"/>
                <w:szCs w:val="18"/>
              </w:rPr>
            </w:pPr>
          </w:p>
        </w:tc>
        <w:tc>
          <w:tcPr>
            <w:tcW w:w="7804" w:type="dxa"/>
          </w:tcPr>
          <w:p w:rsidR="009F0C5C" w:rsidRPr="00591EBB" w:rsidRDefault="009F0C5C" w:rsidP="003473C1">
            <w:pPr>
              <w:rPr>
                <w:rFonts w:asciiTheme="minorEastAsia" w:eastAsiaTheme="minorEastAsia" w:hAnsiTheme="minorEastAsia"/>
                <w:sz w:val="18"/>
                <w:szCs w:val="18"/>
              </w:rPr>
            </w:pPr>
            <w:r w:rsidRPr="00591EBB">
              <w:rPr>
                <w:rFonts w:asciiTheme="minorEastAsia" w:eastAsiaTheme="minorEastAsia" w:hAnsiTheme="minorEastAsia" w:hint="eastAsia"/>
                <w:sz w:val="18"/>
                <w:szCs w:val="18"/>
              </w:rPr>
              <w:t>支持</w:t>
            </w:r>
            <w:r w:rsidRPr="00591EBB">
              <w:rPr>
                <w:rFonts w:asciiTheme="minorEastAsia" w:eastAsiaTheme="minorEastAsia" w:hAnsiTheme="minorEastAsia"/>
                <w:sz w:val="18"/>
                <w:szCs w:val="18"/>
              </w:rPr>
              <w:t>PoE</w:t>
            </w:r>
            <w:r w:rsidRPr="00591EBB">
              <w:rPr>
                <w:rFonts w:asciiTheme="minorEastAsia" w:eastAsiaTheme="minorEastAsia" w:hAnsiTheme="minorEastAsia" w:hint="eastAsia"/>
                <w:sz w:val="18"/>
                <w:szCs w:val="18"/>
              </w:rPr>
              <w:t>以太网供电（支持</w:t>
            </w:r>
            <w:r w:rsidRPr="00591EBB">
              <w:rPr>
                <w:rFonts w:asciiTheme="minorEastAsia" w:eastAsiaTheme="minorEastAsia" w:hAnsiTheme="minorEastAsia"/>
                <w:sz w:val="18"/>
                <w:szCs w:val="18"/>
              </w:rPr>
              <w:t>802.3af/802.3at</w:t>
            </w:r>
            <w:r w:rsidRPr="00591EBB">
              <w:rPr>
                <w:rFonts w:asciiTheme="minorEastAsia" w:eastAsiaTheme="minorEastAsia" w:hAnsiTheme="minorEastAsia" w:hint="eastAsia"/>
                <w:sz w:val="18"/>
                <w:szCs w:val="18"/>
              </w:rPr>
              <w:t>兼容供电），整机功耗小于</w:t>
            </w:r>
            <w:r w:rsidRPr="00591EBB">
              <w:rPr>
                <w:rFonts w:asciiTheme="minorEastAsia" w:eastAsiaTheme="minorEastAsia" w:hAnsiTheme="minorEastAsia"/>
                <w:sz w:val="18"/>
                <w:szCs w:val="18"/>
              </w:rPr>
              <w:t>12.95w</w:t>
            </w:r>
            <w:r w:rsidRPr="00591EBB">
              <w:rPr>
                <w:rFonts w:asciiTheme="minorEastAsia" w:eastAsiaTheme="minorEastAsia" w:hAnsiTheme="minorEastAsia" w:hint="eastAsia"/>
                <w:sz w:val="18"/>
                <w:szCs w:val="18"/>
              </w:rPr>
              <w:t>，也可支持本地电源供电</w:t>
            </w:r>
          </w:p>
        </w:tc>
      </w:tr>
      <w:tr w:rsidR="00591EBB" w:rsidRPr="00591EBB" w:rsidTr="003473C1">
        <w:trPr>
          <w:trHeight w:val="20"/>
          <w:jc w:val="center"/>
        </w:trPr>
        <w:tc>
          <w:tcPr>
            <w:tcW w:w="1001" w:type="dxa"/>
            <w:vMerge/>
            <w:vAlign w:val="center"/>
          </w:tcPr>
          <w:p w:rsidR="009F0C5C" w:rsidRPr="00591EBB" w:rsidRDefault="009F0C5C" w:rsidP="003473C1">
            <w:pPr>
              <w:jc w:val="center"/>
              <w:rPr>
                <w:rFonts w:asciiTheme="minorEastAsia" w:eastAsiaTheme="minorEastAsia" w:hAnsiTheme="minorEastAsia"/>
                <w:sz w:val="18"/>
                <w:szCs w:val="18"/>
              </w:rPr>
            </w:pPr>
          </w:p>
        </w:tc>
        <w:tc>
          <w:tcPr>
            <w:tcW w:w="7804" w:type="dxa"/>
          </w:tcPr>
          <w:p w:rsidR="009F0C5C" w:rsidRPr="00591EBB" w:rsidRDefault="009F0C5C" w:rsidP="003473C1">
            <w:pPr>
              <w:rPr>
                <w:rFonts w:asciiTheme="minorEastAsia" w:eastAsiaTheme="minorEastAsia" w:hAnsiTheme="minorEastAsia"/>
                <w:sz w:val="18"/>
                <w:szCs w:val="18"/>
              </w:rPr>
            </w:pPr>
            <w:r w:rsidRPr="00591EBB">
              <w:rPr>
                <w:rFonts w:asciiTheme="minorEastAsia" w:eastAsiaTheme="minorEastAsia" w:hAnsiTheme="minorEastAsia" w:hint="eastAsia"/>
                <w:sz w:val="18"/>
                <w:szCs w:val="18"/>
              </w:rPr>
              <w:t>单个</w:t>
            </w:r>
            <w:r w:rsidRPr="00591EBB">
              <w:rPr>
                <w:rFonts w:asciiTheme="minorEastAsia" w:eastAsiaTheme="minorEastAsia" w:hAnsiTheme="minorEastAsia"/>
                <w:sz w:val="18"/>
                <w:szCs w:val="18"/>
              </w:rPr>
              <w:t>AP</w:t>
            </w:r>
            <w:r w:rsidRPr="00591EBB">
              <w:rPr>
                <w:rFonts w:asciiTheme="minorEastAsia" w:eastAsiaTheme="minorEastAsia" w:hAnsiTheme="minorEastAsia" w:hint="eastAsia"/>
                <w:sz w:val="18"/>
                <w:szCs w:val="18"/>
              </w:rPr>
              <w:t>可支持≥</w:t>
            </w:r>
            <w:r w:rsidRPr="00591EBB">
              <w:rPr>
                <w:rFonts w:asciiTheme="minorEastAsia" w:eastAsiaTheme="minorEastAsia" w:hAnsiTheme="minorEastAsia"/>
                <w:sz w:val="18"/>
                <w:szCs w:val="18"/>
              </w:rPr>
              <w:t>32</w:t>
            </w:r>
            <w:r w:rsidRPr="00591EBB">
              <w:rPr>
                <w:rFonts w:asciiTheme="minorEastAsia" w:eastAsiaTheme="minorEastAsia" w:hAnsiTheme="minorEastAsia" w:hint="eastAsia"/>
                <w:sz w:val="18"/>
                <w:szCs w:val="18"/>
              </w:rPr>
              <w:t>个</w:t>
            </w:r>
            <w:r w:rsidRPr="00591EBB">
              <w:rPr>
                <w:rFonts w:asciiTheme="minorEastAsia" w:eastAsiaTheme="minorEastAsia" w:hAnsiTheme="minorEastAsia"/>
                <w:sz w:val="18"/>
                <w:szCs w:val="18"/>
              </w:rPr>
              <w:t>SSID</w:t>
            </w:r>
            <w:r w:rsidRPr="00591EBB">
              <w:rPr>
                <w:rFonts w:asciiTheme="minorEastAsia" w:eastAsiaTheme="minorEastAsia" w:hAnsiTheme="minorEastAsia" w:hint="eastAsia"/>
                <w:sz w:val="18"/>
                <w:szCs w:val="18"/>
              </w:rPr>
              <w:t> </w:t>
            </w:r>
          </w:p>
        </w:tc>
      </w:tr>
      <w:tr w:rsidR="00591EBB" w:rsidRPr="00591EBB" w:rsidTr="003473C1">
        <w:trPr>
          <w:trHeight w:val="20"/>
          <w:jc w:val="center"/>
        </w:trPr>
        <w:tc>
          <w:tcPr>
            <w:tcW w:w="1001" w:type="dxa"/>
            <w:vMerge/>
            <w:vAlign w:val="center"/>
          </w:tcPr>
          <w:p w:rsidR="009F0C5C" w:rsidRPr="00591EBB" w:rsidRDefault="009F0C5C" w:rsidP="003473C1">
            <w:pPr>
              <w:jc w:val="center"/>
              <w:rPr>
                <w:rFonts w:asciiTheme="minorEastAsia" w:eastAsiaTheme="minorEastAsia" w:hAnsiTheme="minorEastAsia"/>
                <w:sz w:val="18"/>
                <w:szCs w:val="18"/>
              </w:rPr>
            </w:pPr>
          </w:p>
        </w:tc>
        <w:tc>
          <w:tcPr>
            <w:tcW w:w="7804" w:type="dxa"/>
          </w:tcPr>
          <w:p w:rsidR="009F0C5C" w:rsidRPr="00591EBB" w:rsidRDefault="009F0C5C" w:rsidP="003473C1">
            <w:pPr>
              <w:rPr>
                <w:rFonts w:asciiTheme="minorEastAsia" w:eastAsiaTheme="minorEastAsia" w:hAnsiTheme="minorEastAsia"/>
                <w:sz w:val="18"/>
                <w:szCs w:val="18"/>
              </w:rPr>
            </w:pPr>
            <w:r w:rsidRPr="00591EBB">
              <w:rPr>
                <w:rFonts w:asciiTheme="minorEastAsia" w:eastAsiaTheme="minorEastAsia" w:hAnsiTheme="minorEastAsia" w:hint="eastAsia"/>
                <w:sz w:val="18"/>
                <w:szCs w:val="18"/>
              </w:rPr>
              <w:t>支持无线定位功能，可定位人员</w:t>
            </w:r>
            <w:proofErr w:type="gramStart"/>
            <w:r w:rsidRPr="00591EBB">
              <w:rPr>
                <w:rFonts w:asciiTheme="minorEastAsia" w:eastAsiaTheme="minorEastAsia" w:hAnsiTheme="minorEastAsia" w:hint="eastAsia"/>
                <w:sz w:val="18"/>
                <w:szCs w:val="18"/>
              </w:rPr>
              <w:t>或者或者</w:t>
            </w:r>
            <w:proofErr w:type="gramEnd"/>
            <w:r w:rsidRPr="00591EBB">
              <w:rPr>
                <w:rFonts w:asciiTheme="minorEastAsia" w:eastAsiaTheme="minorEastAsia" w:hAnsiTheme="minorEastAsia" w:hint="eastAsia"/>
                <w:sz w:val="18"/>
                <w:szCs w:val="18"/>
              </w:rPr>
              <w:t>资产</w:t>
            </w:r>
          </w:p>
        </w:tc>
      </w:tr>
      <w:tr w:rsidR="00591EBB" w:rsidRPr="00591EBB" w:rsidTr="003473C1">
        <w:trPr>
          <w:trHeight w:val="20"/>
          <w:jc w:val="center"/>
        </w:trPr>
        <w:tc>
          <w:tcPr>
            <w:tcW w:w="1001" w:type="dxa"/>
            <w:vMerge/>
            <w:vAlign w:val="center"/>
          </w:tcPr>
          <w:p w:rsidR="009F0C5C" w:rsidRPr="00591EBB" w:rsidRDefault="009F0C5C" w:rsidP="003473C1">
            <w:pPr>
              <w:jc w:val="center"/>
              <w:rPr>
                <w:rFonts w:asciiTheme="minorEastAsia" w:eastAsiaTheme="minorEastAsia" w:hAnsiTheme="minorEastAsia"/>
                <w:sz w:val="18"/>
                <w:szCs w:val="18"/>
              </w:rPr>
            </w:pPr>
          </w:p>
        </w:tc>
        <w:tc>
          <w:tcPr>
            <w:tcW w:w="7804" w:type="dxa"/>
          </w:tcPr>
          <w:p w:rsidR="009F0C5C" w:rsidRPr="00591EBB" w:rsidRDefault="009F0C5C" w:rsidP="003473C1">
            <w:pPr>
              <w:rPr>
                <w:rFonts w:asciiTheme="minorEastAsia" w:eastAsiaTheme="minorEastAsia" w:hAnsiTheme="minorEastAsia"/>
                <w:sz w:val="18"/>
                <w:szCs w:val="18"/>
              </w:rPr>
            </w:pPr>
            <w:r w:rsidRPr="00591EBB">
              <w:rPr>
                <w:rFonts w:asciiTheme="minorEastAsia" w:eastAsiaTheme="minorEastAsia" w:hAnsiTheme="minorEastAsia" w:hint="eastAsia"/>
                <w:sz w:val="18"/>
                <w:szCs w:val="18"/>
              </w:rPr>
              <w:t>为增强无线网络可靠性，支持当</w:t>
            </w:r>
            <w:r w:rsidRPr="00591EBB">
              <w:rPr>
                <w:rFonts w:asciiTheme="minorEastAsia" w:eastAsiaTheme="minorEastAsia" w:hAnsiTheme="minorEastAsia"/>
                <w:sz w:val="18"/>
                <w:szCs w:val="18"/>
              </w:rPr>
              <w:t>AC</w:t>
            </w:r>
            <w:proofErr w:type="gramStart"/>
            <w:r w:rsidRPr="00591EBB">
              <w:rPr>
                <w:rFonts w:asciiTheme="minorEastAsia" w:eastAsiaTheme="minorEastAsia" w:hAnsiTheme="minorEastAsia" w:hint="eastAsia"/>
                <w:sz w:val="18"/>
                <w:szCs w:val="18"/>
              </w:rPr>
              <w:t>宕</w:t>
            </w:r>
            <w:proofErr w:type="gramEnd"/>
            <w:r w:rsidRPr="00591EBB">
              <w:rPr>
                <w:rFonts w:asciiTheme="minorEastAsia" w:eastAsiaTheme="minorEastAsia" w:hAnsiTheme="minorEastAsia" w:hint="eastAsia"/>
                <w:sz w:val="18"/>
                <w:szCs w:val="18"/>
              </w:rPr>
              <w:t>机时，</w:t>
            </w:r>
            <w:r w:rsidRPr="00591EBB">
              <w:rPr>
                <w:rFonts w:asciiTheme="minorEastAsia" w:eastAsiaTheme="minorEastAsia" w:hAnsiTheme="minorEastAsia"/>
                <w:sz w:val="18"/>
                <w:szCs w:val="18"/>
              </w:rPr>
              <w:t>AP</w:t>
            </w:r>
            <w:r w:rsidRPr="00591EBB">
              <w:rPr>
                <w:rFonts w:asciiTheme="minorEastAsia" w:eastAsiaTheme="minorEastAsia" w:hAnsiTheme="minorEastAsia" w:hint="eastAsia"/>
                <w:sz w:val="18"/>
                <w:szCs w:val="18"/>
              </w:rPr>
              <w:t>切换为智能转发模式继续传输数据，保证无线用户正常使用</w:t>
            </w:r>
            <w:r w:rsidRPr="00591EBB">
              <w:rPr>
                <w:rFonts w:asciiTheme="minorEastAsia" w:eastAsiaTheme="minorEastAsia" w:hAnsiTheme="minorEastAsia"/>
                <w:sz w:val="18"/>
                <w:szCs w:val="18"/>
              </w:rPr>
              <w:t xml:space="preserve"> </w:t>
            </w:r>
          </w:p>
        </w:tc>
      </w:tr>
      <w:tr w:rsidR="00591EBB" w:rsidRPr="00591EBB" w:rsidTr="003473C1">
        <w:trPr>
          <w:trHeight w:val="20"/>
          <w:jc w:val="center"/>
        </w:trPr>
        <w:tc>
          <w:tcPr>
            <w:tcW w:w="1001" w:type="dxa"/>
            <w:vMerge/>
            <w:vAlign w:val="center"/>
          </w:tcPr>
          <w:p w:rsidR="009F0C5C" w:rsidRPr="00591EBB" w:rsidRDefault="009F0C5C" w:rsidP="003473C1">
            <w:pPr>
              <w:jc w:val="center"/>
              <w:rPr>
                <w:rFonts w:asciiTheme="minorEastAsia" w:eastAsiaTheme="minorEastAsia" w:hAnsiTheme="minorEastAsia"/>
                <w:sz w:val="18"/>
                <w:szCs w:val="18"/>
              </w:rPr>
            </w:pPr>
          </w:p>
        </w:tc>
        <w:tc>
          <w:tcPr>
            <w:tcW w:w="7804" w:type="dxa"/>
          </w:tcPr>
          <w:p w:rsidR="009F0C5C" w:rsidRPr="00591EBB" w:rsidRDefault="009F0C5C" w:rsidP="003473C1">
            <w:pPr>
              <w:rPr>
                <w:rFonts w:asciiTheme="minorEastAsia" w:eastAsiaTheme="minorEastAsia" w:hAnsiTheme="minorEastAsia"/>
                <w:sz w:val="18"/>
                <w:szCs w:val="18"/>
              </w:rPr>
            </w:pPr>
            <w:r w:rsidRPr="00591EBB">
              <w:rPr>
                <w:rFonts w:asciiTheme="minorEastAsia" w:eastAsiaTheme="minorEastAsia" w:hAnsiTheme="minorEastAsia" w:hint="eastAsia"/>
                <w:sz w:val="18"/>
                <w:szCs w:val="18"/>
              </w:rPr>
              <w:t>支持胖</w:t>
            </w:r>
            <w:r w:rsidRPr="00591EBB">
              <w:rPr>
                <w:rFonts w:asciiTheme="minorEastAsia" w:eastAsiaTheme="minorEastAsia" w:hAnsiTheme="minorEastAsia"/>
                <w:sz w:val="18"/>
                <w:szCs w:val="18"/>
              </w:rPr>
              <w:t>/</w:t>
            </w:r>
            <w:r w:rsidRPr="00591EBB">
              <w:rPr>
                <w:rFonts w:asciiTheme="minorEastAsia" w:eastAsiaTheme="minorEastAsia" w:hAnsiTheme="minorEastAsia" w:hint="eastAsia"/>
                <w:sz w:val="18"/>
                <w:szCs w:val="18"/>
              </w:rPr>
              <w:t>瘦</w:t>
            </w:r>
            <w:r w:rsidRPr="00591EBB">
              <w:rPr>
                <w:rFonts w:asciiTheme="minorEastAsia" w:eastAsiaTheme="minorEastAsia" w:hAnsiTheme="minorEastAsia"/>
                <w:sz w:val="18"/>
                <w:szCs w:val="18"/>
              </w:rPr>
              <w:t>AP</w:t>
            </w:r>
            <w:r w:rsidRPr="00591EBB">
              <w:rPr>
                <w:rFonts w:asciiTheme="minorEastAsia" w:eastAsiaTheme="minorEastAsia" w:hAnsiTheme="minorEastAsia" w:hint="eastAsia"/>
                <w:sz w:val="18"/>
                <w:szCs w:val="18"/>
              </w:rPr>
              <w:t>两种工作模式的切换，在瘦</w:t>
            </w:r>
            <w:r w:rsidRPr="00591EBB">
              <w:rPr>
                <w:rFonts w:asciiTheme="minorEastAsia" w:eastAsiaTheme="minorEastAsia" w:hAnsiTheme="minorEastAsia"/>
                <w:sz w:val="18"/>
                <w:szCs w:val="18"/>
              </w:rPr>
              <w:t>AP</w:t>
            </w:r>
            <w:r w:rsidRPr="00591EBB">
              <w:rPr>
                <w:rFonts w:asciiTheme="minorEastAsia" w:eastAsiaTheme="minorEastAsia" w:hAnsiTheme="minorEastAsia" w:hint="eastAsia"/>
                <w:sz w:val="18"/>
                <w:szCs w:val="18"/>
              </w:rPr>
              <w:t>工作模式时，</w:t>
            </w:r>
            <w:r w:rsidRPr="00591EBB">
              <w:rPr>
                <w:rFonts w:asciiTheme="minorEastAsia" w:eastAsiaTheme="minorEastAsia" w:hAnsiTheme="minorEastAsia"/>
                <w:sz w:val="18"/>
                <w:szCs w:val="18"/>
              </w:rPr>
              <w:t>AP</w:t>
            </w:r>
            <w:r w:rsidRPr="00591EBB">
              <w:rPr>
                <w:rFonts w:asciiTheme="minorEastAsia" w:eastAsiaTheme="minorEastAsia" w:hAnsiTheme="minorEastAsia" w:hint="eastAsia"/>
                <w:sz w:val="18"/>
                <w:szCs w:val="18"/>
              </w:rPr>
              <w:t>与控制器之间采用国际标准的</w:t>
            </w:r>
            <w:r w:rsidRPr="00591EBB">
              <w:rPr>
                <w:rFonts w:asciiTheme="minorEastAsia" w:eastAsiaTheme="minorEastAsia" w:hAnsiTheme="minorEastAsia"/>
                <w:sz w:val="18"/>
                <w:szCs w:val="18"/>
              </w:rPr>
              <w:t>CAPWAP</w:t>
            </w:r>
            <w:r w:rsidRPr="00591EBB">
              <w:rPr>
                <w:rFonts w:asciiTheme="minorEastAsia" w:eastAsiaTheme="minorEastAsia" w:hAnsiTheme="minorEastAsia" w:hint="eastAsia"/>
                <w:sz w:val="18"/>
                <w:szCs w:val="18"/>
              </w:rPr>
              <w:t>协议通信</w:t>
            </w:r>
          </w:p>
        </w:tc>
      </w:tr>
      <w:tr w:rsidR="00591EBB" w:rsidRPr="00591EBB" w:rsidTr="003473C1">
        <w:trPr>
          <w:trHeight w:val="20"/>
          <w:jc w:val="center"/>
        </w:trPr>
        <w:tc>
          <w:tcPr>
            <w:tcW w:w="1001" w:type="dxa"/>
            <w:vMerge/>
            <w:vAlign w:val="center"/>
          </w:tcPr>
          <w:p w:rsidR="009F0C5C" w:rsidRPr="00591EBB" w:rsidRDefault="009F0C5C" w:rsidP="003473C1">
            <w:pPr>
              <w:jc w:val="center"/>
              <w:rPr>
                <w:rFonts w:asciiTheme="minorEastAsia" w:eastAsiaTheme="minorEastAsia" w:hAnsiTheme="minorEastAsia"/>
                <w:sz w:val="18"/>
                <w:szCs w:val="18"/>
              </w:rPr>
            </w:pPr>
          </w:p>
        </w:tc>
        <w:tc>
          <w:tcPr>
            <w:tcW w:w="7804" w:type="dxa"/>
          </w:tcPr>
          <w:p w:rsidR="009F0C5C" w:rsidRPr="00591EBB" w:rsidRDefault="009F0C5C" w:rsidP="003473C1">
            <w:pPr>
              <w:rPr>
                <w:rFonts w:asciiTheme="minorEastAsia" w:eastAsiaTheme="minorEastAsia" w:hAnsiTheme="minorEastAsia"/>
                <w:sz w:val="18"/>
                <w:szCs w:val="18"/>
              </w:rPr>
            </w:pPr>
            <w:r w:rsidRPr="00591EBB">
              <w:rPr>
                <w:rFonts w:asciiTheme="minorEastAsia" w:eastAsiaTheme="minorEastAsia" w:hAnsiTheme="minorEastAsia" w:hint="eastAsia"/>
                <w:sz w:val="18"/>
                <w:szCs w:val="18"/>
              </w:rPr>
              <w:t>支持</w:t>
            </w:r>
            <w:r w:rsidRPr="00591EBB">
              <w:rPr>
                <w:rFonts w:asciiTheme="minorEastAsia" w:eastAsiaTheme="minorEastAsia" w:hAnsiTheme="minorEastAsia"/>
                <w:sz w:val="18"/>
                <w:szCs w:val="18"/>
              </w:rPr>
              <w:t>IPv6</w:t>
            </w:r>
            <w:r w:rsidRPr="00591EBB">
              <w:rPr>
                <w:rFonts w:asciiTheme="minorEastAsia" w:eastAsiaTheme="minorEastAsia" w:hAnsiTheme="minorEastAsia" w:hint="eastAsia"/>
                <w:sz w:val="18"/>
                <w:szCs w:val="18"/>
              </w:rPr>
              <w:t>技术，包括</w:t>
            </w:r>
            <w:r w:rsidRPr="00591EBB">
              <w:rPr>
                <w:rFonts w:asciiTheme="minorEastAsia" w:eastAsiaTheme="minorEastAsia" w:hAnsiTheme="minorEastAsia"/>
                <w:sz w:val="18"/>
                <w:szCs w:val="18"/>
              </w:rPr>
              <w:t>IPv6</w:t>
            </w:r>
            <w:proofErr w:type="gramStart"/>
            <w:r w:rsidRPr="00591EBB">
              <w:rPr>
                <w:rFonts w:asciiTheme="minorEastAsia" w:eastAsiaTheme="minorEastAsia" w:hAnsiTheme="minorEastAsia" w:hint="eastAsia"/>
                <w:sz w:val="18"/>
                <w:szCs w:val="18"/>
              </w:rPr>
              <w:t>报文透传</w:t>
            </w:r>
            <w:proofErr w:type="gramEnd"/>
            <w:r w:rsidRPr="00591EBB">
              <w:rPr>
                <w:rFonts w:asciiTheme="minorEastAsia" w:eastAsiaTheme="minorEastAsia" w:hAnsiTheme="minorEastAsia"/>
                <w:sz w:val="18"/>
                <w:szCs w:val="18"/>
              </w:rPr>
              <w:t xml:space="preserve"> ,IPv6</w:t>
            </w:r>
            <w:r w:rsidRPr="00591EBB">
              <w:rPr>
                <w:rFonts w:asciiTheme="minorEastAsia" w:eastAsiaTheme="minorEastAsia" w:hAnsiTheme="minorEastAsia" w:hint="eastAsia"/>
                <w:sz w:val="18"/>
                <w:szCs w:val="18"/>
              </w:rPr>
              <w:t>终端接入认证</w:t>
            </w:r>
          </w:p>
        </w:tc>
      </w:tr>
      <w:tr w:rsidR="00591EBB" w:rsidRPr="00591EBB" w:rsidTr="003473C1">
        <w:trPr>
          <w:trHeight w:val="20"/>
          <w:jc w:val="center"/>
        </w:trPr>
        <w:tc>
          <w:tcPr>
            <w:tcW w:w="1001" w:type="dxa"/>
            <w:vMerge/>
            <w:vAlign w:val="center"/>
          </w:tcPr>
          <w:p w:rsidR="009F0C5C" w:rsidRPr="00591EBB" w:rsidRDefault="009F0C5C" w:rsidP="003473C1">
            <w:pPr>
              <w:jc w:val="center"/>
              <w:rPr>
                <w:rFonts w:asciiTheme="minorEastAsia" w:eastAsiaTheme="minorEastAsia" w:hAnsiTheme="minorEastAsia"/>
                <w:sz w:val="18"/>
                <w:szCs w:val="18"/>
              </w:rPr>
            </w:pPr>
          </w:p>
        </w:tc>
        <w:tc>
          <w:tcPr>
            <w:tcW w:w="7804" w:type="dxa"/>
          </w:tcPr>
          <w:p w:rsidR="009F0C5C" w:rsidRPr="00591EBB" w:rsidRDefault="009F0C5C" w:rsidP="003473C1">
            <w:pPr>
              <w:rPr>
                <w:rFonts w:asciiTheme="minorEastAsia" w:eastAsiaTheme="minorEastAsia" w:hAnsiTheme="minorEastAsia"/>
                <w:sz w:val="18"/>
                <w:szCs w:val="18"/>
              </w:rPr>
            </w:pPr>
            <w:r w:rsidRPr="00591EBB">
              <w:rPr>
                <w:rFonts w:asciiTheme="minorEastAsia" w:eastAsiaTheme="minorEastAsia" w:hAnsiTheme="minorEastAsia" w:hint="eastAsia"/>
                <w:sz w:val="18"/>
                <w:szCs w:val="18"/>
              </w:rPr>
              <w:t>支持</w:t>
            </w:r>
            <w:r w:rsidRPr="00591EBB">
              <w:rPr>
                <w:rFonts w:asciiTheme="minorEastAsia" w:eastAsiaTheme="minorEastAsia" w:hAnsiTheme="minorEastAsia"/>
                <w:sz w:val="18"/>
                <w:szCs w:val="18"/>
              </w:rPr>
              <w:t>mac</w:t>
            </w:r>
            <w:r w:rsidRPr="00591EBB">
              <w:rPr>
                <w:rFonts w:asciiTheme="minorEastAsia" w:eastAsiaTheme="minorEastAsia" w:hAnsiTheme="minorEastAsia" w:hint="eastAsia"/>
                <w:sz w:val="18"/>
                <w:szCs w:val="18"/>
              </w:rPr>
              <w:t>认证、</w:t>
            </w:r>
            <w:r w:rsidRPr="00591EBB">
              <w:rPr>
                <w:rFonts w:asciiTheme="minorEastAsia" w:eastAsiaTheme="minorEastAsia" w:hAnsiTheme="minorEastAsia"/>
                <w:sz w:val="18"/>
                <w:szCs w:val="18"/>
              </w:rPr>
              <w:t>Web</w:t>
            </w:r>
            <w:r w:rsidRPr="00591EBB">
              <w:rPr>
                <w:rFonts w:asciiTheme="minorEastAsia" w:eastAsiaTheme="minorEastAsia" w:hAnsiTheme="minorEastAsia" w:hint="eastAsia"/>
                <w:sz w:val="18"/>
                <w:szCs w:val="18"/>
              </w:rPr>
              <w:t>认证、</w:t>
            </w:r>
            <w:r w:rsidRPr="00591EBB">
              <w:rPr>
                <w:rFonts w:asciiTheme="minorEastAsia" w:eastAsiaTheme="minorEastAsia" w:hAnsiTheme="minorEastAsia"/>
                <w:sz w:val="18"/>
                <w:szCs w:val="18"/>
              </w:rPr>
              <w:t>802.1X</w:t>
            </w:r>
            <w:r w:rsidRPr="00591EBB">
              <w:rPr>
                <w:rFonts w:asciiTheme="minorEastAsia" w:eastAsiaTheme="minorEastAsia" w:hAnsiTheme="minorEastAsia" w:hint="eastAsia"/>
                <w:sz w:val="18"/>
                <w:szCs w:val="18"/>
              </w:rPr>
              <w:t>认证、</w:t>
            </w:r>
            <w:r w:rsidRPr="00591EBB">
              <w:rPr>
                <w:rFonts w:asciiTheme="minorEastAsia" w:eastAsiaTheme="minorEastAsia" w:hAnsiTheme="minorEastAsia"/>
                <w:sz w:val="18"/>
                <w:szCs w:val="18"/>
              </w:rPr>
              <w:t>WAPI</w:t>
            </w:r>
            <w:r w:rsidRPr="00591EBB">
              <w:rPr>
                <w:rFonts w:asciiTheme="minorEastAsia" w:eastAsiaTheme="minorEastAsia" w:hAnsiTheme="minorEastAsia" w:hint="eastAsia"/>
                <w:sz w:val="18"/>
                <w:szCs w:val="18"/>
              </w:rPr>
              <w:t>认证</w:t>
            </w:r>
            <w:r w:rsidRPr="00591EBB">
              <w:rPr>
                <w:rFonts w:asciiTheme="minorEastAsia" w:eastAsiaTheme="minorEastAsia" w:hAnsiTheme="minorEastAsia"/>
                <w:sz w:val="18"/>
                <w:szCs w:val="18"/>
              </w:rPr>
              <w:t xml:space="preserve"> </w:t>
            </w:r>
          </w:p>
        </w:tc>
      </w:tr>
      <w:tr w:rsidR="00591EBB" w:rsidRPr="00591EBB" w:rsidTr="003473C1">
        <w:trPr>
          <w:trHeight w:val="20"/>
          <w:jc w:val="center"/>
        </w:trPr>
        <w:tc>
          <w:tcPr>
            <w:tcW w:w="1001" w:type="dxa"/>
            <w:vMerge/>
            <w:vAlign w:val="center"/>
          </w:tcPr>
          <w:p w:rsidR="009F0C5C" w:rsidRPr="00591EBB" w:rsidRDefault="009F0C5C" w:rsidP="003473C1">
            <w:pPr>
              <w:jc w:val="center"/>
              <w:rPr>
                <w:rFonts w:asciiTheme="minorEastAsia" w:eastAsiaTheme="minorEastAsia" w:hAnsiTheme="minorEastAsia"/>
                <w:sz w:val="18"/>
                <w:szCs w:val="18"/>
              </w:rPr>
            </w:pPr>
          </w:p>
        </w:tc>
        <w:tc>
          <w:tcPr>
            <w:tcW w:w="7804" w:type="dxa"/>
          </w:tcPr>
          <w:p w:rsidR="009F0C5C" w:rsidRPr="00591EBB" w:rsidRDefault="009F0C5C" w:rsidP="003473C1">
            <w:pPr>
              <w:rPr>
                <w:rFonts w:asciiTheme="minorEastAsia" w:eastAsiaTheme="minorEastAsia" w:hAnsiTheme="minorEastAsia"/>
                <w:sz w:val="18"/>
                <w:szCs w:val="18"/>
              </w:rPr>
            </w:pPr>
            <w:r w:rsidRPr="00591EBB">
              <w:rPr>
                <w:rFonts w:asciiTheme="minorEastAsia" w:eastAsiaTheme="minorEastAsia" w:hAnsiTheme="minorEastAsia" w:hint="eastAsia"/>
                <w:sz w:val="18"/>
                <w:szCs w:val="18"/>
              </w:rPr>
              <w:t>支持无线频谱分析</w:t>
            </w:r>
            <w:r w:rsidRPr="00591EBB">
              <w:rPr>
                <w:rFonts w:asciiTheme="minorEastAsia" w:eastAsiaTheme="minorEastAsia" w:hAnsiTheme="minorEastAsia"/>
                <w:sz w:val="18"/>
                <w:szCs w:val="18"/>
              </w:rPr>
              <w:t>,</w:t>
            </w:r>
            <w:r w:rsidRPr="00591EBB">
              <w:rPr>
                <w:rFonts w:asciiTheme="minorEastAsia" w:eastAsiaTheme="minorEastAsia" w:hAnsiTheme="minorEastAsia" w:hint="eastAsia"/>
                <w:sz w:val="18"/>
                <w:szCs w:val="18"/>
              </w:rPr>
              <w:t>可视化射频干扰源对无线局域网的性能的影响</w:t>
            </w:r>
            <w:r w:rsidRPr="00591EBB">
              <w:rPr>
                <w:rFonts w:asciiTheme="minorEastAsia" w:eastAsiaTheme="minorEastAsia" w:hAnsiTheme="minorEastAsia"/>
                <w:sz w:val="18"/>
                <w:szCs w:val="18"/>
              </w:rPr>
              <w:t xml:space="preserve"> ,</w:t>
            </w:r>
            <w:r w:rsidRPr="00591EBB">
              <w:rPr>
                <w:rFonts w:asciiTheme="minorEastAsia" w:eastAsiaTheme="minorEastAsia" w:hAnsiTheme="minorEastAsia" w:hint="eastAsia"/>
                <w:sz w:val="18"/>
                <w:szCs w:val="18"/>
              </w:rPr>
              <w:t>保留测试权利</w:t>
            </w:r>
          </w:p>
        </w:tc>
      </w:tr>
      <w:tr w:rsidR="009F0C5C" w:rsidRPr="00591EBB" w:rsidTr="003473C1">
        <w:trPr>
          <w:trHeight w:val="20"/>
          <w:jc w:val="center"/>
        </w:trPr>
        <w:tc>
          <w:tcPr>
            <w:tcW w:w="1001" w:type="dxa"/>
            <w:vMerge/>
            <w:vAlign w:val="center"/>
          </w:tcPr>
          <w:p w:rsidR="009F0C5C" w:rsidRPr="00591EBB" w:rsidRDefault="009F0C5C" w:rsidP="003473C1">
            <w:pPr>
              <w:jc w:val="center"/>
              <w:rPr>
                <w:rFonts w:asciiTheme="minorEastAsia" w:eastAsiaTheme="minorEastAsia" w:hAnsiTheme="minorEastAsia"/>
                <w:sz w:val="18"/>
                <w:szCs w:val="18"/>
              </w:rPr>
            </w:pPr>
          </w:p>
        </w:tc>
        <w:tc>
          <w:tcPr>
            <w:tcW w:w="7804" w:type="dxa"/>
          </w:tcPr>
          <w:p w:rsidR="009F0C5C" w:rsidRPr="00591EBB" w:rsidRDefault="009F0C5C" w:rsidP="003473C1">
            <w:pPr>
              <w:rPr>
                <w:rFonts w:asciiTheme="minorEastAsia" w:eastAsiaTheme="minorEastAsia" w:hAnsiTheme="minorEastAsia"/>
                <w:sz w:val="18"/>
                <w:szCs w:val="18"/>
              </w:rPr>
            </w:pPr>
            <w:r w:rsidRPr="00591EBB">
              <w:rPr>
                <w:rFonts w:asciiTheme="minorEastAsia" w:eastAsiaTheme="minorEastAsia" w:hAnsiTheme="minorEastAsia" w:hint="eastAsia"/>
                <w:sz w:val="18"/>
                <w:szCs w:val="18"/>
              </w:rPr>
              <w:t>为便于后期的管理，要求无线接入点须和网络管理系统进行联动，可以通过网管软件进行配置和拓扑发现，并能进行状态监测和告警，还能实现有线无线一体化网管平台</w:t>
            </w:r>
            <w:r w:rsidRPr="00591EBB">
              <w:rPr>
                <w:rFonts w:asciiTheme="minorEastAsia" w:eastAsiaTheme="minorEastAsia" w:hAnsiTheme="minorEastAsia"/>
                <w:sz w:val="18"/>
                <w:szCs w:val="18"/>
              </w:rPr>
              <w:t xml:space="preserve"> </w:t>
            </w:r>
          </w:p>
        </w:tc>
      </w:tr>
    </w:tbl>
    <w:p w:rsidR="009F0C5C" w:rsidRPr="00591EBB" w:rsidRDefault="009F0C5C" w:rsidP="00CC0E93">
      <w:pPr>
        <w:spacing w:line="360" w:lineRule="auto"/>
      </w:pPr>
    </w:p>
    <w:p w:rsidR="00CC0E93" w:rsidRPr="00591EBB" w:rsidRDefault="00CC0E93" w:rsidP="007C38D6">
      <w:pPr>
        <w:pStyle w:val="af7"/>
        <w:numPr>
          <w:ilvl w:val="2"/>
          <w:numId w:val="27"/>
        </w:numPr>
        <w:spacing w:line="360" w:lineRule="auto"/>
        <w:ind w:left="1134" w:firstLineChars="0"/>
        <w:rPr>
          <w:rFonts w:asciiTheme="minorEastAsia" w:eastAsiaTheme="minorEastAsia" w:hAnsiTheme="minorEastAsia"/>
          <w:b/>
          <w:sz w:val="24"/>
        </w:rPr>
      </w:pPr>
      <w:bookmarkStart w:id="1" w:name="_Toc487096914"/>
      <w:bookmarkStart w:id="2" w:name="_Toc511401430"/>
      <w:r w:rsidRPr="00591EBB">
        <w:rPr>
          <w:rFonts w:asciiTheme="minorEastAsia" w:eastAsiaTheme="minorEastAsia" w:hAnsiTheme="minorEastAsia" w:hint="eastAsia"/>
          <w:b/>
          <w:sz w:val="24"/>
        </w:rPr>
        <w:t>超五类非屏蔽双绞线技术参数要求</w:t>
      </w:r>
      <w:bookmarkEnd w:id="1"/>
      <w:bookmarkEnd w:id="2"/>
    </w:p>
    <w:tbl>
      <w:tblPr>
        <w:tblW w:w="458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6"/>
        <w:gridCol w:w="8129"/>
      </w:tblGrid>
      <w:tr w:rsidR="00591EBB" w:rsidRPr="00591EBB" w:rsidTr="00F848FB">
        <w:trPr>
          <w:trHeight w:val="270"/>
        </w:trPr>
        <w:tc>
          <w:tcPr>
            <w:tcW w:w="410" w:type="pct"/>
            <w:shd w:val="clear" w:color="auto" w:fill="auto"/>
            <w:noWrap/>
            <w:vAlign w:val="center"/>
            <w:hideMark/>
          </w:tcPr>
          <w:p w:rsidR="00CC0E93" w:rsidRPr="00591EBB" w:rsidRDefault="00CC0E93" w:rsidP="00EF094F">
            <w:pPr>
              <w:widowControl/>
              <w:spacing w:line="360" w:lineRule="auto"/>
              <w:jc w:val="center"/>
              <w:rPr>
                <w:rFonts w:ascii="宋体" w:hAnsi="宋体" w:cs="宋体"/>
                <w:b/>
                <w:kern w:val="0"/>
                <w:sz w:val="18"/>
                <w:szCs w:val="18"/>
              </w:rPr>
            </w:pPr>
            <w:r w:rsidRPr="00591EBB">
              <w:rPr>
                <w:rFonts w:ascii="宋体" w:hAnsi="宋体" w:cs="宋体" w:hint="eastAsia"/>
                <w:b/>
                <w:kern w:val="0"/>
                <w:sz w:val="18"/>
                <w:szCs w:val="18"/>
              </w:rPr>
              <w:t>序号</w:t>
            </w:r>
          </w:p>
        </w:tc>
        <w:tc>
          <w:tcPr>
            <w:tcW w:w="4590" w:type="pct"/>
            <w:shd w:val="clear" w:color="auto" w:fill="auto"/>
            <w:noWrap/>
            <w:vAlign w:val="center"/>
            <w:hideMark/>
          </w:tcPr>
          <w:p w:rsidR="00CC0E93" w:rsidRPr="00591EBB" w:rsidRDefault="00CC0E93" w:rsidP="00EF094F">
            <w:pPr>
              <w:widowControl/>
              <w:spacing w:line="360" w:lineRule="auto"/>
              <w:jc w:val="center"/>
              <w:rPr>
                <w:rFonts w:ascii="宋体" w:hAnsi="宋体" w:cs="宋体"/>
                <w:b/>
                <w:kern w:val="0"/>
                <w:sz w:val="18"/>
                <w:szCs w:val="18"/>
              </w:rPr>
            </w:pPr>
            <w:r w:rsidRPr="00591EBB">
              <w:rPr>
                <w:rFonts w:ascii="宋体" w:hAnsi="宋体" w:cs="宋体" w:hint="eastAsia"/>
                <w:b/>
                <w:kern w:val="0"/>
                <w:sz w:val="18"/>
                <w:szCs w:val="18"/>
              </w:rPr>
              <w:t>技术规格要求</w:t>
            </w:r>
          </w:p>
        </w:tc>
      </w:tr>
      <w:tr w:rsidR="00591EBB" w:rsidRPr="00591EBB" w:rsidTr="00F848FB">
        <w:trPr>
          <w:trHeight w:val="270"/>
        </w:trPr>
        <w:tc>
          <w:tcPr>
            <w:tcW w:w="410" w:type="pct"/>
            <w:shd w:val="clear" w:color="auto" w:fill="auto"/>
            <w:noWrap/>
            <w:vAlign w:val="center"/>
            <w:hideMark/>
          </w:tcPr>
          <w:p w:rsidR="00CC0E93" w:rsidRPr="00591EBB" w:rsidRDefault="00CC0E93" w:rsidP="00EF094F">
            <w:pPr>
              <w:widowControl/>
              <w:spacing w:line="360" w:lineRule="auto"/>
              <w:jc w:val="center"/>
              <w:rPr>
                <w:rFonts w:ascii="宋体" w:hAnsi="宋体" w:cs="宋体"/>
                <w:kern w:val="0"/>
                <w:sz w:val="18"/>
                <w:szCs w:val="18"/>
              </w:rPr>
            </w:pPr>
            <w:r w:rsidRPr="00591EBB">
              <w:rPr>
                <w:rFonts w:ascii="宋体" w:hAnsi="宋体" w:cs="宋体" w:hint="eastAsia"/>
                <w:kern w:val="0"/>
                <w:sz w:val="18"/>
                <w:szCs w:val="18"/>
              </w:rPr>
              <w:t>1</w:t>
            </w:r>
          </w:p>
        </w:tc>
        <w:tc>
          <w:tcPr>
            <w:tcW w:w="4590" w:type="pct"/>
            <w:shd w:val="clear" w:color="auto" w:fill="auto"/>
            <w:noWrap/>
            <w:vAlign w:val="center"/>
            <w:hideMark/>
          </w:tcPr>
          <w:p w:rsidR="00CC0E93" w:rsidRPr="00591EBB" w:rsidRDefault="00CC0E93" w:rsidP="00EF094F">
            <w:pPr>
              <w:widowControl/>
              <w:spacing w:line="360" w:lineRule="auto"/>
              <w:rPr>
                <w:rFonts w:ascii="宋体" w:hAnsi="宋体" w:cs="宋体"/>
                <w:kern w:val="0"/>
                <w:sz w:val="18"/>
                <w:szCs w:val="18"/>
              </w:rPr>
            </w:pPr>
            <w:r w:rsidRPr="00591EBB">
              <w:rPr>
                <w:rFonts w:ascii="宋体" w:hAnsi="宋体" w:cs="宋体" w:hint="eastAsia"/>
                <w:kern w:val="0"/>
                <w:sz w:val="18"/>
                <w:szCs w:val="18"/>
              </w:rPr>
              <w:t>铜丝线规：24AWG，铜芯线径标称直径为0.510mm，负公差为0.005mm；</w:t>
            </w:r>
          </w:p>
        </w:tc>
      </w:tr>
      <w:tr w:rsidR="00591EBB" w:rsidRPr="00591EBB" w:rsidTr="00F848FB">
        <w:trPr>
          <w:trHeight w:val="270"/>
        </w:trPr>
        <w:tc>
          <w:tcPr>
            <w:tcW w:w="410" w:type="pct"/>
            <w:shd w:val="clear" w:color="auto" w:fill="auto"/>
            <w:noWrap/>
            <w:vAlign w:val="center"/>
            <w:hideMark/>
          </w:tcPr>
          <w:p w:rsidR="00CC0E93" w:rsidRPr="00591EBB" w:rsidRDefault="00CC0E93" w:rsidP="00EF094F">
            <w:pPr>
              <w:widowControl/>
              <w:spacing w:line="360" w:lineRule="auto"/>
              <w:jc w:val="center"/>
              <w:rPr>
                <w:rFonts w:ascii="宋体" w:hAnsi="宋体" w:cs="宋体"/>
                <w:kern w:val="0"/>
                <w:sz w:val="18"/>
                <w:szCs w:val="18"/>
              </w:rPr>
            </w:pPr>
            <w:r w:rsidRPr="00591EBB">
              <w:rPr>
                <w:rFonts w:ascii="宋体" w:hAnsi="宋体" w:cs="宋体" w:hint="eastAsia"/>
                <w:kern w:val="0"/>
                <w:sz w:val="18"/>
                <w:szCs w:val="18"/>
              </w:rPr>
              <w:t>3</w:t>
            </w:r>
          </w:p>
        </w:tc>
        <w:tc>
          <w:tcPr>
            <w:tcW w:w="4590" w:type="pct"/>
            <w:shd w:val="clear" w:color="auto" w:fill="auto"/>
            <w:noWrap/>
            <w:vAlign w:val="center"/>
            <w:hideMark/>
          </w:tcPr>
          <w:p w:rsidR="00CC0E93" w:rsidRPr="00591EBB" w:rsidRDefault="00CC0E93" w:rsidP="00EF094F">
            <w:pPr>
              <w:widowControl/>
              <w:spacing w:line="360" w:lineRule="auto"/>
              <w:rPr>
                <w:rFonts w:ascii="宋体" w:hAnsi="宋体" w:cs="宋体"/>
                <w:kern w:val="0"/>
                <w:sz w:val="18"/>
                <w:szCs w:val="18"/>
              </w:rPr>
            </w:pPr>
            <w:r w:rsidRPr="00591EBB">
              <w:rPr>
                <w:rFonts w:ascii="宋体" w:hAnsi="宋体" w:cs="宋体" w:hint="eastAsia"/>
                <w:kern w:val="0"/>
                <w:sz w:val="18"/>
                <w:szCs w:val="18"/>
              </w:rPr>
              <w:t>外皮：材料为优质PVC料，防火级别为CM，颜色：棕色；</w:t>
            </w:r>
          </w:p>
        </w:tc>
      </w:tr>
      <w:tr w:rsidR="00591EBB" w:rsidRPr="00591EBB" w:rsidTr="00F848FB">
        <w:trPr>
          <w:trHeight w:val="270"/>
        </w:trPr>
        <w:tc>
          <w:tcPr>
            <w:tcW w:w="410" w:type="pct"/>
            <w:shd w:val="clear" w:color="auto" w:fill="auto"/>
            <w:noWrap/>
            <w:vAlign w:val="center"/>
            <w:hideMark/>
          </w:tcPr>
          <w:p w:rsidR="00CC0E93" w:rsidRPr="00591EBB" w:rsidRDefault="00CC0E93" w:rsidP="00EF094F">
            <w:pPr>
              <w:widowControl/>
              <w:spacing w:line="360" w:lineRule="auto"/>
              <w:jc w:val="center"/>
              <w:rPr>
                <w:rFonts w:ascii="宋体" w:hAnsi="宋体" w:cs="宋体"/>
                <w:kern w:val="0"/>
                <w:sz w:val="18"/>
                <w:szCs w:val="18"/>
              </w:rPr>
            </w:pPr>
            <w:r w:rsidRPr="00591EBB">
              <w:rPr>
                <w:rFonts w:ascii="宋体" w:hAnsi="宋体" w:cs="宋体" w:hint="eastAsia"/>
                <w:kern w:val="0"/>
                <w:sz w:val="18"/>
                <w:szCs w:val="18"/>
              </w:rPr>
              <w:t>4</w:t>
            </w:r>
          </w:p>
        </w:tc>
        <w:tc>
          <w:tcPr>
            <w:tcW w:w="4590" w:type="pct"/>
            <w:shd w:val="clear" w:color="auto" w:fill="auto"/>
            <w:noWrap/>
            <w:vAlign w:val="center"/>
            <w:hideMark/>
          </w:tcPr>
          <w:p w:rsidR="00CC0E93" w:rsidRPr="00591EBB" w:rsidRDefault="00CC0E93" w:rsidP="00EF094F">
            <w:pPr>
              <w:widowControl/>
              <w:spacing w:line="360" w:lineRule="auto"/>
              <w:rPr>
                <w:rFonts w:ascii="宋体" w:hAnsi="宋体" w:cs="宋体"/>
                <w:kern w:val="0"/>
                <w:sz w:val="18"/>
                <w:szCs w:val="18"/>
              </w:rPr>
            </w:pPr>
            <w:r w:rsidRPr="00591EBB">
              <w:rPr>
                <w:rFonts w:ascii="宋体" w:hAnsi="宋体" w:cs="宋体" w:hint="eastAsia"/>
                <w:kern w:val="0"/>
                <w:sz w:val="18"/>
                <w:szCs w:val="18"/>
              </w:rPr>
              <w:t>标准：符合TIA/EIA 568B及ISO/IEC11801；</w:t>
            </w:r>
          </w:p>
        </w:tc>
      </w:tr>
      <w:tr w:rsidR="00591EBB" w:rsidRPr="00591EBB" w:rsidTr="00F848FB">
        <w:trPr>
          <w:trHeight w:val="270"/>
        </w:trPr>
        <w:tc>
          <w:tcPr>
            <w:tcW w:w="410" w:type="pct"/>
            <w:shd w:val="clear" w:color="auto" w:fill="auto"/>
            <w:noWrap/>
            <w:vAlign w:val="center"/>
            <w:hideMark/>
          </w:tcPr>
          <w:p w:rsidR="00CC0E93" w:rsidRPr="00591EBB" w:rsidRDefault="00CC0E93" w:rsidP="00EF094F">
            <w:pPr>
              <w:widowControl/>
              <w:spacing w:line="360" w:lineRule="auto"/>
              <w:jc w:val="center"/>
              <w:rPr>
                <w:rFonts w:ascii="宋体" w:hAnsi="宋体" w:cs="宋体"/>
                <w:kern w:val="0"/>
                <w:sz w:val="18"/>
                <w:szCs w:val="18"/>
              </w:rPr>
            </w:pPr>
            <w:r w:rsidRPr="00591EBB">
              <w:rPr>
                <w:rFonts w:ascii="宋体" w:hAnsi="宋体" w:cs="宋体" w:hint="eastAsia"/>
                <w:kern w:val="0"/>
                <w:sz w:val="18"/>
                <w:szCs w:val="18"/>
              </w:rPr>
              <w:t>5</w:t>
            </w:r>
          </w:p>
        </w:tc>
        <w:tc>
          <w:tcPr>
            <w:tcW w:w="4590" w:type="pct"/>
            <w:shd w:val="clear" w:color="auto" w:fill="auto"/>
            <w:noWrap/>
            <w:vAlign w:val="center"/>
            <w:hideMark/>
          </w:tcPr>
          <w:p w:rsidR="00CC0E93" w:rsidRPr="00591EBB" w:rsidRDefault="00CC0E93" w:rsidP="00EF094F">
            <w:pPr>
              <w:widowControl/>
              <w:spacing w:line="360" w:lineRule="auto"/>
              <w:rPr>
                <w:rFonts w:ascii="宋体" w:hAnsi="宋体" w:cs="宋体"/>
                <w:kern w:val="0"/>
                <w:sz w:val="18"/>
                <w:szCs w:val="18"/>
              </w:rPr>
            </w:pPr>
            <w:r w:rsidRPr="00591EBB">
              <w:rPr>
                <w:kern w:val="0"/>
                <w:sz w:val="18"/>
                <w:szCs w:val="18"/>
              </w:rPr>
              <w:t xml:space="preserve"> </w:t>
            </w:r>
            <w:r w:rsidRPr="00591EBB">
              <w:rPr>
                <w:rFonts w:ascii="宋体" w:hAnsi="宋体" w:cs="宋体" w:hint="eastAsia"/>
                <w:kern w:val="0"/>
                <w:sz w:val="18"/>
                <w:szCs w:val="18"/>
              </w:rPr>
              <w:t>传输频率：1-250MHz，导体电阻≤98.6Ω/km(20℃)，介电强度：0.7kVac/min</w:t>
            </w:r>
          </w:p>
        </w:tc>
      </w:tr>
      <w:tr w:rsidR="00591EBB" w:rsidRPr="00591EBB" w:rsidTr="00F848FB">
        <w:trPr>
          <w:trHeight w:val="270"/>
        </w:trPr>
        <w:tc>
          <w:tcPr>
            <w:tcW w:w="410" w:type="pct"/>
            <w:shd w:val="clear" w:color="auto" w:fill="auto"/>
            <w:noWrap/>
            <w:vAlign w:val="center"/>
            <w:hideMark/>
          </w:tcPr>
          <w:p w:rsidR="00CC0E93" w:rsidRPr="00591EBB" w:rsidRDefault="00CC0E93" w:rsidP="00EF094F">
            <w:pPr>
              <w:widowControl/>
              <w:spacing w:line="360" w:lineRule="auto"/>
              <w:jc w:val="center"/>
              <w:rPr>
                <w:rFonts w:ascii="宋体" w:hAnsi="宋体" w:cs="宋体"/>
                <w:kern w:val="0"/>
                <w:sz w:val="18"/>
                <w:szCs w:val="18"/>
              </w:rPr>
            </w:pPr>
            <w:r w:rsidRPr="00591EBB">
              <w:rPr>
                <w:rFonts w:ascii="宋体" w:hAnsi="宋体" w:cs="宋体" w:hint="eastAsia"/>
                <w:kern w:val="0"/>
                <w:sz w:val="18"/>
                <w:szCs w:val="18"/>
              </w:rPr>
              <w:t>6</w:t>
            </w:r>
          </w:p>
        </w:tc>
        <w:tc>
          <w:tcPr>
            <w:tcW w:w="4590" w:type="pct"/>
            <w:shd w:val="clear" w:color="auto" w:fill="auto"/>
            <w:noWrap/>
            <w:vAlign w:val="center"/>
            <w:hideMark/>
          </w:tcPr>
          <w:p w:rsidR="00CC0E93" w:rsidRPr="00591EBB" w:rsidRDefault="00CC0E93" w:rsidP="00EF094F">
            <w:pPr>
              <w:widowControl/>
              <w:spacing w:line="360" w:lineRule="auto"/>
              <w:rPr>
                <w:rFonts w:ascii="宋体" w:hAnsi="宋体" w:cs="宋体"/>
                <w:kern w:val="0"/>
                <w:sz w:val="18"/>
                <w:szCs w:val="18"/>
              </w:rPr>
            </w:pPr>
            <w:r w:rsidRPr="00591EBB">
              <w:rPr>
                <w:rFonts w:ascii="宋体" w:hAnsi="宋体" w:cs="宋体" w:hint="eastAsia"/>
                <w:kern w:val="0"/>
                <w:sz w:val="18"/>
                <w:szCs w:val="18"/>
              </w:rPr>
              <w:t>环路电阻（20℃时）：&lt; 176Ω/km  容抗：50pF/m 阻抗：100±15Ω。</w:t>
            </w:r>
          </w:p>
        </w:tc>
      </w:tr>
      <w:tr w:rsidR="00591EBB" w:rsidRPr="00591EBB" w:rsidTr="00F848FB">
        <w:trPr>
          <w:trHeight w:val="765"/>
        </w:trPr>
        <w:tc>
          <w:tcPr>
            <w:tcW w:w="410" w:type="pct"/>
            <w:shd w:val="clear" w:color="auto" w:fill="auto"/>
            <w:noWrap/>
            <w:vAlign w:val="center"/>
            <w:hideMark/>
          </w:tcPr>
          <w:p w:rsidR="00CC0E93" w:rsidRPr="00591EBB" w:rsidRDefault="00CC0E93" w:rsidP="00EF094F">
            <w:pPr>
              <w:widowControl/>
              <w:spacing w:line="360" w:lineRule="auto"/>
              <w:jc w:val="center"/>
              <w:rPr>
                <w:rFonts w:ascii="宋体" w:hAnsi="宋体" w:cs="宋体"/>
                <w:kern w:val="0"/>
                <w:sz w:val="18"/>
                <w:szCs w:val="18"/>
              </w:rPr>
            </w:pPr>
            <w:r w:rsidRPr="00591EBB">
              <w:rPr>
                <w:rFonts w:ascii="宋体" w:hAnsi="宋体" w:cs="宋体" w:hint="eastAsia"/>
                <w:kern w:val="0"/>
                <w:sz w:val="18"/>
                <w:szCs w:val="18"/>
              </w:rPr>
              <w:t>7</w:t>
            </w:r>
          </w:p>
        </w:tc>
        <w:tc>
          <w:tcPr>
            <w:tcW w:w="4590" w:type="pct"/>
            <w:shd w:val="clear" w:color="auto" w:fill="auto"/>
            <w:noWrap/>
            <w:vAlign w:val="center"/>
            <w:hideMark/>
          </w:tcPr>
          <w:p w:rsidR="00CC0E93" w:rsidRPr="00591EBB" w:rsidRDefault="00CC0E93" w:rsidP="00EF094F">
            <w:pPr>
              <w:widowControl/>
              <w:spacing w:line="360" w:lineRule="auto"/>
              <w:rPr>
                <w:rFonts w:ascii="宋体" w:hAnsi="宋体" w:cs="宋体"/>
                <w:kern w:val="0"/>
                <w:sz w:val="18"/>
                <w:szCs w:val="18"/>
              </w:rPr>
            </w:pPr>
            <w:r w:rsidRPr="00591EBB">
              <w:rPr>
                <w:rFonts w:ascii="宋体" w:hAnsi="宋体" w:cs="宋体" w:hint="eastAsia"/>
                <w:kern w:val="0"/>
                <w:sz w:val="18"/>
                <w:szCs w:val="18"/>
              </w:rPr>
              <w:t>▲衰减Max(20℃):100MHz≤21.0（dB/100m),近端串音衰减min：100MHz时≥48.8（dB/100m)， 具有国家信息产业部通信产品质量监督检验中心的检验及信道测试报告（提供测试报告复印件，加盖制造厂商公章）</w:t>
            </w:r>
          </w:p>
        </w:tc>
      </w:tr>
      <w:tr w:rsidR="00591EBB" w:rsidRPr="00591EBB" w:rsidTr="00F848FB">
        <w:trPr>
          <w:trHeight w:val="270"/>
        </w:trPr>
        <w:tc>
          <w:tcPr>
            <w:tcW w:w="410" w:type="pct"/>
            <w:shd w:val="clear" w:color="auto" w:fill="auto"/>
            <w:noWrap/>
            <w:vAlign w:val="center"/>
            <w:hideMark/>
          </w:tcPr>
          <w:p w:rsidR="00CC0E93" w:rsidRPr="00591EBB" w:rsidRDefault="00CC0E93" w:rsidP="00EF094F">
            <w:pPr>
              <w:widowControl/>
              <w:spacing w:line="360" w:lineRule="auto"/>
              <w:jc w:val="center"/>
              <w:rPr>
                <w:rFonts w:ascii="宋体" w:hAnsi="宋体" w:cs="宋体"/>
                <w:kern w:val="0"/>
                <w:sz w:val="18"/>
                <w:szCs w:val="18"/>
              </w:rPr>
            </w:pPr>
            <w:r w:rsidRPr="00591EBB">
              <w:rPr>
                <w:rFonts w:ascii="宋体" w:hAnsi="宋体" w:cs="宋体" w:hint="eastAsia"/>
                <w:kern w:val="0"/>
                <w:sz w:val="18"/>
                <w:szCs w:val="18"/>
              </w:rPr>
              <w:t>8</w:t>
            </w:r>
          </w:p>
        </w:tc>
        <w:tc>
          <w:tcPr>
            <w:tcW w:w="4590" w:type="pct"/>
            <w:shd w:val="clear" w:color="auto" w:fill="auto"/>
            <w:noWrap/>
            <w:vAlign w:val="center"/>
            <w:hideMark/>
          </w:tcPr>
          <w:p w:rsidR="00CC0E93" w:rsidRPr="00591EBB" w:rsidRDefault="00CC0E93" w:rsidP="00EF094F">
            <w:pPr>
              <w:widowControl/>
              <w:spacing w:line="360" w:lineRule="auto"/>
              <w:rPr>
                <w:rFonts w:ascii="宋体" w:hAnsi="宋体" w:cs="宋体"/>
                <w:kern w:val="0"/>
                <w:sz w:val="18"/>
                <w:szCs w:val="18"/>
              </w:rPr>
            </w:pPr>
            <w:r w:rsidRPr="00591EBB">
              <w:rPr>
                <w:kern w:val="0"/>
                <w:sz w:val="18"/>
                <w:szCs w:val="18"/>
              </w:rPr>
              <w:t xml:space="preserve"> </w:t>
            </w:r>
            <w:r w:rsidRPr="00591EBB">
              <w:rPr>
                <w:rFonts w:ascii="宋体" w:hAnsi="宋体" w:cs="宋体" w:hint="eastAsia"/>
                <w:kern w:val="0"/>
                <w:sz w:val="18"/>
                <w:szCs w:val="18"/>
              </w:rPr>
              <w:t>阻燃级别：CM阻燃，并符合IEC60332-1标准；</w:t>
            </w:r>
          </w:p>
        </w:tc>
      </w:tr>
      <w:tr w:rsidR="00591EBB" w:rsidRPr="00591EBB" w:rsidTr="00F848FB">
        <w:trPr>
          <w:trHeight w:val="510"/>
        </w:trPr>
        <w:tc>
          <w:tcPr>
            <w:tcW w:w="410" w:type="pct"/>
            <w:shd w:val="clear" w:color="auto" w:fill="auto"/>
            <w:noWrap/>
            <w:vAlign w:val="center"/>
            <w:hideMark/>
          </w:tcPr>
          <w:p w:rsidR="00CC0E93" w:rsidRPr="00591EBB" w:rsidRDefault="00CC0E93" w:rsidP="00EF094F">
            <w:pPr>
              <w:widowControl/>
              <w:spacing w:line="360" w:lineRule="auto"/>
              <w:jc w:val="center"/>
              <w:rPr>
                <w:rFonts w:ascii="宋体" w:hAnsi="宋体" w:cs="宋体"/>
                <w:kern w:val="0"/>
                <w:sz w:val="18"/>
                <w:szCs w:val="18"/>
              </w:rPr>
            </w:pPr>
            <w:r w:rsidRPr="00591EBB">
              <w:rPr>
                <w:rFonts w:ascii="宋体" w:hAnsi="宋体" w:cs="宋体" w:hint="eastAsia"/>
                <w:kern w:val="0"/>
                <w:sz w:val="18"/>
                <w:szCs w:val="18"/>
              </w:rPr>
              <w:t>9</w:t>
            </w:r>
          </w:p>
        </w:tc>
        <w:tc>
          <w:tcPr>
            <w:tcW w:w="4590" w:type="pct"/>
            <w:shd w:val="clear" w:color="auto" w:fill="auto"/>
            <w:noWrap/>
            <w:vAlign w:val="center"/>
            <w:hideMark/>
          </w:tcPr>
          <w:p w:rsidR="00CC0E93" w:rsidRPr="00591EBB" w:rsidRDefault="00CC0E93" w:rsidP="00EF094F">
            <w:pPr>
              <w:widowControl/>
              <w:spacing w:line="360" w:lineRule="auto"/>
              <w:rPr>
                <w:rFonts w:ascii="宋体" w:hAnsi="宋体" w:cs="宋体"/>
                <w:kern w:val="0"/>
                <w:sz w:val="18"/>
                <w:szCs w:val="18"/>
              </w:rPr>
            </w:pPr>
            <w:r w:rsidRPr="00591EBB">
              <w:rPr>
                <w:rFonts w:ascii="宋体" w:hAnsi="宋体" w:cs="宋体" w:hint="eastAsia"/>
                <w:kern w:val="0"/>
                <w:sz w:val="18"/>
                <w:szCs w:val="18"/>
              </w:rPr>
              <w:t>标准：标准：ISO/IEC 11801Ed.2；EIA/TIA568，EN 50173-1，YD/T1019，提供三年内有效的第三方检验报告。</w:t>
            </w:r>
          </w:p>
        </w:tc>
      </w:tr>
      <w:tr w:rsidR="00CC0E93" w:rsidRPr="00591EBB" w:rsidTr="00F848FB">
        <w:trPr>
          <w:trHeight w:val="510"/>
        </w:trPr>
        <w:tc>
          <w:tcPr>
            <w:tcW w:w="410" w:type="pct"/>
            <w:shd w:val="clear" w:color="auto" w:fill="auto"/>
            <w:noWrap/>
            <w:vAlign w:val="center"/>
            <w:hideMark/>
          </w:tcPr>
          <w:p w:rsidR="00CC0E93" w:rsidRPr="00591EBB" w:rsidRDefault="00CC0E93" w:rsidP="00EF094F">
            <w:pPr>
              <w:widowControl/>
              <w:spacing w:line="360" w:lineRule="auto"/>
              <w:jc w:val="center"/>
              <w:rPr>
                <w:rFonts w:ascii="宋体" w:hAnsi="宋体" w:cs="宋体"/>
                <w:kern w:val="0"/>
                <w:sz w:val="18"/>
                <w:szCs w:val="18"/>
              </w:rPr>
            </w:pPr>
            <w:r w:rsidRPr="00591EBB">
              <w:rPr>
                <w:rFonts w:ascii="宋体" w:hAnsi="宋体" w:cs="宋体" w:hint="eastAsia"/>
                <w:kern w:val="0"/>
                <w:sz w:val="18"/>
                <w:szCs w:val="18"/>
              </w:rPr>
              <w:t>11</w:t>
            </w:r>
          </w:p>
        </w:tc>
        <w:tc>
          <w:tcPr>
            <w:tcW w:w="4590" w:type="pct"/>
            <w:shd w:val="clear" w:color="auto" w:fill="auto"/>
            <w:noWrap/>
            <w:vAlign w:val="center"/>
            <w:hideMark/>
          </w:tcPr>
          <w:p w:rsidR="00CC0E93" w:rsidRPr="00591EBB" w:rsidRDefault="00CC0E93" w:rsidP="00EF094F">
            <w:pPr>
              <w:widowControl/>
              <w:spacing w:line="360" w:lineRule="auto"/>
              <w:rPr>
                <w:rFonts w:ascii="宋体" w:hAnsi="宋体" w:cs="宋体"/>
                <w:kern w:val="0"/>
                <w:sz w:val="18"/>
                <w:szCs w:val="18"/>
              </w:rPr>
            </w:pPr>
            <w:r w:rsidRPr="00591EBB">
              <w:rPr>
                <w:rFonts w:ascii="宋体" w:hAnsi="宋体" w:cs="宋体" w:hint="eastAsia"/>
                <w:kern w:val="0"/>
                <w:sz w:val="18"/>
                <w:szCs w:val="18"/>
              </w:rPr>
              <w:t>▲提供RoHS环保认证，布线制造商在国内具有自己独力产品研发及技术测试的、国家承认的实验室。</w:t>
            </w:r>
          </w:p>
        </w:tc>
      </w:tr>
    </w:tbl>
    <w:p w:rsidR="00CC0E93" w:rsidRPr="00591EBB" w:rsidRDefault="00CC0E93" w:rsidP="00CC0E93">
      <w:pPr>
        <w:spacing w:line="360" w:lineRule="auto"/>
      </w:pPr>
    </w:p>
    <w:p w:rsidR="00A832A8" w:rsidRPr="00591EBB" w:rsidRDefault="00A832A8" w:rsidP="007C38D6">
      <w:pPr>
        <w:pStyle w:val="af7"/>
        <w:numPr>
          <w:ilvl w:val="2"/>
          <w:numId w:val="27"/>
        </w:numPr>
        <w:spacing w:line="360" w:lineRule="auto"/>
        <w:ind w:left="1134" w:firstLineChars="0"/>
        <w:rPr>
          <w:rFonts w:asciiTheme="minorEastAsia" w:eastAsiaTheme="minorEastAsia" w:hAnsiTheme="minorEastAsia"/>
          <w:b/>
          <w:sz w:val="24"/>
        </w:rPr>
      </w:pPr>
      <w:bookmarkStart w:id="3" w:name="_Toc511401429"/>
      <w:r w:rsidRPr="00591EBB">
        <w:rPr>
          <w:rFonts w:asciiTheme="minorEastAsia" w:eastAsiaTheme="minorEastAsia" w:hAnsiTheme="minorEastAsia" w:hint="eastAsia"/>
          <w:b/>
          <w:sz w:val="24"/>
        </w:rPr>
        <w:t>六类非屏蔽双绞线技术参数要求</w:t>
      </w:r>
      <w:bookmarkEnd w:id="3"/>
    </w:p>
    <w:tbl>
      <w:tblPr>
        <w:tblW w:w="4588" w:type="pct"/>
        <w:tblInd w:w="562" w:type="dxa"/>
        <w:tblLayout w:type="fixed"/>
        <w:tblLook w:val="04A0"/>
      </w:tblPr>
      <w:tblGrid>
        <w:gridCol w:w="726"/>
        <w:gridCol w:w="8129"/>
      </w:tblGrid>
      <w:tr w:rsidR="00591EBB" w:rsidRPr="00591EBB" w:rsidTr="00F848FB">
        <w:trPr>
          <w:trHeight w:val="270"/>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32A8" w:rsidRPr="00591EBB" w:rsidRDefault="00A832A8" w:rsidP="00EF094F">
            <w:pPr>
              <w:widowControl/>
              <w:spacing w:line="360" w:lineRule="auto"/>
              <w:jc w:val="center"/>
              <w:rPr>
                <w:rFonts w:ascii="宋体" w:hAnsi="宋体" w:cs="宋体"/>
                <w:b/>
                <w:kern w:val="0"/>
                <w:sz w:val="18"/>
                <w:szCs w:val="18"/>
              </w:rPr>
            </w:pPr>
            <w:r w:rsidRPr="00591EBB">
              <w:rPr>
                <w:rFonts w:ascii="宋体" w:hAnsi="宋体" w:cs="宋体" w:hint="eastAsia"/>
                <w:b/>
                <w:kern w:val="0"/>
                <w:sz w:val="18"/>
                <w:szCs w:val="18"/>
              </w:rPr>
              <w:t>序号</w:t>
            </w:r>
          </w:p>
        </w:tc>
        <w:tc>
          <w:tcPr>
            <w:tcW w:w="4590" w:type="pct"/>
            <w:tcBorders>
              <w:top w:val="single" w:sz="4" w:space="0" w:color="auto"/>
              <w:left w:val="nil"/>
              <w:bottom w:val="single" w:sz="4" w:space="0" w:color="auto"/>
              <w:right w:val="single" w:sz="4" w:space="0" w:color="auto"/>
            </w:tcBorders>
            <w:shd w:val="clear" w:color="auto" w:fill="auto"/>
            <w:noWrap/>
            <w:vAlign w:val="center"/>
          </w:tcPr>
          <w:p w:rsidR="00A832A8" w:rsidRPr="00591EBB" w:rsidRDefault="00A832A8" w:rsidP="00EF094F">
            <w:pPr>
              <w:widowControl/>
              <w:spacing w:line="360" w:lineRule="auto"/>
              <w:jc w:val="center"/>
              <w:rPr>
                <w:rFonts w:ascii="宋体" w:hAnsi="宋体" w:cs="宋体"/>
                <w:b/>
                <w:kern w:val="0"/>
                <w:sz w:val="18"/>
                <w:szCs w:val="18"/>
              </w:rPr>
            </w:pPr>
            <w:r w:rsidRPr="00591EBB">
              <w:rPr>
                <w:rFonts w:ascii="宋体" w:hAnsi="宋体" w:cs="宋体" w:hint="eastAsia"/>
                <w:b/>
                <w:kern w:val="0"/>
                <w:sz w:val="18"/>
                <w:szCs w:val="18"/>
              </w:rPr>
              <w:t>技术规格要求</w:t>
            </w:r>
          </w:p>
        </w:tc>
      </w:tr>
      <w:tr w:rsidR="00591EBB" w:rsidRPr="00591EBB" w:rsidTr="00F848FB">
        <w:trPr>
          <w:trHeight w:val="270"/>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32A8" w:rsidRPr="00591EBB" w:rsidRDefault="00A832A8" w:rsidP="00EF094F">
            <w:pPr>
              <w:widowControl/>
              <w:spacing w:line="360" w:lineRule="auto"/>
              <w:jc w:val="center"/>
              <w:rPr>
                <w:rFonts w:ascii="宋体" w:hAnsi="宋体" w:cs="宋体"/>
                <w:kern w:val="0"/>
                <w:sz w:val="18"/>
                <w:szCs w:val="18"/>
              </w:rPr>
            </w:pPr>
            <w:r w:rsidRPr="00591EBB">
              <w:rPr>
                <w:rFonts w:ascii="宋体" w:hAnsi="宋体" w:cs="宋体" w:hint="eastAsia"/>
                <w:kern w:val="0"/>
                <w:sz w:val="18"/>
                <w:szCs w:val="18"/>
              </w:rPr>
              <w:t>1</w:t>
            </w:r>
          </w:p>
        </w:tc>
        <w:tc>
          <w:tcPr>
            <w:tcW w:w="4590" w:type="pct"/>
            <w:tcBorders>
              <w:top w:val="single" w:sz="4" w:space="0" w:color="auto"/>
              <w:left w:val="nil"/>
              <w:bottom w:val="single" w:sz="4" w:space="0" w:color="auto"/>
              <w:right w:val="single" w:sz="4" w:space="0" w:color="auto"/>
            </w:tcBorders>
            <w:shd w:val="clear" w:color="auto" w:fill="auto"/>
            <w:noWrap/>
            <w:vAlign w:val="center"/>
          </w:tcPr>
          <w:p w:rsidR="00A832A8" w:rsidRPr="00591EBB" w:rsidRDefault="00A832A8" w:rsidP="00EF094F">
            <w:pPr>
              <w:widowControl/>
              <w:spacing w:line="360" w:lineRule="auto"/>
              <w:rPr>
                <w:rFonts w:ascii="宋体" w:hAnsi="宋体" w:cs="宋体"/>
                <w:kern w:val="0"/>
                <w:sz w:val="18"/>
                <w:szCs w:val="18"/>
              </w:rPr>
            </w:pPr>
            <w:r w:rsidRPr="00591EBB">
              <w:rPr>
                <w:rFonts w:ascii="宋体" w:hAnsi="宋体" w:cs="宋体" w:hint="eastAsia"/>
                <w:kern w:val="0"/>
                <w:sz w:val="18"/>
                <w:szCs w:val="18"/>
              </w:rPr>
              <w:t>线规：23AWG，外径6.5±0.2mm；</w:t>
            </w:r>
          </w:p>
        </w:tc>
      </w:tr>
      <w:tr w:rsidR="00591EBB" w:rsidRPr="00591EBB" w:rsidTr="00F848FB">
        <w:trPr>
          <w:trHeight w:val="270"/>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A832A8" w:rsidRPr="00591EBB" w:rsidRDefault="00A832A8" w:rsidP="00EF094F">
            <w:pPr>
              <w:widowControl/>
              <w:spacing w:line="360" w:lineRule="auto"/>
              <w:jc w:val="center"/>
              <w:rPr>
                <w:rFonts w:ascii="宋体" w:hAnsi="宋体" w:cs="宋体"/>
                <w:kern w:val="0"/>
                <w:sz w:val="18"/>
                <w:szCs w:val="18"/>
              </w:rPr>
            </w:pPr>
            <w:r w:rsidRPr="00591EBB">
              <w:rPr>
                <w:rFonts w:ascii="宋体" w:hAnsi="宋体" w:cs="宋体" w:hint="eastAsia"/>
                <w:kern w:val="0"/>
                <w:sz w:val="18"/>
                <w:szCs w:val="18"/>
              </w:rPr>
              <w:t>2</w:t>
            </w:r>
          </w:p>
        </w:tc>
        <w:tc>
          <w:tcPr>
            <w:tcW w:w="4590" w:type="pct"/>
            <w:tcBorders>
              <w:top w:val="nil"/>
              <w:left w:val="nil"/>
              <w:bottom w:val="single" w:sz="4" w:space="0" w:color="auto"/>
              <w:right w:val="single" w:sz="4" w:space="0" w:color="auto"/>
            </w:tcBorders>
            <w:shd w:val="clear" w:color="auto" w:fill="auto"/>
            <w:noWrap/>
            <w:vAlign w:val="center"/>
            <w:hideMark/>
          </w:tcPr>
          <w:p w:rsidR="00A832A8" w:rsidRPr="00591EBB" w:rsidRDefault="00A832A8" w:rsidP="00EF094F">
            <w:pPr>
              <w:widowControl/>
              <w:spacing w:line="360" w:lineRule="auto"/>
              <w:rPr>
                <w:rFonts w:ascii="宋体" w:hAnsi="宋体" w:cs="宋体"/>
                <w:kern w:val="0"/>
                <w:sz w:val="18"/>
                <w:szCs w:val="18"/>
              </w:rPr>
            </w:pPr>
            <w:r w:rsidRPr="00591EBB">
              <w:rPr>
                <w:rFonts w:ascii="宋体" w:hAnsi="宋体" w:cs="宋体" w:hint="eastAsia"/>
                <w:kern w:val="0"/>
                <w:sz w:val="18"/>
                <w:szCs w:val="18"/>
              </w:rPr>
              <w:t>规格：100欧姆，250 MHz；</w:t>
            </w:r>
          </w:p>
        </w:tc>
      </w:tr>
      <w:tr w:rsidR="00591EBB" w:rsidRPr="00591EBB" w:rsidTr="00F848FB">
        <w:trPr>
          <w:trHeight w:val="270"/>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A832A8" w:rsidRPr="00591EBB" w:rsidRDefault="00A832A8" w:rsidP="00EF094F">
            <w:pPr>
              <w:widowControl/>
              <w:spacing w:line="360" w:lineRule="auto"/>
              <w:jc w:val="center"/>
              <w:rPr>
                <w:rFonts w:ascii="宋体" w:hAnsi="宋体" w:cs="宋体"/>
                <w:kern w:val="0"/>
                <w:sz w:val="18"/>
                <w:szCs w:val="18"/>
              </w:rPr>
            </w:pPr>
            <w:r w:rsidRPr="00591EBB">
              <w:rPr>
                <w:rFonts w:ascii="宋体" w:hAnsi="宋体" w:cs="宋体" w:hint="eastAsia"/>
                <w:kern w:val="0"/>
                <w:sz w:val="18"/>
                <w:szCs w:val="18"/>
              </w:rPr>
              <w:lastRenderedPageBreak/>
              <w:t>3</w:t>
            </w:r>
          </w:p>
        </w:tc>
        <w:tc>
          <w:tcPr>
            <w:tcW w:w="4590" w:type="pct"/>
            <w:tcBorders>
              <w:top w:val="nil"/>
              <w:left w:val="nil"/>
              <w:bottom w:val="single" w:sz="4" w:space="0" w:color="auto"/>
              <w:right w:val="single" w:sz="4" w:space="0" w:color="auto"/>
            </w:tcBorders>
            <w:shd w:val="clear" w:color="auto" w:fill="auto"/>
            <w:noWrap/>
            <w:vAlign w:val="center"/>
            <w:hideMark/>
          </w:tcPr>
          <w:p w:rsidR="00A832A8" w:rsidRPr="00591EBB" w:rsidRDefault="00A832A8" w:rsidP="00EF094F">
            <w:pPr>
              <w:widowControl/>
              <w:spacing w:line="360" w:lineRule="auto"/>
              <w:rPr>
                <w:rFonts w:ascii="宋体" w:hAnsi="宋体" w:cs="宋体"/>
                <w:kern w:val="0"/>
                <w:sz w:val="18"/>
                <w:szCs w:val="18"/>
              </w:rPr>
            </w:pPr>
            <w:r w:rsidRPr="00591EBB">
              <w:rPr>
                <w:rFonts w:ascii="宋体" w:hAnsi="宋体" w:cs="宋体" w:hint="eastAsia"/>
                <w:kern w:val="0"/>
                <w:sz w:val="18"/>
                <w:szCs w:val="18"/>
              </w:rPr>
              <w:t>芯线对数：4对，</w:t>
            </w:r>
            <w:proofErr w:type="gramStart"/>
            <w:r w:rsidRPr="00591EBB">
              <w:rPr>
                <w:rFonts w:ascii="宋体" w:hAnsi="宋体" w:cs="宋体" w:hint="eastAsia"/>
                <w:kern w:val="0"/>
                <w:sz w:val="18"/>
                <w:szCs w:val="18"/>
              </w:rPr>
              <w:t>每芯带有</w:t>
            </w:r>
            <w:proofErr w:type="gramEnd"/>
            <w:r w:rsidRPr="00591EBB">
              <w:rPr>
                <w:rFonts w:ascii="宋体" w:hAnsi="宋体" w:cs="宋体" w:hint="eastAsia"/>
                <w:kern w:val="0"/>
                <w:sz w:val="18"/>
                <w:szCs w:val="18"/>
              </w:rPr>
              <w:t>双彩色带护套；</w:t>
            </w:r>
          </w:p>
        </w:tc>
      </w:tr>
      <w:tr w:rsidR="00591EBB" w:rsidRPr="00591EBB" w:rsidTr="00F848FB">
        <w:trPr>
          <w:trHeight w:val="270"/>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A832A8" w:rsidRPr="00591EBB" w:rsidRDefault="00A832A8" w:rsidP="00EF094F">
            <w:pPr>
              <w:widowControl/>
              <w:spacing w:line="360" w:lineRule="auto"/>
              <w:jc w:val="center"/>
              <w:rPr>
                <w:rFonts w:ascii="宋体" w:hAnsi="宋体" w:cs="宋体"/>
                <w:kern w:val="0"/>
                <w:sz w:val="18"/>
                <w:szCs w:val="18"/>
              </w:rPr>
            </w:pPr>
            <w:r w:rsidRPr="00591EBB">
              <w:rPr>
                <w:rFonts w:ascii="宋体" w:hAnsi="宋体" w:cs="宋体" w:hint="eastAsia"/>
                <w:kern w:val="0"/>
                <w:sz w:val="18"/>
                <w:szCs w:val="18"/>
              </w:rPr>
              <w:t>4</w:t>
            </w:r>
          </w:p>
        </w:tc>
        <w:tc>
          <w:tcPr>
            <w:tcW w:w="4590" w:type="pct"/>
            <w:tcBorders>
              <w:top w:val="nil"/>
              <w:left w:val="nil"/>
              <w:bottom w:val="single" w:sz="4" w:space="0" w:color="auto"/>
              <w:right w:val="single" w:sz="4" w:space="0" w:color="auto"/>
            </w:tcBorders>
            <w:shd w:val="clear" w:color="auto" w:fill="auto"/>
            <w:noWrap/>
            <w:vAlign w:val="center"/>
            <w:hideMark/>
          </w:tcPr>
          <w:p w:rsidR="00A832A8" w:rsidRPr="00591EBB" w:rsidRDefault="00A832A8" w:rsidP="00EF094F">
            <w:pPr>
              <w:widowControl/>
              <w:spacing w:line="360" w:lineRule="auto"/>
              <w:rPr>
                <w:rFonts w:ascii="宋体" w:hAnsi="宋体" w:cs="宋体"/>
                <w:kern w:val="0"/>
                <w:sz w:val="18"/>
                <w:szCs w:val="18"/>
              </w:rPr>
            </w:pPr>
            <w:r w:rsidRPr="00591EBB">
              <w:rPr>
                <w:rFonts w:ascii="宋体" w:hAnsi="宋体" w:cs="宋体" w:hint="eastAsia"/>
                <w:kern w:val="0"/>
                <w:sz w:val="18"/>
                <w:szCs w:val="18"/>
              </w:rPr>
              <w:t>线缆结构：线缆内部带十字支撑架结构，外皮浅蓝色；</w:t>
            </w:r>
          </w:p>
        </w:tc>
      </w:tr>
      <w:tr w:rsidR="00591EBB" w:rsidRPr="00591EBB" w:rsidTr="00F848FB">
        <w:trPr>
          <w:trHeight w:val="270"/>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A832A8" w:rsidRPr="00591EBB" w:rsidRDefault="00A832A8" w:rsidP="00EF094F">
            <w:pPr>
              <w:widowControl/>
              <w:spacing w:line="360" w:lineRule="auto"/>
              <w:jc w:val="center"/>
              <w:rPr>
                <w:rFonts w:ascii="宋体" w:hAnsi="宋体" w:cs="宋体"/>
                <w:kern w:val="0"/>
                <w:sz w:val="18"/>
                <w:szCs w:val="18"/>
              </w:rPr>
            </w:pPr>
            <w:r w:rsidRPr="00591EBB">
              <w:rPr>
                <w:rFonts w:ascii="宋体" w:hAnsi="宋体" w:cs="宋体" w:hint="eastAsia"/>
                <w:kern w:val="0"/>
                <w:sz w:val="18"/>
                <w:szCs w:val="18"/>
              </w:rPr>
              <w:t>5</w:t>
            </w:r>
          </w:p>
        </w:tc>
        <w:tc>
          <w:tcPr>
            <w:tcW w:w="4590" w:type="pct"/>
            <w:tcBorders>
              <w:top w:val="nil"/>
              <w:left w:val="nil"/>
              <w:bottom w:val="single" w:sz="4" w:space="0" w:color="auto"/>
              <w:right w:val="single" w:sz="4" w:space="0" w:color="auto"/>
            </w:tcBorders>
            <w:shd w:val="clear" w:color="auto" w:fill="auto"/>
            <w:noWrap/>
            <w:vAlign w:val="center"/>
            <w:hideMark/>
          </w:tcPr>
          <w:p w:rsidR="00A832A8" w:rsidRPr="00591EBB" w:rsidRDefault="00A832A8" w:rsidP="00EF094F">
            <w:pPr>
              <w:widowControl/>
              <w:spacing w:line="360" w:lineRule="auto"/>
              <w:rPr>
                <w:rFonts w:ascii="宋体" w:hAnsi="宋体" w:cs="宋体"/>
                <w:kern w:val="0"/>
                <w:sz w:val="18"/>
                <w:szCs w:val="18"/>
              </w:rPr>
            </w:pPr>
            <w:r w:rsidRPr="00591EBB">
              <w:rPr>
                <w:rFonts w:ascii="宋体" w:hAnsi="宋体" w:cs="宋体" w:hint="eastAsia"/>
                <w:kern w:val="0"/>
                <w:sz w:val="18"/>
                <w:szCs w:val="18"/>
              </w:rPr>
              <w:t>传输频率：1-250MHz，导体电阻≤98.6Ω/km(20℃)，介电强度：0.7kVac/min</w:t>
            </w:r>
          </w:p>
        </w:tc>
      </w:tr>
      <w:tr w:rsidR="00591EBB" w:rsidRPr="00591EBB" w:rsidTr="00F848FB">
        <w:trPr>
          <w:trHeight w:val="270"/>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A832A8" w:rsidRPr="00591EBB" w:rsidRDefault="00A832A8" w:rsidP="00EF094F">
            <w:pPr>
              <w:widowControl/>
              <w:spacing w:line="360" w:lineRule="auto"/>
              <w:jc w:val="center"/>
              <w:rPr>
                <w:rFonts w:ascii="宋体" w:hAnsi="宋体" w:cs="宋体"/>
                <w:kern w:val="0"/>
                <w:sz w:val="18"/>
                <w:szCs w:val="18"/>
              </w:rPr>
            </w:pPr>
            <w:r w:rsidRPr="00591EBB">
              <w:rPr>
                <w:rFonts w:ascii="宋体" w:hAnsi="宋体" w:cs="宋体" w:hint="eastAsia"/>
                <w:kern w:val="0"/>
                <w:sz w:val="18"/>
                <w:szCs w:val="18"/>
              </w:rPr>
              <w:t>6</w:t>
            </w:r>
          </w:p>
        </w:tc>
        <w:tc>
          <w:tcPr>
            <w:tcW w:w="4590" w:type="pct"/>
            <w:tcBorders>
              <w:top w:val="nil"/>
              <w:left w:val="nil"/>
              <w:bottom w:val="single" w:sz="4" w:space="0" w:color="auto"/>
              <w:right w:val="single" w:sz="4" w:space="0" w:color="auto"/>
            </w:tcBorders>
            <w:shd w:val="clear" w:color="auto" w:fill="auto"/>
            <w:noWrap/>
            <w:vAlign w:val="center"/>
            <w:hideMark/>
          </w:tcPr>
          <w:p w:rsidR="00A832A8" w:rsidRPr="00591EBB" w:rsidRDefault="00A832A8" w:rsidP="00EF094F">
            <w:pPr>
              <w:widowControl/>
              <w:spacing w:line="360" w:lineRule="auto"/>
              <w:rPr>
                <w:rFonts w:ascii="宋体" w:hAnsi="宋体" w:cs="宋体"/>
                <w:kern w:val="0"/>
                <w:sz w:val="18"/>
                <w:szCs w:val="18"/>
              </w:rPr>
            </w:pPr>
            <w:r w:rsidRPr="00591EBB">
              <w:rPr>
                <w:rFonts w:ascii="宋体" w:hAnsi="宋体" w:cs="宋体" w:hint="eastAsia"/>
                <w:kern w:val="0"/>
                <w:sz w:val="18"/>
                <w:szCs w:val="18"/>
              </w:rPr>
              <w:t>环路电阻（20℃时）：&lt; 176Ω/km  容抗：50pF/m 阻抗：100±15Ω。</w:t>
            </w:r>
          </w:p>
        </w:tc>
      </w:tr>
      <w:tr w:rsidR="00591EBB" w:rsidRPr="00591EBB" w:rsidTr="00F848FB">
        <w:trPr>
          <w:trHeight w:val="273"/>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A832A8" w:rsidRPr="00591EBB" w:rsidRDefault="00A832A8" w:rsidP="00EF094F">
            <w:pPr>
              <w:widowControl/>
              <w:spacing w:line="360" w:lineRule="auto"/>
              <w:jc w:val="center"/>
              <w:rPr>
                <w:rFonts w:ascii="宋体" w:hAnsi="宋体" w:cs="宋体"/>
                <w:kern w:val="0"/>
                <w:sz w:val="18"/>
                <w:szCs w:val="18"/>
              </w:rPr>
            </w:pPr>
            <w:r w:rsidRPr="00591EBB">
              <w:rPr>
                <w:rFonts w:ascii="宋体" w:hAnsi="宋体" w:cs="宋体" w:hint="eastAsia"/>
                <w:kern w:val="0"/>
                <w:sz w:val="18"/>
                <w:szCs w:val="18"/>
              </w:rPr>
              <w:t>7</w:t>
            </w:r>
          </w:p>
        </w:tc>
        <w:tc>
          <w:tcPr>
            <w:tcW w:w="4590" w:type="pct"/>
            <w:tcBorders>
              <w:top w:val="nil"/>
              <w:left w:val="nil"/>
              <w:bottom w:val="single" w:sz="4" w:space="0" w:color="auto"/>
              <w:right w:val="single" w:sz="4" w:space="0" w:color="auto"/>
            </w:tcBorders>
            <w:shd w:val="clear" w:color="auto" w:fill="auto"/>
            <w:noWrap/>
            <w:vAlign w:val="center"/>
            <w:hideMark/>
          </w:tcPr>
          <w:p w:rsidR="00A832A8" w:rsidRPr="00591EBB" w:rsidRDefault="00A832A8" w:rsidP="00EF094F">
            <w:pPr>
              <w:widowControl/>
              <w:spacing w:line="360" w:lineRule="auto"/>
              <w:rPr>
                <w:rFonts w:ascii="宋体" w:hAnsi="宋体" w:cs="宋体"/>
                <w:kern w:val="0"/>
                <w:sz w:val="18"/>
                <w:szCs w:val="18"/>
              </w:rPr>
            </w:pPr>
            <w:r w:rsidRPr="00591EBB">
              <w:rPr>
                <w:rFonts w:ascii="宋体" w:hAnsi="宋体" w:cs="宋体" w:hint="eastAsia"/>
                <w:kern w:val="0"/>
                <w:sz w:val="18"/>
                <w:szCs w:val="18"/>
              </w:rPr>
              <w:t>▲插入损耗：250MHz时≥31.1dB；近端串音衰减：250MHz时≥35.3dB， 具有国家信息产业部通信产品质量监督检验中心的检验及信道测试报告（提供测试报告复印件，加盖制造厂商公章）</w:t>
            </w:r>
          </w:p>
        </w:tc>
      </w:tr>
      <w:tr w:rsidR="00591EBB" w:rsidRPr="00591EBB" w:rsidTr="00F848FB">
        <w:trPr>
          <w:trHeight w:val="270"/>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A832A8" w:rsidRPr="00591EBB" w:rsidRDefault="00A832A8" w:rsidP="00EF094F">
            <w:pPr>
              <w:widowControl/>
              <w:spacing w:line="360" w:lineRule="auto"/>
              <w:jc w:val="center"/>
              <w:rPr>
                <w:rFonts w:ascii="宋体" w:hAnsi="宋体" w:cs="宋体"/>
                <w:kern w:val="0"/>
                <w:sz w:val="18"/>
                <w:szCs w:val="18"/>
              </w:rPr>
            </w:pPr>
            <w:r w:rsidRPr="00591EBB">
              <w:rPr>
                <w:rFonts w:ascii="宋体" w:hAnsi="宋体" w:cs="宋体" w:hint="eastAsia"/>
                <w:kern w:val="0"/>
                <w:sz w:val="18"/>
                <w:szCs w:val="18"/>
              </w:rPr>
              <w:t>8</w:t>
            </w:r>
          </w:p>
        </w:tc>
        <w:tc>
          <w:tcPr>
            <w:tcW w:w="4590" w:type="pct"/>
            <w:tcBorders>
              <w:top w:val="nil"/>
              <w:left w:val="nil"/>
              <w:bottom w:val="single" w:sz="4" w:space="0" w:color="auto"/>
              <w:right w:val="single" w:sz="4" w:space="0" w:color="auto"/>
            </w:tcBorders>
            <w:shd w:val="clear" w:color="auto" w:fill="auto"/>
            <w:noWrap/>
            <w:vAlign w:val="center"/>
            <w:hideMark/>
          </w:tcPr>
          <w:p w:rsidR="00A832A8" w:rsidRPr="00591EBB" w:rsidRDefault="00A832A8" w:rsidP="00EF094F">
            <w:pPr>
              <w:widowControl/>
              <w:spacing w:line="360" w:lineRule="auto"/>
              <w:rPr>
                <w:rFonts w:ascii="宋体" w:hAnsi="宋体" w:cs="宋体"/>
                <w:kern w:val="0"/>
                <w:sz w:val="18"/>
                <w:szCs w:val="18"/>
              </w:rPr>
            </w:pPr>
            <w:r w:rsidRPr="00591EBB">
              <w:rPr>
                <w:kern w:val="0"/>
                <w:sz w:val="18"/>
                <w:szCs w:val="18"/>
              </w:rPr>
              <w:t xml:space="preserve"> </w:t>
            </w:r>
            <w:r w:rsidRPr="00591EBB">
              <w:rPr>
                <w:rFonts w:ascii="宋体" w:hAnsi="宋体" w:cs="宋体" w:hint="eastAsia"/>
                <w:kern w:val="0"/>
                <w:sz w:val="18"/>
                <w:szCs w:val="18"/>
              </w:rPr>
              <w:t>阻燃级别：CM阻燃，并符合IEC60332-1标准；</w:t>
            </w:r>
          </w:p>
        </w:tc>
      </w:tr>
      <w:tr w:rsidR="00591EBB" w:rsidRPr="00591EBB" w:rsidTr="00F848FB">
        <w:trPr>
          <w:trHeight w:val="510"/>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A832A8" w:rsidRPr="00591EBB" w:rsidRDefault="00A832A8" w:rsidP="00EF094F">
            <w:pPr>
              <w:widowControl/>
              <w:spacing w:line="360" w:lineRule="auto"/>
              <w:jc w:val="center"/>
              <w:rPr>
                <w:rFonts w:ascii="宋体" w:hAnsi="宋体" w:cs="宋体"/>
                <w:kern w:val="0"/>
                <w:sz w:val="18"/>
                <w:szCs w:val="18"/>
              </w:rPr>
            </w:pPr>
            <w:r w:rsidRPr="00591EBB">
              <w:rPr>
                <w:rFonts w:ascii="宋体" w:hAnsi="宋体" w:cs="宋体" w:hint="eastAsia"/>
                <w:kern w:val="0"/>
                <w:sz w:val="18"/>
                <w:szCs w:val="18"/>
              </w:rPr>
              <w:t>9</w:t>
            </w:r>
          </w:p>
        </w:tc>
        <w:tc>
          <w:tcPr>
            <w:tcW w:w="4590" w:type="pct"/>
            <w:tcBorders>
              <w:top w:val="nil"/>
              <w:left w:val="nil"/>
              <w:bottom w:val="single" w:sz="4" w:space="0" w:color="auto"/>
              <w:right w:val="single" w:sz="4" w:space="0" w:color="auto"/>
            </w:tcBorders>
            <w:shd w:val="clear" w:color="auto" w:fill="auto"/>
            <w:noWrap/>
            <w:vAlign w:val="center"/>
            <w:hideMark/>
          </w:tcPr>
          <w:p w:rsidR="00A832A8" w:rsidRPr="00591EBB" w:rsidRDefault="00A832A8" w:rsidP="00EF094F">
            <w:pPr>
              <w:widowControl/>
              <w:spacing w:line="360" w:lineRule="auto"/>
              <w:rPr>
                <w:rFonts w:ascii="宋体" w:hAnsi="宋体" w:cs="宋体"/>
                <w:kern w:val="0"/>
                <w:sz w:val="18"/>
                <w:szCs w:val="18"/>
              </w:rPr>
            </w:pPr>
            <w:r w:rsidRPr="00591EBB">
              <w:rPr>
                <w:rFonts w:ascii="宋体" w:hAnsi="宋体" w:cs="宋体" w:hint="eastAsia"/>
                <w:kern w:val="0"/>
                <w:sz w:val="18"/>
                <w:szCs w:val="18"/>
              </w:rPr>
              <w:t>标准：标准：ISO/IEC 11801Ed.2；EIA/TIA568，EN 50173-1，YD/T1019，提供三年内有效的第三方检验报告。</w:t>
            </w:r>
          </w:p>
        </w:tc>
      </w:tr>
      <w:tr w:rsidR="00A832A8" w:rsidRPr="00591EBB" w:rsidTr="00F848FB">
        <w:trPr>
          <w:trHeight w:val="295"/>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rsidR="00A832A8" w:rsidRPr="00591EBB" w:rsidRDefault="00A832A8" w:rsidP="00EF094F">
            <w:pPr>
              <w:widowControl/>
              <w:spacing w:line="360" w:lineRule="auto"/>
              <w:jc w:val="center"/>
              <w:rPr>
                <w:rFonts w:ascii="宋体" w:hAnsi="宋体" w:cs="宋体"/>
                <w:kern w:val="0"/>
                <w:sz w:val="18"/>
                <w:szCs w:val="18"/>
              </w:rPr>
            </w:pPr>
            <w:r w:rsidRPr="00591EBB">
              <w:rPr>
                <w:rFonts w:ascii="宋体" w:hAnsi="宋体" w:cs="宋体" w:hint="eastAsia"/>
                <w:kern w:val="0"/>
                <w:sz w:val="18"/>
                <w:szCs w:val="18"/>
              </w:rPr>
              <w:t>10</w:t>
            </w:r>
          </w:p>
        </w:tc>
        <w:tc>
          <w:tcPr>
            <w:tcW w:w="4590" w:type="pct"/>
            <w:tcBorders>
              <w:top w:val="nil"/>
              <w:left w:val="nil"/>
              <w:bottom w:val="single" w:sz="4" w:space="0" w:color="auto"/>
              <w:right w:val="single" w:sz="4" w:space="0" w:color="auto"/>
            </w:tcBorders>
            <w:shd w:val="clear" w:color="auto" w:fill="auto"/>
            <w:noWrap/>
            <w:vAlign w:val="center"/>
            <w:hideMark/>
          </w:tcPr>
          <w:p w:rsidR="00A832A8" w:rsidRPr="00591EBB" w:rsidRDefault="00A832A8" w:rsidP="00EF094F">
            <w:pPr>
              <w:widowControl/>
              <w:spacing w:line="360" w:lineRule="auto"/>
              <w:rPr>
                <w:rFonts w:ascii="宋体" w:hAnsi="宋体" w:cs="宋体"/>
                <w:kern w:val="0"/>
                <w:sz w:val="18"/>
                <w:szCs w:val="18"/>
              </w:rPr>
            </w:pPr>
            <w:r w:rsidRPr="00591EBB">
              <w:rPr>
                <w:rFonts w:ascii="宋体" w:hAnsi="宋体" w:cs="宋体" w:hint="eastAsia"/>
                <w:kern w:val="0"/>
                <w:sz w:val="18"/>
                <w:szCs w:val="18"/>
              </w:rPr>
              <w:t>▲提供RoHS环保认证，布线制造商在国内具有自己独力产品研发及技术测试的、国家承认的实验室。</w:t>
            </w:r>
          </w:p>
        </w:tc>
      </w:tr>
    </w:tbl>
    <w:p w:rsidR="00A832A8" w:rsidRPr="00591EBB" w:rsidRDefault="00A832A8" w:rsidP="00CC0E93">
      <w:pPr>
        <w:spacing w:line="360" w:lineRule="auto"/>
      </w:pPr>
    </w:p>
    <w:p w:rsidR="00DD01DA" w:rsidRPr="00591EBB" w:rsidRDefault="00DD01DA" w:rsidP="007C38D6">
      <w:pPr>
        <w:pStyle w:val="af7"/>
        <w:numPr>
          <w:ilvl w:val="2"/>
          <w:numId w:val="27"/>
        </w:numPr>
        <w:spacing w:line="360" w:lineRule="auto"/>
        <w:ind w:left="1134" w:firstLineChars="0"/>
        <w:rPr>
          <w:rFonts w:asciiTheme="minorEastAsia" w:eastAsiaTheme="minorEastAsia" w:hAnsiTheme="minorEastAsia"/>
          <w:b/>
          <w:sz w:val="24"/>
        </w:rPr>
      </w:pPr>
      <w:r w:rsidRPr="00591EBB">
        <w:rPr>
          <w:rFonts w:asciiTheme="minorEastAsia" w:eastAsiaTheme="minorEastAsia" w:hAnsiTheme="minorEastAsia" w:hint="eastAsia"/>
          <w:b/>
          <w:sz w:val="24"/>
        </w:rPr>
        <w:t>超五类非屏蔽模块技术参数要求</w:t>
      </w:r>
    </w:p>
    <w:tbl>
      <w:tblPr>
        <w:tblW w:w="458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8"/>
        <w:gridCol w:w="8127"/>
      </w:tblGrid>
      <w:tr w:rsidR="00591EBB" w:rsidRPr="00591EBB" w:rsidTr="00F848FB">
        <w:trPr>
          <w:trHeight w:val="270"/>
        </w:trPr>
        <w:tc>
          <w:tcPr>
            <w:tcW w:w="411" w:type="pct"/>
            <w:shd w:val="clear" w:color="auto" w:fill="auto"/>
            <w:noWrap/>
            <w:vAlign w:val="center"/>
            <w:hideMark/>
          </w:tcPr>
          <w:p w:rsidR="00DD01DA" w:rsidRPr="00591EBB" w:rsidRDefault="00DD01DA" w:rsidP="00EF094F">
            <w:pPr>
              <w:widowControl/>
              <w:spacing w:line="360" w:lineRule="auto"/>
              <w:jc w:val="center"/>
              <w:rPr>
                <w:rFonts w:ascii="宋体" w:hAnsi="宋体" w:cs="宋体"/>
                <w:b/>
                <w:kern w:val="0"/>
                <w:sz w:val="18"/>
                <w:szCs w:val="18"/>
              </w:rPr>
            </w:pPr>
            <w:r w:rsidRPr="00591EBB">
              <w:rPr>
                <w:rFonts w:ascii="宋体" w:hAnsi="宋体" w:cs="宋体" w:hint="eastAsia"/>
                <w:b/>
                <w:kern w:val="0"/>
                <w:sz w:val="18"/>
                <w:szCs w:val="18"/>
              </w:rPr>
              <w:t>序号</w:t>
            </w:r>
          </w:p>
        </w:tc>
        <w:tc>
          <w:tcPr>
            <w:tcW w:w="4589" w:type="pct"/>
            <w:shd w:val="clear" w:color="auto" w:fill="auto"/>
            <w:noWrap/>
            <w:vAlign w:val="center"/>
            <w:hideMark/>
          </w:tcPr>
          <w:p w:rsidR="00DD01DA" w:rsidRPr="00591EBB" w:rsidRDefault="00DD01DA" w:rsidP="00EF094F">
            <w:pPr>
              <w:widowControl/>
              <w:spacing w:line="360" w:lineRule="auto"/>
              <w:ind w:leftChars="-2" w:left="-4" w:firstLineChars="2" w:firstLine="4"/>
              <w:jc w:val="center"/>
              <w:rPr>
                <w:rFonts w:ascii="宋体" w:hAnsi="宋体" w:cs="宋体"/>
                <w:b/>
                <w:kern w:val="0"/>
                <w:sz w:val="18"/>
                <w:szCs w:val="18"/>
              </w:rPr>
            </w:pPr>
            <w:r w:rsidRPr="00591EBB">
              <w:rPr>
                <w:rFonts w:ascii="宋体" w:hAnsi="宋体" w:cs="宋体" w:hint="eastAsia"/>
                <w:b/>
                <w:kern w:val="0"/>
                <w:sz w:val="18"/>
                <w:szCs w:val="18"/>
              </w:rPr>
              <w:t>技术规格要求</w:t>
            </w:r>
          </w:p>
        </w:tc>
      </w:tr>
      <w:tr w:rsidR="00591EBB" w:rsidRPr="00591EBB" w:rsidTr="00F848FB">
        <w:trPr>
          <w:trHeight w:val="377"/>
        </w:trPr>
        <w:tc>
          <w:tcPr>
            <w:tcW w:w="411" w:type="pct"/>
            <w:shd w:val="clear" w:color="auto" w:fill="auto"/>
            <w:noWrap/>
            <w:vAlign w:val="center"/>
            <w:hideMark/>
          </w:tcPr>
          <w:p w:rsidR="00DD01DA" w:rsidRPr="00591EBB" w:rsidRDefault="00DD01DA" w:rsidP="00EF094F">
            <w:pPr>
              <w:widowControl/>
              <w:spacing w:line="360" w:lineRule="auto"/>
              <w:jc w:val="center"/>
              <w:rPr>
                <w:rFonts w:ascii="宋体" w:hAnsi="宋体" w:cs="宋体"/>
                <w:kern w:val="0"/>
                <w:sz w:val="18"/>
                <w:szCs w:val="18"/>
              </w:rPr>
            </w:pPr>
            <w:r w:rsidRPr="00591EBB">
              <w:rPr>
                <w:rFonts w:ascii="宋体" w:hAnsi="宋体" w:cs="宋体" w:hint="eastAsia"/>
                <w:kern w:val="0"/>
                <w:sz w:val="18"/>
                <w:szCs w:val="18"/>
              </w:rPr>
              <w:t>1</w:t>
            </w:r>
          </w:p>
        </w:tc>
        <w:tc>
          <w:tcPr>
            <w:tcW w:w="4589" w:type="pct"/>
            <w:shd w:val="clear" w:color="auto" w:fill="auto"/>
            <w:noWrap/>
            <w:vAlign w:val="center"/>
            <w:hideMark/>
          </w:tcPr>
          <w:p w:rsidR="00DD01DA" w:rsidRPr="00591EBB" w:rsidRDefault="00DD01DA" w:rsidP="00EF094F">
            <w:pPr>
              <w:widowControl/>
              <w:spacing w:line="360" w:lineRule="auto"/>
              <w:rPr>
                <w:rFonts w:ascii="宋体" w:hAnsi="宋体" w:cs="宋体"/>
                <w:kern w:val="0"/>
                <w:sz w:val="18"/>
                <w:szCs w:val="18"/>
              </w:rPr>
            </w:pPr>
            <w:r w:rsidRPr="00591EBB">
              <w:rPr>
                <w:rFonts w:ascii="宋体" w:hAnsi="宋体" w:cs="宋体" w:hint="eastAsia"/>
                <w:kern w:val="0"/>
                <w:sz w:val="18"/>
                <w:szCs w:val="18"/>
              </w:rPr>
              <w:t>性能保证在1~100MHz的频宽范围内各项性能指标达到或超过ANSI/TIA/EIA-568B.2-1和ISO/IEC11801规定的技术规范,符合TIA/EIA 568B超五类标准，通过信息产业部检验；</w:t>
            </w:r>
          </w:p>
        </w:tc>
      </w:tr>
      <w:tr w:rsidR="00591EBB" w:rsidRPr="00591EBB" w:rsidTr="00F848FB">
        <w:trPr>
          <w:trHeight w:val="270"/>
        </w:trPr>
        <w:tc>
          <w:tcPr>
            <w:tcW w:w="411" w:type="pct"/>
            <w:shd w:val="clear" w:color="auto" w:fill="auto"/>
            <w:noWrap/>
            <w:vAlign w:val="center"/>
            <w:hideMark/>
          </w:tcPr>
          <w:p w:rsidR="00DD01DA" w:rsidRPr="00591EBB" w:rsidRDefault="00DD01DA" w:rsidP="00EF094F">
            <w:pPr>
              <w:widowControl/>
              <w:spacing w:line="360" w:lineRule="auto"/>
              <w:jc w:val="center"/>
              <w:rPr>
                <w:rFonts w:ascii="宋体" w:hAnsi="宋体" w:cs="宋体"/>
                <w:kern w:val="0"/>
                <w:sz w:val="18"/>
                <w:szCs w:val="18"/>
              </w:rPr>
            </w:pPr>
            <w:r w:rsidRPr="00591EBB">
              <w:rPr>
                <w:rFonts w:ascii="宋体" w:hAnsi="宋体" w:cs="宋体" w:hint="eastAsia"/>
                <w:kern w:val="0"/>
                <w:sz w:val="18"/>
                <w:szCs w:val="18"/>
              </w:rPr>
              <w:t>2</w:t>
            </w:r>
          </w:p>
        </w:tc>
        <w:tc>
          <w:tcPr>
            <w:tcW w:w="4589" w:type="pct"/>
            <w:shd w:val="clear" w:color="auto" w:fill="auto"/>
            <w:noWrap/>
            <w:vAlign w:val="center"/>
            <w:hideMark/>
          </w:tcPr>
          <w:p w:rsidR="00DD01DA" w:rsidRPr="00591EBB" w:rsidRDefault="00DD01DA" w:rsidP="00EF094F">
            <w:pPr>
              <w:widowControl/>
              <w:spacing w:line="360" w:lineRule="auto"/>
              <w:rPr>
                <w:rFonts w:ascii="宋体" w:hAnsi="宋体" w:cs="宋体"/>
                <w:kern w:val="0"/>
                <w:sz w:val="18"/>
                <w:szCs w:val="18"/>
              </w:rPr>
            </w:pPr>
            <w:r w:rsidRPr="00591EBB">
              <w:rPr>
                <w:rFonts w:ascii="宋体" w:hAnsi="宋体" w:cs="宋体" w:hint="eastAsia"/>
                <w:kern w:val="0"/>
                <w:sz w:val="18"/>
                <w:szCs w:val="18"/>
              </w:rPr>
              <w:t>匹配线规：22~26AWG,技术簧片镀金≥50µm</w:t>
            </w:r>
          </w:p>
        </w:tc>
      </w:tr>
      <w:tr w:rsidR="00591EBB" w:rsidRPr="00591EBB" w:rsidTr="00F848FB">
        <w:trPr>
          <w:trHeight w:val="270"/>
        </w:trPr>
        <w:tc>
          <w:tcPr>
            <w:tcW w:w="411" w:type="pct"/>
            <w:shd w:val="clear" w:color="auto" w:fill="auto"/>
            <w:noWrap/>
            <w:vAlign w:val="center"/>
            <w:hideMark/>
          </w:tcPr>
          <w:p w:rsidR="00DD01DA" w:rsidRPr="00591EBB" w:rsidRDefault="00DD01DA" w:rsidP="00EF094F">
            <w:pPr>
              <w:widowControl/>
              <w:spacing w:line="360" w:lineRule="auto"/>
              <w:jc w:val="center"/>
              <w:rPr>
                <w:rFonts w:ascii="宋体" w:hAnsi="宋体" w:cs="宋体"/>
                <w:kern w:val="0"/>
                <w:sz w:val="18"/>
                <w:szCs w:val="18"/>
              </w:rPr>
            </w:pPr>
            <w:r w:rsidRPr="00591EBB">
              <w:rPr>
                <w:rFonts w:ascii="宋体" w:hAnsi="宋体" w:cs="宋体" w:hint="eastAsia"/>
                <w:kern w:val="0"/>
                <w:sz w:val="18"/>
                <w:szCs w:val="18"/>
              </w:rPr>
              <w:t>3</w:t>
            </w:r>
          </w:p>
        </w:tc>
        <w:tc>
          <w:tcPr>
            <w:tcW w:w="4589" w:type="pct"/>
            <w:shd w:val="clear" w:color="auto" w:fill="auto"/>
            <w:noWrap/>
            <w:vAlign w:val="center"/>
            <w:hideMark/>
          </w:tcPr>
          <w:p w:rsidR="00DD01DA" w:rsidRPr="00591EBB" w:rsidRDefault="00DD01DA" w:rsidP="00EF094F">
            <w:pPr>
              <w:widowControl/>
              <w:spacing w:line="360" w:lineRule="auto"/>
              <w:rPr>
                <w:rFonts w:ascii="宋体" w:hAnsi="宋体" w:cs="宋体"/>
                <w:kern w:val="0"/>
                <w:sz w:val="18"/>
                <w:szCs w:val="18"/>
              </w:rPr>
            </w:pPr>
            <w:r w:rsidRPr="00591EBB">
              <w:rPr>
                <w:rFonts w:ascii="宋体" w:hAnsi="宋体" w:cs="宋体" w:hint="eastAsia"/>
                <w:kern w:val="0"/>
                <w:sz w:val="18"/>
                <w:szCs w:val="18"/>
              </w:rPr>
              <w:t>材料：优质工程塑料（PC料）及镀金铜丝</w:t>
            </w:r>
          </w:p>
        </w:tc>
      </w:tr>
      <w:tr w:rsidR="00591EBB" w:rsidRPr="00591EBB" w:rsidTr="00F848FB">
        <w:trPr>
          <w:trHeight w:val="270"/>
        </w:trPr>
        <w:tc>
          <w:tcPr>
            <w:tcW w:w="411" w:type="pct"/>
            <w:shd w:val="clear" w:color="auto" w:fill="auto"/>
            <w:noWrap/>
            <w:vAlign w:val="center"/>
            <w:hideMark/>
          </w:tcPr>
          <w:p w:rsidR="00DD01DA" w:rsidRPr="00591EBB" w:rsidRDefault="00DD01DA" w:rsidP="00EF094F">
            <w:pPr>
              <w:widowControl/>
              <w:spacing w:line="360" w:lineRule="auto"/>
              <w:jc w:val="center"/>
              <w:rPr>
                <w:rFonts w:ascii="宋体" w:hAnsi="宋体" w:cs="宋体"/>
                <w:kern w:val="0"/>
                <w:sz w:val="18"/>
                <w:szCs w:val="18"/>
              </w:rPr>
            </w:pPr>
            <w:r w:rsidRPr="00591EBB">
              <w:rPr>
                <w:rFonts w:ascii="宋体" w:hAnsi="宋体" w:cs="宋体" w:hint="eastAsia"/>
                <w:kern w:val="0"/>
                <w:sz w:val="18"/>
                <w:szCs w:val="18"/>
              </w:rPr>
              <w:t>4</w:t>
            </w:r>
          </w:p>
        </w:tc>
        <w:tc>
          <w:tcPr>
            <w:tcW w:w="4589" w:type="pct"/>
            <w:shd w:val="clear" w:color="auto" w:fill="auto"/>
            <w:noWrap/>
            <w:vAlign w:val="center"/>
            <w:hideMark/>
          </w:tcPr>
          <w:p w:rsidR="00DD01DA" w:rsidRPr="00591EBB" w:rsidRDefault="00DD01DA" w:rsidP="00EF094F">
            <w:pPr>
              <w:widowControl/>
              <w:spacing w:line="360" w:lineRule="auto"/>
              <w:rPr>
                <w:rFonts w:ascii="宋体" w:hAnsi="宋体" w:cs="宋体"/>
                <w:kern w:val="0"/>
                <w:sz w:val="18"/>
                <w:szCs w:val="18"/>
              </w:rPr>
            </w:pPr>
            <w:r w:rsidRPr="00591EBB">
              <w:rPr>
                <w:rFonts w:ascii="宋体" w:hAnsi="宋体" w:cs="宋体" w:hint="eastAsia"/>
                <w:kern w:val="0"/>
                <w:sz w:val="18"/>
                <w:szCs w:val="18"/>
              </w:rPr>
              <w:t>端接方式：免打线方式，使用模块自带工具可快速简单的线缆端接；</w:t>
            </w:r>
          </w:p>
        </w:tc>
      </w:tr>
      <w:tr w:rsidR="00591EBB" w:rsidRPr="00591EBB" w:rsidTr="00F848FB">
        <w:trPr>
          <w:trHeight w:val="270"/>
        </w:trPr>
        <w:tc>
          <w:tcPr>
            <w:tcW w:w="411" w:type="pct"/>
            <w:shd w:val="clear" w:color="auto" w:fill="auto"/>
            <w:noWrap/>
            <w:vAlign w:val="center"/>
            <w:hideMark/>
          </w:tcPr>
          <w:p w:rsidR="00DD01DA" w:rsidRPr="00591EBB" w:rsidRDefault="00DD01DA" w:rsidP="00EF094F">
            <w:pPr>
              <w:widowControl/>
              <w:spacing w:line="360" w:lineRule="auto"/>
              <w:jc w:val="center"/>
              <w:rPr>
                <w:rFonts w:ascii="宋体" w:hAnsi="宋体" w:cs="宋体"/>
                <w:kern w:val="0"/>
                <w:sz w:val="18"/>
                <w:szCs w:val="18"/>
              </w:rPr>
            </w:pPr>
            <w:r w:rsidRPr="00591EBB">
              <w:rPr>
                <w:rFonts w:ascii="宋体" w:hAnsi="宋体" w:cs="宋体" w:hint="eastAsia"/>
                <w:kern w:val="0"/>
                <w:sz w:val="18"/>
                <w:szCs w:val="18"/>
              </w:rPr>
              <w:t>5</w:t>
            </w:r>
          </w:p>
        </w:tc>
        <w:tc>
          <w:tcPr>
            <w:tcW w:w="4589" w:type="pct"/>
            <w:shd w:val="clear" w:color="auto" w:fill="auto"/>
            <w:noWrap/>
            <w:vAlign w:val="center"/>
            <w:hideMark/>
          </w:tcPr>
          <w:p w:rsidR="00DD01DA" w:rsidRPr="00591EBB" w:rsidRDefault="00DD01DA" w:rsidP="00EF094F">
            <w:pPr>
              <w:widowControl/>
              <w:spacing w:line="360" w:lineRule="auto"/>
              <w:rPr>
                <w:rFonts w:ascii="宋体" w:hAnsi="宋体" w:cs="宋体"/>
                <w:kern w:val="0"/>
                <w:sz w:val="18"/>
                <w:szCs w:val="18"/>
              </w:rPr>
            </w:pPr>
            <w:r w:rsidRPr="00591EBB">
              <w:rPr>
                <w:rFonts w:ascii="宋体" w:hAnsi="宋体" w:cs="宋体" w:hint="eastAsia"/>
                <w:kern w:val="0"/>
                <w:sz w:val="18"/>
                <w:szCs w:val="18"/>
              </w:rPr>
              <w:t xml:space="preserve">插头插座可重复插拔次数≥750次，IDC卡接次数≥250次；                               </w:t>
            </w:r>
          </w:p>
        </w:tc>
      </w:tr>
      <w:tr w:rsidR="00DD01DA" w:rsidRPr="00591EBB" w:rsidTr="00F848FB">
        <w:trPr>
          <w:trHeight w:val="765"/>
        </w:trPr>
        <w:tc>
          <w:tcPr>
            <w:tcW w:w="411" w:type="pct"/>
            <w:shd w:val="clear" w:color="auto" w:fill="auto"/>
            <w:noWrap/>
            <w:vAlign w:val="center"/>
            <w:hideMark/>
          </w:tcPr>
          <w:p w:rsidR="00DD01DA" w:rsidRPr="00591EBB" w:rsidRDefault="00DD01DA" w:rsidP="00EF094F">
            <w:pPr>
              <w:widowControl/>
              <w:spacing w:line="360" w:lineRule="auto"/>
              <w:jc w:val="center"/>
              <w:rPr>
                <w:rFonts w:ascii="宋体" w:hAnsi="宋体" w:cs="宋体"/>
                <w:kern w:val="0"/>
                <w:sz w:val="18"/>
                <w:szCs w:val="18"/>
              </w:rPr>
            </w:pPr>
            <w:r w:rsidRPr="00591EBB">
              <w:rPr>
                <w:rFonts w:ascii="宋体" w:hAnsi="宋体" w:cs="宋体" w:hint="eastAsia"/>
                <w:kern w:val="0"/>
                <w:sz w:val="18"/>
                <w:szCs w:val="18"/>
              </w:rPr>
              <w:t>6</w:t>
            </w:r>
          </w:p>
        </w:tc>
        <w:tc>
          <w:tcPr>
            <w:tcW w:w="4589" w:type="pct"/>
            <w:shd w:val="clear" w:color="auto" w:fill="auto"/>
            <w:noWrap/>
            <w:vAlign w:val="center"/>
            <w:hideMark/>
          </w:tcPr>
          <w:p w:rsidR="00DD01DA" w:rsidRPr="00591EBB" w:rsidRDefault="00DD01DA" w:rsidP="00EF094F">
            <w:pPr>
              <w:widowControl/>
              <w:spacing w:line="360" w:lineRule="auto"/>
              <w:rPr>
                <w:rFonts w:ascii="宋体" w:hAnsi="宋体" w:cs="宋体"/>
                <w:kern w:val="0"/>
                <w:sz w:val="18"/>
                <w:szCs w:val="18"/>
              </w:rPr>
            </w:pPr>
            <w:r w:rsidRPr="00591EBB">
              <w:rPr>
                <w:rFonts w:ascii="宋体" w:hAnsi="宋体" w:cs="宋体" w:hint="eastAsia"/>
                <w:kern w:val="0"/>
                <w:sz w:val="18"/>
                <w:szCs w:val="18"/>
              </w:rPr>
              <w:t>▲典型频率点上的最大插入损耗：100MHz≤0.30db；典型频率点上的最小近端串音衰减：100MHz≥44.1db；具有国家信息产业部通信产品质量监督检验中心的检验及信道测试报告（提供测试报告复印件，加盖制造厂商公章）</w:t>
            </w:r>
          </w:p>
        </w:tc>
      </w:tr>
    </w:tbl>
    <w:p w:rsidR="00DD01DA" w:rsidRPr="00591EBB" w:rsidRDefault="00DD01DA" w:rsidP="00CC0E93">
      <w:pPr>
        <w:spacing w:line="360" w:lineRule="auto"/>
      </w:pPr>
    </w:p>
    <w:p w:rsidR="00DD01DA" w:rsidRPr="00591EBB" w:rsidRDefault="00DD01DA" w:rsidP="007C38D6">
      <w:pPr>
        <w:pStyle w:val="af7"/>
        <w:numPr>
          <w:ilvl w:val="2"/>
          <w:numId w:val="27"/>
        </w:numPr>
        <w:spacing w:line="360" w:lineRule="auto"/>
        <w:ind w:left="1134" w:firstLineChars="0"/>
        <w:rPr>
          <w:rFonts w:asciiTheme="minorEastAsia" w:eastAsiaTheme="minorEastAsia" w:hAnsiTheme="minorEastAsia"/>
          <w:b/>
          <w:sz w:val="24"/>
        </w:rPr>
      </w:pPr>
      <w:r w:rsidRPr="00591EBB">
        <w:rPr>
          <w:rFonts w:asciiTheme="minorEastAsia" w:eastAsiaTheme="minorEastAsia" w:hAnsiTheme="minorEastAsia" w:hint="eastAsia"/>
          <w:b/>
          <w:sz w:val="24"/>
        </w:rPr>
        <w:t>六类非屏蔽模块技术参数要求</w:t>
      </w:r>
    </w:p>
    <w:tbl>
      <w:tblPr>
        <w:tblW w:w="458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8"/>
        <w:gridCol w:w="8127"/>
      </w:tblGrid>
      <w:tr w:rsidR="00591EBB" w:rsidRPr="00591EBB" w:rsidTr="00F848FB">
        <w:trPr>
          <w:trHeight w:val="270"/>
        </w:trPr>
        <w:tc>
          <w:tcPr>
            <w:tcW w:w="411" w:type="pct"/>
            <w:shd w:val="clear" w:color="auto" w:fill="auto"/>
            <w:noWrap/>
            <w:vAlign w:val="center"/>
            <w:hideMark/>
          </w:tcPr>
          <w:p w:rsidR="00DD01DA" w:rsidRPr="00591EBB" w:rsidRDefault="00DD01DA" w:rsidP="00EF094F">
            <w:pPr>
              <w:widowControl/>
              <w:spacing w:line="360" w:lineRule="auto"/>
              <w:jc w:val="center"/>
              <w:rPr>
                <w:rFonts w:ascii="宋体" w:hAnsi="宋体" w:cs="宋体"/>
                <w:b/>
                <w:kern w:val="0"/>
                <w:sz w:val="18"/>
                <w:szCs w:val="18"/>
              </w:rPr>
            </w:pPr>
            <w:r w:rsidRPr="00591EBB">
              <w:rPr>
                <w:rFonts w:ascii="宋体" w:hAnsi="宋体" w:cs="宋体" w:hint="eastAsia"/>
                <w:b/>
                <w:kern w:val="0"/>
                <w:sz w:val="18"/>
                <w:szCs w:val="18"/>
              </w:rPr>
              <w:t>序号</w:t>
            </w:r>
          </w:p>
        </w:tc>
        <w:tc>
          <w:tcPr>
            <w:tcW w:w="4589" w:type="pct"/>
            <w:shd w:val="clear" w:color="auto" w:fill="auto"/>
            <w:noWrap/>
            <w:vAlign w:val="center"/>
            <w:hideMark/>
          </w:tcPr>
          <w:p w:rsidR="00DD01DA" w:rsidRPr="00591EBB" w:rsidRDefault="00DD01DA" w:rsidP="00EF094F">
            <w:pPr>
              <w:widowControl/>
              <w:spacing w:line="360" w:lineRule="auto"/>
              <w:jc w:val="center"/>
              <w:rPr>
                <w:rFonts w:ascii="宋体" w:hAnsi="宋体" w:cs="宋体"/>
                <w:b/>
                <w:kern w:val="0"/>
                <w:sz w:val="18"/>
                <w:szCs w:val="18"/>
              </w:rPr>
            </w:pPr>
            <w:r w:rsidRPr="00591EBB">
              <w:rPr>
                <w:rFonts w:ascii="宋体" w:hAnsi="宋体" w:cs="宋体" w:hint="eastAsia"/>
                <w:b/>
                <w:kern w:val="0"/>
                <w:sz w:val="18"/>
                <w:szCs w:val="18"/>
              </w:rPr>
              <w:t>技术规格要求</w:t>
            </w:r>
          </w:p>
        </w:tc>
      </w:tr>
      <w:tr w:rsidR="00591EBB" w:rsidRPr="00591EBB" w:rsidTr="00F848FB">
        <w:trPr>
          <w:trHeight w:val="510"/>
        </w:trPr>
        <w:tc>
          <w:tcPr>
            <w:tcW w:w="411" w:type="pct"/>
            <w:shd w:val="clear" w:color="auto" w:fill="auto"/>
            <w:noWrap/>
            <w:vAlign w:val="center"/>
            <w:hideMark/>
          </w:tcPr>
          <w:p w:rsidR="00DD01DA" w:rsidRPr="00591EBB" w:rsidRDefault="00DD01DA" w:rsidP="00EF094F">
            <w:pPr>
              <w:widowControl/>
              <w:spacing w:line="360" w:lineRule="auto"/>
              <w:jc w:val="center"/>
              <w:rPr>
                <w:rFonts w:ascii="宋体" w:hAnsi="宋体" w:cs="宋体"/>
                <w:kern w:val="0"/>
                <w:sz w:val="18"/>
                <w:szCs w:val="18"/>
              </w:rPr>
            </w:pPr>
            <w:r w:rsidRPr="00591EBB">
              <w:rPr>
                <w:rFonts w:ascii="宋体" w:hAnsi="宋体" w:cs="宋体" w:hint="eastAsia"/>
                <w:kern w:val="0"/>
                <w:sz w:val="18"/>
                <w:szCs w:val="18"/>
              </w:rPr>
              <w:t>1</w:t>
            </w:r>
          </w:p>
        </w:tc>
        <w:tc>
          <w:tcPr>
            <w:tcW w:w="4589" w:type="pct"/>
            <w:shd w:val="clear" w:color="auto" w:fill="auto"/>
            <w:noWrap/>
            <w:vAlign w:val="center"/>
            <w:hideMark/>
          </w:tcPr>
          <w:p w:rsidR="00DD01DA" w:rsidRPr="00591EBB" w:rsidRDefault="00DD01DA" w:rsidP="00EF094F">
            <w:pPr>
              <w:widowControl/>
              <w:spacing w:line="360" w:lineRule="auto"/>
              <w:rPr>
                <w:rFonts w:ascii="宋体" w:hAnsi="宋体" w:cs="宋体"/>
                <w:kern w:val="0"/>
                <w:sz w:val="18"/>
                <w:szCs w:val="18"/>
              </w:rPr>
            </w:pPr>
            <w:r w:rsidRPr="00591EBB">
              <w:rPr>
                <w:rFonts w:ascii="宋体" w:hAnsi="宋体" w:cs="宋体" w:hint="eastAsia"/>
                <w:kern w:val="0"/>
                <w:sz w:val="18"/>
                <w:szCs w:val="18"/>
              </w:rPr>
              <w:t>电气性能达到六类标准TIA/EIA568B.2-1 CAT6的要求，传输参数测试应达到250MHz。</w:t>
            </w:r>
          </w:p>
        </w:tc>
      </w:tr>
      <w:tr w:rsidR="00591EBB" w:rsidRPr="00591EBB" w:rsidTr="00F848FB">
        <w:trPr>
          <w:trHeight w:val="270"/>
        </w:trPr>
        <w:tc>
          <w:tcPr>
            <w:tcW w:w="411" w:type="pct"/>
            <w:shd w:val="clear" w:color="auto" w:fill="auto"/>
            <w:noWrap/>
            <w:vAlign w:val="center"/>
            <w:hideMark/>
          </w:tcPr>
          <w:p w:rsidR="00DD01DA" w:rsidRPr="00591EBB" w:rsidRDefault="00DD01DA" w:rsidP="00EF094F">
            <w:pPr>
              <w:widowControl/>
              <w:spacing w:line="360" w:lineRule="auto"/>
              <w:jc w:val="center"/>
              <w:rPr>
                <w:rFonts w:ascii="宋体" w:hAnsi="宋体" w:cs="宋体"/>
                <w:kern w:val="0"/>
                <w:sz w:val="18"/>
                <w:szCs w:val="18"/>
              </w:rPr>
            </w:pPr>
            <w:r w:rsidRPr="00591EBB">
              <w:rPr>
                <w:rFonts w:ascii="宋体" w:hAnsi="宋体" w:cs="宋体" w:hint="eastAsia"/>
                <w:kern w:val="0"/>
                <w:sz w:val="18"/>
                <w:szCs w:val="18"/>
              </w:rPr>
              <w:t>2</w:t>
            </w:r>
          </w:p>
        </w:tc>
        <w:tc>
          <w:tcPr>
            <w:tcW w:w="4589" w:type="pct"/>
            <w:shd w:val="clear" w:color="auto" w:fill="auto"/>
            <w:noWrap/>
            <w:vAlign w:val="center"/>
            <w:hideMark/>
          </w:tcPr>
          <w:p w:rsidR="00DD01DA" w:rsidRPr="00591EBB" w:rsidRDefault="00DD01DA" w:rsidP="00EF094F">
            <w:pPr>
              <w:widowControl/>
              <w:spacing w:line="360" w:lineRule="auto"/>
              <w:rPr>
                <w:rFonts w:ascii="宋体" w:hAnsi="宋体" w:cs="宋体"/>
                <w:kern w:val="0"/>
                <w:sz w:val="18"/>
                <w:szCs w:val="18"/>
              </w:rPr>
            </w:pPr>
            <w:r w:rsidRPr="00591EBB">
              <w:rPr>
                <w:rFonts w:ascii="宋体" w:hAnsi="宋体" w:cs="宋体" w:hint="eastAsia"/>
                <w:kern w:val="0"/>
                <w:sz w:val="18"/>
                <w:szCs w:val="18"/>
              </w:rPr>
              <w:t>匹配线规：22~26AWG</w:t>
            </w:r>
          </w:p>
        </w:tc>
      </w:tr>
      <w:tr w:rsidR="00591EBB" w:rsidRPr="00591EBB" w:rsidTr="00F848FB">
        <w:trPr>
          <w:trHeight w:val="270"/>
        </w:trPr>
        <w:tc>
          <w:tcPr>
            <w:tcW w:w="411" w:type="pct"/>
            <w:shd w:val="clear" w:color="auto" w:fill="auto"/>
            <w:noWrap/>
            <w:vAlign w:val="center"/>
            <w:hideMark/>
          </w:tcPr>
          <w:p w:rsidR="00DD01DA" w:rsidRPr="00591EBB" w:rsidRDefault="00DD01DA" w:rsidP="00EF094F">
            <w:pPr>
              <w:widowControl/>
              <w:spacing w:line="360" w:lineRule="auto"/>
              <w:jc w:val="center"/>
              <w:rPr>
                <w:rFonts w:ascii="宋体" w:hAnsi="宋体" w:cs="宋体"/>
                <w:kern w:val="0"/>
                <w:sz w:val="18"/>
                <w:szCs w:val="18"/>
              </w:rPr>
            </w:pPr>
            <w:r w:rsidRPr="00591EBB">
              <w:rPr>
                <w:rFonts w:ascii="宋体" w:hAnsi="宋体" w:cs="宋体" w:hint="eastAsia"/>
                <w:kern w:val="0"/>
                <w:sz w:val="18"/>
                <w:szCs w:val="18"/>
              </w:rPr>
              <w:t>3</w:t>
            </w:r>
          </w:p>
        </w:tc>
        <w:tc>
          <w:tcPr>
            <w:tcW w:w="4589" w:type="pct"/>
            <w:shd w:val="clear" w:color="auto" w:fill="auto"/>
            <w:noWrap/>
            <w:vAlign w:val="center"/>
            <w:hideMark/>
          </w:tcPr>
          <w:p w:rsidR="00DD01DA" w:rsidRPr="00591EBB" w:rsidRDefault="00DD01DA" w:rsidP="00EF094F">
            <w:pPr>
              <w:widowControl/>
              <w:spacing w:line="360" w:lineRule="auto"/>
              <w:rPr>
                <w:rFonts w:ascii="宋体" w:hAnsi="宋体" w:cs="宋体"/>
                <w:kern w:val="0"/>
                <w:sz w:val="18"/>
                <w:szCs w:val="18"/>
              </w:rPr>
            </w:pPr>
            <w:r w:rsidRPr="00591EBB">
              <w:rPr>
                <w:rFonts w:ascii="宋体" w:hAnsi="宋体" w:cs="宋体" w:hint="eastAsia"/>
                <w:kern w:val="0"/>
                <w:sz w:val="18"/>
                <w:szCs w:val="18"/>
              </w:rPr>
              <w:t>材料：优质工程塑料（PC料）及镀金铜丝</w:t>
            </w:r>
          </w:p>
        </w:tc>
      </w:tr>
      <w:tr w:rsidR="00591EBB" w:rsidRPr="00591EBB" w:rsidTr="00F848FB">
        <w:trPr>
          <w:trHeight w:val="270"/>
        </w:trPr>
        <w:tc>
          <w:tcPr>
            <w:tcW w:w="411" w:type="pct"/>
            <w:shd w:val="clear" w:color="auto" w:fill="auto"/>
            <w:noWrap/>
            <w:vAlign w:val="center"/>
            <w:hideMark/>
          </w:tcPr>
          <w:p w:rsidR="00DD01DA" w:rsidRPr="00591EBB" w:rsidRDefault="00DD01DA" w:rsidP="00EF094F">
            <w:pPr>
              <w:widowControl/>
              <w:spacing w:line="360" w:lineRule="auto"/>
              <w:jc w:val="center"/>
              <w:rPr>
                <w:rFonts w:ascii="宋体" w:hAnsi="宋体" w:cs="宋体"/>
                <w:kern w:val="0"/>
                <w:sz w:val="18"/>
                <w:szCs w:val="18"/>
              </w:rPr>
            </w:pPr>
            <w:r w:rsidRPr="00591EBB">
              <w:rPr>
                <w:rFonts w:ascii="宋体" w:hAnsi="宋体" w:cs="宋体" w:hint="eastAsia"/>
                <w:kern w:val="0"/>
                <w:sz w:val="18"/>
                <w:szCs w:val="18"/>
              </w:rPr>
              <w:t>4</w:t>
            </w:r>
          </w:p>
        </w:tc>
        <w:tc>
          <w:tcPr>
            <w:tcW w:w="4589" w:type="pct"/>
            <w:shd w:val="clear" w:color="auto" w:fill="auto"/>
            <w:noWrap/>
            <w:vAlign w:val="center"/>
            <w:hideMark/>
          </w:tcPr>
          <w:p w:rsidR="00DD01DA" w:rsidRPr="00591EBB" w:rsidRDefault="00DD01DA" w:rsidP="00EF094F">
            <w:pPr>
              <w:widowControl/>
              <w:spacing w:line="360" w:lineRule="auto"/>
              <w:rPr>
                <w:rFonts w:ascii="宋体" w:hAnsi="宋体" w:cs="宋体"/>
                <w:kern w:val="0"/>
                <w:sz w:val="18"/>
                <w:szCs w:val="18"/>
              </w:rPr>
            </w:pPr>
            <w:r w:rsidRPr="00591EBB">
              <w:rPr>
                <w:rFonts w:ascii="宋体" w:hAnsi="宋体" w:cs="宋体" w:hint="eastAsia"/>
                <w:kern w:val="0"/>
                <w:sz w:val="18"/>
                <w:szCs w:val="18"/>
              </w:rPr>
              <w:t>端接方式：打线方式；</w:t>
            </w:r>
          </w:p>
        </w:tc>
      </w:tr>
      <w:tr w:rsidR="00591EBB" w:rsidRPr="00591EBB" w:rsidTr="00F848FB">
        <w:trPr>
          <w:trHeight w:val="270"/>
        </w:trPr>
        <w:tc>
          <w:tcPr>
            <w:tcW w:w="411" w:type="pct"/>
            <w:shd w:val="clear" w:color="auto" w:fill="auto"/>
            <w:noWrap/>
            <w:vAlign w:val="center"/>
            <w:hideMark/>
          </w:tcPr>
          <w:p w:rsidR="00DD01DA" w:rsidRPr="00591EBB" w:rsidRDefault="00DD01DA" w:rsidP="00EF094F">
            <w:pPr>
              <w:widowControl/>
              <w:spacing w:line="360" w:lineRule="auto"/>
              <w:jc w:val="center"/>
              <w:rPr>
                <w:rFonts w:ascii="宋体" w:hAnsi="宋体" w:cs="宋体"/>
                <w:kern w:val="0"/>
                <w:sz w:val="18"/>
                <w:szCs w:val="18"/>
              </w:rPr>
            </w:pPr>
            <w:r w:rsidRPr="00591EBB">
              <w:rPr>
                <w:rFonts w:ascii="宋体" w:hAnsi="宋体" w:cs="宋体" w:hint="eastAsia"/>
                <w:kern w:val="0"/>
                <w:sz w:val="18"/>
                <w:szCs w:val="18"/>
              </w:rPr>
              <w:t>5</w:t>
            </w:r>
          </w:p>
        </w:tc>
        <w:tc>
          <w:tcPr>
            <w:tcW w:w="4589" w:type="pct"/>
            <w:shd w:val="clear" w:color="auto" w:fill="auto"/>
            <w:noWrap/>
            <w:vAlign w:val="center"/>
            <w:hideMark/>
          </w:tcPr>
          <w:p w:rsidR="00DD01DA" w:rsidRPr="00591EBB" w:rsidRDefault="00DD01DA" w:rsidP="00EF094F">
            <w:pPr>
              <w:widowControl/>
              <w:spacing w:line="360" w:lineRule="auto"/>
              <w:rPr>
                <w:rFonts w:ascii="宋体" w:hAnsi="宋体" w:cs="宋体"/>
                <w:kern w:val="0"/>
                <w:sz w:val="18"/>
                <w:szCs w:val="18"/>
              </w:rPr>
            </w:pPr>
            <w:r w:rsidRPr="00591EBB">
              <w:rPr>
                <w:rFonts w:ascii="宋体" w:hAnsi="宋体" w:cs="宋体" w:hint="eastAsia"/>
                <w:kern w:val="0"/>
                <w:sz w:val="18"/>
                <w:szCs w:val="18"/>
              </w:rPr>
              <w:t>打线方式：T568A或T568B</w:t>
            </w:r>
          </w:p>
        </w:tc>
      </w:tr>
      <w:tr w:rsidR="00DD01DA" w:rsidRPr="00591EBB" w:rsidTr="00F848FB">
        <w:trPr>
          <w:trHeight w:val="765"/>
        </w:trPr>
        <w:tc>
          <w:tcPr>
            <w:tcW w:w="411" w:type="pct"/>
            <w:shd w:val="clear" w:color="auto" w:fill="auto"/>
            <w:noWrap/>
            <w:vAlign w:val="center"/>
            <w:hideMark/>
          </w:tcPr>
          <w:p w:rsidR="00DD01DA" w:rsidRPr="00591EBB" w:rsidRDefault="00DD01DA" w:rsidP="00EF094F">
            <w:pPr>
              <w:widowControl/>
              <w:spacing w:line="360" w:lineRule="auto"/>
              <w:jc w:val="center"/>
              <w:rPr>
                <w:rFonts w:ascii="宋体" w:hAnsi="宋体" w:cs="宋体"/>
                <w:kern w:val="0"/>
                <w:sz w:val="18"/>
                <w:szCs w:val="18"/>
              </w:rPr>
            </w:pPr>
            <w:r w:rsidRPr="00591EBB">
              <w:rPr>
                <w:rFonts w:ascii="宋体" w:hAnsi="宋体" w:cs="宋体" w:hint="eastAsia"/>
                <w:kern w:val="0"/>
                <w:sz w:val="18"/>
                <w:szCs w:val="18"/>
              </w:rPr>
              <w:lastRenderedPageBreak/>
              <w:t>6</w:t>
            </w:r>
          </w:p>
        </w:tc>
        <w:tc>
          <w:tcPr>
            <w:tcW w:w="4589" w:type="pct"/>
            <w:shd w:val="clear" w:color="auto" w:fill="auto"/>
            <w:noWrap/>
            <w:vAlign w:val="center"/>
            <w:hideMark/>
          </w:tcPr>
          <w:p w:rsidR="00DD01DA" w:rsidRPr="00591EBB" w:rsidRDefault="00DD01DA" w:rsidP="00EF094F">
            <w:pPr>
              <w:widowControl/>
              <w:spacing w:line="360" w:lineRule="auto"/>
              <w:rPr>
                <w:rFonts w:ascii="宋体" w:hAnsi="宋体" w:cs="宋体"/>
                <w:kern w:val="0"/>
                <w:sz w:val="18"/>
                <w:szCs w:val="18"/>
              </w:rPr>
            </w:pPr>
            <w:r w:rsidRPr="00591EBB">
              <w:rPr>
                <w:rFonts w:ascii="宋体" w:hAnsi="宋体" w:cs="宋体" w:hint="eastAsia"/>
                <w:kern w:val="0"/>
                <w:sz w:val="18"/>
                <w:szCs w:val="18"/>
              </w:rPr>
              <w:t>▲典型频率点上的最大插入损耗：250MHz≤0.26db；典型频率点上的最小近端串音衰减：250MHz≥48.4db；具有国家信息产业部通信产品质量监督检验中心的检验及信道测试报告（提供测试报告复印件，加盖制造厂商公章）</w:t>
            </w:r>
          </w:p>
        </w:tc>
      </w:tr>
    </w:tbl>
    <w:p w:rsidR="003473C1" w:rsidRPr="00591EBB" w:rsidRDefault="003473C1" w:rsidP="003473C1">
      <w:bookmarkStart w:id="4" w:name="_Toc399949734"/>
      <w:bookmarkStart w:id="5" w:name="_Toc452437822"/>
    </w:p>
    <w:p w:rsidR="003372C9" w:rsidRPr="00591EBB" w:rsidRDefault="003833D9" w:rsidP="003473C1">
      <w:pPr>
        <w:pStyle w:val="3"/>
        <w:pageBreakBefore/>
        <w:numPr>
          <w:ilvl w:val="0"/>
          <w:numId w:val="2"/>
        </w:numPr>
        <w:spacing w:before="0" w:after="0" w:line="360" w:lineRule="auto"/>
        <w:rPr>
          <w:sz w:val="28"/>
          <w:szCs w:val="28"/>
        </w:rPr>
      </w:pPr>
      <w:r w:rsidRPr="00591EBB">
        <w:rPr>
          <w:rFonts w:hint="eastAsia"/>
          <w:sz w:val="28"/>
          <w:szCs w:val="28"/>
        </w:rPr>
        <w:lastRenderedPageBreak/>
        <w:t>项目其他要求</w:t>
      </w:r>
      <w:bookmarkEnd w:id="4"/>
      <w:bookmarkEnd w:id="5"/>
    </w:p>
    <w:p w:rsidR="003372C9" w:rsidRPr="00591EBB" w:rsidRDefault="003833D9" w:rsidP="00D96412">
      <w:pPr>
        <w:pStyle w:val="4"/>
        <w:numPr>
          <w:ilvl w:val="1"/>
          <w:numId w:val="10"/>
        </w:numPr>
        <w:spacing w:beforeLines="50" w:afterLines="50"/>
        <w:jc w:val="left"/>
        <w:rPr>
          <w:b/>
          <w:sz w:val="24"/>
          <w:szCs w:val="24"/>
        </w:rPr>
      </w:pPr>
      <w:bookmarkStart w:id="6" w:name="_Toc452437823"/>
      <w:bookmarkStart w:id="7" w:name="_Toc399949735"/>
      <w:r w:rsidRPr="00591EBB">
        <w:rPr>
          <w:rFonts w:hint="eastAsia"/>
          <w:b/>
          <w:sz w:val="24"/>
          <w:szCs w:val="24"/>
        </w:rPr>
        <w:t>售后服务要求</w:t>
      </w:r>
      <w:bookmarkEnd w:id="6"/>
      <w:bookmarkEnd w:id="7"/>
    </w:p>
    <w:p w:rsidR="003372C9" w:rsidRPr="00591EBB" w:rsidRDefault="003833D9">
      <w:pPr>
        <w:numPr>
          <w:ilvl w:val="0"/>
          <w:numId w:val="11"/>
        </w:numPr>
        <w:spacing w:line="360" w:lineRule="auto"/>
        <w:rPr>
          <w:rFonts w:ascii="宋体" w:hAnsi="宋体" w:cs="宋体"/>
          <w:sz w:val="24"/>
          <w:szCs w:val="28"/>
        </w:rPr>
      </w:pPr>
      <w:r w:rsidRPr="00591EBB">
        <w:rPr>
          <w:rFonts w:ascii="宋体" w:hAnsi="宋体" w:cs="宋体" w:hint="eastAsia"/>
          <w:sz w:val="24"/>
          <w:szCs w:val="28"/>
        </w:rPr>
        <w:t>投标人要长期建立完善的技术支持和售后服务管理体系和服务队伍，为配合用户使用提供全方位的技术支持工作，并对如何实施服务提出承诺。</w:t>
      </w:r>
    </w:p>
    <w:p w:rsidR="003372C9" w:rsidRPr="00591EBB" w:rsidRDefault="003833D9">
      <w:pPr>
        <w:numPr>
          <w:ilvl w:val="0"/>
          <w:numId w:val="11"/>
        </w:numPr>
        <w:spacing w:line="360" w:lineRule="auto"/>
        <w:rPr>
          <w:rFonts w:ascii="宋体" w:hAnsi="宋体" w:cs="宋体"/>
          <w:sz w:val="24"/>
          <w:szCs w:val="28"/>
        </w:rPr>
      </w:pPr>
      <w:r w:rsidRPr="00591EBB">
        <w:rPr>
          <w:rFonts w:ascii="宋体" w:hAnsi="宋体" w:cs="宋体" w:hint="eastAsia"/>
          <w:sz w:val="24"/>
          <w:szCs w:val="28"/>
        </w:rPr>
        <w:t>投标人应在标书中标明可提供的售后服务和系统维护服务、有关质量保证期、升级服务等内容。</w:t>
      </w:r>
    </w:p>
    <w:p w:rsidR="003372C9" w:rsidRPr="00591EBB" w:rsidRDefault="003833D9">
      <w:pPr>
        <w:numPr>
          <w:ilvl w:val="0"/>
          <w:numId w:val="11"/>
        </w:numPr>
        <w:spacing w:line="360" w:lineRule="auto"/>
        <w:rPr>
          <w:rFonts w:ascii="宋体" w:hAnsi="宋体" w:cs="宋体"/>
          <w:sz w:val="24"/>
          <w:szCs w:val="28"/>
        </w:rPr>
      </w:pPr>
      <w:r w:rsidRPr="00591EBB">
        <w:rPr>
          <w:rFonts w:ascii="宋体" w:hAnsi="宋体" w:cs="宋体" w:hint="eastAsia"/>
          <w:sz w:val="24"/>
          <w:szCs w:val="28"/>
        </w:rPr>
        <w:t>系统正式验收之日起，中标人提供三年的整个系统免费升级维护服务（含第三方产品）。维护期内，投标人必须根据用户要求负责进行售后技术支持和服务，不再收取合同规定外任何额外费用。</w:t>
      </w:r>
    </w:p>
    <w:p w:rsidR="003372C9" w:rsidRPr="00591EBB" w:rsidRDefault="003833D9">
      <w:pPr>
        <w:numPr>
          <w:ilvl w:val="0"/>
          <w:numId w:val="11"/>
        </w:numPr>
        <w:spacing w:line="360" w:lineRule="auto"/>
        <w:rPr>
          <w:rFonts w:ascii="宋体" w:hAnsi="宋体" w:cs="宋体"/>
          <w:sz w:val="24"/>
          <w:szCs w:val="28"/>
        </w:rPr>
      </w:pPr>
      <w:r w:rsidRPr="00591EBB">
        <w:rPr>
          <w:rFonts w:ascii="宋体" w:hAnsi="宋体" w:cs="宋体" w:hint="eastAsia"/>
          <w:sz w:val="24"/>
          <w:szCs w:val="28"/>
        </w:rPr>
        <w:t>在质保期内提供免费的维护技术咨询服务，电话或现场技术服务。</w:t>
      </w:r>
    </w:p>
    <w:p w:rsidR="003372C9" w:rsidRPr="00591EBB" w:rsidRDefault="003833D9">
      <w:pPr>
        <w:numPr>
          <w:ilvl w:val="0"/>
          <w:numId w:val="11"/>
        </w:numPr>
        <w:spacing w:line="360" w:lineRule="auto"/>
        <w:rPr>
          <w:rFonts w:ascii="宋体" w:hAnsi="宋体" w:cs="宋体"/>
          <w:sz w:val="24"/>
          <w:szCs w:val="28"/>
        </w:rPr>
      </w:pPr>
      <w:r w:rsidRPr="00591EBB">
        <w:rPr>
          <w:rFonts w:ascii="宋体" w:hAnsi="宋体" w:cs="宋体" w:hint="eastAsia"/>
          <w:sz w:val="24"/>
          <w:szCs w:val="28"/>
        </w:rPr>
        <w:t>售后服务力量：投标人应建立完善的售后服务体系，必须在用户所在地或附近地区有专业的售后服务力量。售后服务队伍配备充足的人员，并保证售后服务队伍的稳定性。服务方式包括电话、互联网、E-MAIL 和现场等方式。</w:t>
      </w:r>
    </w:p>
    <w:p w:rsidR="007352EA" w:rsidRPr="00591EBB" w:rsidRDefault="007352EA" w:rsidP="007352EA">
      <w:pPr>
        <w:spacing w:line="360" w:lineRule="auto"/>
        <w:ind w:left="1140"/>
        <w:rPr>
          <w:rFonts w:ascii="宋体" w:hAnsi="宋体" w:cs="宋体"/>
          <w:sz w:val="24"/>
          <w:szCs w:val="28"/>
        </w:rPr>
      </w:pPr>
    </w:p>
    <w:p w:rsidR="003372C9" w:rsidRPr="00591EBB" w:rsidRDefault="003833D9">
      <w:pPr>
        <w:pStyle w:val="4"/>
        <w:numPr>
          <w:ilvl w:val="1"/>
          <w:numId w:val="10"/>
        </w:numPr>
        <w:snapToGrid w:val="0"/>
        <w:jc w:val="left"/>
        <w:rPr>
          <w:b/>
          <w:sz w:val="24"/>
          <w:szCs w:val="24"/>
        </w:rPr>
      </w:pPr>
      <w:bookmarkStart w:id="8" w:name="_Toc452437824"/>
      <w:bookmarkStart w:id="9" w:name="_Toc399949737"/>
      <w:r w:rsidRPr="00591EBB">
        <w:rPr>
          <w:rFonts w:hint="eastAsia"/>
          <w:b/>
          <w:sz w:val="24"/>
          <w:szCs w:val="24"/>
        </w:rPr>
        <w:t>到货要求及交货地点</w:t>
      </w:r>
      <w:bookmarkEnd w:id="8"/>
      <w:bookmarkEnd w:id="9"/>
    </w:p>
    <w:p w:rsidR="003372C9" w:rsidRPr="00591EBB" w:rsidRDefault="003833D9" w:rsidP="00D96412">
      <w:pPr>
        <w:numPr>
          <w:ilvl w:val="0"/>
          <w:numId w:val="12"/>
        </w:numPr>
        <w:tabs>
          <w:tab w:val="left" w:pos="425"/>
        </w:tabs>
        <w:spacing w:beforeLines="50" w:line="360" w:lineRule="auto"/>
        <w:rPr>
          <w:rFonts w:ascii="宋体" w:hAnsi="宋体" w:cs="宋体"/>
          <w:sz w:val="24"/>
          <w:szCs w:val="28"/>
        </w:rPr>
      </w:pPr>
      <w:r w:rsidRPr="00591EBB">
        <w:rPr>
          <w:rFonts w:ascii="宋体" w:hAnsi="宋体" w:cs="宋体" w:hint="eastAsia"/>
          <w:sz w:val="24"/>
          <w:szCs w:val="28"/>
        </w:rPr>
        <w:t>合同生效后，相关产品须在</w:t>
      </w:r>
      <w:r w:rsidR="00FE2776" w:rsidRPr="00591EBB">
        <w:rPr>
          <w:rFonts w:ascii="宋体" w:hAnsi="宋体" w:cs="宋体"/>
          <w:sz w:val="24"/>
          <w:szCs w:val="28"/>
        </w:rPr>
        <w:t>12</w:t>
      </w:r>
      <w:r w:rsidRPr="00591EBB">
        <w:rPr>
          <w:rFonts w:ascii="宋体" w:hAnsi="宋体" w:cs="宋体" w:hint="eastAsia"/>
          <w:sz w:val="24"/>
          <w:szCs w:val="28"/>
        </w:rPr>
        <w:t>0天（日历日）内，中标人完成相关项目建设工作，经验收合格，正式交付用户使用。</w:t>
      </w:r>
    </w:p>
    <w:p w:rsidR="003372C9" w:rsidRPr="00591EBB" w:rsidRDefault="003833D9" w:rsidP="00D96412">
      <w:pPr>
        <w:numPr>
          <w:ilvl w:val="0"/>
          <w:numId w:val="12"/>
        </w:numPr>
        <w:tabs>
          <w:tab w:val="left" w:pos="425"/>
        </w:tabs>
        <w:spacing w:beforeLines="50" w:line="360" w:lineRule="auto"/>
        <w:rPr>
          <w:rFonts w:ascii="宋体" w:hAnsi="宋体" w:cs="宋体"/>
          <w:sz w:val="24"/>
          <w:szCs w:val="28"/>
        </w:rPr>
      </w:pPr>
      <w:r w:rsidRPr="00591EBB">
        <w:rPr>
          <w:rFonts w:ascii="宋体" w:hAnsi="宋体" w:cs="宋体" w:hint="eastAsia"/>
          <w:sz w:val="24"/>
          <w:szCs w:val="28"/>
        </w:rPr>
        <w:t>交货地点：广东外语外贸大学。</w:t>
      </w:r>
    </w:p>
    <w:p w:rsidR="003372C9" w:rsidRPr="00591EBB" w:rsidRDefault="003833D9" w:rsidP="00D96412">
      <w:pPr>
        <w:numPr>
          <w:ilvl w:val="0"/>
          <w:numId w:val="12"/>
        </w:numPr>
        <w:tabs>
          <w:tab w:val="left" w:pos="425"/>
        </w:tabs>
        <w:spacing w:beforeLines="50" w:line="360" w:lineRule="auto"/>
        <w:rPr>
          <w:rFonts w:ascii="宋体" w:hAnsi="宋体" w:cs="宋体"/>
          <w:sz w:val="24"/>
          <w:szCs w:val="28"/>
        </w:rPr>
      </w:pPr>
      <w:r w:rsidRPr="00591EBB">
        <w:rPr>
          <w:rFonts w:ascii="宋体" w:hAnsi="宋体" w:cs="宋体" w:hint="eastAsia"/>
          <w:sz w:val="24"/>
          <w:szCs w:val="28"/>
        </w:rPr>
        <w:t>中标人必须为采购人提供有关保养所需的足够的中文技术文件（说明书、图纸、手册和技术资料等）。采购人将按照有关标准进行验收。</w:t>
      </w:r>
    </w:p>
    <w:p w:rsidR="003372C9" w:rsidRPr="00591EBB" w:rsidRDefault="003833D9">
      <w:pPr>
        <w:pStyle w:val="4"/>
        <w:numPr>
          <w:ilvl w:val="1"/>
          <w:numId w:val="10"/>
        </w:numPr>
        <w:snapToGrid w:val="0"/>
        <w:jc w:val="left"/>
        <w:rPr>
          <w:b/>
          <w:sz w:val="24"/>
          <w:szCs w:val="24"/>
        </w:rPr>
      </w:pPr>
      <w:bookmarkStart w:id="10" w:name="_Toc399949738"/>
      <w:bookmarkStart w:id="11" w:name="_Toc452437825"/>
      <w:r w:rsidRPr="00591EBB">
        <w:rPr>
          <w:rFonts w:hint="eastAsia"/>
          <w:b/>
          <w:sz w:val="24"/>
          <w:szCs w:val="24"/>
        </w:rPr>
        <w:t>付款方式</w:t>
      </w:r>
      <w:bookmarkEnd w:id="10"/>
      <w:bookmarkEnd w:id="11"/>
    </w:p>
    <w:p w:rsidR="003372C9" w:rsidRPr="00591EBB" w:rsidRDefault="003833D9">
      <w:pPr>
        <w:adjustRightInd w:val="0"/>
        <w:snapToGrid w:val="0"/>
        <w:spacing w:line="360" w:lineRule="auto"/>
        <w:ind w:firstLineChars="200" w:firstLine="480"/>
        <w:rPr>
          <w:rFonts w:ascii="宋体" w:hAnsi="宋体" w:cs="宋体"/>
          <w:sz w:val="24"/>
          <w:szCs w:val="28"/>
        </w:rPr>
      </w:pPr>
      <w:bookmarkStart w:id="12" w:name="_Hlk488147944"/>
      <w:r w:rsidRPr="00591EBB">
        <w:rPr>
          <w:rFonts w:ascii="宋体" w:hAnsi="宋体" w:cs="宋体" w:hint="eastAsia"/>
          <w:sz w:val="24"/>
          <w:szCs w:val="28"/>
        </w:rPr>
        <w:t>签订合同后十五天内，甲方支付合同总价的30%作为预付款；通过验收合格后十五天内支付合同总价的70%；同时，乙方支付合同总价的5%给甲方作为质保金，在安装验收合格壹年后且质保验收合格后十五天内甲方无息退还乙方。</w:t>
      </w:r>
    </w:p>
    <w:bookmarkEnd w:id="12"/>
    <w:p w:rsidR="003372C9" w:rsidRPr="00591EBB" w:rsidRDefault="003833D9">
      <w:pPr>
        <w:pStyle w:val="2"/>
        <w:pageBreakBefore/>
        <w:spacing w:before="120" w:after="120" w:line="360" w:lineRule="auto"/>
        <w:jc w:val="center"/>
        <w:rPr>
          <w:rFonts w:ascii="宋体" w:hAnsi="宋体" w:cs="宋体"/>
          <w:sz w:val="24"/>
        </w:rPr>
      </w:pPr>
      <w:r w:rsidRPr="00591EBB">
        <w:rPr>
          <w:rFonts w:asciiTheme="majorEastAsia" w:eastAsiaTheme="majorEastAsia" w:hAnsiTheme="majorEastAsia" w:hint="eastAsia"/>
          <w:sz w:val="28"/>
          <w:szCs w:val="28"/>
        </w:rPr>
        <w:lastRenderedPageBreak/>
        <w:t>第三部分　投标人须知</w:t>
      </w:r>
    </w:p>
    <w:p w:rsidR="003372C9" w:rsidRPr="00591EBB" w:rsidRDefault="003372C9">
      <w:pPr>
        <w:pStyle w:val="a8"/>
        <w:adjustRightInd w:val="0"/>
        <w:snapToGrid w:val="0"/>
        <w:spacing w:line="360" w:lineRule="auto"/>
        <w:rPr>
          <w:rFonts w:hAnsi="宋体" w:cs="Times New Roman"/>
        </w:rPr>
      </w:pPr>
    </w:p>
    <w:p w:rsidR="003372C9" w:rsidRPr="00591EBB" w:rsidRDefault="003833D9">
      <w:pPr>
        <w:pStyle w:val="a8"/>
        <w:numPr>
          <w:ilvl w:val="1"/>
          <w:numId w:val="12"/>
        </w:numPr>
        <w:adjustRightInd w:val="0"/>
        <w:snapToGrid w:val="0"/>
        <w:spacing w:line="360" w:lineRule="auto"/>
        <w:ind w:left="567" w:hanging="567"/>
        <w:rPr>
          <w:rFonts w:hAnsi="宋体" w:cs="Times New Roman"/>
          <w:b/>
          <w:sz w:val="24"/>
          <w:szCs w:val="24"/>
        </w:rPr>
      </w:pPr>
      <w:r w:rsidRPr="00591EBB">
        <w:rPr>
          <w:rFonts w:hAnsi="宋体" w:cs="Times New Roman" w:hint="eastAsia"/>
          <w:b/>
          <w:sz w:val="24"/>
          <w:szCs w:val="24"/>
        </w:rPr>
        <w:t>投标费用说明</w:t>
      </w:r>
    </w:p>
    <w:p w:rsidR="003372C9" w:rsidRPr="00591EBB"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591EBB">
        <w:rPr>
          <w:rFonts w:ascii="宋体" w:hAnsi="宋体" w:hint="eastAsia"/>
          <w:sz w:val="24"/>
        </w:rPr>
        <w:t xml:space="preserve">  1. 投标人应承担所有与准备和参加投标有关的费用。不论投标的结果如何，</w:t>
      </w:r>
    </w:p>
    <w:p w:rsidR="003372C9" w:rsidRPr="00591EBB"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591EBB">
        <w:rPr>
          <w:rFonts w:ascii="宋体" w:hAnsi="宋体" w:hint="eastAsia"/>
          <w:sz w:val="24"/>
        </w:rPr>
        <w:t>招标人均无义务和责任承担这些费用。</w:t>
      </w:r>
    </w:p>
    <w:p w:rsidR="003372C9" w:rsidRPr="00591EBB" w:rsidRDefault="003833D9">
      <w:pPr>
        <w:pStyle w:val="a8"/>
        <w:numPr>
          <w:ilvl w:val="1"/>
          <w:numId w:val="12"/>
        </w:numPr>
        <w:adjustRightInd w:val="0"/>
        <w:snapToGrid w:val="0"/>
        <w:spacing w:line="360" w:lineRule="auto"/>
        <w:ind w:left="567" w:hanging="567"/>
        <w:rPr>
          <w:rFonts w:hAnsi="宋体" w:cs="Times New Roman"/>
          <w:b/>
          <w:sz w:val="24"/>
          <w:szCs w:val="24"/>
        </w:rPr>
      </w:pPr>
      <w:r w:rsidRPr="00591EBB">
        <w:rPr>
          <w:rFonts w:hAnsi="宋体" w:cs="Times New Roman" w:hint="eastAsia"/>
          <w:b/>
          <w:sz w:val="24"/>
          <w:szCs w:val="24"/>
        </w:rPr>
        <w:t>投标文件</w:t>
      </w:r>
    </w:p>
    <w:p w:rsidR="003372C9" w:rsidRPr="00591EBB"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591EBB">
        <w:rPr>
          <w:rFonts w:ascii="宋体" w:hAnsi="宋体" w:hint="eastAsia"/>
          <w:sz w:val="24"/>
        </w:rPr>
        <w:t xml:space="preserve">  2. 投标文件的构成</w:t>
      </w:r>
    </w:p>
    <w:p w:rsidR="003372C9" w:rsidRPr="00591EBB"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591EBB">
        <w:rPr>
          <w:rFonts w:ascii="宋体" w:hAnsi="宋体" w:hint="eastAsia"/>
          <w:sz w:val="24"/>
        </w:rPr>
        <w:t xml:space="preserve">  2.1 投标文件由下列文件以及在招标过程中发出的澄清更正文件组成：</w:t>
      </w:r>
    </w:p>
    <w:p w:rsidR="003372C9" w:rsidRPr="00591EBB" w:rsidRDefault="003833D9">
      <w:pPr>
        <w:pStyle w:val="a8"/>
        <w:tabs>
          <w:tab w:val="left" w:pos="851"/>
        </w:tabs>
        <w:adjustRightInd w:val="0"/>
        <w:snapToGrid w:val="0"/>
        <w:spacing w:line="360" w:lineRule="auto"/>
        <w:ind w:leftChars="202" w:left="911" w:hangingChars="203" w:hanging="487"/>
        <w:rPr>
          <w:rFonts w:hAnsi="宋体" w:cs="Times New Roman"/>
          <w:snapToGrid w:val="0"/>
          <w:kern w:val="0"/>
          <w:sz w:val="24"/>
          <w:szCs w:val="24"/>
        </w:rPr>
      </w:pPr>
      <w:r w:rsidRPr="00591EBB">
        <w:rPr>
          <w:rFonts w:hAnsi="宋体" w:cs="Times New Roman" w:hint="eastAsia"/>
          <w:snapToGrid w:val="0"/>
          <w:kern w:val="0"/>
          <w:sz w:val="24"/>
          <w:szCs w:val="24"/>
        </w:rPr>
        <w:t>1)</w:t>
      </w:r>
      <w:r w:rsidRPr="00591EBB">
        <w:rPr>
          <w:rFonts w:hAnsi="宋体" w:cs="Times New Roman" w:hint="eastAsia"/>
          <w:snapToGrid w:val="0"/>
          <w:kern w:val="0"/>
          <w:sz w:val="24"/>
          <w:szCs w:val="24"/>
        </w:rPr>
        <w:tab/>
        <w:t>投标邀请函</w:t>
      </w:r>
    </w:p>
    <w:p w:rsidR="003372C9" w:rsidRPr="00591EBB" w:rsidRDefault="003833D9">
      <w:pPr>
        <w:pStyle w:val="a8"/>
        <w:tabs>
          <w:tab w:val="left" w:pos="851"/>
        </w:tabs>
        <w:adjustRightInd w:val="0"/>
        <w:snapToGrid w:val="0"/>
        <w:spacing w:line="360" w:lineRule="auto"/>
        <w:ind w:leftChars="202" w:left="911" w:hangingChars="203" w:hanging="487"/>
        <w:rPr>
          <w:rFonts w:hAnsi="宋体" w:cs="Times New Roman"/>
          <w:snapToGrid w:val="0"/>
          <w:kern w:val="0"/>
          <w:sz w:val="24"/>
          <w:szCs w:val="24"/>
        </w:rPr>
      </w:pPr>
      <w:r w:rsidRPr="00591EBB">
        <w:rPr>
          <w:rFonts w:hAnsi="宋体" w:cs="Times New Roman" w:hint="eastAsia"/>
          <w:snapToGrid w:val="0"/>
          <w:kern w:val="0"/>
          <w:sz w:val="24"/>
          <w:szCs w:val="24"/>
        </w:rPr>
        <w:t>2)</w:t>
      </w:r>
      <w:r w:rsidRPr="00591EBB">
        <w:rPr>
          <w:rFonts w:hAnsi="宋体" w:cs="Times New Roman" w:hint="eastAsia"/>
          <w:snapToGrid w:val="0"/>
          <w:kern w:val="0"/>
          <w:sz w:val="24"/>
          <w:szCs w:val="24"/>
        </w:rPr>
        <w:tab/>
        <w:t>用户需求书</w:t>
      </w:r>
    </w:p>
    <w:p w:rsidR="003372C9" w:rsidRPr="00591EBB" w:rsidRDefault="003833D9">
      <w:pPr>
        <w:pStyle w:val="a8"/>
        <w:tabs>
          <w:tab w:val="left" w:pos="851"/>
        </w:tabs>
        <w:adjustRightInd w:val="0"/>
        <w:snapToGrid w:val="0"/>
        <w:spacing w:line="360" w:lineRule="auto"/>
        <w:ind w:leftChars="202" w:left="911" w:hangingChars="203" w:hanging="487"/>
        <w:rPr>
          <w:rFonts w:hAnsi="宋体" w:cs="Times New Roman"/>
          <w:snapToGrid w:val="0"/>
          <w:kern w:val="0"/>
          <w:sz w:val="24"/>
          <w:szCs w:val="24"/>
        </w:rPr>
      </w:pPr>
      <w:r w:rsidRPr="00591EBB">
        <w:rPr>
          <w:rFonts w:hAnsi="宋体" w:cs="Times New Roman" w:hint="eastAsia"/>
          <w:snapToGrid w:val="0"/>
          <w:kern w:val="0"/>
          <w:sz w:val="24"/>
          <w:szCs w:val="24"/>
        </w:rPr>
        <w:t>3)</w:t>
      </w:r>
      <w:r w:rsidRPr="00591EBB">
        <w:rPr>
          <w:rFonts w:hAnsi="宋体" w:cs="Times New Roman" w:hint="eastAsia"/>
          <w:snapToGrid w:val="0"/>
          <w:kern w:val="0"/>
          <w:sz w:val="24"/>
          <w:szCs w:val="24"/>
        </w:rPr>
        <w:tab/>
        <w:t>投标人须知</w:t>
      </w:r>
    </w:p>
    <w:p w:rsidR="003372C9" w:rsidRPr="00591EBB" w:rsidRDefault="003833D9">
      <w:pPr>
        <w:pStyle w:val="a8"/>
        <w:tabs>
          <w:tab w:val="left" w:pos="851"/>
        </w:tabs>
        <w:adjustRightInd w:val="0"/>
        <w:snapToGrid w:val="0"/>
        <w:spacing w:line="360" w:lineRule="auto"/>
        <w:ind w:leftChars="202" w:left="911" w:hangingChars="203" w:hanging="487"/>
        <w:rPr>
          <w:rFonts w:hAnsi="宋体" w:cs="Times New Roman"/>
          <w:snapToGrid w:val="0"/>
          <w:kern w:val="0"/>
          <w:sz w:val="24"/>
          <w:szCs w:val="24"/>
        </w:rPr>
      </w:pPr>
      <w:r w:rsidRPr="00591EBB">
        <w:rPr>
          <w:rFonts w:hAnsi="宋体" w:cs="Times New Roman" w:hint="eastAsia"/>
          <w:snapToGrid w:val="0"/>
          <w:kern w:val="0"/>
          <w:sz w:val="24"/>
          <w:szCs w:val="24"/>
        </w:rPr>
        <w:t>4）</w:t>
      </w:r>
      <w:r w:rsidRPr="00591EBB">
        <w:rPr>
          <w:rFonts w:hAnsi="宋体" w:cs="Times New Roman" w:hint="eastAsia"/>
          <w:snapToGrid w:val="0"/>
          <w:kern w:val="0"/>
          <w:sz w:val="24"/>
          <w:szCs w:val="24"/>
        </w:rPr>
        <w:tab/>
      </w:r>
      <w:r w:rsidRPr="00591EBB">
        <w:rPr>
          <w:rFonts w:hAnsi="宋体" w:hint="eastAsia"/>
          <w:sz w:val="24"/>
          <w:szCs w:val="24"/>
        </w:rPr>
        <w:t>开标、评标、定标</w:t>
      </w:r>
    </w:p>
    <w:p w:rsidR="003372C9" w:rsidRPr="00591EBB" w:rsidRDefault="003833D9">
      <w:pPr>
        <w:pStyle w:val="a8"/>
        <w:tabs>
          <w:tab w:val="left" w:pos="851"/>
        </w:tabs>
        <w:adjustRightInd w:val="0"/>
        <w:snapToGrid w:val="0"/>
        <w:spacing w:line="360" w:lineRule="auto"/>
        <w:ind w:leftChars="202" w:left="911" w:hangingChars="203" w:hanging="487"/>
        <w:rPr>
          <w:rFonts w:hAnsi="宋体" w:cs="Times New Roman"/>
          <w:snapToGrid w:val="0"/>
          <w:kern w:val="0"/>
          <w:sz w:val="24"/>
          <w:szCs w:val="24"/>
        </w:rPr>
      </w:pPr>
      <w:r w:rsidRPr="00591EBB">
        <w:rPr>
          <w:rFonts w:hAnsi="宋体" w:cs="Times New Roman" w:hint="eastAsia"/>
          <w:snapToGrid w:val="0"/>
          <w:kern w:val="0"/>
          <w:sz w:val="24"/>
          <w:szCs w:val="24"/>
        </w:rPr>
        <w:t>5)</w:t>
      </w:r>
      <w:r w:rsidRPr="00591EBB">
        <w:rPr>
          <w:rFonts w:hAnsi="宋体" w:cs="Times New Roman" w:hint="eastAsia"/>
          <w:snapToGrid w:val="0"/>
          <w:kern w:val="0"/>
          <w:sz w:val="24"/>
          <w:szCs w:val="24"/>
        </w:rPr>
        <w:tab/>
        <w:t>合同书格式</w:t>
      </w:r>
    </w:p>
    <w:p w:rsidR="003372C9" w:rsidRPr="00591EBB" w:rsidRDefault="003833D9">
      <w:pPr>
        <w:pStyle w:val="a8"/>
        <w:tabs>
          <w:tab w:val="left" w:pos="851"/>
        </w:tabs>
        <w:adjustRightInd w:val="0"/>
        <w:snapToGrid w:val="0"/>
        <w:spacing w:line="360" w:lineRule="auto"/>
        <w:ind w:leftChars="202" w:left="911" w:hangingChars="203" w:hanging="487"/>
        <w:rPr>
          <w:rFonts w:hAnsi="宋体" w:cs="Times New Roman"/>
          <w:snapToGrid w:val="0"/>
          <w:kern w:val="0"/>
          <w:sz w:val="24"/>
          <w:szCs w:val="24"/>
        </w:rPr>
      </w:pPr>
      <w:r w:rsidRPr="00591EBB">
        <w:rPr>
          <w:rFonts w:hAnsi="宋体" w:cs="Times New Roman" w:hint="eastAsia"/>
          <w:snapToGrid w:val="0"/>
          <w:kern w:val="0"/>
          <w:sz w:val="24"/>
          <w:szCs w:val="24"/>
        </w:rPr>
        <w:t>6)</w:t>
      </w:r>
      <w:r w:rsidRPr="00591EBB">
        <w:rPr>
          <w:rFonts w:hAnsi="宋体" w:cs="Times New Roman" w:hint="eastAsia"/>
          <w:snapToGrid w:val="0"/>
          <w:kern w:val="0"/>
          <w:sz w:val="24"/>
          <w:szCs w:val="24"/>
        </w:rPr>
        <w:tab/>
        <w:t xml:space="preserve">投标文件格式 </w:t>
      </w:r>
    </w:p>
    <w:p w:rsidR="003372C9" w:rsidRPr="00591EBB" w:rsidRDefault="003833D9">
      <w:pPr>
        <w:pStyle w:val="a8"/>
        <w:tabs>
          <w:tab w:val="left" w:pos="851"/>
        </w:tabs>
        <w:adjustRightInd w:val="0"/>
        <w:snapToGrid w:val="0"/>
        <w:spacing w:line="360" w:lineRule="auto"/>
        <w:ind w:leftChars="202" w:left="911" w:hangingChars="203" w:hanging="487"/>
        <w:rPr>
          <w:rFonts w:hAnsi="宋体" w:cs="Times New Roman"/>
          <w:snapToGrid w:val="0"/>
          <w:kern w:val="0"/>
          <w:sz w:val="24"/>
          <w:szCs w:val="24"/>
        </w:rPr>
      </w:pPr>
      <w:r w:rsidRPr="00591EBB">
        <w:rPr>
          <w:rFonts w:hAnsi="宋体" w:cs="Times New Roman" w:hint="eastAsia"/>
          <w:snapToGrid w:val="0"/>
          <w:kern w:val="0"/>
          <w:sz w:val="24"/>
          <w:szCs w:val="24"/>
        </w:rPr>
        <w:t>7)</w:t>
      </w:r>
      <w:r w:rsidRPr="00591EBB">
        <w:rPr>
          <w:rFonts w:hAnsi="宋体" w:cs="Times New Roman" w:hint="eastAsia"/>
          <w:snapToGrid w:val="0"/>
          <w:kern w:val="0"/>
          <w:sz w:val="24"/>
          <w:szCs w:val="24"/>
        </w:rPr>
        <w:tab/>
        <w:t>在</w:t>
      </w:r>
      <w:r w:rsidRPr="00591EBB">
        <w:rPr>
          <w:rFonts w:hAnsi="宋体" w:hint="eastAsia"/>
          <w:sz w:val="24"/>
          <w:szCs w:val="24"/>
        </w:rPr>
        <w:t>竞标</w:t>
      </w:r>
      <w:r w:rsidRPr="00591EBB">
        <w:rPr>
          <w:rFonts w:hAnsi="宋体" w:cs="Times New Roman" w:hint="eastAsia"/>
          <w:snapToGrid w:val="0"/>
          <w:kern w:val="0"/>
          <w:sz w:val="24"/>
          <w:szCs w:val="24"/>
        </w:rPr>
        <w:t>过程中由招标人发出的澄清更正文件等</w:t>
      </w:r>
    </w:p>
    <w:p w:rsidR="003372C9" w:rsidRPr="00591EBB"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591EBB">
        <w:rPr>
          <w:rFonts w:ascii="宋体" w:hAnsi="宋体" w:hint="eastAsia"/>
          <w:sz w:val="24"/>
        </w:rPr>
        <w:t>3. 投标文件的澄清更正</w:t>
      </w:r>
    </w:p>
    <w:p w:rsidR="003372C9" w:rsidRPr="00591EBB"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591EBB">
        <w:rPr>
          <w:rFonts w:ascii="宋体" w:hAnsi="宋体" w:hint="eastAsia"/>
          <w:sz w:val="24"/>
        </w:rPr>
        <w:t xml:space="preserve">  3.1 招标人对投标文件进行必要的澄清更正的，于投标截止时间的15天前在广东外语外贸大学网站主页“招标公告栏</w:t>
      </w:r>
      <w:r w:rsidRPr="00591EBB">
        <w:rPr>
          <w:rFonts w:ascii="宋体" w:hAnsi="宋体"/>
          <w:sz w:val="24"/>
        </w:rPr>
        <w:t>”</w:t>
      </w:r>
      <w:r w:rsidRPr="00591EBB">
        <w:rPr>
          <w:rFonts w:ascii="宋体" w:hAnsi="宋体" w:hint="eastAsia"/>
          <w:sz w:val="24"/>
        </w:rPr>
        <w:t>(网址：http://www.gdufs.edu.cn/ztbgg.htm)上发布公告，并通知所有报名的投标人，投标人在收到澄清更正通知后应按要求以书面形式（加盖单位公章，传真有效）予以确认，该澄清更正的内容为投标文件的组成部分；澄清更正不足15天的，招标人在征得当时已报名的投标人同意并书面确认（加盖单位公章，传真有效）后，可不改变投标截止时间。</w:t>
      </w:r>
    </w:p>
    <w:p w:rsidR="003372C9" w:rsidRPr="00591EBB"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591EBB">
        <w:rPr>
          <w:rFonts w:ascii="宋体" w:hAnsi="宋体" w:hint="eastAsia"/>
          <w:sz w:val="24"/>
        </w:rPr>
        <w:t xml:space="preserve">  3.2根据竞标的具体情况，招标人可延长投标截止时间和开标时间，但至少应当在规定的投标截止时间3天前，将变更时间在广东外语外贸大学网站主页“招标公告栏</w:t>
      </w:r>
      <w:r w:rsidRPr="00591EBB">
        <w:rPr>
          <w:rFonts w:ascii="宋体" w:hAnsi="宋体"/>
          <w:sz w:val="24"/>
        </w:rPr>
        <w:t>”</w:t>
      </w:r>
      <w:r w:rsidRPr="00591EBB">
        <w:rPr>
          <w:rFonts w:ascii="宋体" w:hAnsi="宋体" w:hint="eastAsia"/>
          <w:sz w:val="24"/>
        </w:rPr>
        <w:t>上发布公告，并通知所有的投标</w:t>
      </w:r>
      <w:r w:rsidRPr="00591EBB">
        <w:rPr>
          <w:rFonts w:hAnsi="宋体" w:hint="eastAsia"/>
          <w:sz w:val="24"/>
        </w:rPr>
        <w:t>人</w:t>
      </w:r>
      <w:r w:rsidRPr="00591EBB">
        <w:rPr>
          <w:rFonts w:ascii="宋体" w:hAnsi="宋体" w:hint="eastAsia"/>
          <w:sz w:val="24"/>
        </w:rPr>
        <w:t>。</w:t>
      </w:r>
    </w:p>
    <w:p w:rsidR="003372C9" w:rsidRPr="00591EBB" w:rsidRDefault="003833D9">
      <w:pPr>
        <w:pStyle w:val="a8"/>
        <w:numPr>
          <w:ilvl w:val="1"/>
          <w:numId w:val="12"/>
        </w:numPr>
        <w:adjustRightInd w:val="0"/>
        <w:snapToGrid w:val="0"/>
        <w:spacing w:line="360" w:lineRule="auto"/>
        <w:ind w:left="567" w:hanging="567"/>
        <w:rPr>
          <w:rFonts w:hAnsi="宋体" w:cs="Times New Roman"/>
          <w:b/>
          <w:sz w:val="24"/>
          <w:szCs w:val="24"/>
        </w:rPr>
      </w:pPr>
      <w:r w:rsidRPr="00591EBB">
        <w:rPr>
          <w:rFonts w:hAnsi="宋体" w:cs="Times New Roman" w:hint="eastAsia"/>
          <w:b/>
          <w:sz w:val="24"/>
          <w:szCs w:val="24"/>
        </w:rPr>
        <w:t>投标文件的编制和数量</w:t>
      </w:r>
    </w:p>
    <w:p w:rsidR="003372C9" w:rsidRPr="00591EBB"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591EBB">
        <w:rPr>
          <w:rFonts w:ascii="宋体" w:hAnsi="宋体" w:hint="eastAsia"/>
          <w:sz w:val="24"/>
        </w:rPr>
        <w:t xml:space="preserve">  4. 投标文件编制</w:t>
      </w:r>
    </w:p>
    <w:p w:rsidR="003372C9" w:rsidRPr="00591EBB"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591EBB">
        <w:rPr>
          <w:rFonts w:ascii="宋体" w:hAnsi="宋体" w:hint="eastAsia"/>
          <w:sz w:val="24"/>
        </w:rPr>
        <w:t xml:space="preserve">  4.1 投标人应当对投标文件进行装订，对未经装订的投标文件可能发生的文件散落或缺损，由此产生的后果由投标供应商承担。</w:t>
      </w:r>
    </w:p>
    <w:p w:rsidR="003372C9" w:rsidRPr="00591EBB"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591EBB">
        <w:rPr>
          <w:rFonts w:ascii="宋体" w:hAnsi="宋体" w:hint="eastAsia"/>
          <w:sz w:val="24"/>
        </w:rPr>
        <w:t xml:space="preserve">  4.2 投标人应认真阅读、并充分理解投标文件的全部内容，并应完整、真实、准确的填</w:t>
      </w:r>
      <w:r w:rsidRPr="00591EBB">
        <w:rPr>
          <w:rFonts w:ascii="宋体" w:hAnsi="宋体" w:hint="eastAsia"/>
          <w:sz w:val="24"/>
        </w:rPr>
        <w:lastRenderedPageBreak/>
        <w:t>写投标文件中规定的所有内容。投标人没有按照投标文件要求提交全部资料，或者投标没有对投标文件在各方面都</w:t>
      </w:r>
      <w:r w:rsidR="00A53045" w:rsidRPr="00591EBB">
        <w:rPr>
          <w:rFonts w:ascii="宋体" w:hAnsi="宋体" w:hint="eastAsia"/>
          <w:sz w:val="24"/>
        </w:rPr>
        <w:t>做出</w:t>
      </w:r>
      <w:r w:rsidRPr="00591EBB">
        <w:rPr>
          <w:rFonts w:ascii="宋体" w:hAnsi="宋体" w:hint="eastAsia"/>
          <w:sz w:val="24"/>
        </w:rPr>
        <w:t>实质性响应是投标人的风险，有可能导致其投标被拒绝，或被认定为无效投标或被确定为投标无效。</w:t>
      </w:r>
    </w:p>
    <w:p w:rsidR="003372C9" w:rsidRPr="00591EBB"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591EBB">
        <w:rPr>
          <w:rFonts w:ascii="宋体" w:hAnsi="宋体" w:hint="eastAsia"/>
          <w:sz w:val="24"/>
        </w:rPr>
        <w:t xml:space="preserve">  4.3投标人必须对投标文件所提供的全部资料的真实性承担法律责任，并无条件接受招标人监督管理部门等对其中任何资料进行核实的要求。</w:t>
      </w:r>
    </w:p>
    <w:p w:rsidR="003372C9" w:rsidRPr="00591EBB"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591EBB">
        <w:rPr>
          <w:rFonts w:ascii="宋体" w:hAnsi="宋体" w:hint="eastAsia"/>
          <w:sz w:val="24"/>
        </w:rPr>
        <w:t xml:space="preserve">  4.4如果因为投标人投标文件填报的内容不详，或没有提供投标文件中所要求的全部资料及数据，由此造成的后果，其责任由投标人承担。</w:t>
      </w:r>
    </w:p>
    <w:p w:rsidR="003372C9" w:rsidRPr="00591EBB"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591EBB">
        <w:rPr>
          <w:rFonts w:ascii="宋体" w:hAnsi="宋体" w:hint="eastAsia"/>
          <w:sz w:val="24"/>
        </w:rPr>
        <w:t xml:space="preserve">  5. 投标报价及计量</w:t>
      </w:r>
    </w:p>
    <w:p w:rsidR="003372C9" w:rsidRPr="00591EBB"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591EBB">
        <w:rPr>
          <w:rFonts w:ascii="宋体" w:hAnsi="宋体" w:hint="eastAsia"/>
          <w:sz w:val="24"/>
        </w:rPr>
        <w:t xml:space="preserve">  5.1 投标人所提供的部件和服务均应以人民币报价。</w:t>
      </w:r>
    </w:p>
    <w:p w:rsidR="003372C9" w:rsidRPr="00591EBB"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591EBB">
        <w:rPr>
          <w:rFonts w:ascii="宋体" w:hAnsi="宋体" w:hint="eastAsia"/>
          <w:sz w:val="24"/>
        </w:rPr>
        <w:t xml:space="preserve">  5.2 除非投标文件的技术规格中另有规定，投标人在投标文件中及其与招标人的所有往来文件中的计量单位均应采用中华人民共和国法定计量单位。</w:t>
      </w:r>
    </w:p>
    <w:p w:rsidR="003372C9" w:rsidRPr="00591EBB"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591EBB">
        <w:rPr>
          <w:rFonts w:ascii="宋体" w:hAnsi="宋体" w:hint="eastAsia"/>
          <w:sz w:val="24"/>
        </w:rPr>
        <w:t xml:space="preserve">  6、 投标文件的数量和签署</w:t>
      </w:r>
    </w:p>
    <w:p w:rsidR="003372C9" w:rsidRPr="00591EBB" w:rsidRDefault="003833D9">
      <w:pPr>
        <w:tabs>
          <w:tab w:val="left" w:pos="851"/>
        </w:tabs>
        <w:autoSpaceDE w:val="0"/>
        <w:autoSpaceDN w:val="0"/>
        <w:adjustRightInd w:val="0"/>
        <w:snapToGrid w:val="0"/>
        <w:spacing w:line="360" w:lineRule="auto"/>
        <w:ind w:left="851" w:right="1154" w:hanging="851"/>
        <w:rPr>
          <w:rFonts w:ascii="宋体" w:hAnsi="宋体"/>
          <w:sz w:val="24"/>
        </w:rPr>
      </w:pPr>
      <w:r w:rsidRPr="00591EBB">
        <w:rPr>
          <w:rFonts w:ascii="宋体" w:hAnsi="宋体" w:hint="eastAsia"/>
          <w:sz w:val="24"/>
        </w:rPr>
        <w:t xml:space="preserve">  6.1 投标人应编制投标文件正本一份和副本二份（电子光盘1张），投标文件的副本可采用正本的复印件。每套投标文件须清楚地标明“正本”、“副本”。若副本与正本不符，以正本为准。</w:t>
      </w:r>
    </w:p>
    <w:p w:rsidR="003372C9" w:rsidRPr="00591EBB"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591EBB">
        <w:rPr>
          <w:rFonts w:ascii="宋体" w:hAnsi="宋体" w:hint="eastAsia"/>
          <w:sz w:val="24"/>
        </w:rPr>
        <w:t xml:space="preserve">  6.2 投标文件的正本需打印或用不褪色墨水书写，并由法定代表人或经其正式授权的代表签字或盖章。授权代表须出具书面授权证明，其《法定代表人授权书》应附在投标文件中。</w:t>
      </w:r>
    </w:p>
    <w:p w:rsidR="003372C9" w:rsidRPr="00591EBB"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591EBB">
        <w:rPr>
          <w:rFonts w:ascii="宋体" w:hAnsi="宋体" w:hint="eastAsia"/>
          <w:sz w:val="24"/>
        </w:rPr>
        <w:t xml:space="preserve">  6.4 投标文件中的任何重要的插字、涂改和增删，必须由法定代表人或经其正式授权的代表在旁边签字或盖章才有效。</w:t>
      </w:r>
    </w:p>
    <w:p w:rsidR="003372C9" w:rsidRPr="00591EBB"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591EBB">
        <w:rPr>
          <w:rFonts w:ascii="宋体" w:hAnsi="宋体" w:hint="eastAsia"/>
          <w:sz w:val="24"/>
        </w:rPr>
        <w:t xml:space="preserve">  7. 投标文件的密封和标记</w:t>
      </w:r>
    </w:p>
    <w:p w:rsidR="003372C9" w:rsidRPr="00591EBB" w:rsidRDefault="003833D9">
      <w:pPr>
        <w:tabs>
          <w:tab w:val="left" w:pos="851"/>
        </w:tabs>
        <w:autoSpaceDE w:val="0"/>
        <w:autoSpaceDN w:val="0"/>
        <w:adjustRightInd w:val="0"/>
        <w:snapToGrid w:val="0"/>
        <w:spacing w:line="360" w:lineRule="auto"/>
        <w:ind w:left="794" w:right="32" w:hanging="851"/>
        <w:rPr>
          <w:rFonts w:ascii="宋体" w:hAnsi="宋体"/>
          <w:sz w:val="24"/>
        </w:rPr>
      </w:pPr>
      <w:r w:rsidRPr="00591EBB">
        <w:rPr>
          <w:rFonts w:ascii="宋体" w:hAnsi="宋体" w:hint="eastAsia"/>
          <w:sz w:val="24"/>
        </w:rPr>
        <w:t xml:space="preserve">  7.1 投标人应将投标文件正本和所有的副本分别单独密封包装，并在外包装上清晰标明“正本”、“副本”字样。</w:t>
      </w:r>
    </w:p>
    <w:p w:rsidR="003372C9" w:rsidRPr="00591EBB"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591EBB">
        <w:rPr>
          <w:rFonts w:ascii="宋体" w:hAnsi="宋体" w:hint="eastAsia"/>
          <w:sz w:val="24"/>
        </w:rPr>
        <w:t xml:space="preserve">  7.2 为方便开标时唱标，投标人应按照《投标文件格式》的要求制作</w:t>
      </w:r>
      <w:proofErr w:type="gramStart"/>
      <w:r w:rsidRPr="00591EBB">
        <w:rPr>
          <w:rFonts w:ascii="宋体" w:hAnsi="宋体" w:hint="eastAsia"/>
          <w:sz w:val="24"/>
        </w:rPr>
        <w:t>《</w:t>
      </w:r>
      <w:proofErr w:type="gramEnd"/>
      <w:r w:rsidRPr="00591EBB">
        <w:rPr>
          <w:rFonts w:ascii="宋体" w:hAnsi="宋体" w:hint="eastAsia"/>
          <w:sz w:val="24"/>
        </w:rPr>
        <w:t>唱标</w:t>
      </w:r>
    </w:p>
    <w:p w:rsidR="003372C9" w:rsidRPr="00591EBB" w:rsidRDefault="003833D9">
      <w:pPr>
        <w:tabs>
          <w:tab w:val="left" w:pos="851"/>
        </w:tabs>
        <w:autoSpaceDE w:val="0"/>
        <w:autoSpaceDN w:val="0"/>
        <w:adjustRightInd w:val="0"/>
        <w:snapToGrid w:val="0"/>
        <w:spacing w:line="360" w:lineRule="auto"/>
        <w:ind w:leftChars="285" w:left="848" w:right="32" w:hangingChars="104" w:hanging="250"/>
        <w:rPr>
          <w:rFonts w:ascii="宋体" w:hAnsi="宋体"/>
          <w:sz w:val="24"/>
        </w:rPr>
      </w:pPr>
      <w:r w:rsidRPr="00591EBB">
        <w:rPr>
          <w:rFonts w:ascii="宋体" w:hAnsi="宋体" w:hint="eastAsia"/>
          <w:sz w:val="24"/>
        </w:rPr>
        <w:t>信封</w:t>
      </w:r>
      <w:proofErr w:type="gramStart"/>
      <w:r w:rsidRPr="00591EBB">
        <w:rPr>
          <w:rFonts w:ascii="宋体" w:hAnsi="宋体" w:hint="eastAsia"/>
          <w:sz w:val="24"/>
        </w:rPr>
        <w:t>》</w:t>
      </w:r>
      <w:proofErr w:type="gramEnd"/>
      <w:r w:rsidRPr="00591EBB">
        <w:rPr>
          <w:rFonts w:ascii="宋体" w:hAnsi="宋体" w:hint="eastAsia"/>
          <w:sz w:val="24"/>
        </w:rPr>
        <w:t>并独立封装。</w:t>
      </w:r>
    </w:p>
    <w:p w:rsidR="003372C9" w:rsidRPr="00591EBB" w:rsidRDefault="003833D9">
      <w:pPr>
        <w:tabs>
          <w:tab w:val="left" w:pos="851"/>
        </w:tabs>
        <w:autoSpaceDE w:val="0"/>
        <w:autoSpaceDN w:val="0"/>
        <w:adjustRightInd w:val="0"/>
        <w:snapToGrid w:val="0"/>
        <w:spacing w:line="360" w:lineRule="auto"/>
        <w:ind w:right="32" w:hanging="851"/>
        <w:rPr>
          <w:rFonts w:ascii="宋体" w:hAnsi="宋体"/>
          <w:sz w:val="24"/>
        </w:rPr>
      </w:pPr>
      <w:r w:rsidRPr="00591EBB">
        <w:rPr>
          <w:rFonts w:ascii="宋体" w:hAnsi="宋体" w:hint="eastAsia"/>
          <w:sz w:val="24"/>
        </w:rPr>
        <w:t xml:space="preserve">        8.3 信封或外包装上应当注明招标项目名称、招标项目编号和“在（投标文件中规定的开标日期和时点）之前不得启封”的字样，封口处应加盖投标人印章。</w:t>
      </w:r>
    </w:p>
    <w:p w:rsidR="003372C9" w:rsidRPr="00591EBB"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591EBB">
        <w:rPr>
          <w:rFonts w:ascii="宋体" w:hAnsi="宋体" w:hint="eastAsia"/>
          <w:sz w:val="24"/>
        </w:rPr>
        <w:t xml:space="preserve">  8.4 如果未按要求密封和标记，招标人将拒收该投标文件。</w:t>
      </w:r>
    </w:p>
    <w:p w:rsidR="003372C9" w:rsidRPr="00591EBB" w:rsidRDefault="003833D9">
      <w:pPr>
        <w:pStyle w:val="a8"/>
        <w:numPr>
          <w:ilvl w:val="1"/>
          <w:numId w:val="12"/>
        </w:numPr>
        <w:adjustRightInd w:val="0"/>
        <w:snapToGrid w:val="0"/>
        <w:spacing w:line="360" w:lineRule="auto"/>
        <w:ind w:left="567" w:hanging="567"/>
        <w:rPr>
          <w:rFonts w:hAnsi="宋体" w:cs="Times New Roman"/>
          <w:b/>
          <w:sz w:val="24"/>
          <w:szCs w:val="24"/>
        </w:rPr>
      </w:pPr>
      <w:r w:rsidRPr="00591EBB">
        <w:rPr>
          <w:rFonts w:hAnsi="宋体" w:cs="Times New Roman" w:hint="eastAsia"/>
          <w:b/>
          <w:sz w:val="24"/>
          <w:szCs w:val="24"/>
        </w:rPr>
        <w:t>投标文件的递交</w:t>
      </w:r>
    </w:p>
    <w:p w:rsidR="003372C9" w:rsidRPr="00591EBB"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591EBB">
        <w:rPr>
          <w:rFonts w:ascii="宋体" w:hAnsi="宋体" w:hint="eastAsia"/>
          <w:sz w:val="24"/>
        </w:rPr>
        <w:t xml:space="preserve">  9. 投标文件的递交</w:t>
      </w:r>
    </w:p>
    <w:p w:rsidR="003372C9" w:rsidRPr="00591EBB" w:rsidRDefault="003833D9">
      <w:pPr>
        <w:pStyle w:val="a8"/>
        <w:tabs>
          <w:tab w:val="left" w:pos="851"/>
        </w:tabs>
        <w:adjustRightInd w:val="0"/>
        <w:snapToGrid w:val="0"/>
        <w:spacing w:line="360" w:lineRule="auto"/>
        <w:rPr>
          <w:rFonts w:hAnsi="宋体" w:cs="Times New Roman"/>
          <w:sz w:val="24"/>
          <w:szCs w:val="24"/>
        </w:rPr>
      </w:pPr>
      <w:r w:rsidRPr="00591EBB">
        <w:rPr>
          <w:rFonts w:hAnsi="宋体" w:cs="Times New Roman" w:hint="eastAsia"/>
          <w:sz w:val="24"/>
          <w:szCs w:val="24"/>
        </w:rPr>
        <w:t xml:space="preserve">  9.1所有投标文件应在投标截止时间前送达开标地点。</w:t>
      </w:r>
    </w:p>
    <w:p w:rsidR="003372C9" w:rsidRPr="00591EBB"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591EBB">
        <w:rPr>
          <w:rFonts w:ascii="宋体" w:hAnsi="宋体" w:hint="eastAsia"/>
          <w:sz w:val="24"/>
        </w:rPr>
        <w:lastRenderedPageBreak/>
        <w:t xml:space="preserve">  9.2 招标人将拒绝以下情况的投标文件：</w:t>
      </w:r>
    </w:p>
    <w:p w:rsidR="003372C9" w:rsidRPr="00591EBB" w:rsidRDefault="003833D9">
      <w:pPr>
        <w:pStyle w:val="a8"/>
        <w:tabs>
          <w:tab w:val="left" w:pos="851"/>
        </w:tabs>
        <w:adjustRightInd w:val="0"/>
        <w:snapToGrid w:val="0"/>
        <w:spacing w:line="360" w:lineRule="auto"/>
        <w:ind w:leftChars="202" w:left="911" w:hangingChars="203" w:hanging="487"/>
        <w:rPr>
          <w:rFonts w:hAnsi="宋体" w:cs="Times New Roman"/>
          <w:snapToGrid w:val="0"/>
          <w:kern w:val="0"/>
          <w:sz w:val="24"/>
          <w:szCs w:val="24"/>
        </w:rPr>
      </w:pPr>
      <w:r w:rsidRPr="00591EBB">
        <w:rPr>
          <w:rFonts w:hAnsi="宋体" w:cs="Times New Roman" w:hint="eastAsia"/>
          <w:snapToGrid w:val="0"/>
          <w:kern w:val="0"/>
          <w:sz w:val="24"/>
          <w:szCs w:val="24"/>
        </w:rPr>
        <w:t>1）</w:t>
      </w:r>
      <w:r w:rsidRPr="00591EBB">
        <w:rPr>
          <w:rFonts w:hAnsi="宋体" w:cs="Times New Roman" w:hint="eastAsia"/>
          <w:snapToGrid w:val="0"/>
          <w:kern w:val="0"/>
          <w:sz w:val="24"/>
          <w:szCs w:val="24"/>
        </w:rPr>
        <w:tab/>
        <w:t>未按要求密封的；</w:t>
      </w:r>
    </w:p>
    <w:p w:rsidR="003372C9" w:rsidRPr="00591EBB" w:rsidRDefault="003833D9">
      <w:pPr>
        <w:pStyle w:val="a8"/>
        <w:tabs>
          <w:tab w:val="left" w:pos="851"/>
        </w:tabs>
        <w:adjustRightInd w:val="0"/>
        <w:snapToGrid w:val="0"/>
        <w:spacing w:line="360" w:lineRule="auto"/>
        <w:ind w:leftChars="202" w:left="911" w:hangingChars="203" w:hanging="487"/>
        <w:rPr>
          <w:rFonts w:hAnsi="宋体" w:cs="Times New Roman"/>
          <w:snapToGrid w:val="0"/>
          <w:kern w:val="0"/>
          <w:sz w:val="24"/>
          <w:szCs w:val="24"/>
        </w:rPr>
      </w:pPr>
      <w:r w:rsidRPr="00591EBB">
        <w:rPr>
          <w:rFonts w:hAnsi="宋体" w:cs="Times New Roman" w:hint="eastAsia"/>
          <w:snapToGrid w:val="0"/>
          <w:kern w:val="0"/>
          <w:sz w:val="24"/>
          <w:szCs w:val="24"/>
        </w:rPr>
        <w:t>2）</w:t>
      </w:r>
      <w:r w:rsidRPr="00591EBB">
        <w:rPr>
          <w:rFonts w:hAnsi="宋体" w:cs="Times New Roman" w:hint="eastAsia"/>
          <w:snapToGrid w:val="0"/>
          <w:kern w:val="0"/>
          <w:sz w:val="24"/>
          <w:szCs w:val="24"/>
        </w:rPr>
        <w:tab/>
        <w:t>迟于投标截止时间递交的。</w:t>
      </w:r>
    </w:p>
    <w:p w:rsidR="003372C9" w:rsidRPr="00591EBB"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591EBB">
        <w:rPr>
          <w:rFonts w:ascii="宋体" w:hAnsi="宋体" w:hint="eastAsia"/>
          <w:sz w:val="24"/>
        </w:rPr>
        <w:t xml:space="preserve">  9.3 招标人不接受邮寄、电报、电话、传真方式投标。</w:t>
      </w:r>
    </w:p>
    <w:p w:rsidR="003372C9" w:rsidRPr="00591EBB"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591EBB">
        <w:rPr>
          <w:rFonts w:ascii="宋体" w:hAnsi="宋体" w:hint="eastAsia"/>
          <w:sz w:val="24"/>
        </w:rPr>
        <w:t xml:space="preserve">  10. 投标文件的修改和撤回</w:t>
      </w:r>
    </w:p>
    <w:p w:rsidR="003372C9" w:rsidRPr="00591EBB"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591EBB">
        <w:rPr>
          <w:rFonts w:ascii="宋体" w:hAnsi="宋体" w:hint="eastAsia"/>
          <w:sz w:val="24"/>
        </w:rPr>
        <w:t xml:space="preserve">  10.1 投标人在投标截止时间前，可以对所递交的投标文件进行补充、修改或者撤回，并书面通知招标人。补充、修改的内容应当按招标文件要求签署、盖章，并作为投标文件的组成部分。在投标截止时间之后，投标人不得对其投标文件做任何修改和补充。</w:t>
      </w:r>
    </w:p>
    <w:p w:rsidR="003372C9" w:rsidRPr="00591EBB"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591EBB">
        <w:rPr>
          <w:rFonts w:ascii="宋体" w:hAnsi="宋体" w:hint="eastAsia"/>
          <w:sz w:val="24"/>
        </w:rPr>
        <w:t xml:space="preserve">  10.2 投标人在递交投标文件后，可以撤回其投标，但投标人必须在规定的投标截止时间前以书面形式告知招标人。</w:t>
      </w:r>
    </w:p>
    <w:p w:rsidR="003372C9" w:rsidRPr="00591EBB"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591EBB">
        <w:rPr>
          <w:rFonts w:ascii="宋体" w:hAnsi="宋体" w:hint="eastAsia"/>
          <w:sz w:val="24"/>
        </w:rPr>
        <w:t xml:space="preserve">  10.3 投标人所提交的投标文件在评标结束后，无论中标与否都不退还。</w:t>
      </w:r>
    </w:p>
    <w:p w:rsidR="003372C9" w:rsidRPr="00591EBB" w:rsidRDefault="003833D9">
      <w:pPr>
        <w:pStyle w:val="a8"/>
        <w:numPr>
          <w:ilvl w:val="1"/>
          <w:numId w:val="12"/>
        </w:numPr>
        <w:adjustRightInd w:val="0"/>
        <w:snapToGrid w:val="0"/>
        <w:spacing w:line="360" w:lineRule="auto"/>
        <w:ind w:left="567" w:hanging="567"/>
        <w:rPr>
          <w:rFonts w:hAnsi="宋体" w:cs="Times New Roman"/>
          <w:b/>
          <w:sz w:val="24"/>
          <w:szCs w:val="24"/>
        </w:rPr>
      </w:pPr>
      <w:r w:rsidRPr="00591EBB">
        <w:rPr>
          <w:rFonts w:hAnsi="宋体" w:cs="Times New Roman" w:hint="eastAsia"/>
          <w:b/>
          <w:sz w:val="24"/>
          <w:szCs w:val="24"/>
        </w:rPr>
        <w:t>开标、评标、定标</w:t>
      </w:r>
    </w:p>
    <w:p w:rsidR="003372C9" w:rsidRPr="00591EBB" w:rsidRDefault="003833D9">
      <w:pPr>
        <w:pStyle w:val="a8"/>
        <w:adjustRightInd w:val="0"/>
        <w:snapToGrid w:val="0"/>
        <w:spacing w:line="360" w:lineRule="auto"/>
        <w:ind w:left="851"/>
        <w:rPr>
          <w:rFonts w:hAnsi="宋体" w:cs="Times New Roman"/>
          <w:sz w:val="24"/>
          <w:szCs w:val="24"/>
        </w:rPr>
      </w:pPr>
      <w:r w:rsidRPr="00591EBB">
        <w:rPr>
          <w:rFonts w:hAnsi="宋体" w:cs="Times New Roman" w:hint="eastAsia"/>
          <w:sz w:val="24"/>
          <w:szCs w:val="24"/>
        </w:rPr>
        <w:t>见</w:t>
      </w:r>
      <w:r w:rsidRPr="00591EBB">
        <w:rPr>
          <w:rFonts w:hAnsi="宋体" w:hint="eastAsia"/>
          <w:sz w:val="24"/>
          <w:szCs w:val="24"/>
        </w:rPr>
        <w:t>投标文件</w:t>
      </w:r>
      <w:r w:rsidRPr="00591EBB">
        <w:rPr>
          <w:rFonts w:hAnsi="宋体" w:cs="Times New Roman" w:hint="eastAsia"/>
          <w:sz w:val="24"/>
          <w:szCs w:val="24"/>
        </w:rPr>
        <w:t>第四部分</w:t>
      </w:r>
    </w:p>
    <w:p w:rsidR="003372C9" w:rsidRPr="00591EBB" w:rsidRDefault="003833D9">
      <w:pPr>
        <w:pStyle w:val="a8"/>
        <w:numPr>
          <w:ilvl w:val="1"/>
          <w:numId w:val="12"/>
        </w:numPr>
        <w:adjustRightInd w:val="0"/>
        <w:snapToGrid w:val="0"/>
        <w:spacing w:line="360" w:lineRule="auto"/>
        <w:ind w:left="567" w:hanging="567"/>
        <w:rPr>
          <w:rFonts w:hAnsi="宋体" w:cs="Times New Roman"/>
          <w:b/>
          <w:sz w:val="24"/>
          <w:szCs w:val="24"/>
        </w:rPr>
      </w:pPr>
      <w:r w:rsidRPr="00591EBB">
        <w:rPr>
          <w:rFonts w:hAnsi="宋体" w:cs="Times New Roman" w:hint="eastAsia"/>
          <w:b/>
          <w:sz w:val="24"/>
          <w:szCs w:val="24"/>
        </w:rPr>
        <w:t>询问、质疑、投诉</w:t>
      </w:r>
    </w:p>
    <w:p w:rsidR="003372C9" w:rsidRPr="00591EBB"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591EBB">
        <w:rPr>
          <w:rFonts w:ascii="宋体" w:hAnsi="宋体" w:hint="eastAsia"/>
          <w:sz w:val="24"/>
        </w:rPr>
        <w:t xml:space="preserve">  11. 询问</w:t>
      </w:r>
    </w:p>
    <w:p w:rsidR="003372C9" w:rsidRPr="00591EBB" w:rsidRDefault="003833D9">
      <w:pPr>
        <w:tabs>
          <w:tab w:val="left" w:pos="851"/>
        </w:tabs>
        <w:autoSpaceDE w:val="0"/>
        <w:autoSpaceDN w:val="0"/>
        <w:adjustRightInd w:val="0"/>
        <w:snapToGrid w:val="0"/>
        <w:spacing w:line="360" w:lineRule="auto"/>
        <w:ind w:right="32" w:hanging="851"/>
        <w:rPr>
          <w:rFonts w:ascii="宋体" w:hAnsi="宋体"/>
          <w:sz w:val="24"/>
        </w:rPr>
      </w:pPr>
      <w:r w:rsidRPr="00591EBB">
        <w:rPr>
          <w:rFonts w:ascii="宋体" w:hAnsi="宋体" w:hint="eastAsia"/>
          <w:sz w:val="24"/>
        </w:rPr>
        <w:t xml:space="preserve">           投标人对投标文件、竞标过程和中标结果有疑问的，可以向招标人提出询问，招标人将及时</w:t>
      </w:r>
      <w:r w:rsidR="00A53045" w:rsidRPr="00591EBB">
        <w:rPr>
          <w:rFonts w:ascii="宋体" w:hAnsi="宋体" w:hint="eastAsia"/>
          <w:sz w:val="24"/>
        </w:rPr>
        <w:t>做出</w:t>
      </w:r>
      <w:r w:rsidRPr="00591EBB">
        <w:rPr>
          <w:rFonts w:ascii="宋体" w:hAnsi="宋体" w:hint="eastAsia"/>
          <w:sz w:val="24"/>
        </w:rPr>
        <w:t>答复，但答复的内容不涉及商业秘密。询问可以口头方式提出，也可以书面方式提出，书面方式包括但不限于传真、信函、电子邮件。联系方式见《投标邀请函》中“招标人、招标人的名称、地址和联系方式”。</w:t>
      </w:r>
    </w:p>
    <w:p w:rsidR="003372C9" w:rsidRPr="00591EBB"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591EBB">
        <w:rPr>
          <w:rFonts w:ascii="宋体" w:hAnsi="宋体" w:hint="eastAsia"/>
          <w:sz w:val="24"/>
        </w:rPr>
        <w:t xml:space="preserve">  12.质疑</w:t>
      </w:r>
    </w:p>
    <w:p w:rsidR="003372C9" w:rsidRPr="00591EBB" w:rsidRDefault="003833D9">
      <w:pPr>
        <w:tabs>
          <w:tab w:val="left" w:pos="851"/>
        </w:tabs>
        <w:autoSpaceDE w:val="0"/>
        <w:autoSpaceDN w:val="0"/>
        <w:adjustRightInd w:val="0"/>
        <w:snapToGrid w:val="0"/>
        <w:spacing w:line="360" w:lineRule="auto"/>
        <w:ind w:right="32" w:hanging="851"/>
        <w:rPr>
          <w:rFonts w:ascii="宋体" w:hAnsi="宋体"/>
          <w:sz w:val="24"/>
        </w:rPr>
      </w:pPr>
      <w:r w:rsidRPr="00591EBB">
        <w:rPr>
          <w:rFonts w:ascii="宋体" w:hAnsi="宋体" w:hint="eastAsia"/>
          <w:sz w:val="24"/>
        </w:rPr>
        <w:t xml:space="preserve">            投标人认为投标文件、竞标过程和中标结果使自己的权益受到损害的，以书面形式向招标人书面提出质疑，</w:t>
      </w:r>
      <w:r w:rsidRPr="00591EBB">
        <w:rPr>
          <w:rFonts w:hAnsi="宋体" w:hint="eastAsia"/>
          <w:sz w:val="24"/>
        </w:rPr>
        <w:t>可以在知道或应知其权益受到损害之日起</w:t>
      </w:r>
      <w:r w:rsidRPr="00591EBB">
        <w:rPr>
          <w:rFonts w:hAnsi="宋体" w:hint="eastAsia"/>
          <w:sz w:val="24"/>
        </w:rPr>
        <w:t>7</w:t>
      </w:r>
      <w:r w:rsidRPr="00591EBB">
        <w:rPr>
          <w:rFonts w:hAnsi="宋体" w:hint="eastAsia"/>
          <w:sz w:val="24"/>
        </w:rPr>
        <w:t>个工作日内</w:t>
      </w:r>
      <w:r w:rsidRPr="00591EBB">
        <w:rPr>
          <w:rFonts w:hAnsi="宋体" w:hint="eastAsia"/>
          <w:snapToGrid w:val="0"/>
          <w:kern w:val="0"/>
          <w:sz w:val="24"/>
        </w:rPr>
        <w:t>提出质疑；</w:t>
      </w:r>
      <w:r w:rsidRPr="00591EBB">
        <w:rPr>
          <w:rFonts w:ascii="宋体" w:hAnsi="宋体" w:hint="eastAsia"/>
          <w:sz w:val="24"/>
        </w:rPr>
        <w:t>招标人在收到投标人的书面质疑后7个工作日内</w:t>
      </w:r>
      <w:r w:rsidR="00A53045" w:rsidRPr="00591EBB">
        <w:rPr>
          <w:rFonts w:ascii="宋体" w:hAnsi="宋体" w:hint="eastAsia"/>
          <w:sz w:val="24"/>
        </w:rPr>
        <w:t>做出</w:t>
      </w:r>
      <w:r w:rsidRPr="00591EBB">
        <w:rPr>
          <w:rFonts w:ascii="宋体" w:hAnsi="宋体" w:hint="eastAsia"/>
          <w:sz w:val="24"/>
        </w:rPr>
        <w:t>答复，并以书面形式通知质疑投标人和其他有关投标人，但答复内容不涉及商业秘密。质疑投标供应商须提供相关证明材料，包括但不限于权益受损害的情况说明及受损害的原因、证据内容等，并对质疑内容的真实性承担责任。</w:t>
      </w:r>
    </w:p>
    <w:p w:rsidR="003372C9" w:rsidRPr="00591EBB" w:rsidRDefault="003833D9">
      <w:pPr>
        <w:pStyle w:val="a8"/>
        <w:numPr>
          <w:ilvl w:val="1"/>
          <w:numId w:val="12"/>
        </w:numPr>
        <w:adjustRightInd w:val="0"/>
        <w:snapToGrid w:val="0"/>
        <w:spacing w:line="360" w:lineRule="auto"/>
        <w:ind w:left="567" w:hanging="567"/>
        <w:rPr>
          <w:rFonts w:hAnsi="宋体" w:cs="Times New Roman"/>
          <w:b/>
          <w:sz w:val="24"/>
          <w:szCs w:val="24"/>
        </w:rPr>
      </w:pPr>
      <w:r w:rsidRPr="00591EBB">
        <w:rPr>
          <w:rFonts w:hAnsi="宋体" w:cs="Times New Roman" w:hint="eastAsia"/>
          <w:b/>
          <w:sz w:val="24"/>
          <w:szCs w:val="24"/>
        </w:rPr>
        <w:t>合同的订立和履行</w:t>
      </w:r>
    </w:p>
    <w:p w:rsidR="003372C9" w:rsidRPr="00591EBB" w:rsidRDefault="003833D9" w:rsidP="00D96412">
      <w:pPr>
        <w:tabs>
          <w:tab w:val="left" w:pos="851"/>
        </w:tabs>
        <w:autoSpaceDE w:val="0"/>
        <w:autoSpaceDN w:val="0"/>
        <w:adjustRightInd w:val="0"/>
        <w:snapToGrid w:val="0"/>
        <w:spacing w:line="360" w:lineRule="auto"/>
        <w:ind w:leftChars="50" w:left="105" w:right="32" w:firstLineChars="150" w:firstLine="360"/>
        <w:rPr>
          <w:rFonts w:ascii="宋体" w:hAnsi="宋体"/>
          <w:sz w:val="24"/>
        </w:rPr>
      </w:pPr>
      <w:r w:rsidRPr="00591EBB">
        <w:rPr>
          <w:rFonts w:ascii="宋体" w:hAnsi="宋体"/>
          <w:sz w:val="24"/>
        </w:rPr>
        <w:t>招标人与中标</w:t>
      </w:r>
      <w:r w:rsidRPr="00591EBB">
        <w:rPr>
          <w:rFonts w:ascii="宋体" w:hAnsi="宋体" w:hint="eastAsia"/>
          <w:sz w:val="24"/>
        </w:rPr>
        <w:t>人</w:t>
      </w:r>
      <w:r w:rsidRPr="00591EBB">
        <w:rPr>
          <w:rFonts w:ascii="宋体" w:hAnsi="宋体"/>
          <w:sz w:val="24"/>
        </w:rPr>
        <w:t>自中标通知书发出之日起三十日内，按</w:t>
      </w:r>
      <w:r w:rsidRPr="00591EBB">
        <w:rPr>
          <w:rFonts w:ascii="宋体" w:hAnsi="宋体" w:hint="eastAsia"/>
          <w:sz w:val="24"/>
        </w:rPr>
        <w:t>投标文件</w:t>
      </w:r>
      <w:r w:rsidRPr="00591EBB">
        <w:rPr>
          <w:rFonts w:ascii="宋体" w:hAnsi="宋体"/>
          <w:sz w:val="24"/>
        </w:rPr>
        <w:t>要求和中标</w:t>
      </w:r>
      <w:r w:rsidRPr="00591EBB">
        <w:rPr>
          <w:rFonts w:ascii="宋体" w:hAnsi="宋体" w:hint="eastAsia"/>
          <w:sz w:val="24"/>
        </w:rPr>
        <w:t>人</w:t>
      </w:r>
      <w:r w:rsidRPr="00591EBB">
        <w:rPr>
          <w:rFonts w:ascii="宋体" w:hAnsi="宋体"/>
          <w:sz w:val="24"/>
        </w:rPr>
        <w:t>投标文件承诺签订合同，但不得超出招标文件和中标</w:t>
      </w:r>
      <w:r w:rsidRPr="00591EBB">
        <w:rPr>
          <w:rFonts w:ascii="宋体" w:hAnsi="宋体" w:hint="eastAsia"/>
          <w:sz w:val="24"/>
        </w:rPr>
        <w:t>人</w:t>
      </w:r>
      <w:r w:rsidRPr="00591EBB">
        <w:rPr>
          <w:rFonts w:ascii="宋体" w:hAnsi="宋体"/>
          <w:sz w:val="24"/>
        </w:rPr>
        <w:t>投标文件的范围、也不得再行订立背离合同实质性内容的其他协议。</w:t>
      </w:r>
    </w:p>
    <w:p w:rsidR="003372C9" w:rsidRPr="00591EBB" w:rsidRDefault="003833D9">
      <w:pPr>
        <w:pStyle w:val="a8"/>
        <w:numPr>
          <w:ilvl w:val="1"/>
          <w:numId w:val="12"/>
        </w:numPr>
        <w:adjustRightInd w:val="0"/>
        <w:snapToGrid w:val="0"/>
        <w:spacing w:line="360" w:lineRule="auto"/>
        <w:ind w:left="567" w:hanging="567"/>
        <w:rPr>
          <w:rFonts w:hAnsi="宋体" w:cs="Times New Roman"/>
          <w:b/>
          <w:sz w:val="24"/>
          <w:szCs w:val="24"/>
        </w:rPr>
      </w:pPr>
      <w:r w:rsidRPr="00591EBB">
        <w:rPr>
          <w:rFonts w:hAnsi="宋体" w:cs="Times New Roman" w:hint="eastAsia"/>
          <w:b/>
          <w:sz w:val="24"/>
          <w:szCs w:val="24"/>
        </w:rPr>
        <w:lastRenderedPageBreak/>
        <w:t>适用法律</w:t>
      </w:r>
    </w:p>
    <w:p w:rsidR="003372C9" w:rsidRPr="00591EBB" w:rsidRDefault="003833D9">
      <w:pPr>
        <w:tabs>
          <w:tab w:val="left" w:pos="851"/>
        </w:tabs>
        <w:autoSpaceDE w:val="0"/>
        <w:autoSpaceDN w:val="0"/>
        <w:adjustRightInd w:val="0"/>
        <w:snapToGrid w:val="0"/>
        <w:spacing w:line="360" w:lineRule="auto"/>
        <w:ind w:left="851" w:right="32" w:hanging="851"/>
        <w:rPr>
          <w:rFonts w:ascii="宋体" w:hAnsi="宋体"/>
          <w:sz w:val="24"/>
        </w:rPr>
      </w:pPr>
      <w:r w:rsidRPr="00591EBB">
        <w:rPr>
          <w:rFonts w:ascii="宋体" w:hAnsi="宋体" w:hint="eastAsia"/>
          <w:sz w:val="24"/>
        </w:rPr>
        <w:t xml:space="preserve"> 招标人及投标人的一切招标投标活动均适用《政府招标法》及其配套的法规、规章、政策。</w:t>
      </w:r>
    </w:p>
    <w:p w:rsidR="003372C9" w:rsidRPr="00591EBB" w:rsidRDefault="003833D9">
      <w:pPr>
        <w:pStyle w:val="a8"/>
        <w:numPr>
          <w:ilvl w:val="1"/>
          <w:numId w:val="12"/>
        </w:numPr>
        <w:adjustRightInd w:val="0"/>
        <w:snapToGrid w:val="0"/>
        <w:spacing w:line="360" w:lineRule="auto"/>
        <w:ind w:left="567" w:hanging="567"/>
        <w:rPr>
          <w:rFonts w:hAnsi="宋体" w:cs="Times New Roman"/>
          <w:b/>
          <w:sz w:val="24"/>
          <w:szCs w:val="24"/>
        </w:rPr>
      </w:pPr>
      <w:r w:rsidRPr="00591EBB">
        <w:rPr>
          <w:rFonts w:hAnsi="宋体" w:cs="Times New Roman" w:hint="eastAsia"/>
          <w:b/>
          <w:sz w:val="24"/>
          <w:szCs w:val="24"/>
        </w:rPr>
        <w:t>投标保证金</w:t>
      </w:r>
    </w:p>
    <w:p w:rsidR="003372C9" w:rsidRPr="00591EBB" w:rsidRDefault="003833D9">
      <w:pPr>
        <w:pStyle w:val="a8"/>
        <w:adjustRightInd w:val="0"/>
        <w:snapToGrid w:val="0"/>
        <w:spacing w:line="360" w:lineRule="auto"/>
        <w:ind w:leftChars="58" w:left="122" w:firstLineChars="150" w:firstLine="360"/>
        <w:rPr>
          <w:rFonts w:hAnsi="宋体"/>
          <w:b/>
          <w:sz w:val="24"/>
          <w:szCs w:val="24"/>
        </w:rPr>
      </w:pPr>
      <w:r w:rsidRPr="00591EBB">
        <w:rPr>
          <w:rFonts w:ascii="新宋体" w:eastAsia="新宋体" w:hAnsi="新宋体" w:hint="eastAsia"/>
          <w:sz w:val="24"/>
        </w:rPr>
        <w:t>本项目的投标保证</w:t>
      </w:r>
      <w:r w:rsidRPr="00591EBB">
        <w:rPr>
          <w:rFonts w:hAnsi="宋体" w:cs="Times New Roman" w:hint="eastAsia"/>
          <w:sz w:val="24"/>
          <w:szCs w:val="24"/>
        </w:rPr>
        <w:t>金：</w:t>
      </w:r>
      <w:r w:rsidR="00D96412">
        <w:rPr>
          <w:rFonts w:hAnsi="宋体" w:cs="Times New Roman" w:hint="eastAsia"/>
          <w:sz w:val="24"/>
          <w:szCs w:val="24"/>
        </w:rPr>
        <w:t>10</w:t>
      </w:r>
      <w:r w:rsidRPr="00591EBB">
        <w:rPr>
          <w:rFonts w:hAnsi="宋体" w:cs="Times New Roman" w:hint="eastAsia"/>
          <w:sz w:val="24"/>
          <w:szCs w:val="24"/>
        </w:rPr>
        <w:t>000元（支票），收款人：</w:t>
      </w:r>
      <w:r w:rsidRPr="00591EBB">
        <w:rPr>
          <w:rFonts w:ascii="新宋体" w:eastAsia="新宋体" w:hAnsi="新宋体" w:hint="eastAsia"/>
          <w:sz w:val="24"/>
        </w:rPr>
        <w:t>广东外语外贸大学。由各投标人在递交投标书时向招标人缴交，投标活动结束后由招标人予以退还（不计利息）。</w:t>
      </w:r>
      <w:r w:rsidRPr="00591EBB">
        <w:rPr>
          <w:rFonts w:ascii="新宋体" w:eastAsia="新宋体" w:hAnsi="新宋体" w:hint="eastAsia"/>
          <w:b/>
          <w:sz w:val="24"/>
        </w:rPr>
        <w:t>投标人与交款人名称必须一致，非投标人缴纳的投标保证金无效。</w:t>
      </w:r>
      <w:r w:rsidRPr="00591EBB">
        <w:rPr>
          <w:rFonts w:ascii="新宋体" w:eastAsia="新宋体" w:hAnsi="新宋体" w:hint="eastAsia"/>
          <w:sz w:val="24"/>
        </w:rPr>
        <w:t>中标人无正当理由，不得拖延或拒绝与建设单位签订合同，否则投标保证金不予退还。</w:t>
      </w:r>
    </w:p>
    <w:p w:rsidR="003372C9" w:rsidRPr="00591EBB" w:rsidRDefault="003833D9">
      <w:pPr>
        <w:pStyle w:val="a8"/>
        <w:numPr>
          <w:ilvl w:val="1"/>
          <w:numId w:val="12"/>
        </w:numPr>
        <w:adjustRightInd w:val="0"/>
        <w:snapToGrid w:val="0"/>
        <w:spacing w:line="360" w:lineRule="auto"/>
        <w:ind w:left="567" w:hanging="567"/>
        <w:rPr>
          <w:rFonts w:hAnsi="宋体" w:cs="Times New Roman"/>
          <w:b/>
          <w:sz w:val="24"/>
          <w:szCs w:val="24"/>
        </w:rPr>
      </w:pPr>
      <w:r w:rsidRPr="00591EBB">
        <w:rPr>
          <w:rFonts w:hAnsi="宋体" w:cs="Times New Roman" w:hint="eastAsia"/>
          <w:b/>
          <w:sz w:val="24"/>
          <w:szCs w:val="24"/>
        </w:rPr>
        <w:t>付款方式</w:t>
      </w:r>
    </w:p>
    <w:p w:rsidR="003372C9" w:rsidRPr="00591EBB" w:rsidRDefault="003833D9">
      <w:pPr>
        <w:adjustRightInd w:val="0"/>
        <w:snapToGrid w:val="0"/>
        <w:spacing w:line="360" w:lineRule="auto"/>
        <w:ind w:firstLineChars="146" w:firstLine="350"/>
        <w:rPr>
          <w:rFonts w:ascii="宋体" w:hAnsi="宋体" w:cs="宋体"/>
          <w:sz w:val="24"/>
          <w:szCs w:val="28"/>
        </w:rPr>
      </w:pPr>
      <w:r w:rsidRPr="00591EBB">
        <w:rPr>
          <w:rFonts w:ascii="宋体" w:hAnsi="宋体" w:cs="宋体" w:hint="eastAsia"/>
          <w:sz w:val="24"/>
          <w:szCs w:val="28"/>
        </w:rPr>
        <w:t>签订合同后十五天内，甲方支付合同总价的30%作为预付款；通过验收合格后十五天内支付合同总价的70%；同时，乙方支付合同总价的5%给甲方作为质保金，在安装验收合格壹年后且质保验收合格后十五天内甲方无息退还乙方。</w:t>
      </w:r>
    </w:p>
    <w:p w:rsidR="003372C9" w:rsidRPr="00591EBB" w:rsidRDefault="003833D9">
      <w:pPr>
        <w:pStyle w:val="2"/>
        <w:pageBreakBefore/>
        <w:spacing w:before="120" w:after="120" w:line="360" w:lineRule="auto"/>
        <w:jc w:val="center"/>
        <w:rPr>
          <w:rFonts w:ascii="宋体" w:hAnsi="宋体"/>
          <w:b w:val="0"/>
          <w:kern w:val="0"/>
          <w:sz w:val="28"/>
          <w:szCs w:val="28"/>
        </w:rPr>
      </w:pPr>
      <w:r w:rsidRPr="00591EBB">
        <w:rPr>
          <w:rFonts w:asciiTheme="majorEastAsia" w:eastAsiaTheme="majorEastAsia" w:hAnsiTheme="majorEastAsia" w:hint="eastAsia"/>
          <w:sz w:val="28"/>
          <w:szCs w:val="28"/>
        </w:rPr>
        <w:lastRenderedPageBreak/>
        <w:t>第四部分　开标、评标、定标</w:t>
      </w:r>
    </w:p>
    <w:p w:rsidR="003372C9" w:rsidRPr="00591EBB" w:rsidRDefault="003833D9">
      <w:pPr>
        <w:pStyle w:val="a8"/>
        <w:adjustRightInd w:val="0"/>
        <w:snapToGrid w:val="0"/>
        <w:spacing w:line="360" w:lineRule="auto"/>
        <w:ind w:leftChars="213" w:left="941" w:hangingChars="205" w:hanging="494"/>
        <w:rPr>
          <w:rFonts w:hAnsi="宋体"/>
          <w:b/>
          <w:sz w:val="24"/>
          <w:szCs w:val="24"/>
        </w:rPr>
      </w:pPr>
      <w:r w:rsidRPr="00591EBB">
        <w:rPr>
          <w:rFonts w:hAnsi="宋体" w:hint="eastAsia"/>
          <w:b/>
          <w:sz w:val="24"/>
          <w:szCs w:val="24"/>
        </w:rPr>
        <w:t>一、</w:t>
      </w:r>
      <w:r w:rsidRPr="00591EBB">
        <w:rPr>
          <w:rFonts w:hAnsi="宋体" w:hint="eastAsia"/>
          <w:b/>
          <w:sz w:val="24"/>
          <w:szCs w:val="24"/>
        </w:rPr>
        <w:tab/>
        <w:t>开标</w:t>
      </w:r>
    </w:p>
    <w:p w:rsidR="003372C9" w:rsidRPr="00591EBB" w:rsidRDefault="003833D9">
      <w:pPr>
        <w:pStyle w:val="a8"/>
        <w:adjustRightInd w:val="0"/>
        <w:snapToGrid w:val="0"/>
        <w:spacing w:line="360" w:lineRule="auto"/>
        <w:ind w:leftChars="184" w:left="878" w:hangingChars="205" w:hanging="492"/>
        <w:rPr>
          <w:rFonts w:ascii="新宋体" w:eastAsia="新宋体" w:hAnsi="新宋体"/>
          <w:sz w:val="24"/>
        </w:rPr>
      </w:pPr>
      <w:r w:rsidRPr="00591EBB">
        <w:rPr>
          <w:rFonts w:ascii="新宋体" w:eastAsia="新宋体" w:hAnsi="新宋体" w:hint="eastAsia"/>
          <w:sz w:val="24"/>
        </w:rPr>
        <w:t>1. 招标人在《投标邀请函》中规定的日期、时间和地点组织公开开标。</w:t>
      </w:r>
    </w:p>
    <w:p w:rsidR="003372C9" w:rsidRPr="00591EBB" w:rsidRDefault="003833D9">
      <w:pPr>
        <w:pStyle w:val="a8"/>
        <w:adjustRightInd w:val="0"/>
        <w:snapToGrid w:val="0"/>
        <w:spacing w:line="360" w:lineRule="auto"/>
        <w:ind w:leftChars="200" w:left="660" w:hangingChars="100" w:hanging="240"/>
        <w:rPr>
          <w:rFonts w:ascii="新宋体" w:eastAsia="新宋体" w:hAnsi="新宋体"/>
          <w:sz w:val="24"/>
        </w:rPr>
      </w:pPr>
      <w:r w:rsidRPr="00591EBB">
        <w:rPr>
          <w:rFonts w:ascii="新宋体" w:eastAsia="新宋体" w:hAnsi="新宋体" w:hint="eastAsia"/>
          <w:sz w:val="24"/>
        </w:rPr>
        <w:t>2.开标时，由投标供应商或其推选的代表检查投标文件的密封情况，经确认无误后由招标工作人员当众拆封，宣读投标供应商名称、《报价一览表》内容。未宣读的投标价格、价格折扣和招标文件允许提供的备选投标方案等实质内容，评标时不予承认。</w:t>
      </w:r>
    </w:p>
    <w:p w:rsidR="003372C9" w:rsidRPr="00591EBB" w:rsidRDefault="003833D9">
      <w:pPr>
        <w:pStyle w:val="a8"/>
        <w:adjustRightInd w:val="0"/>
        <w:snapToGrid w:val="0"/>
        <w:spacing w:line="360" w:lineRule="auto"/>
        <w:ind w:leftChars="184" w:left="878" w:hangingChars="205" w:hanging="492"/>
        <w:rPr>
          <w:rFonts w:ascii="新宋体" w:eastAsia="新宋体" w:hAnsi="新宋体"/>
          <w:sz w:val="24"/>
        </w:rPr>
      </w:pPr>
      <w:r w:rsidRPr="00591EBB">
        <w:rPr>
          <w:rFonts w:ascii="新宋体" w:eastAsia="新宋体" w:hAnsi="新宋体" w:hint="eastAsia"/>
          <w:sz w:val="24"/>
        </w:rPr>
        <w:t>3. 招标人做好开标记录，开标记录由各投标供应商代表签字确认。</w:t>
      </w:r>
    </w:p>
    <w:p w:rsidR="003372C9" w:rsidRPr="00591EBB" w:rsidRDefault="003833D9">
      <w:pPr>
        <w:pStyle w:val="a8"/>
        <w:adjustRightInd w:val="0"/>
        <w:snapToGrid w:val="0"/>
        <w:spacing w:line="360" w:lineRule="auto"/>
        <w:ind w:leftChars="184" w:left="875" w:hangingChars="203" w:hanging="489"/>
        <w:rPr>
          <w:rFonts w:hAnsi="宋体"/>
          <w:b/>
          <w:sz w:val="24"/>
          <w:szCs w:val="24"/>
        </w:rPr>
      </w:pPr>
      <w:r w:rsidRPr="00591EBB">
        <w:rPr>
          <w:rFonts w:hAnsi="宋体" w:hint="eastAsia"/>
          <w:b/>
          <w:sz w:val="24"/>
          <w:szCs w:val="24"/>
        </w:rPr>
        <w:t>二、</w:t>
      </w:r>
      <w:r w:rsidRPr="00591EBB">
        <w:rPr>
          <w:rFonts w:hAnsi="宋体" w:hint="eastAsia"/>
          <w:b/>
          <w:sz w:val="24"/>
          <w:szCs w:val="24"/>
        </w:rPr>
        <w:tab/>
        <w:t>评标委员会</w:t>
      </w:r>
    </w:p>
    <w:p w:rsidR="003372C9" w:rsidRPr="00591EBB" w:rsidRDefault="003833D9">
      <w:pPr>
        <w:pStyle w:val="a8"/>
        <w:adjustRightInd w:val="0"/>
        <w:snapToGrid w:val="0"/>
        <w:spacing w:line="360" w:lineRule="auto"/>
        <w:ind w:leftChars="184" w:left="878" w:hangingChars="205" w:hanging="492"/>
        <w:rPr>
          <w:rFonts w:hAnsi="宋体"/>
          <w:kern w:val="0"/>
          <w:sz w:val="24"/>
          <w:szCs w:val="24"/>
        </w:rPr>
      </w:pPr>
      <w:r w:rsidRPr="00591EBB">
        <w:rPr>
          <w:rFonts w:hAnsi="宋体" w:hint="eastAsia"/>
          <w:sz w:val="24"/>
          <w:szCs w:val="24"/>
        </w:rPr>
        <w:t>4.</w:t>
      </w:r>
      <w:r w:rsidRPr="00591EBB">
        <w:rPr>
          <w:rFonts w:hAnsi="宋体" w:hint="eastAsia"/>
          <w:kern w:val="0"/>
          <w:sz w:val="24"/>
          <w:szCs w:val="24"/>
        </w:rPr>
        <w:t>本次招标依法组建评标委员会。</w:t>
      </w:r>
    </w:p>
    <w:p w:rsidR="003372C9" w:rsidRPr="00591EBB" w:rsidRDefault="003833D9">
      <w:pPr>
        <w:pStyle w:val="a8"/>
        <w:adjustRightInd w:val="0"/>
        <w:snapToGrid w:val="0"/>
        <w:spacing w:line="360" w:lineRule="auto"/>
        <w:ind w:leftChars="200" w:left="660" w:hangingChars="100" w:hanging="240"/>
        <w:rPr>
          <w:rFonts w:hAnsi="宋体"/>
          <w:sz w:val="24"/>
          <w:szCs w:val="24"/>
        </w:rPr>
      </w:pPr>
      <w:r w:rsidRPr="00591EBB">
        <w:rPr>
          <w:rFonts w:hAnsi="宋体" w:hint="eastAsia"/>
          <w:kern w:val="0"/>
          <w:sz w:val="24"/>
          <w:szCs w:val="24"/>
        </w:rPr>
        <w:t>5.评标委员会将按照</w:t>
      </w:r>
      <w:r w:rsidRPr="00591EBB">
        <w:rPr>
          <w:rFonts w:hAnsi="宋体" w:hint="eastAsia"/>
          <w:sz w:val="24"/>
          <w:szCs w:val="24"/>
        </w:rPr>
        <w:t>招标文件</w:t>
      </w:r>
      <w:r w:rsidRPr="00591EBB">
        <w:rPr>
          <w:rFonts w:hAnsi="宋体" w:hint="eastAsia"/>
          <w:kern w:val="0"/>
          <w:sz w:val="24"/>
          <w:szCs w:val="24"/>
        </w:rPr>
        <w:t>确定的评标方法进行评标。</w:t>
      </w:r>
      <w:r w:rsidRPr="00591EBB">
        <w:rPr>
          <w:rFonts w:hAnsi="宋体"/>
          <w:sz w:val="24"/>
          <w:szCs w:val="24"/>
        </w:rPr>
        <w:t>对招标文件中描述有歧义或前后不一致的地方，评标委员会有权</w:t>
      </w:r>
      <w:r w:rsidRPr="00591EBB">
        <w:rPr>
          <w:rFonts w:hAnsi="宋体" w:hint="eastAsia"/>
          <w:kern w:val="0"/>
          <w:sz w:val="24"/>
          <w:szCs w:val="24"/>
        </w:rPr>
        <w:t>按法律法规的规定</w:t>
      </w:r>
      <w:r w:rsidRPr="00591EBB">
        <w:rPr>
          <w:rFonts w:hAnsi="宋体"/>
          <w:sz w:val="24"/>
          <w:szCs w:val="24"/>
        </w:rPr>
        <w:t>进行评判，但对同一条款的评判应适用于每个投标供应商</w:t>
      </w:r>
      <w:r w:rsidRPr="00591EBB">
        <w:rPr>
          <w:rFonts w:hAnsi="宋体" w:hint="eastAsia"/>
          <w:sz w:val="24"/>
          <w:szCs w:val="24"/>
        </w:rPr>
        <w:t>。</w:t>
      </w:r>
    </w:p>
    <w:p w:rsidR="003372C9" w:rsidRPr="00591EBB" w:rsidRDefault="003833D9">
      <w:pPr>
        <w:pStyle w:val="a8"/>
        <w:adjustRightInd w:val="0"/>
        <w:snapToGrid w:val="0"/>
        <w:spacing w:line="360" w:lineRule="auto"/>
        <w:ind w:leftChars="200" w:left="660" w:hangingChars="100" w:hanging="240"/>
        <w:rPr>
          <w:rFonts w:hAnsi="宋体"/>
          <w:kern w:val="0"/>
          <w:sz w:val="24"/>
          <w:szCs w:val="24"/>
        </w:rPr>
      </w:pPr>
      <w:r w:rsidRPr="00591EBB">
        <w:rPr>
          <w:rFonts w:hAnsi="宋体" w:hint="eastAsia"/>
          <w:kern w:val="0"/>
          <w:sz w:val="24"/>
          <w:szCs w:val="24"/>
        </w:rPr>
        <w:t>6.在评标期间，为方便对投标文件进行审核、评估和对比，评标委员会可以以书面形式要求投标人对投标文件中含义不明确、对同类问题表述不一致或者有明显文字和计算错误的内容</w:t>
      </w:r>
      <w:r w:rsidR="00D96412" w:rsidRPr="00591EBB">
        <w:rPr>
          <w:rFonts w:hAnsi="宋体" w:hint="eastAsia"/>
          <w:kern w:val="0"/>
          <w:sz w:val="24"/>
          <w:szCs w:val="24"/>
        </w:rPr>
        <w:t>做出</w:t>
      </w:r>
      <w:r w:rsidRPr="00591EBB">
        <w:rPr>
          <w:rFonts w:hAnsi="宋体" w:hint="eastAsia"/>
          <w:kern w:val="0"/>
          <w:sz w:val="24"/>
          <w:szCs w:val="24"/>
        </w:rPr>
        <w:t>必要的书面澄清说明，但该澄清说明不得超出投标文件的范围或者改变投标文件的实质性内容。</w:t>
      </w:r>
    </w:p>
    <w:p w:rsidR="003372C9" w:rsidRPr="00591EBB" w:rsidRDefault="003833D9">
      <w:pPr>
        <w:pStyle w:val="a8"/>
        <w:adjustRightInd w:val="0"/>
        <w:snapToGrid w:val="0"/>
        <w:spacing w:line="360" w:lineRule="auto"/>
        <w:ind w:firstLineChars="200" w:firstLine="480"/>
        <w:rPr>
          <w:rFonts w:hAnsi="宋体"/>
          <w:kern w:val="0"/>
          <w:sz w:val="24"/>
          <w:szCs w:val="24"/>
        </w:rPr>
      </w:pPr>
      <w:r w:rsidRPr="00591EBB">
        <w:rPr>
          <w:rFonts w:hAnsi="宋体" w:hint="eastAsia"/>
          <w:kern w:val="0"/>
          <w:sz w:val="24"/>
          <w:szCs w:val="24"/>
        </w:rPr>
        <w:t>7.如有必要，评标委员会将书面要求投标人修正投标文件中不构成实质性偏离的、</w:t>
      </w:r>
    </w:p>
    <w:p w:rsidR="003372C9" w:rsidRPr="00591EBB" w:rsidRDefault="003833D9">
      <w:pPr>
        <w:pStyle w:val="a8"/>
        <w:adjustRightInd w:val="0"/>
        <w:snapToGrid w:val="0"/>
        <w:spacing w:line="360" w:lineRule="auto"/>
        <w:ind w:firstLineChars="200" w:firstLine="480"/>
        <w:rPr>
          <w:rFonts w:hAnsi="宋体"/>
          <w:kern w:val="0"/>
          <w:sz w:val="24"/>
          <w:szCs w:val="24"/>
        </w:rPr>
      </w:pPr>
      <w:r w:rsidRPr="00591EBB">
        <w:rPr>
          <w:rFonts w:hAnsi="宋体" w:hint="eastAsia"/>
          <w:kern w:val="0"/>
          <w:sz w:val="24"/>
          <w:szCs w:val="24"/>
        </w:rPr>
        <w:t xml:space="preserve"> 微小的、非正规的、不一致的或不规则的地方，这些修正不应影响评标的公平公正。</w:t>
      </w:r>
    </w:p>
    <w:p w:rsidR="003372C9" w:rsidRPr="00591EBB" w:rsidRDefault="003833D9">
      <w:pPr>
        <w:pStyle w:val="a8"/>
        <w:adjustRightInd w:val="0"/>
        <w:snapToGrid w:val="0"/>
        <w:spacing w:line="360" w:lineRule="auto"/>
        <w:ind w:leftChars="184" w:left="875" w:hangingChars="203" w:hanging="489"/>
        <w:rPr>
          <w:rFonts w:hAnsi="宋体"/>
          <w:b/>
          <w:sz w:val="24"/>
          <w:szCs w:val="24"/>
        </w:rPr>
      </w:pPr>
      <w:r w:rsidRPr="00591EBB">
        <w:rPr>
          <w:rFonts w:hAnsi="宋体" w:hint="eastAsia"/>
          <w:b/>
          <w:sz w:val="24"/>
          <w:szCs w:val="24"/>
        </w:rPr>
        <w:t>三、</w:t>
      </w:r>
      <w:r w:rsidRPr="00591EBB">
        <w:rPr>
          <w:rFonts w:hAnsi="宋体" w:hint="eastAsia"/>
          <w:b/>
          <w:sz w:val="24"/>
          <w:szCs w:val="24"/>
        </w:rPr>
        <w:tab/>
        <w:t>评标方法、步骤及标准</w:t>
      </w:r>
    </w:p>
    <w:p w:rsidR="003372C9" w:rsidRPr="00591EBB" w:rsidRDefault="003833D9">
      <w:pPr>
        <w:pStyle w:val="a8"/>
        <w:adjustRightInd w:val="0"/>
        <w:snapToGrid w:val="0"/>
        <w:spacing w:line="360" w:lineRule="auto"/>
        <w:ind w:leftChars="184" w:left="878" w:hangingChars="205" w:hanging="492"/>
        <w:rPr>
          <w:rFonts w:hAnsi="宋体"/>
          <w:kern w:val="0"/>
          <w:sz w:val="24"/>
          <w:szCs w:val="24"/>
        </w:rPr>
      </w:pPr>
      <w:r w:rsidRPr="00591EBB">
        <w:rPr>
          <w:rFonts w:hAnsi="宋体" w:hint="eastAsia"/>
          <w:sz w:val="24"/>
          <w:szCs w:val="24"/>
        </w:rPr>
        <w:t>8.</w:t>
      </w:r>
      <w:r w:rsidRPr="00591EBB">
        <w:rPr>
          <w:rFonts w:hAnsi="宋体" w:hint="eastAsia"/>
          <w:kern w:val="0"/>
          <w:sz w:val="24"/>
          <w:szCs w:val="24"/>
        </w:rPr>
        <w:t>本次评标采用综合评分法。</w:t>
      </w:r>
    </w:p>
    <w:p w:rsidR="003372C9" w:rsidRPr="00591EBB" w:rsidRDefault="003833D9">
      <w:pPr>
        <w:pStyle w:val="a8"/>
        <w:adjustRightInd w:val="0"/>
        <w:snapToGrid w:val="0"/>
        <w:spacing w:line="360" w:lineRule="auto"/>
        <w:ind w:leftChars="184" w:left="878" w:hangingChars="205" w:hanging="492"/>
        <w:rPr>
          <w:rFonts w:hAnsi="宋体"/>
          <w:sz w:val="24"/>
          <w:szCs w:val="24"/>
        </w:rPr>
      </w:pPr>
      <w:r w:rsidRPr="00591EBB">
        <w:rPr>
          <w:rFonts w:hAnsi="宋体" w:hint="eastAsia"/>
          <w:sz w:val="24"/>
          <w:szCs w:val="24"/>
        </w:rPr>
        <w:t>9.资格性和符合性审查</w:t>
      </w:r>
    </w:p>
    <w:p w:rsidR="003372C9" w:rsidRPr="00591EBB" w:rsidRDefault="003833D9">
      <w:pPr>
        <w:pStyle w:val="a8"/>
        <w:adjustRightInd w:val="0"/>
        <w:snapToGrid w:val="0"/>
        <w:spacing w:line="360" w:lineRule="auto"/>
        <w:ind w:leftChars="200" w:left="660" w:hangingChars="100" w:hanging="240"/>
        <w:rPr>
          <w:rFonts w:hAnsi="宋体"/>
          <w:sz w:val="24"/>
          <w:szCs w:val="24"/>
        </w:rPr>
      </w:pPr>
      <w:r w:rsidRPr="00591EBB">
        <w:rPr>
          <w:rFonts w:hAnsi="宋体" w:hint="eastAsia"/>
          <w:sz w:val="24"/>
          <w:szCs w:val="24"/>
        </w:rPr>
        <w:t xml:space="preserve">9.1评标委员会根据《资格性和符合性审查表》（附表一）内容逐条对投标文件的资格性和符合性进行评审，审查每份投标文件是否实质上响应了招标文件的要求。 </w:t>
      </w:r>
    </w:p>
    <w:p w:rsidR="003372C9" w:rsidRPr="00591EBB" w:rsidRDefault="003833D9">
      <w:pPr>
        <w:pStyle w:val="a8"/>
        <w:adjustRightInd w:val="0"/>
        <w:snapToGrid w:val="0"/>
        <w:spacing w:line="360" w:lineRule="auto"/>
        <w:ind w:leftChars="200" w:left="660" w:hangingChars="100" w:hanging="240"/>
        <w:rPr>
          <w:rFonts w:hAnsi="宋体"/>
          <w:sz w:val="24"/>
          <w:szCs w:val="24"/>
        </w:rPr>
      </w:pPr>
      <w:r w:rsidRPr="00591EBB">
        <w:rPr>
          <w:rFonts w:hAnsi="宋体" w:hint="eastAsia"/>
          <w:sz w:val="24"/>
          <w:szCs w:val="24"/>
        </w:rPr>
        <w:t>9.2</w:t>
      </w:r>
      <w:r w:rsidRPr="00591EBB">
        <w:rPr>
          <w:rFonts w:hAnsi="宋体" w:hint="eastAsia"/>
          <w:sz w:val="24"/>
          <w:szCs w:val="24"/>
        </w:rPr>
        <w:tab/>
        <w:t>只有全部满足《资格性和符合性审查表》所列各项要求的投标才是有效投标，只要不满足《资格性和符合性审查表》所列各项要求之一的，将被认定为无效投标。对投标有效性认定意见不一致的，评标委员会按简单多数原则表决决定。无效投标不能进入技术、商务及价格评审。</w:t>
      </w:r>
    </w:p>
    <w:p w:rsidR="003372C9" w:rsidRPr="00591EBB" w:rsidRDefault="003833D9">
      <w:pPr>
        <w:pStyle w:val="a8"/>
        <w:adjustRightInd w:val="0"/>
        <w:snapToGrid w:val="0"/>
        <w:spacing w:line="360" w:lineRule="auto"/>
        <w:ind w:leftChars="200" w:left="660" w:hangingChars="100" w:hanging="240"/>
        <w:rPr>
          <w:rFonts w:hAnsi="宋体"/>
          <w:sz w:val="24"/>
          <w:szCs w:val="24"/>
        </w:rPr>
      </w:pPr>
      <w:r w:rsidRPr="00591EBB">
        <w:rPr>
          <w:rFonts w:hAnsi="宋体" w:hint="eastAsia"/>
          <w:sz w:val="24"/>
          <w:szCs w:val="24"/>
        </w:rPr>
        <w:t>9.3</w:t>
      </w:r>
      <w:r w:rsidRPr="00591EBB">
        <w:rPr>
          <w:rFonts w:hAnsi="宋体" w:hint="eastAsia"/>
          <w:sz w:val="24"/>
          <w:szCs w:val="24"/>
        </w:rPr>
        <w:tab/>
        <w:t>评标委员会对各投标人进行资格性和符合性审查过程中，对初步被认定为初审不合格或无效投标者应实行及时告知，由评标委员会主任或采购人代表将集体意见现场及时告知投标当事人，以让其核证、澄清事实。</w:t>
      </w:r>
    </w:p>
    <w:p w:rsidR="003372C9" w:rsidRPr="00591EBB" w:rsidRDefault="003833D9">
      <w:pPr>
        <w:pStyle w:val="a8"/>
        <w:adjustRightInd w:val="0"/>
        <w:snapToGrid w:val="0"/>
        <w:spacing w:line="360" w:lineRule="auto"/>
        <w:ind w:leftChars="184" w:left="878" w:hangingChars="205" w:hanging="492"/>
        <w:rPr>
          <w:rFonts w:hAnsi="宋体"/>
          <w:sz w:val="24"/>
          <w:szCs w:val="24"/>
        </w:rPr>
      </w:pPr>
      <w:r w:rsidRPr="00591EBB">
        <w:rPr>
          <w:rFonts w:hAnsi="宋体" w:hint="eastAsia"/>
          <w:sz w:val="24"/>
          <w:szCs w:val="24"/>
        </w:rPr>
        <w:lastRenderedPageBreak/>
        <w:t>10.</w:t>
      </w:r>
      <w:r w:rsidRPr="00591EBB">
        <w:rPr>
          <w:rFonts w:hAnsi="宋体" w:hint="eastAsia"/>
          <w:sz w:val="24"/>
          <w:szCs w:val="24"/>
        </w:rPr>
        <w:tab/>
        <w:t>技术、商务及价格评审</w:t>
      </w:r>
    </w:p>
    <w:p w:rsidR="003372C9" w:rsidRPr="00591EBB" w:rsidRDefault="003833D9">
      <w:pPr>
        <w:pStyle w:val="a8"/>
        <w:adjustRightInd w:val="0"/>
        <w:snapToGrid w:val="0"/>
        <w:spacing w:line="360" w:lineRule="auto"/>
        <w:ind w:leftChars="184" w:left="878" w:hangingChars="205" w:hanging="492"/>
        <w:rPr>
          <w:rFonts w:hAnsi="宋体"/>
          <w:sz w:val="24"/>
          <w:szCs w:val="24"/>
        </w:rPr>
      </w:pPr>
      <w:r w:rsidRPr="00591EBB">
        <w:rPr>
          <w:rFonts w:hAnsi="宋体" w:hint="eastAsia"/>
          <w:sz w:val="24"/>
          <w:szCs w:val="24"/>
        </w:rPr>
        <w:t>10.1</w:t>
      </w:r>
      <w:r w:rsidRPr="00591EBB">
        <w:rPr>
          <w:rFonts w:hAnsi="宋体" w:hint="eastAsia"/>
          <w:sz w:val="24"/>
          <w:szCs w:val="24"/>
        </w:rPr>
        <w:tab/>
      </w:r>
      <w:proofErr w:type="gramStart"/>
      <w:r w:rsidRPr="00591EBB">
        <w:rPr>
          <w:rFonts w:hAnsi="宋体" w:hint="eastAsia"/>
          <w:sz w:val="24"/>
          <w:szCs w:val="24"/>
        </w:rPr>
        <w:t>评分总值</w:t>
      </w:r>
      <w:proofErr w:type="gramEnd"/>
      <w:r w:rsidRPr="00591EBB">
        <w:rPr>
          <w:rFonts w:hAnsi="宋体" w:hint="eastAsia"/>
          <w:sz w:val="24"/>
          <w:szCs w:val="24"/>
        </w:rPr>
        <w:t>最高为100分，评分分值（权重）分配如下：</w:t>
      </w:r>
    </w:p>
    <w:tbl>
      <w:tblPr>
        <w:tblW w:w="5934"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8"/>
        <w:gridCol w:w="1508"/>
        <w:gridCol w:w="1509"/>
        <w:gridCol w:w="1509"/>
      </w:tblGrid>
      <w:tr w:rsidR="00591EBB" w:rsidRPr="00591EBB" w:rsidTr="00F848FB">
        <w:tc>
          <w:tcPr>
            <w:tcW w:w="1408" w:type="dxa"/>
          </w:tcPr>
          <w:p w:rsidR="003372C9" w:rsidRPr="00591EBB" w:rsidRDefault="003833D9">
            <w:pPr>
              <w:spacing w:line="360" w:lineRule="auto"/>
              <w:jc w:val="center"/>
              <w:rPr>
                <w:rFonts w:ascii="宋体" w:hAnsi="宋体" w:cs="Arial"/>
                <w:b/>
                <w:bCs/>
                <w:sz w:val="24"/>
              </w:rPr>
            </w:pPr>
            <w:bookmarkStart w:id="13" w:name="PriceRule1_PriceRule1"/>
            <w:r w:rsidRPr="00591EBB">
              <w:rPr>
                <w:rFonts w:ascii="宋体" w:hAnsi="宋体" w:cs="Arial" w:hint="eastAsia"/>
                <w:b/>
                <w:bCs/>
                <w:sz w:val="24"/>
              </w:rPr>
              <w:t>评估因素</w:t>
            </w:r>
          </w:p>
        </w:tc>
        <w:tc>
          <w:tcPr>
            <w:tcW w:w="1508" w:type="dxa"/>
          </w:tcPr>
          <w:p w:rsidR="003372C9" w:rsidRPr="00591EBB" w:rsidRDefault="003833D9">
            <w:pPr>
              <w:spacing w:line="360" w:lineRule="auto"/>
              <w:jc w:val="center"/>
              <w:rPr>
                <w:rFonts w:ascii="宋体" w:hAnsi="宋体" w:cs="Arial"/>
                <w:b/>
                <w:bCs/>
                <w:sz w:val="24"/>
              </w:rPr>
            </w:pPr>
            <w:r w:rsidRPr="00591EBB">
              <w:rPr>
                <w:rFonts w:ascii="宋体" w:hAnsi="宋体" w:cs="Arial" w:hint="eastAsia"/>
                <w:b/>
                <w:bCs/>
                <w:sz w:val="24"/>
              </w:rPr>
              <w:t>商务</w:t>
            </w:r>
          </w:p>
        </w:tc>
        <w:tc>
          <w:tcPr>
            <w:tcW w:w="1509" w:type="dxa"/>
          </w:tcPr>
          <w:p w:rsidR="003372C9" w:rsidRPr="00591EBB" w:rsidRDefault="003833D9">
            <w:pPr>
              <w:spacing w:line="360" w:lineRule="auto"/>
              <w:jc w:val="center"/>
              <w:rPr>
                <w:rFonts w:ascii="宋体" w:hAnsi="宋体" w:cs="Arial"/>
                <w:b/>
                <w:bCs/>
                <w:sz w:val="24"/>
              </w:rPr>
            </w:pPr>
            <w:r w:rsidRPr="00591EBB">
              <w:rPr>
                <w:rFonts w:ascii="宋体" w:hAnsi="宋体" w:cs="Arial" w:hint="eastAsia"/>
                <w:b/>
                <w:bCs/>
                <w:sz w:val="24"/>
              </w:rPr>
              <w:t>技术</w:t>
            </w:r>
          </w:p>
        </w:tc>
        <w:tc>
          <w:tcPr>
            <w:tcW w:w="1509" w:type="dxa"/>
          </w:tcPr>
          <w:p w:rsidR="003372C9" w:rsidRPr="00591EBB" w:rsidRDefault="003833D9">
            <w:pPr>
              <w:spacing w:line="360" w:lineRule="auto"/>
              <w:jc w:val="center"/>
              <w:rPr>
                <w:rFonts w:ascii="宋体" w:hAnsi="宋体" w:cs="Arial"/>
                <w:b/>
                <w:bCs/>
                <w:sz w:val="24"/>
              </w:rPr>
            </w:pPr>
            <w:r w:rsidRPr="00591EBB">
              <w:rPr>
                <w:rFonts w:ascii="宋体" w:hAnsi="宋体" w:cs="Arial" w:hint="eastAsia"/>
                <w:b/>
                <w:bCs/>
                <w:sz w:val="24"/>
              </w:rPr>
              <w:t>价格</w:t>
            </w:r>
          </w:p>
        </w:tc>
      </w:tr>
      <w:tr w:rsidR="003372C9" w:rsidRPr="00591EBB" w:rsidTr="00F848FB">
        <w:tc>
          <w:tcPr>
            <w:tcW w:w="1408" w:type="dxa"/>
          </w:tcPr>
          <w:p w:rsidR="003372C9" w:rsidRPr="00591EBB" w:rsidRDefault="003833D9">
            <w:pPr>
              <w:spacing w:line="360" w:lineRule="auto"/>
              <w:rPr>
                <w:rFonts w:ascii="宋体" w:hAnsi="宋体" w:cs="Arial"/>
                <w:bCs/>
                <w:sz w:val="24"/>
              </w:rPr>
            </w:pPr>
            <w:r w:rsidRPr="00591EBB">
              <w:rPr>
                <w:rFonts w:ascii="宋体" w:hAnsi="宋体" w:cs="Arial" w:hint="eastAsia"/>
                <w:bCs/>
                <w:sz w:val="24"/>
              </w:rPr>
              <w:t>权重</w:t>
            </w:r>
          </w:p>
        </w:tc>
        <w:tc>
          <w:tcPr>
            <w:tcW w:w="1508" w:type="dxa"/>
          </w:tcPr>
          <w:p w:rsidR="003372C9" w:rsidRPr="00591EBB" w:rsidRDefault="00A06B6D">
            <w:pPr>
              <w:spacing w:line="360" w:lineRule="auto"/>
              <w:jc w:val="center"/>
              <w:rPr>
                <w:rFonts w:ascii="宋体" w:hAnsi="宋体" w:cs="Arial"/>
                <w:bCs/>
                <w:sz w:val="24"/>
              </w:rPr>
            </w:pPr>
            <w:r w:rsidRPr="00591EBB">
              <w:rPr>
                <w:rFonts w:ascii="宋体" w:hAnsi="宋体" w:cs="Arial" w:hint="eastAsia"/>
                <w:bCs/>
                <w:sz w:val="24"/>
              </w:rPr>
              <w:t>25</w:t>
            </w:r>
          </w:p>
        </w:tc>
        <w:tc>
          <w:tcPr>
            <w:tcW w:w="1509" w:type="dxa"/>
          </w:tcPr>
          <w:p w:rsidR="003372C9" w:rsidRPr="00591EBB" w:rsidRDefault="00FE2776">
            <w:pPr>
              <w:spacing w:line="360" w:lineRule="auto"/>
              <w:jc w:val="center"/>
              <w:rPr>
                <w:rFonts w:ascii="宋体" w:hAnsi="宋体" w:cs="Arial"/>
                <w:bCs/>
                <w:sz w:val="24"/>
              </w:rPr>
            </w:pPr>
            <w:r w:rsidRPr="00591EBB">
              <w:rPr>
                <w:rFonts w:ascii="宋体" w:hAnsi="宋体" w:cs="Arial" w:hint="eastAsia"/>
                <w:bCs/>
                <w:sz w:val="24"/>
              </w:rPr>
              <w:t>50</w:t>
            </w:r>
          </w:p>
        </w:tc>
        <w:tc>
          <w:tcPr>
            <w:tcW w:w="1509" w:type="dxa"/>
          </w:tcPr>
          <w:p w:rsidR="003372C9" w:rsidRPr="00591EBB" w:rsidRDefault="00FE2776">
            <w:pPr>
              <w:spacing w:line="360" w:lineRule="auto"/>
              <w:jc w:val="center"/>
              <w:rPr>
                <w:rFonts w:ascii="宋体" w:hAnsi="宋体" w:cs="Arial"/>
                <w:bCs/>
                <w:sz w:val="24"/>
              </w:rPr>
            </w:pPr>
            <w:r w:rsidRPr="00591EBB">
              <w:rPr>
                <w:rFonts w:ascii="宋体" w:hAnsi="宋体" w:cs="Arial" w:hint="eastAsia"/>
                <w:bCs/>
                <w:sz w:val="24"/>
              </w:rPr>
              <w:t>25</w:t>
            </w:r>
          </w:p>
        </w:tc>
      </w:tr>
      <w:bookmarkEnd w:id="13"/>
    </w:tbl>
    <w:p w:rsidR="003372C9" w:rsidRPr="00591EBB" w:rsidRDefault="003372C9">
      <w:pPr>
        <w:pStyle w:val="a8"/>
        <w:adjustRightInd w:val="0"/>
        <w:snapToGrid w:val="0"/>
        <w:spacing w:line="360" w:lineRule="auto"/>
        <w:rPr>
          <w:rFonts w:hAnsi="宋体"/>
          <w:sz w:val="24"/>
          <w:szCs w:val="24"/>
        </w:rPr>
      </w:pPr>
    </w:p>
    <w:p w:rsidR="003372C9" w:rsidRPr="00591EBB" w:rsidRDefault="003833D9">
      <w:pPr>
        <w:pStyle w:val="a8"/>
        <w:adjustRightInd w:val="0"/>
        <w:snapToGrid w:val="0"/>
        <w:spacing w:line="360" w:lineRule="auto"/>
        <w:ind w:leftChars="184" w:left="878" w:hangingChars="205" w:hanging="492"/>
        <w:rPr>
          <w:rFonts w:hAnsi="宋体"/>
          <w:sz w:val="24"/>
          <w:szCs w:val="24"/>
        </w:rPr>
      </w:pPr>
      <w:r w:rsidRPr="00591EBB">
        <w:rPr>
          <w:rFonts w:hAnsi="宋体" w:hint="eastAsia"/>
          <w:sz w:val="24"/>
          <w:szCs w:val="24"/>
        </w:rPr>
        <w:t>10.2</w:t>
      </w:r>
      <w:r w:rsidRPr="00591EBB">
        <w:rPr>
          <w:rFonts w:hAnsi="宋体" w:hint="eastAsia"/>
          <w:sz w:val="24"/>
          <w:szCs w:val="24"/>
        </w:rPr>
        <w:tab/>
        <w:t>技术评审</w:t>
      </w:r>
    </w:p>
    <w:p w:rsidR="003372C9" w:rsidRPr="00591EBB" w:rsidRDefault="003833D9">
      <w:pPr>
        <w:pStyle w:val="a8"/>
        <w:adjustRightInd w:val="0"/>
        <w:snapToGrid w:val="0"/>
        <w:spacing w:line="360" w:lineRule="auto"/>
        <w:ind w:firstLineChars="200" w:firstLine="480"/>
        <w:rPr>
          <w:rFonts w:hAnsi="宋体"/>
          <w:i/>
          <w:sz w:val="24"/>
          <w:szCs w:val="24"/>
        </w:rPr>
      </w:pPr>
      <w:r w:rsidRPr="00591EBB">
        <w:rPr>
          <w:rFonts w:hAnsi="宋体" w:hint="eastAsia"/>
          <w:sz w:val="24"/>
          <w:szCs w:val="24"/>
        </w:rPr>
        <w:t>技术评分项明细及各单项所占权重详见附表二：《技术评审表》）；</w:t>
      </w:r>
    </w:p>
    <w:p w:rsidR="003372C9" w:rsidRPr="00591EBB" w:rsidRDefault="003833D9">
      <w:pPr>
        <w:pStyle w:val="a8"/>
        <w:adjustRightInd w:val="0"/>
        <w:snapToGrid w:val="0"/>
        <w:spacing w:line="360" w:lineRule="auto"/>
        <w:ind w:leftChars="184" w:left="878" w:hangingChars="205" w:hanging="492"/>
        <w:rPr>
          <w:rFonts w:hAnsi="宋体"/>
          <w:sz w:val="24"/>
          <w:szCs w:val="24"/>
        </w:rPr>
      </w:pPr>
      <w:r w:rsidRPr="00591EBB">
        <w:rPr>
          <w:rFonts w:hAnsi="宋体" w:hint="eastAsia"/>
          <w:sz w:val="24"/>
          <w:szCs w:val="24"/>
        </w:rPr>
        <w:t>10.3</w:t>
      </w:r>
      <w:r w:rsidRPr="00591EBB">
        <w:rPr>
          <w:rFonts w:hAnsi="宋体" w:hint="eastAsia"/>
          <w:sz w:val="24"/>
          <w:szCs w:val="24"/>
        </w:rPr>
        <w:tab/>
        <w:t>商务评审</w:t>
      </w:r>
    </w:p>
    <w:p w:rsidR="003372C9" w:rsidRPr="00591EBB" w:rsidRDefault="003833D9">
      <w:pPr>
        <w:pStyle w:val="a8"/>
        <w:adjustRightInd w:val="0"/>
        <w:snapToGrid w:val="0"/>
        <w:spacing w:line="360" w:lineRule="auto"/>
        <w:ind w:firstLineChars="200" w:firstLine="480"/>
        <w:rPr>
          <w:rFonts w:hAnsi="宋体"/>
          <w:sz w:val="24"/>
          <w:szCs w:val="24"/>
        </w:rPr>
      </w:pPr>
      <w:r w:rsidRPr="00591EBB">
        <w:rPr>
          <w:rFonts w:hAnsi="宋体" w:hint="eastAsia"/>
          <w:sz w:val="24"/>
          <w:szCs w:val="24"/>
        </w:rPr>
        <w:t>商务评分项明细及各单项所占权重详见附表三：《商务评审表》</w:t>
      </w:r>
    </w:p>
    <w:p w:rsidR="003372C9" w:rsidRPr="00591EBB" w:rsidRDefault="003833D9">
      <w:pPr>
        <w:pStyle w:val="a8"/>
        <w:adjustRightInd w:val="0"/>
        <w:snapToGrid w:val="0"/>
        <w:spacing w:line="360" w:lineRule="auto"/>
        <w:ind w:leftChars="184" w:left="878" w:hangingChars="205" w:hanging="492"/>
        <w:rPr>
          <w:rFonts w:hAnsi="宋体"/>
          <w:sz w:val="24"/>
          <w:szCs w:val="24"/>
        </w:rPr>
      </w:pPr>
      <w:r w:rsidRPr="00591EBB">
        <w:rPr>
          <w:rFonts w:hAnsi="宋体" w:hint="eastAsia"/>
          <w:sz w:val="24"/>
          <w:szCs w:val="24"/>
        </w:rPr>
        <w:t>10.4</w:t>
      </w:r>
      <w:r w:rsidRPr="00591EBB">
        <w:rPr>
          <w:rFonts w:hAnsi="宋体" w:hint="eastAsia"/>
          <w:sz w:val="24"/>
          <w:szCs w:val="24"/>
        </w:rPr>
        <w:tab/>
        <w:t>价格评审</w:t>
      </w:r>
    </w:p>
    <w:p w:rsidR="003372C9" w:rsidRPr="00591EBB" w:rsidRDefault="003833D9">
      <w:pPr>
        <w:pStyle w:val="a8"/>
        <w:adjustRightInd w:val="0"/>
        <w:snapToGrid w:val="0"/>
        <w:spacing w:line="360" w:lineRule="auto"/>
        <w:ind w:leftChars="184" w:left="878" w:hangingChars="205" w:hanging="492"/>
        <w:rPr>
          <w:rFonts w:hAnsi="宋体"/>
          <w:sz w:val="24"/>
          <w:szCs w:val="24"/>
        </w:rPr>
      </w:pPr>
      <w:r w:rsidRPr="00591EBB">
        <w:rPr>
          <w:rFonts w:hAnsi="宋体" w:hint="eastAsia"/>
          <w:sz w:val="24"/>
          <w:szCs w:val="24"/>
        </w:rPr>
        <w:t>10.4.1投标报价错误的处理原则：</w:t>
      </w:r>
    </w:p>
    <w:p w:rsidR="003372C9" w:rsidRPr="00591EBB" w:rsidRDefault="003833D9">
      <w:pPr>
        <w:pStyle w:val="a8"/>
        <w:adjustRightInd w:val="0"/>
        <w:snapToGrid w:val="0"/>
        <w:spacing w:line="360" w:lineRule="auto"/>
        <w:ind w:leftChars="200" w:left="780" w:hangingChars="150" w:hanging="360"/>
        <w:rPr>
          <w:rFonts w:hAnsi="宋体"/>
          <w:sz w:val="24"/>
          <w:szCs w:val="24"/>
        </w:rPr>
      </w:pPr>
      <w:r w:rsidRPr="00591EBB">
        <w:rPr>
          <w:rFonts w:hAnsi="宋体" w:hint="eastAsia"/>
          <w:sz w:val="24"/>
          <w:szCs w:val="24"/>
        </w:rPr>
        <w:t>1）</w:t>
      </w:r>
      <w:r w:rsidRPr="00591EBB">
        <w:rPr>
          <w:rFonts w:hAnsi="宋体" w:hint="eastAsia"/>
          <w:sz w:val="24"/>
          <w:szCs w:val="24"/>
        </w:rPr>
        <w:tab/>
        <w:t>投标文件的大写金额和小写金额不一致的，以大写金额为准；总价金额与按单价计算汇总金额不一致的，以单价计算汇总金额为准；单价金额小数点有明显错位的，应以总价为准，并修改单价；</w:t>
      </w:r>
    </w:p>
    <w:p w:rsidR="003372C9" w:rsidRPr="00591EBB" w:rsidRDefault="003833D9">
      <w:pPr>
        <w:pStyle w:val="a8"/>
        <w:adjustRightInd w:val="0"/>
        <w:snapToGrid w:val="0"/>
        <w:spacing w:line="360" w:lineRule="auto"/>
        <w:ind w:leftChars="203" w:left="906" w:hangingChars="200" w:hanging="480"/>
        <w:rPr>
          <w:rFonts w:hAnsi="宋体"/>
          <w:sz w:val="24"/>
          <w:szCs w:val="24"/>
        </w:rPr>
      </w:pPr>
      <w:r w:rsidRPr="00591EBB">
        <w:rPr>
          <w:rFonts w:hAnsi="宋体" w:hint="eastAsia"/>
          <w:sz w:val="24"/>
          <w:szCs w:val="24"/>
        </w:rPr>
        <w:t>2）</w:t>
      </w:r>
      <w:r w:rsidRPr="00591EBB">
        <w:rPr>
          <w:rFonts w:hAnsi="宋体" w:hint="eastAsia"/>
          <w:sz w:val="24"/>
          <w:szCs w:val="24"/>
        </w:rPr>
        <w:tab/>
        <w:t>对投标货物的关键、主要内容，投标供应商报价漏项的，作非实质性响应投标处理；</w:t>
      </w:r>
    </w:p>
    <w:p w:rsidR="003372C9" w:rsidRPr="00591EBB" w:rsidRDefault="003833D9">
      <w:pPr>
        <w:pStyle w:val="a8"/>
        <w:adjustRightInd w:val="0"/>
        <w:snapToGrid w:val="0"/>
        <w:spacing w:line="360" w:lineRule="auto"/>
        <w:ind w:leftChars="200" w:left="780" w:hangingChars="150" w:hanging="360"/>
        <w:rPr>
          <w:rFonts w:hAnsi="宋体"/>
          <w:sz w:val="24"/>
          <w:szCs w:val="24"/>
        </w:rPr>
      </w:pPr>
      <w:r w:rsidRPr="00591EBB">
        <w:rPr>
          <w:rFonts w:hAnsi="宋体" w:hint="eastAsia"/>
          <w:sz w:val="24"/>
          <w:szCs w:val="24"/>
        </w:rPr>
        <w:t>3）</w:t>
      </w:r>
      <w:r w:rsidRPr="00591EBB">
        <w:rPr>
          <w:rFonts w:hAnsi="宋体" w:hint="eastAsia"/>
          <w:sz w:val="24"/>
          <w:szCs w:val="24"/>
        </w:rPr>
        <w:tab/>
        <w:t>对投标货物的非关键、非主要内容，投标供应商报价漏项的，评标时将要求漏项的投标供应</w:t>
      </w:r>
      <w:proofErr w:type="gramStart"/>
      <w:r w:rsidRPr="00591EBB">
        <w:rPr>
          <w:rFonts w:hAnsi="宋体" w:hint="eastAsia"/>
          <w:sz w:val="24"/>
          <w:szCs w:val="24"/>
        </w:rPr>
        <w:t>商予以</w:t>
      </w:r>
      <w:proofErr w:type="gramEnd"/>
      <w:r w:rsidRPr="00591EBB">
        <w:rPr>
          <w:rFonts w:hAnsi="宋体" w:hint="eastAsia"/>
          <w:sz w:val="24"/>
          <w:szCs w:val="24"/>
        </w:rPr>
        <w:t>澄清，但该澄清不作为评标的依据；评标委员会将以其它投标供应商对应项的最高投标报价补充计入其评标价；</w:t>
      </w:r>
    </w:p>
    <w:p w:rsidR="003372C9" w:rsidRPr="00591EBB" w:rsidRDefault="003833D9">
      <w:pPr>
        <w:pStyle w:val="a8"/>
        <w:adjustRightInd w:val="0"/>
        <w:snapToGrid w:val="0"/>
        <w:spacing w:line="360" w:lineRule="auto"/>
        <w:ind w:leftChars="200" w:left="780" w:hangingChars="150" w:hanging="360"/>
        <w:rPr>
          <w:rFonts w:hAnsi="宋体"/>
          <w:sz w:val="24"/>
          <w:szCs w:val="24"/>
        </w:rPr>
      </w:pPr>
      <w:r w:rsidRPr="00591EBB">
        <w:rPr>
          <w:rFonts w:hAnsi="宋体" w:hint="eastAsia"/>
          <w:sz w:val="24"/>
          <w:szCs w:val="24"/>
        </w:rPr>
        <w:t>4）</w:t>
      </w:r>
      <w:r w:rsidRPr="00591EBB">
        <w:rPr>
          <w:rFonts w:hAnsi="宋体" w:hint="eastAsia"/>
          <w:sz w:val="24"/>
          <w:szCs w:val="24"/>
        </w:rPr>
        <w:tab/>
        <w:t>对非关键、非主要内容的费用，如果投标供应商是另行单独报价的，评标时也相应另行计入其评标价；</w:t>
      </w:r>
    </w:p>
    <w:p w:rsidR="003372C9" w:rsidRPr="00591EBB" w:rsidRDefault="003833D9">
      <w:pPr>
        <w:pStyle w:val="a8"/>
        <w:adjustRightInd w:val="0"/>
        <w:snapToGrid w:val="0"/>
        <w:spacing w:line="360" w:lineRule="auto"/>
        <w:ind w:leftChars="200" w:left="900" w:hangingChars="200" w:hanging="480"/>
        <w:rPr>
          <w:rFonts w:hAnsi="宋体"/>
          <w:sz w:val="24"/>
          <w:szCs w:val="24"/>
        </w:rPr>
      </w:pPr>
      <w:r w:rsidRPr="00591EBB">
        <w:rPr>
          <w:rFonts w:hAnsi="宋体" w:hint="eastAsia"/>
          <w:sz w:val="24"/>
          <w:szCs w:val="24"/>
        </w:rPr>
        <w:t>5）</w:t>
      </w:r>
      <w:r w:rsidRPr="00591EBB">
        <w:rPr>
          <w:rFonts w:hAnsi="宋体" w:hint="eastAsia"/>
          <w:sz w:val="24"/>
          <w:szCs w:val="24"/>
        </w:rPr>
        <w:tab/>
        <w:t>对数量的评审，以第二部分《用户需求书》所明示数量为准；《用户需求书》未明示的，由评标委员会以其专业知识判断，必要时参考投标供应商的澄清文件决定；</w:t>
      </w:r>
    </w:p>
    <w:p w:rsidR="003372C9" w:rsidRPr="00591EBB" w:rsidRDefault="003833D9">
      <w:pPr>
        <w:pStyle w:val="a8"/>
        <w:adjustRightInd w:val="0"/>
        <w:snapToGrid w:val="0"/>
        <w:spacing w:line="360" w:lineRule="auto"/>
        <w:ind w:leftChars="203" w:left="906" w:hangingChars="200" w:hanging="480"/>
        <w:rPr>
          <w:rFonts w:hAnsi="宋体"/>
          <w:sz w:val="24"/>
          <w:szCs w:val="24"/>
        </w:rPr>
      </w:pPr>
      <w:r w:rsidRPr="00591EBB">
        <w:rPr>
          <w:rFonts w:hAnsi="宋体" w:hint="eastAsia"/>
          <w:sz w:val="24"/>
          <w:szCs w:val="24"/>
        </w:rPr>
        <w:t>6）</w:t>
      </w:r>
      <w:r w:rsidRPr="00591EBB">
        <w:rPr>
          <w:rFonts w:hAnsi="宋体" w:hint="eastAsia"/>
          <w:sz w:val="24"/>
          <w:szCs w:val="24"/>
        </w:rPr>
        <w:tab/>
        <w:t>本条款中多种处理原则所产生的结果不一致的，以最高的修正价作为核实价。</w:t>
      </w:r>
    </w:p>
    <w:p w:rsidR="003372C9" w:rsidRPr="00591EBB" w:rsidRDefault="003833D9">
      <w:pPr>
        <w:adjustRightInd w:val="0"/>
        <w:snapToGrid w:val="0"/>
        <w:spacing w:line="360" w:lineRule="auto"/>
        <w:ind w:firstLineChars="200" w:firstLine="480"/>
        <w:rPr>
          <w:rFonts w:ascii="宋体" w:hAnsi="宋体"/>
          <w:sz w:val="24"/>
        </w:rPr>
      </w:pPr>
      <w:r w:rsidRPr="00591EBB">
        <w:rPr>
          <w:rFonts w:ascii="宋体" w:hAnsi="宋体" w:hint="eastAsia"/>
          <w:sz w:val="24"/>
        </w:rPr>
        <w:t>10.4.2 计算价格评分：</w:t>
      </w:r>
    </w:p>
    <w:p w:rsidR="003372C9" w:rsidRPr="00591EBB" w:rsidRDefault="003833D9">
      <w:pPr>
        <w:spacing w:line="360" w:lineRule="auto"/>
        <w:ind w:leftChars="350" w:left="898" w:hangingChars="68" w:hanging="163"/>
        <w:rPr>
          <w:rFonts w:ascii="宋体" w:hAnsi="宋体"/>
          <w:sz w:val="24"/>
        </w:rPr>
      </w:pPr>
      <w:r w:rsidRPr="00591EBB">
        <w:rPr>
          <w:rFonts w:ascii="宋体" w:hAnsi="宋体" w:hint="eastAsia"/>
          <w:sz w:val="24"/>
        </w:rPr>
        <w:t>各有效投标人的评标价中，取最低者作为基准价，各有效投标人的价格评分统一按照下列公式计算：   价格评分=（基准价÷评标价）×价格分值</w:t>
      </w:r>
    </w:p>
    <w:p w:rsidR="003372C9" w:rsidRPr="00591EBB" w:rsidRDefault="003833D9">
      <w:pPr>
        <w:spacing w:line="360" w:lineRule="auto"/>
        <w:ind w:leftChars="200" w:left="900" w:hangingChars="200" w:hanging="480"/>
        <w:rPr>
          <w:rFonts w:ascii="宋体" w:hAnsi="宋体"/>
          <w:sz w:val="24"/>
        </w:rPr>
      </w:pPr>
      <w:r w:rsidRPr="00591EBB">
        <w:rPr>
          <w:rFonts w:ascii="宋体" w:hAnsi="宋体" w:hint="eastAsia"/>
          <w:sz w:val="24"/>
        </w:rPr>
        <w:t>10.5</w:t>
      </w:r>
      <w:r w:rsidRPr="00591EBB">
        <w:rPr>
          <w:rFonts w:ascii="宋体" w:hAnsi="宋体" w:hint="eastAsia"/>
          <w:sz w:val="24"/>
        </w:rPr>
        <w:tab/>
        <w:t>评标总得分及统计：将各评委的评分的算术平均值即为该投标供应商的技术评分或商务评分。然后，根据比价原则评出价格评分。将技术评分、商务评分和价格评分分别乘以权重并相加得出评标总得分（评标总得分分值按四舍五入原则精确到小数点后两位）。</w:t>
      </w:r>
    </w:p>
    <w:p w:rsidR="003372C9" w:rsidRPr="00591EBB" w:rsidRDefault="003833D9">
      <w:pPr>
        <w:pStyle w:val="a8"/>
        <w:adjustRightInd w:val="0"/>
        <w:snapToGrid w:val="0"/>
        <w:spacing w:line="360" w:lineRule="auto"/>
        <w:ind w:leftChars="184" w:left="878" w:hangingChars="205" w:hanging="492"/>
        <w:rPr>
          <w:rFonts w:hAnsi="宋体"/>
          <w:sz w:val="24"/>
          <w:szCs w:val="24"/>
        </w:rPr>
      </w:pPr>
      <w:r w:rsidRPr="00591EBB">
        <w:rPr>
          <w:rFonts w:hAnsi="宋体" w:hint="eastAsia"/>
          <w:sz w:val="24"/>
          <w:szCs w:val="24"/>
        </w:rPr>
        <w:t>11</w:t>
      </w:r>
      <w:r w:rsidRPr="00591EBB">
        <w:rPr>
          <w:rFonts w:hAnsi="宋体" w:hint="eastAsia"/>
          <w:sz w:val="24"/>
          <w:szCs w:val="24"/>
        </w:rPr>
        <w:tab/>
        <w:t>定标：</w:t>
      </w:r>
    </w:p>
    <w:p w:rsidR="003372C9" w:rsidRPr="00591EBB" w:rsidRDefault="003833D9">
      <w:pPr>
        <w:pStyle w:val="a8"/>
        <w:adjustRightInd w:val="0"/>
        <w:snapToGrid w:val="0"/>
        <w:spacing w:line="360" w:lineRule="auto"/>
        <w:ind w:leftChars="200" w:left="900" w:hangingChars="200" w:hanging="480"/>
        <w:rPr>
          <w:rFonts w:hAnsi="宋体"/>
          <w:sz w:val="24"/>
          <w:szCs w:val="24"/>
        </w:rPr>
      </w:pPr>
      <w:r w:rsidRPr="00591EBB">
        <w:rPr>
          <w:rFonts w:hAnsi="宋体" w:hint="eastAsia"/>
          <w:sz w:val="24"/>
          <w:szCs w:val="24"/>
        </w:rPr>
        <w:lastRenderedPageBreak/>
        <w:t>11.1中标供应商的确定:推荐两名中标候选人。将各有效投标供应商按其评标总得分由高到低顺序排列（出现综合得分并列时，投标总价低的投标人名次靠前；若综合得分和投标总价都相同，由全体评委投票确定名次）。排名第一的投标供应商为第一中标候选人，排名第二的投标供应商为第二中标候选人。</w:t>
      </w:r>
    </w:p>
    <w:p w:rsidR="003372C9" w:rsidRPr="00591EBB" w:rsidRDefault="003833D9">
      <w:pPr>
        <w:pStyle w:val="a8"/>
        <w:adjustRightInd w:val="0"/>
        <w:snapToGrid w:val="0"/>
        <w:spacing w:line="360" w:lineRule="auto"/>
        <w:ind w:leftChars="184" w:left="878" w:hangingChars="205" w:hanging="492"/>
        <w:rPr>
          <w:rFonts w:hAnsi="宋体"/>
          <w:sz w:val="24"/>
          <w:szCs w:val="24"/>
        </w:rPr>
      </w:pPr>
      <w:r w:rsidRPr="00591EBB">
        <w:rPr>
          <w:rFonts w:hAnsi="宋体" w:hint="eastAsia"/>
          <w:sz w:val="24"/>
          <w:szCs w:val="24"/>
        </w:rPr>
        <w:t>11.2</w:t>
      </w:r>
      <w:r w:rsidRPr="00591EBB">
        <w:rPr>
          <w:rFonts w:hAnsi="宋体" w:hint="eastAsia"/>
          <w:sz w:val="24"/>
          <w:szCs w:val="24"/>
        </w:rPr>
        <w:tab/>
        <w:t>中标价的确定：中标价以开标时公开</w:t>
      </w:r>
      <w:proofErr w:type="gramStart"/>
      <w:r w:rsidRPr="00591EBB">
        <w:rPr>
          <w:rFonts w:hAnsi="宋体" w:hint="eastAsia"/>
          <w:sz w:val="24"/>
          <w:szCs w:val="24"/>
        </w:rPr>
        <w:t>唱读额为准</w:t>
      </w:r>
      <w:proofErr w:type="gramEnd"/>
      <w:r w:rsidRPr="00591EBB">
        <w:rPr>
          <w:rFonts w:hAnsi="宋体" w:hint="eastAsia"/>
          <w:sz w:val="24"/>
          <w:szCs w:val="24"/>
        </w:rPr>
        <w:t>；如有缺项、漏项，视为已包含在中标价中。</w:t>
      </w:r>
    </w:p>
    <w:p w:rsidR="003372C9" w:rsidRPr="00591EBB" w:rsidRDefault="003833D9">
      <w:pPr>
        <w:pStyle w:val="a8"/>
        <w:adjustRightInd w:val="0"/>
        <w:snapToGrid w:val="0"/>
        <w:spacing w:line="360" w:lineRule="auto"/>
        <w:ind w:leftChars="184" w:left="878" w:hangingChars="205" w:hanging="492"/>
        <w:rPr>
          <w:rFonts w:hAnsi="宋体"/>
          <w:sz w:val="24"/>
          <w:szCs w:val="24"/>
        </w:rPr>
      </w:pPr>
      <w:r w:rsidRPr="00591EBB">
        <w:rPr>
          <w:rFonts w:hAnsi="宋体" w:hint="eastAsia"/>
          <w:sz w:val="24"/>
          <w:szCs w:val="24"/>
        </w:rPr>
        <w:t>11.3</w:t>
      </w:r>
      <w:r w:rsidRPr="00591EBB">
        <w:rPr>
          <w:rFonts w:hAnsi="宋体" w:hint="eastAsia"/>
          <w:sz w:val="24"/>
          <w:szCs w:val="24"/>
        </w:rPr>
        <w:tab/>
        <w:t>根据评标委员会的评标结果，招标人依法确定中标供应商。</w:t>
      </w:r>
    </w:p>
    <w:p w:rsidR="003372C9" w:rsidRPr="00591EBB" w:rsidRDefault="003833D9">
      <w:pPr>
        <w:pStyle w:val="a8"/>
        <w:adjustRightInd w:val="0"/>
        <w:snapToGrid w:val="0"/>
        <w:spacing w:line="360" w:lineRule="auto"/>
        <w:ind w:leftChars="184" w:left="878" w:hangingChars="205" w:hanging="492"/>
        <w:rPr>
          <w:rFonts w:hAnsi="宋体"/>
          <w:sz w:val="24"/>
          <w:szCs w:val="24"/>
        </w:rPr>
      </w:pPr>
      <w:r w:rsidRPr="00591EBB">
        <w:rPr>
          <w:rFonts w:hAnsi="宋体" w:hint="eastAsia"/>
          <w:sz w:val="24"/>
          <w:szCs w:val="24"/>
        </w:rPr>
        <w:t>12.</w:t>
      </w:r>
      <w:r w:rsidRPr="00591EBB">
        <w:rPr>
          <w:rFonts w:hAnsi="宋体" w:hint="eastAsia"/>
          <w:sz w:val="24"/>
          <w:szCs w:val="24"/>
        </w:rPr>
        <w:tab/>
        <w:t>发布中标结果</w:t>
      </w:r>
    </w:p>
    <w:p w:rsidR="003372C9" w:rsidRPr="00591EBB" w:rsidRDefault="003833D9">
      <w:pPr>
        <w:pStyle w:val="a8"/>
        <w:adjustRightInd w:val="0"/>
        <w:snapToGrid w:val="0"/>
        <w:spacing w:line="360" w:lineRule="auto"/>
        <w:ind w:leftChars="184" w:left="878" w:hangingChars="205" w:hanging="492"/>
        <w:rPr>
          <w:rFonts w:hAnsi="宋体"/>
          <w:sz w:val="24"/>
          <w:szCs w:val="24"/>
        </w:rPr>
      </w:pPr>
      <w:r w:rsidRPr="00591EBB">
        <w:rPr>
          <w:rFonts w:hAnsi="宋体" w:hint="eastAsia"/>
          <w:sz w:val="24"/>
          <w:szCs w:val="24"/>
        </w:rPr>
        <w:t>12.1招标人将在下列媒体公告中标结果：广东外语外贸大学网站主页，</w:t>
      </w:r>
    </w:p>
    <w:p w:rsidR="003372C9" w:rsidRPr="00591EBB" w:rsidRDefault="003833D9">
      <w:pPr>
        <w:pStyle w:val="a8"/>
        <w:adjustRightInd w:val="0"/>
        <w:snapToGrid w:val="0"/>
        <w:spacing w:line="360" w:lineRule="auto"/>
        <w:ind w:leftChars="184" w:left="878" w:hangingChars="205" w:hanging="492"/>
        <w:rPr>
          <w:rFonts w:hAnsi="宋体"/>
          <w:sz w:val="24"/>
          <w:szCs w:val="24"/>
        </w:rPr>
      </w:pPr>
      <w:r w:rsidRPr="00591EBB">
        <w:rPr>
          <w:rFonts w:hAnsi="宋体" w:hint="eastAsia"/>
          <w:sz w:val="24"/>
          <w:szCs w:val="24"/>
        </w:rPr>
        <w:t xml:space="preserve">    招投标公告网址：</w:t>
      </w:r>
      <w:r w:rsidRPr="00591EBB">
        <w:rPr>
          <w:rFonts w:hAnsi="宋体"/>
          <w:sz w:val="24"/>
          <w:szCs w:val="24"/>
        </w:rPr>
        <w:t>http://www.gdufs.edu.cn/ztbgg.htm</w:t>
      </w:r>
    </w:p>
    <w:p w:rsidR="003372C9" w:rsidRPr="00591EBB" w:rsidRDefault="003833D9">
      <w:pPr>
        <w:pStyle w:val="a8"/>
        <w:adjustRightInd w:val="0"/>
        <w:snapToGrid w:val="0"/>
        <w:spacing w:line="360" w:lineRule="auto"/>
        <w:ind w:leftChars="200" w:left="1020" w:hangingChars="250" w:hanging="600"/>
        <w:rPr>
          <w:rFonts w:hAnsi="宋体"/>
          <w:sz w:val="24"/>
          <w:szCs w:val="24"/>
        </w:rPr>
      </w:pPr>
      <w:r w:rsidRPr="00591EBB">
        <w:rPr>
          <w:rFonts w:hAnsi="宋体" w:hint="eastAsia"/>
          <w:sz w:val="24"/>
          <w:szCs w:val="24"/>
        </w:rPr>
        <w:t>12.2在《中标结果公示》发布的公示期满，招标人以书面形式向中标供应商发出《中标通知书》，中标供应商应以书面形式回复，确认收到。</w:t>
      </w:r>
    </w:p>
    <w:p w:rsidR="003372C9" w:rsidRPr="00591EBB" w:rsidRDefault="003833D9">
      <w:pPr>
        <w:pStyle w:val="a8"/>
        <w:adjustRightInd w:val="0"/>
        <w:snapToGrid w:val="0"/>
        <w:spacing w:line="360" w:lineRule="auto"/>
        <w:ind w:leftChars="200" w:left="900" w:hangingChars="200" w:hanging="480"/>
        <w:rPr>
          <w:rFonts w:hAnsi="宋体"/>
          <w:sz w:val="24"/>
          <w:szCs w:val="24"/>
        </w:rPr>
      </w:pPr>
      <w:r w:rsidRPr="00591EBB">
        <w:rPr>
          <w:rFonts w:hAnsi="宋体" w:hint="eastAsia"/>
          <w:sz w:val="24"/>
          <w:szCs w:val="24"/>
        </w:rPr>
        <w:t>12.3《中标通知书》是合同的一个组成部分，对采购人和中标供应商具有同等法律效力；《中标通知书》发出后，采购人改变中标结果，或者中标供应商放弃中标的，均应承担相应的法律责任。</w:t>
      </w:r>
    </w:p>
    <w:p w:rsidR="003372C9" w:rsidRPr="00591EBB" w:rsidRDefault="003833D9">
      <w:pPr>
        <w:spacing w:line="400" w:lineRule="exact"/>
        <w:jc w:val="center"/>
        <w:rPr>
          <w:rFonts w:ascii="宋体" w:hAnsi="宋体"/>
          <w:b/>
          <w:bCs/>
          <w:sz w:val="24"/>
          <w:szCs w:val="28"/>
        </w:rPr>
      </w:pPr>
      <w:r w:rsidRPr="00591EBB">
        <w:rPr>
          <w:rFonts w:ascii="宋体" w:hAnsi="宋体"/>
          <w:b/>
          <w:bCs/>
          <w:sz w:val="24"/>
          <w:szCs w:val="28"/>
        </w:rPr>
        <w:br w:type="page"/>
      </w:r>
      <w:r w:rsidRPr="00591EBB">
        <w:rPr>
          <w:rFonts w:ascii="宋体" w:hAnsi="宋体" w:hint="eastAsia"/>
          <w:b/>
          <w:bCs/>
          <w:sz w:val="24"/>
          <w:szCs w:val="28"/>
        </w:rPr>
        <w:lastRenderedPageBreak/>
        <w:t>招投标活动时间安排表</w:t>
      </w:r>
    </w:p>
    <w:p w:rsidR="003372C9" w:rsidRPr="00591EBB" w:rsidRDefault="003833D9" w:rsidP="00346C0B">
      <w:pPr>
        <w:spacing w:line="400" w:lineRule="exact"/>
        <w:ind w:right="420" w:firstLine="680"/>
        <w:jc w:val="right"/>
        <w:rPr>
          <w:rFonts w:ascii="宋体" w:hAnsi="宋体"/>
          <w:szCs w:val="21"/>
        </w:rPr>
      </w:pPr>
      <w:r w:rsidRPr="00591EBB">
        <w:rPr>
          <w:rFonts w:ascii="宋体" w:hAnsi="宋体" w:hint="eastAsia"/>
          <w:szCs w:val="21"/>
        </w:rPr>
        <w:t>制表日期：201</w:t>
      </w:r>
      <w:r w:rsidR="007C38D6" w:rsidRPr="00591EBB">
        <w:rPr>
          <w:rFonts w:ascii="宋体" w:hAnsi="宋体"/>
          <w:szCs w:val="21"/>
        </w:rPr>
        <w:t>8</w:t>
      </w:r>
      <w:r w:rsidRPr="00591EBB">
        <w:rPr>
          <w:rFonts w:ascii="宋体" w:hAnsi="宋体" w:hint="eastAsia"/>
          <w:szCs w:val="21"/>
        </w:rPr>
        <w:t>年</w:t>
      </w:r>
      <w:r w:rsidR="00D96412">
        <w:rPr>
          <w:rFonts w:ascii="宋体" w:hAnsi="宋体" w:hint="eastAsia"/>
          <w:szCs w:val="21"/>
        </w:rPr>
        <w:t>5</w:t>
      </w:r>
      <w:r w:rsidRPr="00591EBB">
        <w:rPr>
          <w:rFonts w:ascii="宋体" w:hAnsi="宋体" w:hint="eastAsia"/>
          <w:szCs w:val="21"/>
        </w:rPr>
        <w:t xml:space="preserve">月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2"/>
        <w:gridCol w:w="4286"/>
        <w:gridCol w:w="1070"/>
        <w:gridCol w:w="1862"/>
      </w:tblGrid>
      <w:tr w:rsidR="00591EBB" w:rsidRPr="00591EBB" w:rsidTr="00F848FB">
        <w:trPr>
          <w:cantSplit/>
          <w:jc w:val="center"/>
        </w:trPr>
        <w:tc>
          <w:tcPr>
            <w:tcW w:w="1552" w:type="dxa"/>
            <w:vAlign w:val="center"/>
          </w:tcPr>
          <w:p w:rsidR="003372C9" w:rsidRPr="00591EBB" w:rsidRDefault="003833D9">
            <w:pPr>
              <w:spacing w:line="400" w:lineRule="exact"/>
              <w:jc w:val="center"/>
              <w:rPr>
                <w:rFonts w:ascii="黑体" w:eastAsia="黑体" w:hAnsi="宋体"/>
                <w:bCs/>
                <w:szCs w:val="21"/>
              </w:rPr>
            </w:pPr>
            <w:r w:rsidRPr="00591EBB">
              <w:rPr>
                <w:rFonts w:ascii="黑体" w:eastAsia="黑体" w:hAnsi="宋体" w:hint="eastAsia"/>
                <w:bCs/>
                <w:szCs w:val="21"/>
              </w:rPr>
              <w:t>项目名称</w:t>
            </w:r>
          </w:p>
        </w:tc>
        <w:tc>
          <w:tcPr>
            <w:tcW w:w="4286" w:type="dxa"/>
            <w:vAlign w:val="center"/>
          </w:tcPr>
          <w:p w:rsidR="003372C9" w:rsidRPr="00591EBB" w:rsidRDefault="009467D6" w:rsidP="007352EA">
            <w:pPr>
              <w:jc w:val="center"/>
              <w:rPr>
                <w:rFonts w:cs="宋体"/>
                <w:kern w:val="0"/>
                <w:szCs w:val="21"/>
              </w:rPr>
            </w:pPr>
            <w:r w:rsidRPr="00591EBB">
              <w:rPr>
                <w:rFonts w:asciiTheme="minorEastAsia" w:eastAsiaTheme="minorEastAsia" w:hAnsiTheme="minorEastAsia" w:hint="eastAsia"/>
                <w:sz w:val="24"/>
              </w:rPr>
              <w:t>南校区教学用房调整-校园网综合布线改造及相关服务采购项目</w:t>
            </w:r>
          </w:p>
        </w:tc>
        <w:tc>
          <w:tcPr>
            <w:tcW w:w="1070" w:type="dxa"/>
            <w:vAlign w:val="center"/>
          </w:tcPr>
          <w:p w:rsidR="003372C9" w:rsidRPr="00591EBB" w:rsidRDefault="003833D9">
            <w:pPr>
              <w:spacing w:line="400" w:lineRule="exact"/>
              <w:jc w:val="center"/>
              <w:rPr>
                <w:rFonts w:ascii="宋体" w:hAnsi="宋体"/>
                <w:bCs/>
                <w:szCs w:val="21"/>
              </w:rPr>
            </w:pPr>
            <w:r w:rsidRPr="00591EBB">
              <w:rPr>
                <w:rFonts w:ascii="宋体" w:hAnsi="宋体" w:hint="eastAsia"/>
                <w:bCs/>
                <w:szCs w:val="21"/>
              </w:rPr>
              <w:t>联系人</w:t>
            </w:r>
          </w:p>
        </w:tc>
        <w:tc>
          <w:tcPr>
            <w:tcW w:w="1862" w:type="dxa"/>
            <w:vAlign w:val="center"/>
          </w:tcPr>
          <w:p w:rsidR="003372C9" w:rsidRPr="00591EBB" w:rsidRDefault="003833D9">
            <w:pPr>
              <w:spacing w:line="400" w:lineRule="exact"/>
              <w:rPr>
                <w:rFonts w:ascii="宋体" w:hAnsi="宋体"/>
                <w:szCs w:val="21"/>
              </w:rPr>
            </w:pPr>
            <w:r w:rsidRPr="00591EBB">
              <w:rPr>
                <w:rFonts w:ascii="宋体" w:hAnsi="宋体" w:hint="eastAsia"/>
                <w:szCs w:val="21"/>
              </w:rPr>
              <w:t>唐老师</w:t>
            </w:r>
          </w:p>
        </w:tc>
      </w:tr>
      <w:tr w:rsidR="00591EBB" w:rsidRPr="00591EBB" w:rsidTr="00F848FB">
        <w:trPr>
          <w:cantSplit/>
          <w:jc w:val="center"/>
        </w:trPr>
        <w:tc>
          <w:tcPr>
            <w:tcW w:w="1552" w:type="dxa"/>
            <w:vAlign w:val="center"/>
          </w:tcPr>
          <w:p w:rsidR="003372C9" w:rsidRPr="00591EBB" w:rsidRDefault="003833D9">
            <w:pPr>
              <w:spacing w:line="400" w:lineRule="exact"/>
              <w:jc w:val="center"/>
              <w:rPr>
                <w:rFonts w:ascii="黑体" w:eastAsia="黑体" w:hAnsi="宋体"/>
                <w:bCs/>
                <w:szCs w:val="21"/>
              </w:rPr>
            </w:pPr>
            <w:r w:rsidRPr="00591EBB">
              <w:rPr>
                <w:rFonts w:ascii="黑体" w:eastAsia="黑体" w:hAnsi="宋体" w:hint="eastAsia"/>
                <w:bCs/>
                <w:szCs w:val="21"/>
              </w:rPr>
              <w:t>建设单位</w:t>
            </w:r>
          </w:p>
        </w:tc>
        <w:tc>
          <w:tcPr>
            <w:tcW w:w="4286" w:type="dxa"/>
            <w:vAlign w:val="center"/>
          </w:tcPr>
          <w:p w:rsidR="003372C9" w:rsidRPr="00591EBB" w:rsidRDefault="003833D9">
            <w:pPr>
              <w:spacing w:line="400" w:lineRule="exact"/>
              <w:jc w:val="center"/>
              <w:rPr>
                <w:rFonts w:ascii="宋体" w:hAnsi="宋体"/>
                <w:szCs w:val="21"/>
              </w:rPr>
            </w:pPr>
            <w:r w:rsidRPr="00591EBB">
              <w:rPr>
                <w:rFonts w:ascii="新宋体" w:eastAsia="新宋体" w:hAnsi="新宋体" w:hint="eastAsia"/>
                <w:szCs w:val="21"/>
              </w:rPr>
              <w:t>广东外语外贸大学</w:t>
            </w:r>
          </w:p>
        </w:tc>
        <w:tc>
          <w:tcPr>
            <w:tcW w:w="1070" w:type="dxa"/>
            <w:vAlign w:val="center"/>
          </w:tcPr>
          <w:p w:rsidR="003372C9" w:rsidRPr="00591EBB" w:rsidRDefault="003833D9">
            <w:pPr>
              <w:spacing w:line="400" w:lineRule="exact"/>
              <w:jc w:val="center"/>
              <w:rPr>
                <w:rFonts w:ascii="宋体" w:hAnsi="宋体"/>
                <w:bCs/>
                <w:szCs w:val="21"/>
              </w:rPr>
            </w:pPr>
            <w:r w:rsidRPr="00591EBB">
              <w:rPr>
                <w:rFonts w:ascii="宋体" w:hAnsi="宋体" w:hint="eastAsia"/>
                <w:bCs/>
                <w:szCs w:val="21"/>
              </w:rPr>
              <w:t>电  话</w:t>
            </w:r>
          </w:p>
        </w:tc>
        <w:tc>
          <w:tcPr>
            <w:tcW w:w="1862" w:type="dxa"/>
            <w:vAlign w:val="center"/>
          </w:tcPr>
          <w:p w:rsidR="003372C9" w:rsidRPr="00591EBB" w:rsidRDefault="003833D9">
            <w:pPr>
              <w:spacing w:line="400" w:lineRule="exact"/>
              <w:rPr>
                <w:rFonts w:ascii="宋体" w:hAnsi="宋体"/>
                <w:szCs w:val="21"/>
              </w:rPr>
            </w:pPr>
            <w:r w:rsidRPr="00591EBB">
              <w:rPr>
                <w:rFonts w:ascii="宋体" w:hAnsi="宋体" w:hint="eastAsia"/>
                <w:szCs w:val="21"/>
              </w:rPr>
              <w:t>020-36207135</w:t>
            </w:r>
          </w:p>
        </w:tc>
      </w:tr>
      <w:tr w:rsidR="00591EBB" w:rsidRPr="00591EBB" w:rsidTr="00F848FB">
        <w:trPr>
          <w:jc w:val="center"/>
        </w:trPr>
        <w:tc>
          <w:tcPr>
            <w:tcW w:w="1552" w:type="dxa"/>
            <w:vAlign w:val="center"/>
          </w:tcPr>
          <w:p w:rsidR="003372C9" w:rsidRPr="00591EBB" w:rsidRDefault="003833D9">
            <w:pPr>
              <w:spacing w:line="400" w:lineRule="exact"/>
              <w:rPr>
                <w:rFonts w:ascii="宋体" w:hAnsi="宋体"/>
                <w:bCs/>
                <w:szCs w:val="21"/>
              </w:rPr>
            </w:pPr>
            <w:r w:rsidRPr="00591EBB">
              <w:rPr>
                <w:rFonts w:ascii="宋体" w:hAnsi="宋体" w:hint="eastAsia"/>
                <w:bCs/>
                <w:szCs w:val="21"/>
              </w:rPr>
              <w:t xml:space="preserve">  程   序</w:t>
            </w:r>
          </w:p>
        </w:tc>
        <w:tc>
          <w:tcPr>
            <w:tcW w:w="5356" w:type="dxa"/>
            <w:gridSpan w:val="2"/>
            <w:vAlign w:val="center"/>
          </w:tcPr>
          <w:p w:rsidR="003372C9" w:rsidRPr="00591EBB" w:rsidRDefault="003833D9">
            <w:pPr>
              <w:spacing w:line="400" w:lineRule="exact"/>
              <w:ind w:firstLineChars="625" w:firstLine="1313"/>
              <w:rPr>
                <w:rFonts w:ascii="宋体" w:hAnsi="宋体"/>
                <w:bCs/>
                <w:szCs w:val="21"/>
              </w:rPr>
            </w:pPr>
            <w:r w:rsidRPr="00591EBB">
              <w:rPr>
                <w:rFonts w:ascii="宋体" w:hAnsi="宋体" w:hint="eastAsia"/>
                <w:bCs/>
                <w:szCs w:val="21"/>
              </w:rPr>
              <w:t>计  划  时  间</w:t>
            </w:r>
          </w:p>
        </w:tc>
        <w:tc>
          <w:tcPr>
            <w:tcW w:w="1862" w:type="dxa"/>
            <w:vAlign w:val="center"/>
          </w:tcPr>
          <w:p w:rsidR="003372C9" w:rsidRPr="00591EBB" w:rsidRDefault="003833D9">
            <w:pPr>
              <w:spacing w:line="400" w:lineRule="exact"/>
              <w:jc w:val="center"/>
              <w:rPr>
                <w:rFonts w:ascii="宋体" w:hAnsi="宋体"/>
                <w:bCs/>
                <w:szCs w:val="21"/>
              </w:rPr>
            </w:pPr>
            <w:r w:rsidRPr="00591EBB">
              <w:rPr>
                <w:rFonts w:ascii="宋体" w:hAnsi="宋体" w:hint="eastAsia"/>
                <w:bCs/>
                <w:szCs w:val="21"/>
              </w:rPr>
              <w:t>地   点</w:t>
            </w:r>
          </w:p>
        </w:tc>
      </w:tr>
      <w:tr w:rsidR="00591EBB" w:rsidRPr="00591EBB" w:rsidTr="00F848FB">
        <w:trPr>
          <w:trHeight w:val="1005"/>
          <w:jc w:val="center"/>
        </w:trPr>
        <w:tc>
          <w:tcPr>
            <w:tcW w:w="1552" w:type="dxa"/>
            <w:vAlign w:val="center"/>
          </w:tcPr>
          <w:p w:rsidR="003372C9" w:rsidRPr="00591EBB" w:rsidRDefault="003833D9">
            <w:pPr>
              <w:spacing w:line="400" w:lineRule="exact"/>
              <w:jc w:val="center"/>
              <w:rPr>
                <w:rFonts w:ascii="宋体" w:hAnsi="宋体"/>
                <w:kern w:val="0"/>
                <w:szCs w:val="21"/>
              </w:rPr>
            </w:pPr>
            <w:r w:rsidRPr="00591EBB">
              <w:rPr>
                <w:rFonts w:ascii="宋体" w:hAnsi="宋体" w:hint="eastAsia"/>
                <w:kern w:val="0"/>
                <w:szCs w:val="21"/>
              </w:rPr>
              <w:t>发售</w:t>
            </w:r>
            <w:r w:rsidR="005D6093" w:rsidRPr="00591EBB">
              <w:rPr>
                <w:rFonts w:ascii="宋体" w:hAnsi="宋体" w:hint="eastAsia"/>
                <w:kern w:val="0"/>
                <w:szCs w:val="21"/>
              </w:rPr>
              <w:t>招标</w:t>
            </w:r>
            <w:r w:rsidRPr="00591EBB">
              <w:rPr>
                <w:rFonts w:ascii="宋体" w:hAnsi="宋体" w:hint="eastAsia"/>
                <w:kern w:val="0"/>
                <w:szCs w:val="21"/>
              </w:rPr>
              <w:t>文件</w:t>
            </w:r>
          </w:p>
        </w:tc>
        <w:tc>
          <w:tcPr>
            <w:tcW w:w="5356" w:type="dxa"/>
            <w:gridSpan w:val="2"/>
            <w:vAlign w:val="center"/>
          </w:tcPr>
          <w:p w:rsidR="003372C9" w:rsidRPr="00591EBB" w:rsidRDefault="003833D9">
            <w:pPr>
              <w:spacing w:line="400" w:lineRule="exact"/>
              <w:ind w:firstLineChars="300" w:firstLine="720"/>
              <w:rPr>
                <w:rFonts w:ascii="宋体" w:hAnsi="宋体"/>
                <w:sz w:val="24"/>
              </w:rPr>
            </w:pPr>
            <w:r w:rsidRPr="00591EBB">
              <w:rPr>
                <w:rFonts w:ascii="宋体" w:hAnsi="宋体" w:hint="eastAsia"/>
                <w:sz w:val="24"/>
              </w:rPr>
              <w:t>201</w:t>
            </w:r>
            <w:r w:rsidR="007352EA" w:rsidRPr="00591EBB">
              <w:rPr>
                <w:rFonts w:ascii="宋体" w:hAnsi="宋体"/>
                <w:sz w:val="24"/>
              </w:rPr>
              <w:t>8</w:t>
            </w:r>
            <w:r w:rsidRPr="00591EBB">
              <w:rPr>
                <w:rFonts w:ascii="宋体" w:hAnsi="宋体" w:hint="eastAsia"/>
                <w:sz w:val="24"/>
              </w:rPr>
              <w:t>年</w:t>
            </w:r>
            <w:r w:rsidR="00D96412">
              <w:rPr>
                <w:rFonts w:ascii="宋体" w:hAnsi="宋体" w:hint="eastAsia"/>
                <w:sz w:val="24"/>
              </w:rPr>
              <w:t>5</w:t>
            </w:r>
            <w:r w:rsidRPr="00591EBB">
              <w:rPr>
                <w:rFonts w:ascii="宋体" w:hAnsi="宋体" w:hint="eastAsia"/>
                <w:sz w:val="24"/>
              </w:rPr>
              <w:t>月</w:t>
            </w:r>
            <w:r w:rsidR="00D96412">
              <w:rPr>
                <w:rFonts w:ascii="宋体" w:hAnsi="宋体" w:hint="eastAsia"/>
                <w:sz w:val="24"/>
              </w:rPr>
              <w:t>21</w:t>
            </w:r>
            <w:r w:rsidRPr="00591EBB">
              <w:rPr>
                <w:rFonts w:ascii="宋体" w:hAnsi="宋体" w:hint="eastAsia"/>
                <w:sz w:val="24"/>
              </w:rPr>
              <w:t>日-201</w:t>
            </w:r>
            <w:r w:rsidR="007352EA" w:rsidRPr="00591EBB">
              <w:rPr>
                <w:rFonts w:ascii="宋体" w:hAnsi="宋体"/>
                <w:sz w:val="24"/>
              </w:rPr>
              <w:t>8</w:t>
            </w:r>
            <w:r w:rsidRPr="00591EBB">
              <w:rPr>
                <w:rFonts w:ascii="宋体" w:hAnsi="宋体" w:hint="eastAsia"/>
                <w:sz w:val="24"/>
              </w:rPr>
              <w:t>年</w:t>
            </w:r>
            <w:r w:rsidR="00D96412">
              <w:rPr>
                <w:rFonts w:ascii="宋体" w:hAnsi="宋体" w:hint="eastAsia"/>
                <w:sz w:val="24"/>
              </w:rPr>
              <w:t>5</w:t>
            </w:r>
            <w:r w:rsidRPr="00591EBB">
              <w:rPr>
                <w:rFonts w:ascii="宋体" w:hAnsi="宋体" w:hint="eastAsia"/>
                <w:sz w:val="24"/>
              </w:rPr>
              <w:t>月</w:t>
            </w:r>
            <w:r w:rsidR="00D96412">
              <w:rPr>
                <w:rFonts w:ascii="宋体" w:hAnsi="宋体" w:hint="eastAsia"/>
                <w:sz w:val="24"/>
              </w:rPr>
              <w:t>25</w:t>
            </w:r>
            <w:r w:rsidRPr="00591EBB">
              <w:rPr>
                <w:rFonts w:ascii="宋体" w:hAnsi="宋体" w:hint="eastAsia"/>
                <w:sz w:val="24"/>
              </w:rPr>
              <w:t>日</w:t>
            </w:r>
          </w:p>
          <w:p w:rsidR="003372C9" w:rsidRPr="00591EBB" w:rsidRDefault="003833D9">
            <w:pPr>
              <w:spacing w:line="400" w:lineRule="exact"/>
              <w:ind w:firstLineChars="482" w:firstLine="1157"/>
              <w:rPr>
                <w:rFonts w:ascii="宋体" w:hAnsi="宋体"/>
                <w:szCs w:val="21"/>
              </w:rPr>
            </w:pPr>
            <w:r w:rsidRPr="00591EBB">
              <w:rPr>
                <w:rFonts w:ascii="宋体" w:hAnsi="宋体" w:hint="eastAsia"/>
                <w:sz w:val="24"/>
              </w:rPr>
              <w:t>工作日9:</w:t>
            </w:r>
            <w:r w:rsidR="00A53045" w:rsidRPr="00591EBB">
              <w:rPr>
                <w:rFonts w:ascii="宋体" w:hAnsi="宋体" w:hint="eastAsia"/>
                <w:sz w:val="24"/>
              </w:rPr>
              <w:t>00</w:t>
            </w:r>
            <w:r w:rsidRPr="00591EBB">
              <w:rPr>
                <w:rFonts w:ascii="宋体" w:hAnsi="宋体" w:hint="eastAsia"/>
                <w:sz w:val="24"/>
              </w:rPr>
              <w:t>至</w:t>
            </w:r>
            <w:r w:rsidR="00A53045" w:rsidRPr="00591EBB">
              <w:rPr>
                <w:rFonts w:ascii="宋体" w:hAnsi="宋体" w:hint="eastAsia"/>
                <w:sz w:val="24"/>
              </w:rPr>
              <w:t>17</w:t>
            </w:r>
            <w:r w:rsidRPr="00591EBB">
              <w:rPr>
                <w:rFonts w:ascii="宋体" w:hAnsi="宋体" w:hint="eastAsia"/>
                <w:sz w:val="24"/>
              </w:rPr>
              <w:t>:00</w:t>
            </w:r>
          </w:p>
        </w:tc>
        <w:tc>
          <w:tcPr>
            <w:tcW w:w="1862" w:type="dxa"/>
            <w:vAlign w:val="center"/>
          </w:tcPr>
          <w:p w:rsidR="003372C9" w:rsidRPr="00591EBB" w:rsidRDefault="003833D9">
            <w:pPr>
              <w:spacing w:line="300" w:lineRule="exact"/>
              <w:rPr>
                <w:rFonts w:ascii="宋体" w:hAnsi="宋体"/>
                <w:szCs w:val="21"/>
              </w:rPr>
            </w:pPr>
            <w:r w:rsidRPr="00591EBB">
              <w:rPr>
                <w:rFonts w:ascii="宋体" w:hAnsi="宋体" w:hint="eastAsia"/>
                <w:szCs w:val="21"/>
              </w:rPr>
              <w:t>广东外语外贸大学后勤综合楼招标中心420</w:t>
            </w:r>
          </w:p>
        </w:tc>
      </w:tr>
      <w:tr w:rsidR="00591EBB" w:rsidRPr="00591EBB" w:rsidTr="00F848FB">
        <w:trPr>
          <w:trHeight w:val="694"/>
          <w:jc w:val="center"/>
        </w:trPr>
        <w:tc>
          <w:tcPr>
            <w:tcW w:w="1552" w:type="dxa"/>
            <w:vAlign w:val="center"/>
          </w:tcPr>
          <w:p w:rsidR="003372C9" w:rsidRPr="00591EBB" w:rsidRDefault="003833D9">
            <w:pPr>
              <w:spacing w:line="400" w:lineRule="exact"/>
              <w:jc w:val="center"/>
              <w:rPr>
                <w:rFonts w:ascii="宋体" w:hAnsi="宋体"/>
                <w:kern w:val="0"/>
                <w:szCs w:val="21"/>
              </w:rPr>
            </w:pPr>
            <w:r w:rsidRPr="00591EBB">
              <w:rPr>
                <w:rFonts w:ascii="宋体" w:hAnsi="宋体" w:hint="eastAsia"/>
                <w:kern w:val="0"/>
                <w:szCs w:val="21"/>
              </w:rPr>
              <w:t>现场勘察</w:t>
            </w:r>
          </w:p>
        </w:tc>
        <w:tc>
          <w:tcPr>
            <w:tcW w:w="5356" w:type="dxa"/>
            <w:gridSpan w:val="2"/>
            <w:vAlign w:val="center"/>
          </w:tcPr>
          <w:p w:rsidR="003372C9" w:rsidRPr="00591EBB" w:rsidRDefault="00544CB7">
            <w:pPr>
              <w:spacing w:line="400" w:lineRule="exact"/>
              <w:ind w:leftChars="321" w:left="1754" w:hangingChars="450" w:hanging="1080"/>
              <w:rPr>
                <w:rFonts w:ascii="宋体" w:hAnsi="宋体"/>
                <w:szCs w:val="21"/>
              </w:rPr>
            </w:pPr>
            <w:r w:rsidRPr="00591EBB">
              <w:rPr>
                <w:rFonts w:ascii="宋体" w:hAnsi="宋体" w:hint="eastAsia"/>
                <w:sz w:val="24"/>
              </w:rPr>
              <w:t>无现场勘查安排</w:t>
            </w:r>
          </w:p>
        </w:tc>
        <w:tc>
          <w:tcPr>
            <w:tcW w:w="1862" w:type="dxa"/>
            <w:vAlign w:val="center"/>
          </w:tcPr>
          <w:p w:rsidR="003372C9" w:rsidRPr="00591EBB" w:rsidRDefault="003833D9">
            <w:pPr>
              <w:spacing w:line="300" w:lineRule="exact"/>
              <w:rPr>
                <w:rFonts w:ascii="宋体" w:hAnsi="宋体"/>
                <w:szCs w:val="21"/>
              </w:rPr>
            </w:pPr>
            <w:r w:rsidRPr="00591EBB">
              <w:rPr>
                <w:rFonts w:ascii="宋体" w:hAnsi="宋体" w:hint="eastAsia"/>
                <w:szCs w:val="21"/>
              </w:rPr>
              <w:t>广东外语外贸大学</w:t>
            </w:r>
          </w:p>
        </w:tc>
      </w:tr>
      <w:tr w:rsidR="00591EBB" w:rsidRPr="00591EBB" w:rsidTr="00F848FB">
        <w:trPr>
          <w:jc w:val="center"/>
        </w:trPr>
        <w:tc>
          <w:tcPr>
            <w:tcW w:w="1552" w:type="dxa"/>
            <w:vAlign w:val="center"/>
          </w:tcPr>
          <w:p w:rsidR="003372C9" w:rsidRPr="00591EBB" w:rsidRDefault="003833D9">
            <w:pPr>
              <w:spacing w:line="400" w:lineRule="exact"/>
              <w:jc w:val="center"/>
              <w:rPr>
                <w:rFonts w:ascii="宋体" w:hAnsi="宋体"/>
                <w:kern w:val="0"/>
                <w:szCs w:val="21"/>
              </w:rPr>
            </w:pPr>
            <w:r w:rsidRPr="00591EBB">
              <w:rPr>
                <w:rFonts w:ascii="宋体" w:hAnsi="宋体" w:hint="eastAsia"/>
                <w:kern w:val="0"/>
                <w:szCs w:val="21"/>
              </w:rPr>
              <w:t>递交</w:t>
            </w:r>
            <w:r w:rsidR="005D6093" w:rsidRPr="00591EBB">
              <w:rPr>
                <w:rFonts w:ascii="宋体" w:hAnsi="宋体" w:hint="eastAsia"/>
                <w:kern w:val="0"/>
                <w:szCs w:val="21"/>
              </w:rPr>
              <w:t>投标</w:t>
            </w:r>
            <w:r w:rsidRPr="00591EBB">
              <w:rPr>
                <w:rFonts w:ascii="宋体" w:hAnsi="宋体" w:hint="eastAsia"/>
                <w:kern w:val="0"/>
                <w:szCs w:val="21"/>
              </w:rPr>
              <w:t>文件</w:t>
            </w:r>
          </w:p>
        </w:tc>
        <w:tc>
          <w:tcPr>
            <w:tcW w:w="5356" w:type="dxa"/>
            <w:gridSpan w:val="2"/>
            <w:vAlign w:val="center"/>
          </w:tcPr>
          <w:p w:rsidR="003372C9" w:rsidRPr="00591EBB" w:rsidRDefault="003833D9" w:rsidP="00D96412">
            <w:pPr>
              <w:spacing w:line="400" w:lineRule="exact"/>
              <w:ind w:firstLine="680"/>
              <w:rPr>
                <w:rFonts w:ascii="宋体" w:hAnsi="宋体"/>
                <w:szCs w:val="21"/>
              </w:rPr>
            </w:pPr>
            <w:r w:rsidRPr="00591EBB">
              <w:rPr>
                <w:rFonts w:ascii="宋体" w:hAnsi="宋体" w:hint="eastAsia"/>
                <w:sz w:val="24"/>
              </w:rPr>
              <w:t>201</w:t>
            </w:r>
            <w:r w:rsidR="007352EA" w:rsidRPr="00591EBB">
              <w:rPr>
                <w:rFonts w:ascii="宋体" w:hAnsi="宋体"/>
                <w:sz w:val="24"/>
              </w:rPr>
              <w:t>8</w:t>
            </w:r>
            <w:r w:rsidRPr="00591EBB">
              <w:rPr>
                <w:rFonts w:ascii="宋体" w:hAnsi="宋体" w:hint="eastAsia"/>
                <w:sz w:val="24"/>
              </w:rPr>
              <w:t>年</w:t>
            </w:r>
            <w:r w:rsidR="00D96412">
              <w:rPr>
                <w:rFonts w:ascii="宋体" w:hAnsi="宋体" w:hint="eastAsia"/>
                <w:sz w:val="24"/>
              </w:rPr>
              <w:t>6</w:t>
            </w:r>
            <w:r w:rsidRPr="00591EBB">
              <w:rPr>
                <w:rFonts w:ascii="宋体" w:hAnsi="宋体" w:hint="eastAsia"/>
                <w:sz w:val="24"/>
              </w:rPr>
              <w:t>月</w:t>
            </w:r>
            <w:r w:rsidR="00D96412">
              <w:rPr>
                <w:rFonts w:ascii="宋体" w:hAnsi="宋体" w:hint="eastAsia"/>
                <w:sz w:val="24"/>
              </w:rPr>
              <w:t>13</w:t>
            </w:r>
            <w:r w:rsidRPr="00591EBB">
              <w:rPr>
                <w:rFonts w:ascii="宋体" w:hAnsi="宋体" w:hint="eastAsia"/>
                <w:sz w:val="24"/>
              </w:rPr>
              <w:t>日  8:30时至9:30时</w:t>
            </w:r>
          </w:p>
        </w:tc>
        <w:tc>
          <w:tcPr>
            <w:tcW w:w="1862" w:type="dxa"/>
            <w:vAlign w:val="center"/>
          </w:tcPr>
          <w:p w:rsidR="003372C9" w:rsidRPr="00591EBB" w:rsidRDefault="003833D9">
            <w:pPr>
              <w:spacing w:line="300" w:lineRule="exact"/>
              <w:rPr>
                <w:rFonts w:ascii="宋体" w:hAnsi="宋体"/>
                <w:spacing w:val="-20"/>
                <w:szCs w:val="21"/>
              </w:rPr>
            </w:pPr>
            <w:r w:rsidRPr="00591EBB">
              <w:rPr>
                <w:rFonts w:ascii="宋体" w:hAnsi="宋体" w:hint="eastAsia"/>
                <w:szCs w:val="21"/>
              </w:rPr>
              <w:t>广东外语外贸大学后勤综合楼422电子评标室</w:t>
            </w:r>
          </w:p>
        </w:tc>
      </w:tr>
      <w:tr w:rsidR="00591EBB" w:rsidRPr="00591EBB" w:rsidTr="00F848FB">
        <w:trPr>
          <w:jc w:val="center"/>
        </w:trPr>
        <w:tc>
          <w:tcPr>
            <w:tcW w:w="1552" w:type="dxa"/>
            <w:vAlign w:val="center"/>
          </w:tcPr>
          <w:p w:rsidR="003372C9" w:rsidRPr="00591EBB" w:rsidRDefault="003833D9">
            <w:pPr>
              <w:spacing w:line="400" w:lineRule="exact"/>
              <w:rPr>
                <w:rFonts w:ascii="宋体" w:hAnsi="宋体"/>
                <w:kern w:val="0"/>
                <w:szCs w:val="21"/>
              </w:rPr>
            </w:pPr>
            <w:r w:rsidRPr="00591EBB">
              <w:rPr>
                <w:rFonts w:ascii="宋体" w:hAnsi="宋体" w:hint="eastAsia"/>
                <w:kern w:val="0"/>
                <w:szCs w:val="21"/>
              </w:rPr>
              <w:t>开启</w:t>
            </w:r>
            <w:r w:rsidR="005D6093" w:rsidRPr="00591EBB">
              <w:rPr>
                <w:rFonts w:ascii="宋体" w:hAnsi="宋体" w:hint="eastAsia"/>
                <w:kern w:val="0"/>
                <w:szCs w:val="21"/>
              </w:rPr>
              <w:t>投标</w:t>
            </w:r>
            <w:r w:rsidRPr="00591EBB">
              <w:rPr>
                <w:rFonts w:ascii="宋体" w:hAnsi="宋体" w:hint="eastAsia"/>
                <w:kern w:val="0"/>
                <w:szCs w:val="21"/>
              </w:rPr>
              <w:t>文件</w:t>
            </w:r>
          </w:p>
        </w:tc>
        <w:tc>
          <w:tcPr>
            <w:tcW w:w="5356" w:type="dxa"/>
            <w:gridSpan w:val="2"/>
            <w:vAlign w:val="center"/>
          </w:tcPr>
          <w:p w:rsidR="003372C9" w:rsidRPr="00591EBB" w:rsidRDefault="003833D9" w:rsidP="00D96412">
            <w:pPr>
              <w:spacing w:line="400" w:lineRule="exact"/>
              <w:ind w:firstLine="680"/>
              <w:rPr>
                <w:rFonts w:ascii="宋体" w:hAnsi="宋体"/>
                <w:szCs w:val="21"/>
              </w:rPr>
            </w:pPr>
            <w:r w:rsidRPr="00591EBB">
              <w:rPr>
                <w:rFonts w:ascii="宋体" w:hAnsi="宋体" w:hint="eastAsia"/>
                <w:sz w:val="24"/>
              </w:rPr>
              <w:t>201</w:t>
            </w:r>
            <w:r w:rsidR="007352EA" w:rsidRPr="00591EBB">
              <w:rPr>
                <w:rFonts w:ascii="宋体" w:hAnsi="宋体"/>
                <w:sz w:val="24"/>
              </w:rPr>
              <w:t>8</w:t>
            </w:r>
            <w:r w:rsidRPr="00591EBB">
              <w:rPr>
                <w:rFonts w:ascii="宋体" w:hAnsi="宋体" w:hint="eastAsia"/>
                <w:sz w:val="24"/>
              </w:rPr>
              <w:t>年</w:t>
            </w:r>
            <w:r w:rsidR="00D96412">
              <w:rPr>
                <w:rFonts w:ascii="宋体" w:hAnsi="宋体" w:hint="eastAsia"/>
                <w:sz w:val="24"/>
              </w:rPr>
              <w:t>6</w:t>
            </w:r>
            <w:r w:rsidRPr="00591EBB">
              <w:rPr>
                <w:rFonts w:ascii="宋体" w:hAnsi="宋体" w:hint="eastAsia"/>
                <w:sz w:val="24"/>
              </w:rPr>
              <w:t>月</w:t>
            </w:r>
            <w:r w:rsidR="00D96412">
              <w:rPr>
                <w:rFonts w:ascii="宋体" w:hAnsi="宋体" w:hint="eastAsia"/>
                <w:sz w:val="24"/>
              </w:rPr>
              <w:t>13</w:t>
            </w:r>
            <w:r w:rsidR="00346C0B" w:rsidRPr="00591EBB">
              <w:rPr>
                <w:rFonts w:ascii="宋体" w:hAnsi="宋体"/>
                <w:sz w:val="24"/>
              </w:rPr>
              <w:t xml:space="preserve"> </w:t>
            </w:r>
            <w:r w:rsidRPr="00591EBB">
              <w:rPr>
                <w:rFonts w:ascii="宋体" w:hAnsi="宋体" w:hint="eastAsia"/>
                <w:sz w:val="24"/>
              </w:rPr>
              <w:t>日  9:30时</w:t>
            </w:r>
          </w:p>
        </w:tc>
        <w:tc>
          <w:tcPr>
            <w:tcW w:w="1862" w:type="dxa"/>
            <w:vAlign w:val="center"/>
          </w:tcPr>
          <w:p w:rsidR="003372C9" w:rsidRPr="00591EBB" w:rsidRDefault="003833D9">
            <w:pPr>
              <w:spacing w:line="300" w:lineRule="exact"/>
              <w:rPr>
                <w:rFonts w:ascii="宋体" w:hAnsi="宋体"/>
                <w:spacing w:val="-20"/>
                <w:szCs w:val="21"/>
              </w:rPr>
            </w:pPr>
            <w:r w:rsidRPr="00591EBB">
              <w:rPr>
                <w:rFonts w:ascii="宋体" w:hAnsi="宋体" w:hint="eastAsia"/>
                <w:szCs w:val="21"/>
              </w:rPr>
              <w:t>广东外语外贸大学后勤综合楼422电子评标室</w:t>
            </w:r>
          </w:p>
        </w:tc>
      </w:tr>
      <w:tr w:rsidR="003372C9" w:rsidRPr="00591EBB" w:rsidTr="00F848FB">
        <w:trPr>
          <w:jc w:val="center"/>
        </w:trPr>
        <w:tc>
          <w:tcPr>
            <w:tcW w:w="1552" w:type="dxa"/>
            <w:vAlign w:val="center"/>
          </w:tcPr>
          <w:p w:rsidR="003372C9" w:rsidRPr="00591EBB" w:rsidRDefault="003833D9">
            <w:pPr>
              <w:spacing w:line="400" w:lineRule="exact"/>
              <w:jc w:val="center"/>
              <w:rPr>
                <w:rFonts w:ascii="宋体" w:hAnsi="宋体"/>
                <w:kern w:val="0"/>
                <w:szCs w:val="21"/>
              </w:rPr>
            </w:pPr>
            <w:r w:rsidRPr="00591EBB">
              <w:rPr>
                <w:rFonts w:ascii="宋体" w:hAnsi="宋体" w:hint="eastAsia"/>
                <w:kern w:val="0"/>
                <w:szCs w:val="21"/>
              </w:rPr>
              <w:t>评审</w:t>
            </w:r>
          </w:p>
        </w:tc>
        <w:tc>
          <w:tcPr>
            <w:tcW w:w="5356" w:type="dxa"/>
            <w:gridSpan w:val="2"/>
            <w:vAlign w:val="center"/>
          </w:tcPr>
          <w:p w:rsidR="003372C9" w:rsidRPr="00591EBB" w:rsidRDefault="003833D9" w:rsidP="00D96412">
            <w:pPr>
              <w:spacing w:line="400" w:lineRule="exact"/>
              <w:ind w:firstLine="680"/>
              <w:rPr>
                <w:rFonts w:ascii="宋体" w:hAnsi="宋体"/>
                <w:szCs w:val="21"/>
              </w:rPr>
            </w:pPr>
            <w:r w:rsidRPr="00591EBB">
              <w:rPr>
                <w:rFonts w:ascii="宋体" w:hAnsi="宋体" w:hint="eastAsia"/>
                <w:sz w:val="24"/>
              </w:rPr>
              <w:t>201</w:t>
            </w:r>
            <w:r w:rsidR="007352EA" w:rsidRPr="00591EBB">
              <w:rPr>
                <w:rFonts w:ascii="宋体" w:hAnsi="宋体"/>
                <w:sz w:val="24"/>
              </w:rPr>
              <w:t>8</w:t>
            </w:r>
            <w:r w:rsidRPr="00591EBB">
              <w:rPr>
                <w:rFonts w:ascii="宋体" w:hAnsi="宋体" w:hint="eastAsia"/>
                <w:sz w:val="24"/>
              </w:rPr>
              <w:t>年</w:t>
            </w:r>
            <w:r w:rsidR="00D96412">
              <w:rPr>
                <w:rFonts w:ascii="宋体" w:hAnsi="宋体" w:hint="eastAsia"/>
                <w:sz w:val="24"/>
              </w:rPr>
              <w:t>6</w:t>
            </w:r>
            <w:r w:rsidRPr="00591EBB">
              <w:rPr>
                <w:rFonts w:ascii="宋体" w:hAnsi="宋体" w:hint="eastAsia"/>
                <w:sz w:val="24"/>
              </w:rPr>
              <w:t>月</w:t>
            </w:r>
            <w:r w:rsidR="00D96412">
              <w:rPr>
                <w:rFonts w:ascii="宋体" w:hAnsi="宋体" w:hint="eastAsia"/>
                <w:sz w:val="24"/>
              </w:rPr>
              <w:t>13</w:t>
            </w:r>
            <w:r w:rsidRPr="00591EBB">
              <w:rPr>
                <w:rFonts w:ascii="宋体" w:hAnsi="宋体" w:hint="eastAsia"/>
                <w:sz w:val="24"/>
              </w:rPr>
              <w:t>日  10:00时至12:00时</w:t>
            </w:r>
          </w:p>
        </w:tc>
        <w:tc>
          <w:tcPr>
            <w:tcW w:w="1862" w:type="dxa"/>
            <w:vAlign w:val="center"/>
          </w:tcPr>
          <w:p w:rsidR="003372C9" w:rsidRPr="00591EBB" w:rsidRDefault="003833D9">
            <w:pPr>
              <w:spacing w:line="300" w:lineRule="exact"/>
              <w:rPr>
                <w:rFonts w:ascii="宋体" w:hAnsi="宋体"/>
                <w:spacing w:val="-20"/>
                <w:szCs w:val="21"/>
              </w:rPr>
            </w:pPr>
            <w:r w:rsidRPr="00591EBB">
              <w:rPr>
                <w:rFonts w:ascii="宋体" w:hAnsi="宋体" w:hint="eastAsia"/>
                <w:szCs w:val="21"/>
              </w:rPr>
              <w:t>广东外语外贸大学后勤综合楼422电子评标室</w:t>
            </w:r>
          </w:p>
        </w:tc>
      </w:tr>
    </w:tbl>
    <w:p w:rsidR="003372C9" w:rsidRPr="00591EBB" w:rsidRDefault="003372C9">
      <w:pPr>
        <w:rPr>
          <w:rFonts w:ascii="宋体" w:hAnsi="宋体"/>
        </w:rPr>
      </w:pPr>
    </w:p>
    <w:p w:rsidR="003372C9" w:rsidRPr="00591EBB" w:rsidRDefault="003833D9" w:rsidP="00D96412">
      <w:pPr>
        <w:pStyle w:val="New"/>
        <w:spacing w:beforeLines="50" w:afterLines="50"/>
        <w:rPr>
          <w:b/>
        </w:rPr>
      </w:pPr>
      <w:r w:rsidRPr="00591EBB">
        <w:rPr>
          <w:rFonts w:hint="eastAsia"/>
          <w:b/>
        </w:rPr>
        <w:t>附表一、</w:t>
      </w:r>
    </w:p>
    <w:p w:rsidR="003372C9" w:rsidRPr="00591EBB" w:rsidRDefault="003833D9">
      <w:pPr>
        <w:pStyle w:val="3"/>
        <w:spacing w:before="0" w:after="0" w:line="360" w:lineRule="auto"/>
        <w:jc w:val="center"/>
        <w:rPr>
          <w:b w:val="0"/>
          <w:sz w:val="21"/>
          <w:szCs w:val="21"/>
        </w:rPr>
      </w:pPr>
      <w:r w:rsidRPr="00591EBB">
        <w:rPr>
          <w:rFonts w:hint="eastAsia"/>
          <w:sz w:val="21"/>
          <w:szCs w:val="21"/>
        </w:rPr>
        <w:t>资格性和符合性审查表</w:t>
      </w:r>
    </w:p>
    <w:tbl>
      <w:tblPr>
        <w:tblW w:w="8974" w:type="dxa"/>
        <w:tblBorders>
          <w:top w:val="outset" w:sz="6" w:space="0" w:color="111111"/>
          <w:left w:val="outset" w:sz="6" w:space="0" w:color="111111"/>
          <w:bottom w:val="outset" w:sz="6" w:space="0" w:color="111111"/>
          <w:right w:val="outset" w:sz="6" w:space="0" w:color="111111"/>
        </w:tblBorders>
        <w:tblLayout w:type="fixed"/>
        <w:tblCellMar>
          <w:left w:w="0" w:type="dxa"/>
          <w:right w:w="0" w:type="dxa"/>
        </w:tblCellMar>
        <w:tblLook w:val="04A0"/>
      </w:tblPr>
      <w:tblGrid>
        <w:gridCol w:w="1215"/>
        <w:gridCol w:w="7759"/>
      </w:tblGrid>
      <w:tr w:rsidR="00591EBB" w:rsidRPr="00591EBB" w:rsidTr="00F848FB">
        <w:trPr>
          <w:trHeight w:val="20"/>
        </w:trPr>
        <w:tc>
          <w:tcPr>
            <w:tcW w:w="1215" w:type="dxa"/>
            <w:tcBorders>
              <w:top w:val="outset" w:sz="6" w:space="0" w:color="111111"/>
              <w:bottom w:val="outset" w:sz="6" w:space="0" w:color="111111"/>
              <w:right w:val="outset" w:sz="6" w:space="0" w:color="111111"/>
            </w:tcBorders>
            <w:vAlign w:val="center"/>
          </w:tcPr>
          <w:p w:rsidR="003372C9" w:rsidRPr="00591EBB" w:rsidRDefault="003833D9">
            <w:pPr>
              <w:adjustRightInd w:val="0"/>
              <w:snapToGrid w:val="0"/>
              <w:jc w:val="center"/>
              <w:rPr>
                <w:rFonts w:ascii="宋体" w:cs="宋体"/>
                <w:szCs w:val="21"/>
              </w:rPr>
            </w:pPr>
            <w:r w:rsidRPr="00591EBB">
              <w:rPr>
                <w:rStyle w:val="ae"/>
                <w:rFonts w:ascii="宋体" w:hAnsi="宋体" w:hint="eastAsia"/>
                <w:szCs w:val="21"/>
              </w:rPr>
              <w:t>审查项目</w:t>
            </w:r>
          </w:p>
        </w:tc>
        <w:tc>
          <w:tcPr>
            <w:tcW w:w="7759" w:type="dxa"/>
            <w:tcBorders>
              <w:top w:val="outset" w:sz="6" w:space="0" w:color="111111"/>
              <w:left w:val="outset" w:sz="6" w:space="0" w:color="111111"/>
              <w:bottom w:val="outset" w:sz="6" w:space="0" w:color="111111"/>
            </w:tcBorders>
            <w:vAlign w:val="center"/>
          </w:tcPr>
          <w:p w:rsidR="003372C9" w:rsidRPr="00591EBB" w:rsidRDefault="003833D9">
            <w:pPr>
              <w:adjustRightInd w:val="0"/>
              <w:snapToGrid w:val="0"/>
              <w:jc w:val="center"/>
              <w:rPr>
                <w:rFonts w:ascii="宋体" w:cs="宋体"/>
                <w:szCs w:val="21"/>
              </w:rPr>
            </w:pPr>
            <w:r w:rsidRPr="00591EBB">
              <w:rPr>
                <w:rStyle w:val="ae"/>
                <w:rFonts w:ascii="宋体" w:hAnsi="宋体" w:hint="eastAsia"/>
                <w:szCs w:val="21"/>
              </w:rPr>
              <w:t>要求</w:t>
            </w:r>
          </w:p>
        </w:tc>
      </w:tr>
      <w:tr w:rsidR="00591EBB" w:rsidRPr="00591EBB" w:rsidTr="00F848FB">
        <w:trPr>
          <w:trHeight w:val="458"/>
        </w:trPr>
        <w:tc>
          <w:tcPr>
            <w:tcW w:w="1215" w:type="dxa"/>
            <w:tcBorders>
              <w:top w:val="outset" w:sz="6" w:space="0" w:color="111111"/>
              <w:bottom w:val="outset" w:sz="6" w:space="0" w:color="111111"/>
              <w:right w:val="outset" w:sz="6" w:space="0" w:color="111111"/>
            </w:tcBorders>
            <w:vAlign w:val="center"/>
          </w:tcPr>
          <w:p w:rsidR="003372C9" w:rsidRPr="00591EBB" w:rsidRDefault="003833D9">
            <w:pPr>
              <w:pStyle w:val="ac"/>
              <w:adjustRightInd w:val="0"/>
              <w:snapToGrid w:val="0"/>
              <w:jc w:val="center"/>
              <w:rPr>
                <w:color w:val="auto"/>
                <w:sz w:val="21"/>
                <w:szCs w:val="21"/>
              </w:rPr>
            </w:pPr>
            <w:r w:rsidRPr="00591EBB">
              <w:rPr>
                <w:rFonts w:hint="eastAsia"/>
                <w:color w:val="auto"/>
                <w:sz w:val="21"/>
                <w:szCs w:val="21"/>
              </w:rPr>
              <w:t>资格性审查</w:t>
            </w:r>
          </w:p>
        </w:tc>
        <w:tc>
          <w:tcPr>
            <w:tcW w:w="7759" w:type="dxa"/>
            <w:tcBorders>
              <w:top w:val="outset" w:sz="6" w:space="0" w:color="111111"/>
              <w:left w:val="outset" w:sz="6" w:space="0" w:color="111111"/>
            </w:tcBorders>
            <w:vAlign w:val="center"/>
          </w:tcPr>
          <w:p w:rsidR="003372C9" w:rsidRPr="00591EBB" w:rsidRDefault="003833D9">
            <w:pPr>
              <w:adjustRightInd w:val="0"/>
              <w:snapToGrid w:val="0"/>
              <w:rPr>
                <w:rFonts w:ascii="宋体" w:cs="宋体"/>
                <w:szCs w:val="21"/>
              </w:rPr>
            </w:pPr>
            <w:r w:rsidRPr="00591EBB">
              <w:rPr>
                <w:rFonts w:ascii="宋体" w:hAnsi="宋体" w:hint="eastAsia"/>
                <w:szCs w:val="21"/>
              </w:rPr>
              <w:t>（与公告中投标供应商资格要求一致）</w:t>
            </w:r>
          </w:p>
        </w:tc>
      </w:tr>
      <w:tr w:rsidR="00591EBB" w:rsidRPr="00591EBB" w:rsidTr="00F848FB">
        <w:tc>
          <w:tcPr>
            <w:tcW w:w="8974" w:type="dxa"/>
            <w:gridSpan w:val="2"/>
            <w:tcBorders>
              <w:top w:val="outset" w:sz="6" w:space="0" w:color="111111"/>
              <w:bottom w:val="outset" w:sz="6" w:space="0" w:color="111111"/>
            </w:tcBorders>
            <w:vAlign w:val="center"/>
          </w:tcPr>
          <w:p w:rsidR="003372C9" w:rsidRPr="00591EBB" w:rsidRDefault="003833D9">
            <w:pPr>
              <w:adjustRightInd w:val="0"/>
              <w:snapToGrid w:val="0"/>
              <w:jc w:val="center"/>
              <w:rPr>
                <w:rFonts w:ascii="宋体" w:cs="宋体"/>
                <w:szCs w:val="21"/>
              </w:rPr>
            </w:pPr>
            <w:r w:rsidRPr="00591EBB">
              <w:rPr>
                <w:rFonts w:ascii="宋体" w:hAnsi="宋体" w:hint="eastAsia"/>
                <w:szCs w:val="21"/>
              </w:rPr>
              <w:t>不能通过资格性审查的投标供应商，不需进行以下内容的审查。</w:t>
            </w:r>
          </w:p>
        </w:tc>
      </w:tr>
      <w:tr w:rsidR="00591EBB" w:rsidRPr="00591EBB" w:rsidTr="00F848FB">
        <w:tc>
          <w:tcPr>
            <w:tcW w:w="1215" w:type="dxa"/>
            <w:vMerge w:val="restart"/>
            <w:tcBorders>
              <w:top w:val="outset" w:sz="6" w:space="0" w:color="111111"/>
              <w:bottom w:val="outset" w:sz="6" w:space="0" w:color="111111"/>
              <w:right w:val="outset" w:sz="6" w:space="0" w:color="111111"/>
            </w:tcBorders>
            <w:vAlign w:val="center"/>
          </w:tcPr>
          <w:p w:rsidR="003372C9" w:rsidRPr="00591EBB" w:rsidRDefault="003833D9">
            <w:pPr>
              <w:pStyle w:val="ac"/>
              <w:adjustRightInd w:val="0"/>
              <w:snapToGrid w:val="0"/>
              <w:jc w:val="center"/>
              <w:rPr>
                <w:color w:val="auto"/>
                <w:sz w:val="21"/>
                <w:szCs w:val="21"/>
              </w:rPr>
            </w:pPr>
            <w:r w:rsidRPr="00591EBB">
              <w:rPr>
                <w:rFonts w:hint="eastAsia"/>
                <w:color w:val="auto"/>
                <w:sz w:val="21"/>
                <w:szCs w:val="21"/>
              </w:rPr>
              <w:t>符合性审查</w:t>
            </w:r>
          </w:p>
        </w:tc>
        <w:tc>
          <w:tcPr>
            <w:tcW w:w="7759" w:type="dxa"/>
            <w:tcBorders>
              <w:top w:val="outset" w:sz="6" w:space="0" w:color="111111"/>
              <w:left w:val="outset" w:sz="6" w:space="0" w:color="111111"/>
              <w:bottom w:val="outset" w:sz="6" w:space="0" w:color="111111"/>
            </w:tcBorders>
            <w:vAlign w:val="center"/>
          </w:tcPr>
          <w:p w:rsidR="003372C9" w:rsidRPr="00591EBB" w:rsidRDefault="003833D9">
            <w:pPr>
              <w:adjustRightInd w:val="0"/>
              <w:snapToGrid w:val="0"/>
              <w:rPr>
                <w:rFonts w:ascii="宋体" w:cs="宋体"/>
                <w:szCs w:val="21"/>
              </w:rPr>
            </w:pPr>
            <w:r w:rsidRPr="00591EBB">
              <w:rPr>
                <w:rFonts w:ascii="宋体" w:hAnsi="宋体"/>
                <w:szCs w:val="21"/>
              </w:rPr>
              <w:t>1.</w:t>
            </w:r>
            <w:r w:rsidRPr="00591EBB">
              <w:rPr>
                <w:rFonts w:ascii="宋体" w:hAnsi="宋体" w:hint="eastAsia"/>
                <w:szCs w:val="21"/>
              </w:rPr>
              <w:t>在经营范围内报价，投标（报价）总金额是固定价且是唯一的。</w:t>
            </w:r>
          </w:p>
        </w:tc>
      </w:tr>
      <w:tr w:rsidR="00591EBB" w:rsidRPr="00591EBB" w:rsidTr="00F848FB">
        <w:tc>
          <w:tcPr>
            <w:tcW w:w="1215" w:type="dxa"/>
            <w:vMerge/>
            <w:tcBorders>
              <w:top w:val="outset" w:sz="6" w:space="0" w:color="111111"/>
              <w:bottom w:val="outset" w:sz="6" w:space="0" w:color="111111"/>
              <w:right w:val="outset" w:sz="6" w:space="0" w:color="111111"/>
            </w:tcBorders>
            <w:vAlign w:val="center"/>
          </w:tcPr>
          <w:p w:rsidR="003372C9" w:rsidRPr="00591EBB" w:rsidRDefault="003372C9">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3372C9" w:rsidRPr="00591EBB" w:rsidRDefault="003833D9">
            <w:pPr>
              <w:adjustRightInd w:val="0"/>
              <w:snapToGrid w:val="0"/>
              <w:rPr>
                <w:rFonts w:ascii="宋体" w:cs="宋体"/>
                <w:szCs w:val="21"/>
              </w:rPr>
            </w:pPr>
            <w:r w:rsidRPr="00591EBB">
              <w:rPr>
                <w:rFonts w:ascii="宋体" w:hAnsi="宋体"/>
                <w:szCs w:val="21"/>
              </w:rPr>
              <w:t>2.</w:t>
            </w:r>
            <w:r w:rsidRPr="00591EBB">
              <w:rPr>
                <w:rFonts w:ascii="宋体" w:hAnsi="宋体" w:hint="eastAsia"/>
                <w:szCs w:val="21"/>
              </w:rPr>
              <w:t>按要求缴纳了投标保证金。</w:t>
            </w:r>
          </w:p>
        </w:tc>
      </w:tr>
      <w:tr w:rsidR="00591EBB" w:rsidRPr="00591EBB" w:rsidTr="00F848FB">
        <w:tc>
          <w:tcPr>
            <w:tcW w:w="1215" w:type="dxa"/>
            <w:vMerge/>
            <w:tcBorders>
              <w:top w:val="outset" w:sz="6" w:space="0" w:color="111111"/>
              <w:bottom w:val="outset" w:sz="6" w:space="0" w:color="111111"/>
              <w:right w:val="outset" w:sz="6" w:space="0" w:color="111111"/>
            </w:tcBorders>
            <w:vAlign w:val="center"/>
          </w:tcPr>
          <w:p w:rsidR="003372C9" w:rsidRPr="00591EBB" w:rsidRDefault="003372C9">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3372C9" w:rsidRPr="00591EBB" w:rsidRDefault="003833D9">
            <w:pPr>
              <w:adjustRightInd w:val="0"/>
              <w:snapToGrid w:val="0"/>
              <w:rPr>
                <w:rFonts w:ascii="宋体"/>
                <w:szCs w:val="21"/>
              </w:rPr>
            </w:pPr>
            <w:r w:rsidRPr="00591EBB">
              <w:rPr>
                <w:rFonts w:ascii="宋体" w:hAnsi="宋体"/>
                <w:szCs w:val="21"/>
              </w:rPr>
              <w:t xml:space="preserve">3. </w:t>
            </w:r>
            <w:r w:rsidRPr="00591EBB">
              <w:rPr>
                <w:rFonts w:ascii="宋体" w:hAnsi="宋体" w:hint="eastAsia"/>
                <w:szCs w:val="21"/>
              </w:rPr>
              <w:t>提交投标函。投标文件完整且编排有序，投标内容基本完整，无重大错漏，并按要求密封、签署、盖章。</w:t>
            </w:r>
          </w:p>
        </w:tc>
      </w:tr>
      <w:tr w:rsidR="00591EBB" w:rsidRPr="00591EBB" w:rsidTr="00F848FB">
        <w:tc>
          <w:tcPr>
            <w:tcW w:w="1215" w:type="dxa"/>
            <w:vMerge/>
            <w:tcBorders>
              <w:top w:val="outset" w:sz="6" w:space="0" w:color="111111"/>
              <w:bottom w:val="outset" w:sz="6" w:space="0" w:color="111111"/>
              <w:right w:val="outset" w:sz="6" w:space="0" w:color="111111"/>
            </w:tcBorders>
            <w:vAlign w:val="center"/>
          </w:tcPr>
          <w:p w:rsidR="003372C9" w:rsidRPr="00591EBB" w:rsidRDefault="003372C9">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3372C9" w:rsidRPr="00591EBB" w:rsidRDefault="003833D9">
            <w:pPr>
              <w:adjustRightInd w:val="0"/>
              <w:snapToGrid w:val="0"/>
              <w:rPr>
                <w:rFonts w:ascii="宋体" w:cs="宋体"/>
                <w:szCs w:val="21"/>
              </w:rPr>
            </w:pPr>
            <w:r w:rsidRPr="00591EBB">
              <w:rPr>
                <w:rFonts w:ascii="宋体" w:hAnsi="宋体"/>
                <w:szCs w:val="21"/>
              </w:rPr>
              <w:t xml:space="preserve">4. </w:t>
            </w:r>
            <w:r w:rsidRPr="00591EBB">
              <w:rPr>
                <w:rFonts w:ascii="宋体" w:hAnsi="宋体" w:hint="eastAsia"/>
                <w:szCs w:val="21"/>
              </w:rPr>
              <w:t>法定代表人</w:t>
            </w:r>
            <w:r w:rsidRPr="00591EBB">
              <w:rPr>
                <w:rFonts w:ascii="宋体" w:hAnsi="宋体"/>
                <w:szCs w:val="21"/>
              </w:rPr>
              <w:t>/</w:t>
            </w:r>
            <w:r w:rsidRPr="00591EBB">
              <w:rPr>
                <w:rFonts w:ascii="宋体" w:hAnsi="宋体" w:hint="eastAsia"/>
                <w:szCs w:val="21"/>
              </w:rPr>
              <w:t>负责人资格证明书及授权委托书，按对应格式文件签署、盖章</w:t>
            </w:r>
            <w:r w:rsidRPr="00591EBB">
              <w:rPr>
                <w:rFonts w:ascii="宋体" w:hAnsi="宋体"/>
                <w:szCs w:val="21"/>
              </w:rPr>
              <w:t>(</w:t>
            </w:r>
            <w:r w:rsidRPr="00591EBB">
              <w:rPr>
                <w:rFonts w:ascii="宋体" w:hAnsi="宋体" w:hint="eastAsia"/>
                <w:szCs w:val="21"/>
              </w:rPr>
              <w:t>原件</w:t>
            </w:r>
            <w:r w:rsidRPr="00591EBB">
              <w:rPr>
                <w:rFonts w:ascii="宋体" w:hAnsi="宋体"/>
                <w:szCs w:val="21"/>
              </w:rPr>
              <w:t>)</w:t>
            </w:r>
            <w:r w:rsidRPr="00591EBB">
              <w:rPr>
                <w:rFonts w:ascii="宋体" w:hAnsi="宋体" w:hint="eastAsia"/>
                <w:szCs w:val="21"/>
              </w:rPr>
              <w:t>。</w:t>
            </w:r>
          </w:p>
        </w:tc>
      </w:tr>
      <w:tr w:rsidR="00591EBB" w:rsidRPr="00591EBB" w:rsidTr="00F848FB">
        <w:tc>
          <w:tcPr>
            <w:tcW w:w="1215" w:type="dxa"/>
            <w:vMerge/>
            <w:tcBorders>
              <w:top w:val="outset" w:sz="6" w:space="0" w:color="111111"/>
              <w:bottom w:val="outset" w:sz="6" w:space="0" w:color="111111"/>
              <w:right w:val="outset" w:sz="6" w:space="0" w:color="111111"/>
            </w:tcBorders>
            <w:vAlign w:val="center"/>
          </w:tcPr>
          <w:p w:rsidR="003372C9" w:rsidRPr="00591EBB" w:rsidRDefault="003372C9">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3372C9" w:rsidRPr="00591EBB" w:rsidRDefault="003833D9">
            <w:pPr>
              <w:adjustRightInd w:val="0"/>
              <w:snapToGrid w:val="0"/>
              <w:rPr>
                <w:rFonts w:ascii="宋体" w:cs="宋体"/>
                <w:szCs w:val="21"/>
              </w:rPr>
            </w:pPr>
            <w:r w:rsidRPr="00591EBB">
              <w:rPr>
                <w:rFonts w:ascii="宋体" w:hAnsi="宋体"/>
                <w:szCs w:val="21"/>
              </w:rPr>
              <w:t>5.</w:t>
            </w:r>
            <w:r w:rsidRPr="00591EBB">
              <w:rPr>
                <w:rFonts w:ascii="宋体" w:hAnsi="宋体" w:hint="eastAsia"/>
                <w:szCs w:val="21"/>
              </w:rPr>
              <w:t>没有其他未实质性响应文件要求的。</w:t>
            </w:r>
          </w:p>
        </w:tc>
      </w:tr>
      <w:tr w:rsidR="00591EBB" w:rsidRPr="00591EBB" w:rsidTr="00F848FB">
        <w:tc>
          <w:tcPr>
            <w:tcW w:w="1215" w:type="dxa"/>
            <w:vMerge/>
            <w:tcBorders>
              <w:top w:val="outset" w:sz="6" w:space="0" w:color="111111"/>
              <w:bottom w:val="outset" w:sz="6" w:space="0" w:color="111111"/>
              <w:right w:val="outset" w:sz="6" w:space="0" w:color="111111"/>
            </w:tcBorders>
            <w:vAlign w:val="center"/>
          </w:tcPr>
          <w:p w:rsidR="003372C9" w:rsidRPr="00591EBB" w:rsidRDefault="003372C9">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3372C9" w:rsidRPr="00591EBB" w:rsidRDefault="003833D9">
            <w:pPr>
              <w:adjustRightInd w:val="0"/>
              <w:snapToGrid w:val="0"/>
              <w:rPr>
                <w:rFonts w:ascii="宋体" w:cs="宋体"/>
                <w:szCs w:val="21"/>
              </w:rPr>
            </w:pPr>
            <w:r w:rsidRPr="00591EBB">
              <w:rPr>
                <w:rFonts w:ascii="宋体" w:hAnsi="宋体" w:cs="宋体"/>
                <w:szCs w:val="21"/>
              </w:rPr>
              <w:t>6</w:t>
            </w:r>
            <w:r w:rsidRPr="00591EBB">
              <w:rPr>
                <w:rFonts w:ascii="宋体" w:hAnsi="宋体" w:cs="宋体" w:hint="eastAsia"/>
                <w:szCs w:val="21"/>
              </w:rPr>
              <w:t>、</w:t>
            </w:r>
            <w:r w:rsidRPr="00591EBB">
              <w:rPr>
                <w:rFonts w:ascii="宋体" w:hAnsi="宋体" w:hint="eastAsia"/>
                <w:szCs w:val="21"/>
              </w:rPr>
              <w:t>投标有效期为投标截止日起</w:t>
            </w:r>
            <w:r w:rsidRPr="00591EBB">
              <w:rPr>
                <w:rFonts w:ascii="宋体" w:hAnsi="宋体"/>
                <w:szCs w:val="21"/>
              </w:rPr>
              <w:t>90</w:t>
            </w:r>
            <w:r w:rsidRPr="00591EBB">
              <w:rPr>
                <w:rFonts w:ascii="宋体" w:hAnsi="宋体" w:hint="eastAsia"/>
                <w:szCs w:val="21"/>
              </w:rPr>
              <w:t>天。</w:t>
            </w:r>
          </w:p>
        </w:tc>
      </w:tr>
      <w:tr w:rsidR="00591EBB" w:rsidRPr="00591EBB" w:rsidTr="00F848FB">
        <w:tc>
          <w:tcPr>
            <w:tcW w:w="1215" w:type="dxa"/>
            <w:vMerge/>
            <w:tcBorders>
              <w:top w:val="outset" w:sz="6" w:space="0" w:color="111111"/>
              <w:bottom w:val="outset" w:sz="6" w:space="0" w:color="111111"/>
              <w:right w:val="outset" w:sz="6" w:space="0" w:color="111111"/>
            </w:tcBorders>
            <w:vAlign w:val="center"/>
          </w:tcPr>
          <w:p w:rsidR="003372C9" w:rsidRPr="00591EBB" w:rsidRDefault="003372C9">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3372C9" w:rsidRPr="00591EBB" w:rsidRDefault="003833D9">
            <w:pPr>
              <w:adjustRightInd w:val="0"/>
              <w:snapToGrid w:val="0"/>
              <w:rPr>
                <w:rFonts w:ascii="宋体" w:cs="宋体"/>
                <w:szCs w:val="21"/>
              </w:rPr>
            </w:pPr>
            <w:r w:rsidRPr="00591EBB">
              <w:rPr>
                <w:rFonts w:ascii="宋体" w:hAnsi="宋体"/>
                <w:szCs w:val="21"/>
              </w:rPr>
              <w:t xml:space="preserve">7. </w:t>
            </w:r>
            <w:r w:rsidRPr="00591EBB">
              <w:rPr>
                <w:rFonts w:ascii="宋体" w:hAnsi="宋体" w:hint="eastAsia"/>
                <w:szCs w:val="21"/>
              </w:rPr>
              <w:t>商务文本已提交（无重大偏离或保留）。</w:t>
            </w:r>
          </w:p>
        </w:tc>
      </w:tr>
    </w:tbl>
    <w:p w:rsidR="003372C9" w:rsidRPr="00591EBB" w:rsidRDefault="003833D9">
      <w:pPr>
        <w:rPr>
          <w:rFonts w:ascii="宋体" w:hAnsi="宋体"/>
          <w:szCs w:val="21"/>
        </w:rPr>
      </w:pPr>
      <w:r w:rsidRPr="00591EBB">
        <w:rPr>
          <w:rFonts w:ascii="宋体" w:hAnsi="宋体" w:hint="eastAsia"/>
          <w:szCs w:val="21"/>
        </w:rPr>
        <w:t>注：</w:t>
      </w:r>
      <w:r w:rsidRPr="00591EBB">
        <w:rPr>
          <w:rFonts w:ascii="宋体" w:hAnsi="宋体"/>
          <w:szCs w:val="21"/>
        </w:rPr>
        <w:t xml:space="preserve">1. </w:t>
      </w:r>
      <w:r w:rsidRPr="00591EBB">
        <w:rPr>
          <w:rFonts w:ascii="宋体" w:hAnsi="宋体" w:hint="eastAsia"/>
          <w:szCs w:val="21"/>
        </w:rPr>
        <w:t>每一项符合的打“√”，不符合的打“×”。</w:t>
      </w:r>
    </w:p>
    <w:p w:rsidR="003372C9" w:rsidRPr="00591EBB" w:rsidRDefault="003833D9">
      <w:pPr>
        <w:ind w:leftChars="200" w:left="708" w:hangingChars="137" w:hanging="288"/>
        <w:rPr>
          <w:rFonts w:ascii="宋体" w:hAnsi="宋体"/>
          <w:szCs w:val="21"/>
        </w:rPr>
      </w:pPr>
      <w:r w:rsidRPr="00591EBB">
        <w:rPr>
          <w:rFonts w:ascii="宋体" w:hAnsi="宋体"/>
          <w:szCs w:val="21"/>
        </w:rPr>
        <w:t xml:space="preserve">2. </w:t>
      </w:r>
      <w:r w:rsidRPr="00591EBB">
        <w:rPr>
          <w:rFonts w:ascii="宋体" w:hAnsi="宋体" w:hint="eastAsia"/>
          <w:szCs w:val="21"/>
        </w:rPr>
        <w:t>“结论”一栏填写“通过”或“不通过”；任何一项出现“×”的，结论为不通过；不通过的为无效投标。</w:t>
      </w:r>
    </w:p>
    <w:p w:rsidR="003372C9" w:rsidRPr="00591EBB" w:rsidRDefault="003833D9">
      <w:pPr>
        <w:ind w:leftChars="200" w:left="708" w:hangingChars="137" w:hanging="288"/>
        <w:rPr>
          <w:rFonts w:ascii="宋体" w:hAnsi="宋体"/>
          <w:szCs w:val="21"/>
        </w:rPr>
      </w:pPr>
      <w:r w:rsidRPr="00591EBB">
        <w:rPr>
          <w:rFonts w:ascii="宋体" w:hAnsi="宋体"/>
          <w:szCs w:val="21"/>
        </w:rPr>
        <w:t xml:space="preserve">3. </w:t>
      </w:r>
      <w:r w:rsidRPr="00591EBB">
        <w:rPr>
          <w:rFonts w:ascii="宋体" w:hAnsi="宋体" w:hint="eastAsia"/>
          <w:szCs w:val="21"/>
        </w:rPr>
        <w:t>汇总时出现不同意见的，评委会按简单多数原则表决决定。</w:t>
      </w:r>
    </w:p>
    <w:p w:rsidR="003372C9" w:rsidRPr="00591EBB" w:rsidRDefault="003833D9">
      <w:pPr>
        <w:ind w:leftChars="200" w:left="708" w:hangingChars="137" w:hanging="288"/>
        <w:rPr>
          <w:rFonts w:ascii="宋体" w:hAnsi="宋体"/>
          <w:szCs w:val="21"/>
        </w:rPr>
      </w:pPr>
      <w:r w:rsidRPr="00591EBB">
        <w:rPr>
          <w:rFonts w:ascii="宋体" w:hAnsi="宋体"/>
          <w:szCs w:val="21"/>
        </w:rPr>
        <w:t xml:space="preserve">4. </w:t>
      </w:r>
      <w:r w:rsidRPr="00591EBB">
        <w:rPr>
          <w:rFonts w:ascii="宋体" w:hAnsi="宋体" w:hint="eastAsia"/>
          <w:szCs w:val="21"/>
        </w:rPr>
        <w:t>如果评标委员会发现投标供应商的报价明显低于其他投标报价，使得其投标报价可能低于其个别成本的，将要求该投标供应商作书面说明并提供相关证明材料。</w:t>
      </w:r>
    </w:p>
    <w:p w:rsidR="00346C0B" w:rsidRDefault="00346C0B">
      <w:pPr>
        <w:rPr>
          <w:rFonts w:ascii="宋体" w:hAnsi="宋体" w:cs="宋体" w:hint="eastAsia"/>
          <w:b/>
          <w:bCs/>
          <w:szCs w:val="21"/>
        </w:rPr>
      </w:pPr>
      <w:bookmarkStart w:id="14" w:name="_Toc223856295"/>
    </w:p>
    <w:p w:rsidR="00D96412" w:rsidRDefault="00D96412">
      <w:pPr>
        <w:rPr>
          <w:rFonts w:ascii="宋体" w:hAnsi="宋体" w:cs="宋体" w:hint="eastAsia"/>
          <w:b/>
          <w:bCs/>
          <w:szCs w:val="21"/>
        </w:rPr>
      </w:pPr>
    </w:p>
    <w:p w:rsidR="00D96412" w:rsidRPr="00591EBB" w:rsidRDefault="00D96412">
      <w:pPr>
        <w:rPr>
          <w:rFonts w:ascii="宋体" w:hAnsi="宋体" w:cs="宋体"/>
          <w:b/>
          <w:bCs/>
          <w:szCs w:val="21"/>
        </w:rPr>
      </w:pPr>
    </w:p>
    <w:bookmarkEnd w:id="14"/>
    <w:p w:rsidR="003372C9" w:rsidRPr="00591EBB" w:rsidRDefault="003833D9" w:rsidP="00D96412">
      <w:pPr>
        <w:pStyle w:val="New"/>
        <w:spacing w:beforeLines="50" w:afterLines="50"/>
        <w:rPr>
          <w:b/>
        </w:rPr>
      </w:pPr>
      <w:r w:rsidRPr="00591EBB">
        <w:rPr>
          <w:rFonts w:hint="eastAsia"/>
          <w:b/>
        </w:rPr>
        <w:lastRenderedPageBreak/>
        <w:t>附表二、</w:t>
      </w:r>
    </w:p>
    <w:p w:rsidR="003372C9" w:rsidRPr="00591EBB" w:rsidRDefault="003833D9">
      <w:pPr>
        <w:pStyle w:val="3"/>
        <w:spacing w:before="0" w:after="0" w:line="360" w:lineRule="auto"/>
        <w:jc w:val="center"/>
        <w:rPr>
          <w:sz w:val="21"/>
          <w:szCs w:val="21"/>
        </w:rPr>
      </w:pPr>
      <w:r w:rsidRPr="00591EBB">
        <w:rPr>
          <w:rFonts w:hint="eastAsia"/>
          <w:sz w:val="21"/>
          <w:szCs w:val="21"/>
        </w:rPr>
        <w:t>技术评审表</w:t>
      </w:r>
    </w:p>
    <w:tbl>
      <w:tblPr>
        <w:tblW w:w="92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1134"/>
        <w:gridCol w:w="6662"/>
        <w:gridCol w:w="737"/>
      </w:tblGrid>
      <w:tr w:rsidR="00591EBB" w:rsidRPr="00591EBB" w:rsidTr="003473C1">
        <w:trPr>
          <w:trHeight w:val="522"/>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A06B6D" w:rsidRPr="00591EBB" w:rsidRDefault="00A06B6D" w:rsidP="003473C1">
            <w:pPr>
              <w:jc w:val="center"/>
              <w:rPr>
                <w:b/>
                <w:szCs w:val="21"/>
              </w:rPr>
            </w:pPr>
            <w:r w:rsidRPr="00591EBB">
              <w:rPr>
                <w:rFonts w:hint="eastAsia"/>
                <w:b/>
                <w:szCs w:val="21"/>
              </w:rPr>
              <w:t>序号</w:t>
            </w:r>
          </w:p>
        </w:tc>
        <w:tc>
          <w:tcPr>
            <w:tcW w:w="1134" w:type="dxa"/>
            <w:tcBorders>
              <w:top w:val="single" w:sz="4" w:space="0" w:color="000000"/>
              <w:left w:val="single" w:sz="4" w:space="0" w:color="000000"/>
              <w:bottom w:val="single" w:sz="4" w:space="0" w:color="000000"/>
              <w:right w:val="single" w:sz="4" w:space="0" w:color="000000"/>
            </w:tcBorders>
            <w:vAlign w:val="center"/>
          </w:tcPr>
          <w:p w:rsidR="00A06B6D" w:rsidRPr="00591EBB" w:rsidRDefault="00A06B6D" w:rsidP="003473C1">
            <w:pPr>
              <w:jc w:val="center"/>
              <w:rPr>
                <w:b/>
                <w:szCs w:val="21"/>
              </w:rPr>
            </w:pPr>
            <w:r w:rsidRPr="00591EBB">
              <w:rPr>
                <w:rFonts w:hint="eastAsia"/>
                <w:b/>
                <w:szCs w:val="21"/>
              </w:rPr>
              <w:t>评</w:t>
            </w:r>
            <w:r w:rsidRPr="00591EBB">
              <w:rPr>
                <w:b/>
                <w:szCs w:val="21"/>
              </w:rPr>
              <w:t>审项目</w:t>
            </w:r>
          </w:p>
        </w:tc>
        <w:tc>
          <w:tcPr>
            <w:tcW w:w="6662" w:type="dxa"/>
            <w:tcBorders>
              <w:top w:val="single" w:sz="4" w:space="0" w:color="000000"/>
              <w:left w:val="single" w:sz="4" w:space="0" w:color="000000"/>
              <w:bottom w:val="single" w:sz="4" w:space="0" w:color="000000"/>
              <w:right w:val="single" w:sz="4" w:space="0" w:color="000000"/>
            </w:tcBorders>
            <w:vAlign w:val="center"/>
          </w:tcPr>
          <w:p w:rsidR="00A06B6D" w:rsidRPr="00591EBB" w:rsidRDefault="00A06B6D" w:rsidP="003473C1">
            <w:pPr>
              <w:jc w:val="center"/>
              <w:rPr>
                <w:rFonts w:ascii="宋体" w:hAnsi="宋体"/>
                <w:b/>
                <w:szCs w:val="21"/>
              </w:rPr>
            </w:pPr>
            <w:r w:rsidRPr="00591EBB">
              <w:rPr>
                <w:rFonts w:ascii="宋体" w:hAnsi="宋体"/>
                <w:b/>
                <w:szCs w:val="21"/>
              </w:rPr>
              <w:t>评分</w:t>
            </w:r>
            <w:r w:rsidRPr="00591EBB">
              <w:rPr>
                <w:rFonts w:ascii="宋体" w:hAnsi="宋体" w:hint="eastAsia"/>
                <w:b/>
                <w:szCs w:val="21"/>
              </w:rPr>
              <w:t>细则</w:t>
            </w:r>
          </w:p>
        </w:tc>
        <w:tc>
          <w:tcPr>
            <w:tcW w:w="737" w:type="dxa"/>
            <w:tcBorders>
              <w:top w:val="single" w:sz="4" w:space="0" w:color="000000"/>
              <w:left w:val="single" w:sz="4" w:space="0" w:color="000000"/>
              <w:bottom w:val="single" w:sz="4" w:space="0" w:color="000000"/>
              <w:right w:val="single" w:sz="4" w:space="0" w:color="000000"/>
            </w:tcBorders>
            <w:vAlign w:val="center"/>
          </w:tcPr>
          <w:p w:rsidR="00A06B6D" w:rsidRPr="00591EBB" w:rsidRDefault="00A06B6D" w:rsidP="003473C1">
            <w:pPr>
              <w:jc w:val="center"/>
              <w:rPr>
                <w:rFonts w:ascii="宋体" w:hAnsi="宋体" w:cs="宋体"/>
                <w:b/>
                <w:kern w:val="0"/>
                <w:szCs w:val="21"/>
              </w:rPr>
            </w:pPr>
            <w:r w:rsidRPr="00591EBB">
              <w:rPr>
                <w:rFonts w:ascii="宋体" w:hAnsi="宋体" w:cs="宋体"/>
                <w:b/>
                <w:kern w:val="0"/>
                <w:szCs w:val="21"/>
              </w:rPr>
              <w:t>分值</w:t>
            </w:r>
          </w:p>
        </w:tc>
      </w:tr>
      <w:tr w:rsidR="00591EBB" w:rsidRPr="00591EBB" w:rsidTr="003473C1">
        <w:trPr>
          <w:trHeight w:val="284"/>
          <w:jc w:val="center"/>
        </w:trPr>
        <w:tc>
          <w:tcPr>
            <w:tcW w:w="704" w:type="dxa"/>
            <w:vAlign w:val="center"/>
          </w:tcPr>
          <w:p w:rsidR="00A06B6D" w:rsidRPr="00591EBB" w:rsidRDefault="00A06B6D" w:rsidP="003473C1">
            <w:pPr>
              <w:jc w:val="center"/>
              <w:rPr>
                <w:szCs w:val="21"/>
              </w:rPr>
            </w:pPr>
            <w:r w:rsidRPr="00591EBB">
              <w:rPr>
                <w:rFonts w:hint="eastAsia"/>
                <w:szCs w:val="21"/>
              </w:rPr>
              <w:t>1</w:t>
            </w:r>
          </w:p>
        </w:tc>
        <w:tc>
          <w:tcPr>
            <w:tcW w:w="1134" w:type="dxa"/>
            <w:vAlign w:val="center"/>
          </w:tcPr>
          <w:p w:rsidR="00A06B6D" w:rsidRPr="00591EBB" w:rsidRDefault="00A06B6D" w:rsidP="003473C1">
            <w:pPr>
              <w:jc w:val="center"/>
              <w:rPr>
                <w:rFonts w:ascii="宋体" w:hAnsi="宋体" w:cs="宋体"/>
                <w:kern w:val="0"/>
                <w:szCs w:val="21"/>
              </w:rPr>
            </w:pPr>
            <w:r w:rsidRPr="00591EBB">
              <w:rPr>
                <w:rFonts w:hint="eastAsia"/>
                <w:szCs w:val="21"/>
              </w:rPr>
              <w:t>整体系统技术方案</w:t>
            </w:r>
          </w:p>
        </w:tc>
        <w:tc>
          <w:tcPr>
            <w:tcW w:w="6662" w:type="dxa"/>
            <w:vAlign w:val="center"/>
          </w:tcPr>
          <w:p w:rsidR="00A06B6D" w:rsidRPr="00591EBB" w:rsidRDefault="00A06B6D" w:rsidP="00D96412">
            <w:pPr>
              <w:rPr>
                <w:rFonts w:ascii="宋体" w:hAnsi="宋体"/>
                <w:szCs w:val="21"/>
              </w:rPr>
            </w:pPr>
            <w:r w:rsidRPr="00591EBB">
              <w:rPr>
                <w:rFonts w:hint="eastAsia"/>
                <w:szCs w:val="21"/>
              </w:rPr>
              <w:t>横向比较各投标人提供建设方案的</w:t>
            </w:r>
            <w:r w:rsidRPr="00591EBB">
              <w:rPr>
                <w:rFonts w:asciiTheme="minorEastAsia" w:hAnsiTheme="minorEastAsia" w:hint="eastAsia"/>
                <w:szCs w:val="21"/>
              </w:rPr>
              <w:t>完整性、合理性、稳定性、可靠性</w:t>
            </w:r>
            <w:r w:rsidRPr="00591EBB">
              <w:rPr>
                <w:rFonts w:hint="eastAsia"/>
                <w:szCs w:val="21"/>
              </w:rPr>
              <w:t>：</w:t>
            </w:r>
            <w:proofErr w:type="gramStart"/>
            <w:r w:rsidRPr="00591EBB">
              <w:rPr>
                <w:szCs w:val="21"/>
              </w:rPr>
              <w:t>优得</w:t>
            </w:r>
            <w:r w:rsidRPr="00591EBB">
              <w:rPr>
                <w:rFonts w:hint="eastAsia"/>
                <w:szCs w:val="21"/>
              </w:rPr>
              <w:t>5</w:t>
            </w:r>
            <w:r w:rsidRPr="00591EBB">
              <w:rPr>
                <w:szCs w:val="21"/>
              </w:rPr>
              <w:t>分</w:t>
            </w:r>
            <w:proofErr w:type="gramEnd"/>
            <w:r w:rsidRPr="00591EBB">
              <w:rPr>
                <w:szCs w:val="21"/>
              </w:rPr>
              <w:t>，良</w:t>
            </w:r>
            <w:r w:rsidRPr="00591EBB">
              <w:rPr>
                <w:rFonts w:hint="eastAsia"/>
                <w:szCs w:val="21"/>
              </w:rPr>
              <w:t>3</w:t>
            </w:r>
            <w:r w:rsidRPr="00591EBB">
              <w:rPr>
                <w:szCs w:val="21"/>
              </w:rPr>
              <w:t>分，一般</w:t>
            </w:r>
            <w:r w:rsidRPr="00591EBB">
              <w:rPr>
                <w:rFonts w:hint="eastAsia"/>
                <w:szCs w:val="21"/>
              </w:rPr>
              <w:t>得</w:t>
            </w:r>
            <w:r w:rsidR="00D96412">
              <w:rPr>
                <w:rFonts w:hint="eastAsia"/>
                <w:szCs w:val="21"/>
              </w:rPr>
              <w:t>1</w:t>
            </w:r>
            <w:r w:rsidRPr="00591EBB">
              <w:rPr>
                <w:szCs w:val="21"/>
              </w:rPr>
              <w:t>分</w:t>
            </w:r>
            <w:r w:rsidR="00D96412">
              <w:rPr>
                <w:rFonts w:hint="eastAsia"/>
                <w:szCs w:val="21"/>
              </w:rPr>
              <w:t>，无</w:t>
            </w:r>
            <w:r w:rsidR="00D96412">
              <w:rPr>
                <w:rFonts w:hint="eastAsia"/>
                <w:szCs w:val="21"/>
              </w:rPr>
              <w:t>0</w:t>
            </w:r>
            <w:r w:rsidR="00D96412">
              <w:rPr>
                <w:rFonts w:hint="eastAsia"/>
                <w:szCs w:val="21"/>
              </w:rPr>
              <w:t>分</w:t>
            </w:r>
            <w:r w:rsidRPr="00591EBB">
              <w:rPr>
                <w:szCs w:val="21"/>
              </w:rPr>
              <w:t>。</w:t>
            </w:r>
          </w:p>
        </w:tc>
        <w:tc>
          <w:tcPr>
            <w:tcW w:w="737" w:type="dxa"/>
            <w:vAlign w:val="center"/>
          </w:tcPr>
          <w:p w:rsidR="00A06B6D" w:rsidRPr="00591EBB" w:rsidRDefault="00A06B6D" w:rsidP="003473C1">
            <w:pPr>
              <w:jc w:val="center"/>
              <w:rPr>
                <w:rFonts w:ascii="宋体" w:hAnsi="宋体" w:cs="宋体"/>
                <w:szCs w:val="21"/>
              </w:rPr>
            </w:pPr>
            <w:r w:rsidRPr="00591EBB">
              <w:rPr>
                <w:rFonts w:hint="eastAsia"/>
                <w:szCs w:val="21"/>
              </w:rPr>
              <w:t>5</w:t>
            </w:r>
          </w:p>
        </w:tc>
      </w:tr>
      <w:tr w:rsidR="00591EBB" w:rsidRPr="00591EBB" w:rsidTr="003473C1">
        <w:trPr>
          <w:trHeight w:val="623"/>
          <w:jc w:val="center"/>
        </w:trPr>
        <w:tc>
          <w:tcPr>
            <w:tcW w:w="704" w:type="dxa"/>
            <w:tcBorders>
              <w:top w:val="single" w:sz="4" w:space="0" w:color="auto"/>
              <w:bottom w:val="single" w:sz="4" w:space="0" w:color="auto"/>
            </w:tcBorders>
            <w:vAlign w:val="center"/>
          </w:tcPr>
          <w:p w:rsidR="00A06B6D" w:rsidRPr="00591EBB" w:rsidRDefault="00A06B6D" w:rsidP="003473C1">
            <w:pPr>
              <w:jc w:val="center"/>
              <w:rPr>
                <w:szCs w:val="21"/>
              </w:rPr>
            </w:pPr>
            <w:r w:rsidRPr="00591EBB">
              <w:rPr>
                <w:rFonts w:hint="eastAsia"/>
                <w:szCs w:val="21"/>
              </w:rPr>
              <w:t>2</w:t>
            </w:r>
          </w:p>
        </w:tc>
        <w:tc>
          <w:tcPr>
            <w:tcW w:w="1134" w:type="dxa"/>
            <w:tcBorders>
              <w:top w:val="single" w:sz="4" w:space="0" w:color="auto"/>
              <w:bottom w:val="single" w:sz="4" w:space="0" w:color="auto"/>
            </w:tcBorders>
            <w:vAlign w:val="center"/>
          </w:tcPr>
          <w:p w:rsidR="00A06B6D" w:rsidRPr="00591EBB" w:rsidRDefault="00A06B6D" w:rsidP="003473C1">
            <w:pPr>
              <w:widowControl/>
              <w:rPr>
                <w:rFonts w:asciiTheme="minorEastAsia" w:hAnsiTheme="minorEastAsia"/>
                <w:szCs w:val="21"/>
                <w:lang w:val="zh-CN"/>
              </w:rPr>
            </w:pPr>
            <w:r w:rsidRPr="00591EBB">
              <w:rPr>
                <w:rFonts w:asciiTheme="minorEastAsia" w:hAnsiTheme="minorEastAsia" w:hint="eastAsia"/>
                <w:szCs w:val="21"/>
                <w:lang w:val="zh-CN"/>
              </w:rPr>
              <w:t>智分</w:t>
            </w:r>
            <w:r w:rsidRPr="00591EBB">
              <w:rPr>
                <w:rFonts w:asciiTheme="minorEastAsia" w:hAnsiTheme="minorEastAsia"/>
                <w:szCs w:val="21"/>
                <w:lang w:val="zh-CN"/>
              </w:rPr>
              <w:t>无线</w:t>
            </w:r>
            <w:r w:rsidR="00CE6E50" w:rsidRPr="00591EBB">
              <w:rPr>
                <w:rFonts w:asciiTheme="minorEastAsia" w:hAnsiTheme="minorEastAsia" w:hint="eastAsia"/>
                <w:szCs w:val="21"/>
                <w:lang w:val="zh-CN"/>
              </w:rPr>
              <w:t>AP及</w:t>
            </w:r>
            <w:r w:rsidRPr="00591EBB">
              <w:rPr>
                <w:rFonts w:asciiTheme="minorEastAsia" w:hAnsiTheme="minorEastAsia"/>
                <w:szCs w:val="21"/>
                <w:lang w:val="zh-CN"/>
              </w:rPr>
              <w:t>接入点</w:t>
            </w:r>
          </w:p>
        </w:tc>
        <w:tc>
          <w:tcPr>
            <w:tcW w:w="6662" w:type="dxa"/>
            <w:vAlign w:val="center"/>
          </w:tcPr>
          <w:p w:rsidR="00A06B6D" w:rsidRPr="00591EBB" w:rsidRDefault="00A06B6D" w:rsidP="003473C1">
            <w:pPr>
              <w:rPr>
                <w:szCs w:val="21"/>
              </w:rPr>
            </w:pPr>
            <w:r w:rsidRPr="00591EBB">
              <w:rPr>
                <w:rFonts w:hint="eastAsia"/>
                <w:szCs w:val="21"/>
              </w:rPr>
              <w:t>考查、对比各投标人所投产品除★以外技术指标是否满足招标要求，全部满足得</w:t>
            </w:r>
            <w:r w:rsidR="00CE6E50" w:rsidRPr="00591EBB">
              <w:rPr>
                <w:szCs w:val="21"/>
              </w:rPr>
              <w:t>1</w:t>
            </w:r>
            <w:r w:rsidR="00FE2776" w:rsidRPr="00591EBB">
              <w:rPr>
                <w:szCs w:val="21"/>
              </w:rPr>
              <w:t>5</w:t>
            </w:r>
            <w:r w:rsidRPr="00591EBB">
              <w:rPr>
                <w:rFonts w:hint="eastAsia"/>
                <w:szCs w:val="21"/>
              </w:rPr>
              <w:t>分。有一项▲指标不满足，扣</w:t>
            </w:r>
            <w:r w:rsidRPr="00591EBB">
              <w:rPr>
                <w:rFonts w:hint="eastAsia"/>
                <w:szCs w:val="21"/>
              </w:rPr>
              <w:t>1</w:t>
            </w:r>
            <w:r w:rsidRPr="00591EBB">
              <w:rPr>
                <w:rFonts w:hint="eastAsia"/>
                <w:szCs w:val="21"/>
              </w:rPr>
              <w:t>分，有</w:t>
            </w:r>
            <w:r w:rsidRPr="00591EBB">
              <w:rPr>
                <w:rFonts w:hint="eastAsia"/>
                <w:szCs w:val="21"/>
              </w:rPr>
              <w:t>2</w:t>
            </w:r>
            <w:r w:rsidRPr="00591EBB">
              <w:rPr>
                <w:rFonts w:hint="eastAsia"/>
                <w:szCs w:val="21"/>
              </w:rPr>
              <w:t>项▲指标不满足扣</w:t>
            </w:r>
            <w:r w:rsidRPr="00591EBB">
              <w:rPr>
                <w:rFonts w:hint="eastAsia"/>
                <w:szCs w:val="21"/>
              </w:rPr>
              <w:t>2</w:t>
            </w:r>
            <w:r w:rsidRPr="00591EBB">
              <w:rPr>
                <w:rFonts w:hint="eastAsia"/>
                <w:szCs w:val="21"/>
              </w:rPr>
              <w:t>分，以此类推，直至</w:t>
            </w:r>
            <w:r w:rsidR="00FE2776" w:rsidRPr="00591EBB">
              <w:rPr>
                <w:szCs w:val="21"/>
              </w:rPr>
              <w:t>15</w:t>
            </w:r>
            <w:r w:rsidRPr="00591EBB">
              <w:rPr>
                <w:rFonts w:hint="eastAsia"/>
                <w:szCs w:val="21"/>
              </w:rPr>
              <w:t>分全部扣完。</w:t>
            </w:r>
          </w:p>
          <w:p w:rsidR="00A06B6D" w:rsidRPr="00591EBB" w:rsidRDefault="00A06B6D" w:rsidP="00CE6E50">
            <w:pPr>
              <w:rPr>
                <w:rFonts w:asciiTheme="minorEastAsia" w:hAnsiTheme="minorEastAsia"/>
                <w:szCs w:val="21"/>
              </w:rPr>
            </w:pPr>
            <w:r w:rsidRPr="00591EBB">
              <w:rPr>
                <w:rFonts w:hint="eastAsia"/>
                <w:szCs w:val="21"/>
              </w:rPr>
              <w:t>有一项其他指标不满足，扣</w:t>
            </w:r>
            <w:r w:rsidRPr="00591EBB">
              <w:rPr>
                <w:rFonts w:hint="eastAsia"/>
                <w:szCs w:val="21"/>
              </w:rPr>
              <w:t>0.5</w:t>
            </w:r>
            <w:r w:rsidRPr="00591EBB">
              <w:rPr>
                <w:rFonts w:hint="eastAsia"/>
                <w:szCs w:val="21"/>
              </w:rPr>
              <w:t>分，有</w:t>
            </w:r>
            <w:r w:rsidRPr="00591EBB">
              <w:rPr>
                <w:rFonts w:hint="eastAsia"/>
                <w:szCs w:val="21"/>
              </w:rPr>
              <w:t>2</w:t>
            </w:r>
            <w:r w:rsidRPr="00591EBB">
              <w:rPr>
                <w:rFonts w:hint="eastAsia"/>
                <w:szCs w:val="21"/>
              </w:rPr>
              <w:t>项指标不满足扣</w:t>
            </w:r>
            <w:r w:rsidRPr="00591EBB">
              <w:rPr>
                <w:rFonts w:hint="eastAsia"/>
                <w:szCs w:val="21"/>
              </w:rPr>
              <w:t>1</w:t>
            </w:r>
            <w:r w:rsidRPr="00591EBB">
              <w:rPr>
                <w:rFonts w:hint="eastAsia"/>
                <w:szCs w:val="21"/>
              </w:rPr>
              <w:t>分，以此类推，直至</w:t>
            </w:r>
            <w:r w:rsidR="00FE2776" w:rsidRPr="00591EBB">
              <w:rPr>
                <w:szCs w:val="21"/>
              </w:rPr>
              <w:t>15</w:t>
            </w:r>
            <w:r w:rsidRPr="00591EBB">
              <w:rPr>
                <w:rFonts w:hint="eastAsia"/>
                <w:szCs w:val="21"/>
              </w:rPr>
              <w:t>分全部扣完。</w:t>
            </w:r>
          </w:p>
        </w:tc>
        <w:tc>
          <w:tcPr>
            <w:tcW w:w="737" w:type="dxa"/>
            <w:vAlign w:val="center"/>
          </w:tcPr>
          <w:p w:rsidR="00A06B6D" w:rsidRPr="00591EBB" w:rsidRDefault="00FE2776" w:rsidP="003473C1">
            <w:pPr>
              <w:jc w:val="center"/>
              <w:rPr>
                <w:rFonts w:ascii="等线" w:eastAsia="等线" w:hAnsi="等线" w:cs="宋体"/>
                <w:szCs w:val="21"/>
              </w:rPr>
            </w:pPr>
            <w:r w:rsidRPr="00591EBB">
              <w:rPr>
                <w:rFonts w:ascii="等线" w:eastAsia="等线" w:hAnsi="等线"/>
                <w:szCs w:val="21"/>
              </w:rPr>
              <w:t>15</w:t>
            </w:r>
          </w:p>
        </w:tc>
      </w:tr>
      <w:tr w:rsidR="00591EBB" w:rsidRPr="00591EBB" w:rsidTr="003473C1">
        <w:trPr>
          <w:trHeight w:val="623"/>
          <w:jc w:val="center"/>
        </w:trPr>
        <w:tc>
          <w:tcPr>
            <w:tcW w:w="704" w:type="dxa"/>
            <w:tcBorders>
              <w:top w:val="single" w:sz="4" w:space="0" w:color="auto"/>
              <w:bottom w:val="single" w:sz="4" w:space="0" w:color="auto"/>
            </w:tcBorders>
            <w:vAlign w:val="center"/>
          </w:tcPr>
          <w:p w:rsidR="00A06B6D" w:rsidRPr="00591EBB" w:rsidRDefault="00A06B6D" w:rsidP="003473C1">
            <w:pPr>
              <w:jc w:val="center"/>
              <w:rPr>
                <w:rFonts w:ascii="宋体" w:hAnsi="宋体" w:cs="Tahoma"/>
              </w:rPr>
            </w:pPr>
            <w:r w:rsidRPr="00591EBB">
              <w:rPr>
                <w:rFonts w:ascii="宋体" w:hAnsi="宋体" w:cs="Tahoma" w:hint="eastAsia"/>
              </w:rPr>
              <w:t>3</w:t>
            </w:r>
          </w:p>
        </w:tc>
        <w:tc>
          <w:tcPr>
            <w:tcW w:w="1134" w:type="dxa"/>
            <w:tcBorders>
              <w:top w:val="single" w:sz="4" w:space="0" w:color="auto"/>
              <w:bottom w:val="single" w:sz="4" w:space="0" w:color="auto"/>
            </w:tcBorders>
            <w:vAlign w:val="center"/>
          </w:tcPr>
          <w:p w:rsidR="00A06B6D" w:rsidRPr="00591EBB" w:rsidRDefault="00A06B6D" w:rsidP="003473C1">
            <w:pPr>
              <w:widowControl/>
              <w:rPr>
                <w:rFonts w:asciiTheme="minorEastAsia" w:hAnsiTheme="minorEastAsia"/>
                <w:szCs w:val="21"/>
                <w:lang w:val="zh-CN"/>
              </w:rPr>
            </w:pPr>
            <w:r w:rsidRPr="00591EBB">
              <w:rPr>
                <w:rFonts w:asciiTheme="minorEastAsia" w:hAnsiTheme="minorEastAsia" w:hint="eastAsia"/>
                <w:szCs w:val="21"/>
                <w:lang w:val="zh-CN"/>
              </w:rPr>
              <w:t>室内放装AP</w:t>
            </w:r>
          </w:p>
        </w:tc>
        <w:tc>
          <w:tcPr>
            <w:tcW w:w="6662" w:type="dxa"/>
            <w:vAlign w:val="center"/>
          </w:tcPr>
          <w:p w:rsidR="00A06B6D" w:rsidRPr="00591EBB" w:rsidRDefault="00A06B6D" w:rsidP="003473C1">
            <w:pPr>
              <w:rPr>
                <w:szCs w:val="21"/>
              </w:rPr>
            </w:pPr>
            <w:r w:rsidRPr="00591EBB">
              <w:rPr>
                <w:rFonts w:hint="eastAsia"/>
                <w:szCs w:val="21"/>
              </w:rPr>
              <w:t>考查、对比各投标人所投产品除★以外技术指标是否满足招标要求，全部满足得</w:t>
            </w:r>
            <w:r w:rsidRPr="00591EBB">
              <w:rPr>
                <w:rFonts w:hint="eastAsia"/>
                <w:szCs w:val="21"/>
              </w:rPr>
              <w:t>8</w:t>
            </w:r>
            <w:r w:rsidRPr="00591EBB">
              <w:rPr>
                <w:rFonts w:hint="eastAsia"/>
                <w:szCs w:val="21"/>
              </w:rPr>
              <w:t>分。有一项▲指标不满足，扣</w:t>
            </w:r>
            <w:r w:rsidRPr="00591EBB">
              <w:rPr>
                <w:rFonts w:hint="eastAsia"/>
                <w:szCs w:val="21"/>
              </w:rPr>
              <w:t>1</w:t>
            </w:r>
            <w:r w:rsidRPr="00591EBB">
              <w:rPr>
                <w:rFonts w:hint="eastAsia"/>
                <w:szCs w:val="21"/>
              </w:rPr>
              <w:t>分，有</w:t>
            </w:r>
            <w:r w:rsidRPr="00591EBB">
              <w:rPr>
                <w:rFonts w:hint="eastAsia"/>
                <w:szCs w:val="21"/>
              </w:rPr>
              <w:t>2</w:t>
            </w:r>
            <w:r w:rsidRPr="00591EBB">
              <w:rPr>
                <w:rFonts w:hint="eastAsia"/>
                <w:szCs w:val="21"/>
              </w:rPr>
              <w:t>项▲指标不满足扣</w:t>
            </w:r>
            <w:r w:rsidRPr="00591EBB">
              <w:rPr>
                <w:rFonts w:hint="eastAsia"/>
                <w:szCs w:val="21"/>
              </w:rPr>
              <w:t>2</w:t>
            </w:r>
            <w:r w:rsidRPr="00591EBB">
              <w:rPr>
                <w:rFonts w:hint="eastAsia"/>
                <w:szCs w:val="21"/>
              </w:rPr>
              <w:t>分，以此类推，直至</w:t>
            </w:r>
            <w:r w:rsidRPr="00591EBB">
              <w:rPr>
                <w:rFonts w:hint="eastAsia"/>
                <w:szCs w:val="21"/>
              </w:rPr>
              <w:t>8</w:t>
            </w:r>
            <w:r w:rsidRPr="00591EBB">
              <w:rPr>
                <w:rFonts w:hint="eastAsia"/>
                <w:szCs w:val="21"/>
              </w:rPr>
              <w:t>分全部扣完。</w:t>
            </w:r>
          </w:p>
          <w:p w:rsidR="00A06B6D" w:rsidRPr="00591EBB" w:rsidRDefault="00A06B6D" w:rsidP="003473C1">
            <w:pPr>
              <w:rPr>
                <w:rFonts w:asciiTheme="minorEastAsia" w:hAnsiTheme="minorEastAsia"/>
                <w:szCs w:val="21"/>
              </w:rPr>
            </w:pPr>
            <w:r w:rsidRPr="00591EBB">
              <w:rPr>
                <w:rFonts w:hint="eastAsia"/>
                <w:szCs w:val="21"/>
              </w:rPr>
              <w:t>有一项其他指标不满足，扣</w:t>
            </w:r>
            <w:r w:rsidRPr="00591EBB">
              <w:rPr>
                <w:rFonts w:hint="eastAsia"/>
                <w:szCs w:val="21"/>
              </w:rPr>
              <w:t>0.5</w:t>
            </w:r>
            <w:r w:rsidRPr="00591EBB">
              <w:rPr>
                <w:rFonts w:hint="eastAsia"/>
                <w:szCs w:val="21"/>
              </w:rPr>
              <w:t>分，有</w:t>
            </w:r>
            <w:r w:rsidRPr="00591EBB">
              <w:rPr>
                <w:rFonts w:hint="eastAsia"/>
                <w:szCs w:val="21"/>
              </w:rPr>
              <w:t>2</w:t>
            </w:r>
            <w:r w:rsidRPr="00591EBB">
              <w:rPr>
                <w:rFonts w:hint="eastAsia"/>
                <w:szCs w:val="21"/>
              </w:rPr>
              <w:t>项指标不满足扣</w:t>
            </w:r>
            <w:r w:rsidRPr="00591EBB">
              <w:rPr>
                <w:rFonts w:hint="eastAsia"/>
                <w:szCs w:val="21"/>
              </w:rPr>
              <w:t>1</w:t>
            </w:r>
            <w:r w:rsidRPr="00591EBB">
              <w:rPr>
                <w:rFonts w:hint="eastAsia"/>
                <w:szCs w:val="21"/>
              </w:rPr>
              <w:t>分，以此类推，直至</w:t>
            </w:r>
            <w:r w:rsidRPr="00591EBB">
              <w:rPr>
                <w:rFonts w:hint="eastAsia"/>
                <w:szCs w:val="21"/>
              </w:rPr>
              <w:t>8</w:t>
            </w:r>
            <w:r w:rsidRPr="00591EBB">
              <w:rPr>
                <w:rFonts w:hint="eastAsia"/>
                <w:szCs w:val="21"/>
              </w:rPr>
              <w:t>分全部扣完。</w:t>
            </w:r>
          </w:p>
        </w:tc>
        <w:tc>
          <w:tcPr>
            <w:tcW w:w="737" w:type="dxa"/>
            <w:vAlign w:val="center"/>
          </w:tcPr>
          <w:p w:rsidR="00A06B6D" w:rsidRPr="00591EBB" w:rsidRDefault="00A06B6D" w:rsidP="003473C1">
            <w:pPr>
              <w:jc w:val="center"/>
              <w:rPr>
                <w:rFonts w:ascii="等线" w:eastAsia="等线" w:hAnsi="等线" w:cs="宋体"/>
                <w:szCs w:val="21"/>
              </w:rPr>
            </w:pPr>
            <w:r w:rsidRPr="00591EBB">
              <w:rPr>
                <w:rFonts w:ascii="等线" w:eastAsia="等线" w:hAnsi="等线" w:hint="eastAsia"/>
                <w:szCs w:val="21"/>
              </w:rPr>
              <w:t>8</w:t>
            </w:r>
          </w:p>
        </w:tc>
      </w:tr>
      <w:tr w:rsidR="00591EBB" w:rsidRPr="00591EBB" w:rsidTr="003473C1">
        <w:trPr>
          <w:trHeight w:val="623"/>
          <w:jc w:val="center"/>
        </w:trPr>
        <w:tc>
          <w:tcPr>
            <w:tcW w:w="704" w:type="dxa"/>
            <w:tcBorders>
              <w:top w:val="single" w:sz="4" w:space="0" w:color="auto"/>
              <w:bottom w:val="single" w:sz="4" w:space="0" w:color="auto"/>
            </w:tcBorders>
            <w:vAlign w:val="center"/>
          </w:tcPr>
          <w:p w:rsidR="00A06B6D" w:rsidRPr="00591EBB" w:rsidRDefault="00A06B6D" w:rsidP="003473C1">
            <w:pPr>
              <w:jc w:val="center"/>
              <w:rPr>
                <w:rFonts w:ascii="宋体" w:hAnsi="宋体" w:cs="Tahoma"/>
              </w:rPr>
            </w:pPr>
            <w:r w:rsidRPr="00591EBB">
              <w:rPr>
                <w:rFonts w:ascii="宋体" w:hAnsi="宋体" w:cs="Tahoma" w:hint="eastAsia"/>
              </w:rPr>
              <w:t>4</w:t>
            </w:r>
          </w:p>
        </w:tc>
        <w:tc>
          <w:tcPr>
            <w:tcW w:w="1134" w:type="dxa"/>
            <w:tcBorders>
              <w:top w:val="single" w:sz="4" w:space="0" w:color="auto"/>
              <w:bottom w:val="single" w:sz="4" w:space="0" w:color="auto"/>
            </w:tcBorders>
            <w:vAlign w:val="center"/>
          </w:tcPr>
          <w:p w:rsidR="00A06B6D" w:rsidRPr="00591EBB" w:rsidRDefault="00A06B6D" w:rsidP="003473C1">
            <w:pPr>
              <w:widowControl/>
              <w:rPr>
                <w:rFonts w:asciiTheme="minorEastAsia" w:hAnsiTheme="minorEastAsia"/>
                <w:szCs w:val="21"/>
                <w:lang w:val="zh-CN"/>
              </w:rPr>
            </w:pPr>
            <w:r w:rsidRPr="00591EBB">
              <w:rPr>
                <w:rFonts w:ascii="宋体" w:hAnsi="宋体" w:cs="宋体" w:hint="eastAsia"/>
                <w:kern w:val="0"/>
                <w:sz w:val="22"/>
                <w:szCs w:val="22"/>
              </w:rPr>
              <w:t>POE 交换机</w:t>
            </w:r>
          </w:p>
        </w:tc>
        <w:tc>
          <w:tcPr>
            <w:tcW w:w="6662" w:type="dxa"/>
            <w:vAlign w:val="center"/>
          </w:tcPr>
          <w:p w:rsidR="00A06B6D" w:rsidRPr="00591EBB" w:rsidRDefault="00A06B6D" w:rsidP="003473C1">
            <w:pPr>
              <w:rPr>
                <w:szCs w:val="21"/>
              </w:rPr>
            </w:pPr>
            <w:r w:rsidRPr="00591EBB">
              <w:rPr>
                <w:rFonts w:hint="eastAsia"/>
                <w:szCs w:val="21"/>
              </w:rPr>
              <w:t>考查、对比各投标人所投产品除★以外技术指标是否满足招标要求，全部满足得</w:t>
            </w:r>
            <w:r w:rsidR="00FE2776" w:rsidRPr="00591EBB">
              <w:rPr>
                <w:szCs w:val="21"/>
              </w:rPr>
              <w:t>6</w:t>
            </w:r>
            <w:r w:rsidRPr="00591EBB">
              <w:rPr>
                <w:rFonts w:hint="eastAsia"/>
                <w:szCs w:val="21"/>
              </w:rPr>
              <w:t>分。有一项▲指标不满足，扣</w:t>
            </w:r>
            <w:r w:rsidRPr="00591EBB">
              <w:rPr>
                <w:rFonts w:hint="eastAsia"/>
                <w:szCs w:val="21"/>
              </w:rPr>
              <w:t>1</w:t>
            </w:r>
            <w:r w:rsidRPr="00591EBB">
              <w:rPr>
                <w:rFonts w:hint="eastAsia"/>
                <w:szCs w:val="21"/>
              </w:rPr>
              <w:t>分，有</w:t>
            </w:r>
            <w:r w:rsidRPr="00591EBB">
              <w:rPr>
                <w:rFonts w:hint="eastAsia"/>
                <w:szCs w:val="21"/>
              </w:rPr>
              <w:t>2</w:t>
            </w:r>
            <w:r w:rsidRPr="00591EBB">
              <w:rPr>
                <w:rFonts w:hint="eastAsia"/>
                <w:szCs w:val="21"/>
              </w:rPr>
              <w:t>项▲指标不满足扣</w:t>
            </w:r>
            <w:r w:rsidRPr="00591EBB">
              <w:rPr>
                <w:rFonts w:hint="eastAsia"/>
                <w:szCs w:val="21"/>
              </w:rPr>
              <w:t>2</w:t>
            </w:r>
            <w:r w:rsidRPr="00591EBB">
              <w:rPr>
                <w:rFonts w:hint="eastAsia"/>
                <w:szCs w:val="21"/>
              </w:rPr>
              <w:t>分，以此类推，直至</w:t>
            </w:r>
            <w:r w:rsidR="00FE2776" w:rsidRPr="00591EBB">
              <w:rPr>
                <w:szCs w:val="21"/>
              </w:rPr>
              <w:t>6</w:t>
            </w:r>
            <w:r w:rsidRPr="00591EBB">
              <w:rPr>
                <w:rFonts w:hint="eastAsia"/>
                <w:szCs w:val="21"/>
              </w:rPr>
              <w:t>分全部扣完。</w:t>
            </w:r>
          </w:p>
          <w:p w:rsidR="00A06B6D" w:rsidRPr="00591EBB" w:rsidRDefault="00A06B6D" w:rsidP="00CE6E50">
            <w:pPr>
              <w:rPr>
                <w:rFonts w:asciiTheme="minorEastAsia" w:hAnsiTheme="minorEastAsia"/>
                <w:szCs w:val="21"/>
                <w:lang w:val="zh-CN"/>
              </w:rPr>
            </w:pPr>
            <w:r w:rsidRPr="00591EBB">
              <w:rPr>
                <w:rFonts w:hint="eastAsia"/>
                <w:szCs w:val="21"/>
              </w:rPr>
              <w:t>有一项其他指标不满足，扣</w:t>
            </w:r>
            <w:r w:rsidRPr="00591EBB">
              <w:rPr>
                <w:rFonts w:hint="eastAsia"/>
                <w:szCs w:val="21"/>
              </w:rPr>
              <w:t>0.5</w:t>
            </w:r>
            <w:r w:rsidRPr="00591EBB">
              <w:rPr>
                <w:rFonts w:hint="eastAsia"/>
                <w:szCs w:val="21"/>
              </w:rPr>
              <w:t>分，有</w:t>
            </w:r>
            <w:r w:rsidRPr="00591EBB">
              <w:rPr>
                <w:rFonts w:hint="eastAsia"/>
                <w:szCs w:val="21"/>
              </w:rPr>
              <w:t>2</w:t>
            </w:r>
            <w:r w:rsidRPr="00591EBB">
              <w:rPr>
                <w:rFonts w:hint="eastAsia"/>
                <w:szCs w:val="21"/>
              </w:rPr>
              <w:t>项指标不满足扣</w:t>
            </w:r>
            <w:r w:rsidRPr="00591EBB">
              <w:rPr>
                <w:rFonts w:hint="eastAsia"/>
                <w:szCs w:val="21"/>
              </w:rPr>
              <w:t>1</w:t>
            </w:r>
            <w:r w:rsidRPr="00591EBB">
              <w:rPr>
                <w:rFonts w:hint="eastAsia"/>
                <w:szCs w:val="21"/>
              </w:rPr>
              <w:t>分，以此类推，直至</w:t>
            </w:r>
            <w:r w:rsidR="00FE2776" w:rsidRPr="00591EBB">
              <w:rPr>
                <w:szCs w:val="21"/>
              </w:rPr>
              <w:t>6</w:t>
            </w:r>
            <w:r w:rsidRPr="00591EBB">
              <w:rPr>
                <w:rFonts w:hint="eastAsia"/>
                <w:szCs w:val="21"/>
              </w:rPr>
              <w:t>分全部扣完。</w:t>
            </w:r>
          </w:p>
        </w:tc>
        <w:tc>
          <w:tcPr>
            <w:tcW w:w="737" w:type="dxa"/>
            <w:vAlign w:val="center"/>
          </w:tcPr>
          <w:p w:rsidR="00A06B6D" w:rsidRPr="00591EBB" w:rsidRDefault="00FE2776" w:rsidP="003473C1">
            <w:pPr>
              <w:jc w:val="center"/>
              <w:rPr>
                <w:rFonts w:ascii="等线" w:eastAsia="等线" w:hAnsi="等线" w:cs="宋体"/>
                <w:szCs w:val="21"/>
              </w:rPr>
            </w:pPr>
            <w:r w:rsidRPr="00591EBB">
              <w:rPr>
                <w:rFonts w:ascii="等线" w:eastAsia="等线" w:hAnsi="等线"/>
                <w:szCs w:val="21"/>
              </w:rPr>
              <w:t>6</w:t>
            </w:r>
          </w:p>
        </w:tc>
      </w:tr>
      <w:tr w:rsidR="00591EBB" w:rsidRPr="00591EBB" w:rsidTr="003473C1">
        <w:trPr>
          <w:trHeight w:val="623"/>
          <w:jc w:val="center"/>
        </w:trPr>
        <w:tc>
          <w:tcPr>
            <w:tcW w:w="704" w:type="dxa"/>
            <w:tcBorders>
              <w:top w:val="single" w:sz="4" w:space="0" w:color="auto"/>
              <w:bottom w:val="single" w:sz="4" w:space="0" w:color="auto"/>
            </w:tcBorders>
            <w:vAlign w:val="center"/>
          </w:tcPr>
          <w:p w:rsidR="00A06B6D" w:rsidRPr="00591EBB" w:rsidRDefault="00A06B6D" w:rsidP="003473C1">
            <w:pPr>
              <w:jc w:val="center"/>
              <w:rPr>
                <w:rFonts w:ascii="宋体" w:hAnsi="宋体" w:cs="Tahoma"/>
              </w:rPr>
            </w:pPr>
            <w:r w:rsidRPr="00591EBB">
              <w:rPr>
                <w:rFonts w:ascii="宋体" w:hAnsi="宋体" w:cs="Tahoma" w:hint="eastAsia"/>
              </w:rPr>
              <w:t>5</w:t>
            </w:r>
          </w:p>
        </w:tc>
        <w:tc>
          <w:tcPr>
            <w:tcW w:w="1134" w:type="dxa"/>
            <w:tcBorders>
              <w:top w:val="single" w:sz="4" w:space="0" w:color="auto"/>
              <w:bottom w:val="single" w:sz="4" w:space="0" w:color="auto"/>
            </w:tcBorders>
            <w:vAlign w:val="center"/>
          </w:tcPr>
          <w:p w:rsidR="00A06B6D" w:rsidRPr="00591EBB" w:rsidRDefault="00A06B6D" w:rsidP="00CE6E50">
            <w:pPr>
              <w:widowControl/>
              <w:rPr>
                <w:rFonts w:ascii="宋体" w:hAnsi="宋体" w:cs="宋体"/>
                <w:kern w:val="0"/>
                <w:sz w:val="22"/>
                <w:szCs w:val="22"/>
              </w:rPr>
            </w:pPr>
            <w:r w:rsidRPr="00591EBB">
              <w:rPr>
                <w:rFonts w:ascii="宋体" w:hAnsi="宋体" w:cs="宋体" w:hint="eastAsia"/>
                <w:kern w:val="0"/>
                <w:sz w:val="22"/>
                <w:szCs w:val="22"/>
              </w:rPr>
              <w:t>六类4对非屏蔽双绞线</w:t>
            </w:r>
            <w:r w:rsidR="00CE6E50" w:rsidRPr="00591EBB">
              <w:rPr>
                <w:rFonts w:ascii="宋体" w:hAnsi="宋体" w:cs="宋体" w:hint="eastAsia"/>
                <w:kern w:val="0"/>
                <w:sz w:val="22"/>
                <w:szCs w:val="22"/>
              </w:rPr>
              <w:t>及模块</w:t>
            </w:r>
          </w:p>
        </w:tc>
        <w:tc>
          <w:tcPr>
            <w:tcW w:w="6662" w:type="dxa"/>
            <w:vAlign w:val="center"/>
          </w:tcPr>
          <w:p w:rsidR="00A06B6D" w:rsidRPr="00591EBB" w:rsidRDefault="00A06B6D" w:rsidP="003473C1">
            <w:pPr>
              <w:rPr>
                <w:szCs w:val="21"/>
              </w:rPr>
            </w:pPr>
            <w:r w:rsidRPr="00591EBB">
              <w:rPr>
                <w:rFonts w:hint="eastAsia"/>
                <w:szCs w:val="21"/>
              </w:rPr>
              <w:t>考查、对比各投标人所投产品除★以外技术指标是否满足招标要求，全部满足得</w:t>
            </w:r>
            <w:r w:rsidRPr="00591EBB">
              <w:rPr>
                <w:rFonts w:hint="eastAsia"/>
                <w:szCs w:val="21"/>
              </w:rPr>
              <w:t>6</w:t>
            </w:r>
            <w:r w:rsidRPr="00591EBB">
              <w:rPr>
                <w:rFonts w:hint="eastAsia"/>
                <w:szCs w:val="21"/>
              </w:rPr>
              <w:t>分。有一项▲指标不满足，扣</w:t>
            </w:r>
            <w:r w:rsidRPr="00591EBB">
              <w:rPr>
                <w:rFonts w:hint="eastAsia"/>
                <w:szCs w:val="21"/>
              </w:rPr>
              <w:t>1</w:t>
            </w:r>
            <w:r w:rsidRPr="00591EBB">
              <w:rPr>
                <w:rFonts w:hint="eastAsia"/>
                <w:szCs w:val="21"/>
              </w:rPr>
              <w:t>分，有</w:t>
            </w:r>
            <w:r w:rsidRPr="00591EBB">
              <w:rPr>
                <w:rFonts w:hint="eastAsia"/>
                <w:szCs w:val="21"/>
              </w:rPr>
              <w:t>2</w:t>
            </w:r>
            <w:r w:rsidRPr="00591EBB">
              <w:rPr>
                <w:rFonts w:hint="eastAsia"/>
                <w:szCs w:val="21"/>
              </w:rPr>
              <w:t>项▲指标不满足扣</w:t>
            </w:r>
            <w:r w:rsidRPr="00591EBB">
              <w:rPr>
                <w:rFonts w:hint="eastAsia"/>
                <w:szCs w:val="21"/>
              </w:rPr>
              <w:t>2</w:t>
            </w:r>
            <w:r w:rsidRPr="00591EBB">
              <w:rPr>
                <w:rFonts w:hint="eastAsia"/>
                <w:szCs w:val="21"/>
              </w:rPr>
              <w:t>分，以此类推，直至</w:t>
            </w:r>
            <w:r w:rsidRPr="00591EBB">
              <w:rPr>
                <w:rFonts w:hint="eastAsia"/>
                <w:szCs w:val="21"/>
              </w:rPr>
              <w:t>6</w:t>
            </w:r>
            <w:r w:rsidRPr="00591EBB">
              <w:rPr>
                <w:rFonts w:hint="eastAsia"/>
                <w:szCs w:val="21"/>
              </w:rPr>
              <w:t>分全部扣完。</w:t>
            </w:r>
          </w:p>
          <w:p w:rsidR="00A06B6D" w:rsidRPr="00591EBB" w:rsidRDefault="00A06B6D" w:rsidP="003473C1">
            <w:pPr>
              <w:rPr>
                <w:rFonts w:asciiTheme="minorEastAsia" w:hAnsiTheme="minorEastAsia"/>
                <w:szCs w:val="21"/>
              </w:rPr>
            </w:pPr>
            <w:r w:rsidRPr="00591EBB">
              <w:rPr>
                <w:rFonts w:hint="eastAsia"/>
                <w:szCs w:val="21"/>
              </w:rPr>
              <w:t>有一项其他指标不满足，扣</w:t>
            </w:r>
            <w:r w:rsidRPr="00591EBB">
              <w:rPr>
                <w:rFonts w:hint="eastAsia"/>
                <w:szCs w:val="21"/>
              </w:rPr>
              <w:t>0.5</w:t>
            </w:r>
            <w:r w:rsidRPr="00591EBB">
              <w:rPr>
                <w:rFonts w:hint="eastAsia"/>
                <w:szCs w:val="21"/>
              </w:rPr>
              <w:t>分，有</w:t>
            </w:r>
            <w:r w:rsidRPr="00591EBB">
              <w:rPr>
                <w:rFonts w:hint="eastAsia"/>
                <w:szCs w:val="21"/>
              </w:rPr>
              <w:t>2</w:t>
            </w:r>
            <w:r w:rsidRPr="00591EBB">
              <w:rPr>
                <w:rFonts w:hint="eastAsia"/>
                <w:szCs w:val="21"/>
              </w:rPr>
              <w:t>项指标不满足扣</w:t>
            </w:r>
            <w:r w:rsidRPr="00591EBB">
              <w:rPr>
                <w:rFonts w:hint="eastAsia"/>
                <w:szCs w:val="21"/>
              </w:rPr>
              <w:t>1</w:t>
            </w:r>
            <w:r w:rsidRPr="00591EBB">
              <w:rPr>
                <w:rFonts w:hint="eastAsia"/>
                <w:szCs w:val="21"/>
              </w:rPr>
              <w:t>分，以此类推，直至</w:t>
            </w:r>
            <w:r w:rsidRPr="00591EBB">
              <w:rPr>
                <w:rFonts w:hint="eastAsia"/>
                <w:szCs w:val="21"/>
              </w:rPr>
              <w:t>6</w:t>
            </w:r>
            <w:r w:rsidRPr="00591EBB">
              <w:rPr>
                <w:rFonts w:hint="eastAsia"/>
                <w:szCs w:val="21"/>
              </w:rPr>
              <w:t>分全部扣完。</w:t>
            </w:r>
          </w:p>
        </w:tc>
        <w:tc>
          <w:tcPr>
            <w:tcW w:w="737" w:type="dxa"/>
            <w:vAlign w:val="center"/>
          </w:tcPr>
          <w:p w:rsidR="00A06B6D" w:rsidRPr="00591EBB" w:rsidRDefault="00A06B6D" w:rsidP="003473C1">
            <w:pPr>
              <w:jc w:val="center"/>
              <w:rPr>
                <w:rFonts w:ascii="等线" w:eastAsia="等线" w:hAnsi="等线" w:cs="宋体"/>
                <w:szCs w:val="21"/>
              </w:rPr>
            </w:pPr>
            <w:r w:rsidRPr="00591EBB">
              <w:rPr>
                <w:rFonts w:ascii="等线" w:eastAsia="等线" w:hAnsi="等线" w:hint="eastAsia"/>
                <w:szCs w:val="21"/>
              </w:rPr>
              <w:t>6</w:t>
            </w:r>
          </w:p>
        </w:tc>
      </w:tr>
      <w:tr w:rsidR="00591EBB" w:rsidRPr="00591EBB" w:rsidTr="003473C1">
        <w:trPr>
          <w:trHeight w:val="623"/>
          <w:jc w:val="center"/>
        </w:trPr>
        <w:tc>
          <w:tcPr>
            <w:tcW w:w="704" w:type="dxa"/>
            <w:tcBorders>
              <w:top w:val="single" w:sz="4" w:space="0" w:color="auto"/>
              <w:bottom w:val="single" w:sz="4" w:space="0" w:color="auto"/>
            </w:tcBorders>
            <w:vAlign w:val="center"/>
          </w:tcPr>
          <w:p w:rsidR="00A06B6D" w:rsidRPr="00591EBB" w:rsidRDefault="00A06B6D" w:rsidP="003473C1">
            <w:pPr>
              <w:jc w:val="center"/>
              <w:rPr>
                <w:rFonts w:ascii="宋体" w:hAnsi="宋体" w:cs="Tahoma"/>
              </w:rPr>
            </w:pPr>
            <w:r w:rsidRPr="00591EBB">
              <w:rPr>
                <w:rFonts w:ascii="宋体" w:hAnsi="宋体" w:cs="Tahoma" w:hint="eastAsia"/>
              </w:rPr>
              <w:t>6</w:t>
            </w:r>
          </w:p>
        </w:tc>
        <w:tc>
          <w:tcPr>
            <w:tcW w:w="1134" w:type="dxa"/>
            <w:tcBorders>
              <w:top w:val="single" w:sz="4" w:space="0" w:color="auto"/>
              <w:bottom w:val="single" w:sz="4" w:space="0" w:color="auto"/>
            </w:tcBorders>
            <w:vAlign w:val="center"/>
          </w:tcPr>
          <w:p w:rsidR="00A06B6D" w:rsidRPr="00591EBB" w:rsidRDefault="00A06B6D" w:rsidP="00CE6E50">
            <w:pPr>
              <w:widowControl/>
              <w:rPr>
                <w:rFonts w:ascii="宋体" w:hAnsi="宋体" w:cs="宋体"/>
                <w:kern w:val="0"/>
                <w:sz w:val="22"/>
                <w:szCs w:val="22"/>
              </w:rPr>
            </w:pPr>
            <w:r w:rsidRPr="00591EBB">
              <w:rPr>
                <w:rFonts w:ascii="宋体" w:hAnsi="宋体" w:cs="宋体" w:hint="eastAsia"/>
                <w:kern w:val="0"/>
                <w:sz w:val="22"/>
                <w:szCs w:val="22"/>
              </w:rPr>
              <w:t>超五类4对非屏蔽双绞线</w:t>
            </w:r>
            <w:r w:rsidR="00CE6E50" w:rsidRPr="00591EBB">
              <w:rPr>
                <w:rFonts w:ascii="宋体" w:hAnsi="宋体" w:cs="宋体" w:hint="eastAsia"/>
                <w:kern w:val="0"/>
                <w:sz w:val="22"/>
                <w:szCs w:val="22"/>
              </w:rPr>
              <w:t>及模块</w:t>
            </w:r>
          </w:p>
        </w:tc>
        <w:tc>
          <w:tcPr>
            <w:tcW w:w="6662" w:type="dxa"/>
            <w:vAlign w:val="center"/>
          </w:tcPr>
          <w:p w:rsidR="00A06B6D" w:rsidRPr="00591EBB" w:rsidRDefault="00A06B6D" w:rsidP="003473C1">
            <w:pPr>
              <w:rPr>
                <w:szCs w:val="21"/>
              </w:rPr>
            </w:pPr>
            <w:r w:rsidRPr="00591EBB">
              <w:rPr>
                <w:rFonts w:hint="eastAsia"/>
                <w:szCs w:val="21"/>
              </w:rPr>
              <w:t>考查、对比各投标人所投产品除★以外技术指标是否满足招标要求，全部满足得</w:t>
            </w:r>
            <w:r w:rsidRPr="00591EBB">
              <w:rPr>
                <w:rFonts w:hint="eastAsia"/>
                <w:szCs w:val="21"/>
              </w:rPr>
              <w:t>5</w:t>
            </w:r>
            <w:r w:rsidRPr="00591EBB">
              <w:rPr>
                <w:rFonts w:hint="eastAsia"/>
                <w:szCs w:val="21"/>
              </w:rPr>
              <w:t>分。有一项▲指标不满足，扣</w:t>
            </w:r>
            <w:r w:rsidRPr="00591EBB">
              <w:rPr>
                <w:rFonts w:hint="eastAsia"/>
                <w:szCs w:val="21"/>
              </w:rPr>
              <w:t>1</w:t>
            </w:r>
            <w:r w:rsidRPr="00591EBB">
              <w:rPr>
                <w:rFonts w:hint="eastAsia"/>
                <w:szCs w:val="21"/>
              </w:rPr>
              <w:t>分，有</w:t>
            </w:r>
            <w:r w:rsidRPr="00591EBB">
              <w:rPr>
                <w:rFonts w:hint="eastAsia"/>
                <w:szCs w:val="21"/>
              </w:rPr>
              <w:t>2</w:t>
            </w:r>
            <w:r w:rsidRPr="00591EBB">
              <w:rPr>
                <w:rFonts w:hint="eastAsia"/>
                <w:szCs w:val="21"/>
              </w:rPr>
              <w:t>项▲指标不满足扣</w:t>
            </w:r>
            <w:r w:rsidRPr="00591EBB">
              <w:rPr>
                <w:rFonts w:hint="eastAsia"/>
                <w:szCs w:val="21"/>
              </w:rPr>
              <w:t>2</w:t>
            </w:r>
            <w:r w:rsidRPr="00591EBB">
              <w:rPr>
                <w:rFonts w:hint="eastAsia"/>
                <w:szCs w:val="21"/>
              </w:rPr>
              <w:t>分，以此类推，直至</w:t>
            </w:r>
            <w:r w:rsidRPr="00591EBB">
              <w:rPr>
                <w:rFonts w:hint="eastAsia"/>
                <w:szCs w:val="21"/>
              </w:rPr>
              <w:t>5</w:t>
            </w:r>
            <w:r w:rsidRPr="00591EBB">
              <w:rPr>
                <w:rFonts w:hint="eastAsia"/>
                <w:szCs w:val="21"/>
              </w:rPr>
              <w:t>分全部扣完。</w:t>
            </w:r>
          </w:p>
          <w:p w:rsidR="00A06B6D" w:rsidRPr="00591EBB" w:rsidRDefault="00A06B6D" w:rsidP="003473C1">
            <w:pPr>
              <w:rPr>
                <w:rFonts w:asciiTheme="minorEastAsia" w:hAnsiTheme="minorEastAsia"/>
                <w:szCs w:val="21"/>
                <w:lang w:val="zh-CN"/>
              </w:rPr>
            </w:pPr>
            <w:r w:rsidRPr="00591EBB">
              <w:rPr>
                <w:rFonts w:hint="eastAsia"/>
                <w:szCs w:val="21"/>
              </w:rPr>
              <w:t>有一项其他指标不满足，扣</w:t>
            </w:r>
            <w:r w:rsidRPr="00591EBB">
              <w:rPr>
                <w:rFonts w:hint="eastAsia"/>
                <w:szCs w:val="21"/>
              </w:rPr>
              <w:t>0.5</w:t>
            </w:r>
            <w:r w:rsidRPr="00591EBB">
              <w:rPr>
                <w:rFonts w:hint="eastAsia"/>
                <w:szCs w:val="21"/>
              </w:rPr>
              <w:t>分，有</w:t>
            </w:r>
            <w:r w:rsidRPr="00591EBB">
              <w:rPr>
                <w:rFonts w:hint="eastAsia"/>
                <w:szCs w:val="21"/>
              </w:rPr>
              <w:t>2</w:t>
            </w:r>
            <w:r w:rsidRPr="00591EBB">
              <w:rPr>
                <w:rFonts w:hint="eastAsia"/>
                <w:szCs w:val="21"/>
              </w:rPr>
              <w:t>项指标不满足扣</w:t>
            </w:r>
            <w:r w:rsidRPr="00591EBB">
              <w:rPr>
                <w:rFonts w:hint="eastAsia"/>
                <w:szCs w:val="21"/>
              </w:rPr>
              <w:t>1</w:t>
            </w:r>
            <w:r w:rsidRPr="00591EBB">
              <w:rPr>
                <w:rFonts w:hint="eastAsia"/>
                <w:szCs w:val="21"/>
              </w:rPr>
              <w:t>分，以此类推，直至</w:t>
            </w:r>
            <w:r w:rsidRPr="00591EBB">
              <w:rPr>
                <w:rFonts w:hint="eastAsia"/>
                <w:szCs w:val="21"/>
              </w:rPr>
              <w:t>5</w:t>
            </w:r>
            <w:r w:rsidRPr="00591EBB">
              <w:rPr>
                <w:rFonts w:hint="eastAsia"/>
                <w:szCs w:val="21"/>
              </w:rPr>
              <w:t>分全部扣完。</w:t>
            </w:r>
          </w:p>
        </w:tc>
        <w:tc>
          <w:tcPr>
            <w:tcW w:w="737" w:type="dxa"/>
            <w:vAlign w:val="center"/>
          </w:tcPr>
          <w:p w:rsidR="00A06B6D" w:rsidRPr="00591EBB" w:rsidRDefault="00A06B6D" w:rsidP="003473C1">
            <w:pPr>
              <w:jc w:val="center"/>
              <w:rPr>
                <w:rFonts w:ascii="等线" w:eastAsia="等线" w:hAnsi="等线" w:cs="宋体"/>
                <w:szCs w:val="21"/>
              </w:rPr>
            </w:pPr>
            <w:r w:rsidRPr="00591EBB">
              <w:rPr>
                <w:rFonts w:ascii="等线" w:eastAsia="等线" w:hAnsi="等线" w:hint="eastAsia"/>
                <w:szCs w:val="21"/>
              </w:rPr>
              <w:t>5</w:t>
            </w:r>
          </w:p>
        </w:tc>
      </w:tr>
      <w:tr w:rsidR="00591EBB" w:rsidRPr="00591EBB" w:rsidTr="003473C1">
        <w:trPr>
          <w:trHeight w:val="284"/>
          <w:jc w:val="center"/>
        </w:trPr>
        <w:tc>
          <w:tcPr>
            <w:tcW w:w="704" w:type="dxa"/>
            <w:tcBorders>
              <w:top w:val="single" w:sz="4" w:space="0" w:color="auto"/>
              <w:bottom w:val="single" w:sz="4" w:space="0" w:color="auto"/>
            </w:tcBorders>
            <w:vAlign w:val="center"/>
          </w:tcPr>
          <w:p w:rsidR="00A06B6D" w:rsidRPr="00591EBB" w:rsidRDefault="00A06B6D" w:rsidP="003473C1">
            <w:pPr>
              <w:jc w:val="center"/>
              <w:rPr>
                <w:rFonts w:ascii="宋体" w:hAnsi="宋体" w:cs="Tahoma"/>
              </w:rPr>
            </w:pPr>
            <w:r w:rsidRPr="00591EBB">
              <w:rPr>
                <w:rFonts w:ascii="宋体" w:hAnsi="宋体" w:cs="Tahoma" w:hint="eastAsia"/>
              </w:rPr>
              <w:t>7</w:t>
            </w:r>
          </w:p>
        </w:tc>
        <w:tc>
          <w:tcPr>
            <w:tcW w:w="1134" w:type="dxa"/>
            <w:tcBorders>
              <w:top w:val="single" w:sz="4" w:space="0" w:color="auto"/>
              <w:bottom w:val="single" w:sz="4" w:space="0" w:color="auto"/>
            </w:tcBorders>
            <w:vAlign w:val="center"/>
          </w:tcPr>
          <w:p w:rsidR="00A06B6D" w:rsidRPr="00591EBB" w:rsidRDefault="00A06B6D" w:rsidP="003473C1">
            <w:pPr>
              <w:rPr>
                <w:rFonts w:asciiTheme="minorEastAsia" w:hAnsiTheme="minorEastAsia" w:cs="宋体"/>
                <w:szCs w:val="21"/>
              </w:rPr>
            </w:pPr>
            <w:r w:rsidRPr="00591EBB">
              <w:rPr>
                <w:rFonts w:asciiTheme="minorEastAsia" w:hAnsiTheme="minorEastAsia" w:cs="宋体" w:hint="eastAsia"/>
                <w:szCs w:val="21"/>
              </w:rPr>
              <w:t>产品制造商技术支持情况</w:t>
            </w:r>
          </w:p>
        </w:tc>
        <w:tc>
          <w:tcPr>
            <w:tcW w:w="6662" w:type="dxa"/>
            <w:vAlign w:val="center"/>
          </w:tcPr>
          <w:p w:rsidR="00A06B6D" w:rsidRPr="00591EBB" w:rsidRDefault="00A06B6D" w:rsidP="003473C1">
            <w:pPr>
              <w:rPr>
                <w:szCs w:val="21"/>
              </w:rPr>
            </w:pPr>
            <w:r w:rsidRPr="00591EBB">
              <w:rPr>
                <w:rFonts w:hint="eastAsia"/>
                <w:szCs w:val="21"/>
              </w:rPr>
              <w:t>考查投标时提供所投主要产品的制造商授权函及制造商产品技术参数确认函情况：</w:t>
            </w:r>
          </w:p>
          <w:p w:rsidR="00A06B6D" w:rsidRPr="00591EBB" w:rsidRDefault="00A06B6D" w:rsidP="003473C1">
            <w:pPr>
              <w:rPr>
                <w:rFonts w:asciiTheme="minorEastAsia" w:hAnsiTheme="minorEastAsia"/>
                <w:szCs w:val="21"/>
                <w:lang w:val="zh-CN"/>
              </w:rPr>
            </w:pPr>
            <w:r w:rsidRPr="00591EBB">
              <w:rPr>
                <w:szCs w:val="21"/>
              </w:rPr>
              <w:t>投标时提供厂商出具的所投</w:t>
            </w:r>
            <w:r w:rsidRPr="00591EBB">
              <w:rPr>
                <w:rFonts w:ascii="宋体" w:hAnsi="宋体" w:cs="宋体" w:hint="eastAsia"/>
                <w:bCs/>
                <w:szCs w:val="21"/>
              </w:rPr>
              <w:t>智分无线AP、智分无线接入点、室内放装AP、POE 交换机、</w:t>
            </w:r>
            <w:r w:rsidRPr="00591EBB">
              <w:rPr>
                <w:rFonts w:hint="eastAsia"/>
                <w:szCs w:val="21"/>
              </w:rPr>
              <w:t>综合布线产品加盖公章的技术</w:t>
            </w:r>
            <w:r w:rsidRPr="00591EBB">
              <w:rPr>
                <w:szCs w:val="21"/>
              </w:rPr>
              <w:t>指标确认函及原厂售后服务承诺函原件（同时提供技术指标确认函和售后服务承诺函算一份</w:t>
            </w:r>
            <w:r w:rsidRPr="00591EBB">
              <w:rPr>
                <w:rFonts w:hint="eastAsia"/>
                <w:szCs w:val="21"/>
              </w:rPr>
              <w:t>得</w:t>
            </w:r>
            <w:r w:rsidRPr="00591EBB">
              <w:rPr>
                <w:rFonts w:hint="eastAsia"/>
                <w:szCs w:val="21"/>
              </w:rPr>
              <w:t>1</w:t>
            </w:r>
            <w:r w:rsidRPr="00591EBB">
              <w:rPr>
                <w:rFonts w:hint="eastAsia"/>
                <w:szCs w:val="21"/>
              </w:rPr>
              <w:t>分，满分</w:t>
            </w:r>
            <w:r w:rsidRPr="00591EBB">
              <w:rPr>
                <w:rFonts w:hint="eastAsia"/>
                <w:szCs w:val="21"/>
              </w:rPr>
              <w:t>5</w:t>
            </w:r>
            <w:r w:rsidRPr="00591EBB">
              <w:rPr>
                <w:rFonts w:hint="eastAsia"/>
                <w:szCs w:val="21"/>
              </w:rPr>
              <w:t>分</w:t>
            </w:r>
            <w:r w:rsidRPr="00591EBB">
              <w:rPr>
                <w:szCs w:val="21"/>
              </w:rPr>
              <w:t>）。</w:t>
            </w:r>
          </w:p>
        </w:tc>
        <w:tc>
          <w:tcPr>
            <w:tcW w:w="737" w:type="dxa"/>
            <w:vAlign w:val="center"/>
          </w:tcPr>
          <w:p w:rsidR="00A06B6D" w:rsidRPr="00591EBB" w:rsidRDefault="00A06B6D" w:rsidP="003473C1">
            <w:pPr>
              <w:jc w:val="center"/>
              <w:rPr>
                <w:rFonts w:ascii="等线" w:eastAsia="等线" w:hAnsi="等线" w:cs="宋体"/>
                <w:szCs w:val="21"/>
              </w:rPr>
            </w:pPr>
            <w:r w:rsidRPr="00591EBB">
              <w:rPr>
                <w:rFonts w:ascii="等线" w:eastAsia="等线" w:hAnsi="等线" w:hint="eastAsia"/>
                <w:szCs w:val="21"/>
              </w:rPr>
              <w:t>5</w:t>
            </w:r>
          </w:p>
        </w:tc>
      </w:tr>
      <w:tr w:rsidR="00A06B6D" w:rsidRPr="00591EBB" w:rsidTr="00FE2776">
        <w:trPr>
          <w:trHeight w:val="519"/>
          <w:jc w:val="center"/>
        </w:trPr>
        <w:tc>
          <w:tcPr>
            <w:tcW w:w="8500" w:type="dxa"/>
            <w:gridSpan w:val="3"/>
            <w:tcBorders>
              <w:top w:val="single" w:sz="4" w:space="0" w:color="auto"/>
            </w:tcBorders>
            <w:vAlign w:val="center"/>
          </w:tcPr>
          <w:p w:rsidR="00A06B6D" w:rsidRPr="00591EBB" w:rsidRDefault="00A06B6D" w:rsidP="003473C1">
            <w:pPr>
              <w:jc w:val="center"/>
              <w:rPr>
                <w:rFonts w:ascii="宋体" w:hAnsi="宋体" w:cs="Tahoma"/>
                <w:b/>
              </w:rPr>
            </w:pPr>
            <w:r w:rsidRPr="00591EBB">
              <w:rPr>
                <w:rFonts w:ascii="宋体" w:hAnsi="宋体" w:cs="Tahoma" w:hint="eastAsia"/>
                <w:b/>
              </w:rPr>
              <w:t>合计</w:t>
            </w:r>
          </w:p>
        </w:tc>
        <w:tc>
          <w:tcPr>
            <w:tcW w:w="737" w:type="dxa"/>
            <w:vAlign w:val="center"/>
          </w:tcPr>
          <w:p w:rsidR="00A06B6D" w:rsidRPr="00591EBB" w:rsidRDefault="00FE2776" w:rsidP="003473C1">
            <w:pPr>
              <w:jc w:val="center"/>
              <w:rPr>
                <w:rFonts w:ascii="宋体" w:hAnsi="宋体" w:cs="宋体"/>
                <w:b/>
                <w:kern w:val="0"/>
                <w:szCs w:val="21"/>
              </w:rPr>
            </w:pPr>
            <w:r w:rsidRPr="00591EBB">
              <w:rPr>
                <w:rFonts w:ascii="宋体" w:hAnsi="宋体" w:cs="宋体" w:hint="eastAsia"/>
                <w:b/>
                <w:kern w:val="0"/>
                <w:szCs w:val="21"/>
              </w:rPr>
              <w:t>50</w:t>
            </w:r>
          </w:p>
        </w:tc>
      </w:tr>
    </w:tbl>
    <w:p w:rsidR="00A06B6D" w:rsidRPr="00591EBB" w:rsidRDefault="00A06B6D" w:rsidP="00A06B6D"/>
    <w:p w:rsidR="003372C9" w:rsidRPr="00591EBB" w:rsidRDefault="003833D9" w:rsidP="00D96412">
      <w:pPr>
        <w:pStyle w:val="New"/>
        <w:spacing w:beforeLines="50" w:afterLines="50"/>
        <w:rPr>
          <w:rFonts w:ascii="宋体" w:hAnsi="宋体" w:cs="宋体"/>
          <w:b/>
          <w:bCs/>
          <w:szCs w:val="21"/>
        </w:rPr>
      </w:pPr>
      <w:r w:rsidRPr="00591EBB">
        <w:rPr>
          <w:rFonts w:ascii="宋体" w:hAnsi="宋体" w:cs="宋体"/>
          <w:b/>
          <w:bCs/>
          <w:szCs w:val="21"/>
        </w:rPr>
        <w:br w:type="page"/>
      </w:r>
      <w:r w:rsidRPr="00591EBB">
        <w:rPr>
          <w:rFonts w:hint="eastAsia"/>
          <w:b/>
        </w:rPr>
        <w:lastRenderedPageBreak/>
        <w:t>附表三、</w:t>
      </w:r>
    </w:p>
    <w:p w:rsidR="003372C9" w:rsidRPr="00591EBB" w:rsidRDefault="003833D9">
      <w:pPr>
        <w:pStyle w:val="3"/>
        <w:spacing w:before="0" w:after="0" w:line="360" w:lineRule="auto"/>
        <w:jc w:val="center"/>
        <w:rPr>
          <w:sz w:val="21"/>
          <w:szCs w:val="21"/>
        </w:rPr>
      </w:pPr>
      <w:r w:rsidRPr="00591EBB">
        <w:rPr>
          <w:rFonts w:hint="eastAsia"/>
          <w:sz w:val="21"/>
          <w:szCs w:val="21"/>
        </w:rPr>
        <w:t>商务评审表</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539"/>
        <w:gridCol w:w="3827"/>
        <w:gridCol w:w="709"/>
      </w:tblGrid>
      <w:tr w:rsidR="00591EBB" w:rsidRPr="00591EBB" w:rsidTr="003473C1">
        <w:trPr>
          <w:trHeight w:val="476"/>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A06B6D" w:rsidRPr="00591EBB" w:rsidRDefault="00A06B6D" w:rsidP="003473C1">
            <w:pPr>
              <w:jc w:val="center"/>
              <w:rPr>
                <w:rFonts w:ascii="宋体" w:hAnsi="宋体"/>
                <w:b/>
                <w:szCs w:val="21"/>
              </w:rPr>
            </w:pPr>
            <w:r w:rsidRPr="00591EBB">
              <w:rPr>
                <w:rFonts w:ascii="宋体" w:hAnsi="宋体" w:hint="eastAsia"/>
                <w:b/>
                <w:szCs w:val="21"/>
              </w:rPr>
              <w:t>序号</w:t>
            </w:r>
          </w:p>
        </w:tc>
        <w:tc>
          <w:tcPr>
            <w:tcW w:w="3539" w:type="dxa"/>
            <w:tcBorders>
              <w:top w:val="single" w:sz="4" w:space="0" w:color="000000"/>
              <w:left w:val="single" w:sz="4" w:space="0" w:color="000000"/>
              <w:bottom w:val="single" w:sz="4" w:space="0" w:color="000000"/>
              <w:right w:val="single" w:sz="4" w:space="0" w:color="000000"/>
            </w:tcBorders>
            <w:vAlign w:val="center"/>
          </w:tcPr>
          <w:p w:rsidR="00A06B6D" w:rsidRPr="00591EBB" w:rsidRDefault="00A06B6D" w:rsidP="003473C1">
            <w:pPr>
              <w:jc w:val="center"/>
              <w:rPr>
                <w:rFonts w:ascii="宋体" w:hAnsi="宋体"/>
                <w:b/>
                <w:szCs w:val="21"/>
              </w:rPr>
            </w:pPr>
            <w:r w:rsidRPr="00591EBB">
              <w:rPr>
                <w:rFonts w:ascii="宋体" w:hAnsi="宋体"/>
                <w:b/>
                <w:szCs w:val="21"/>
              </w:rPr>
              <w:t>评审项目</w:t>
            </w:r>
          </w:p>
        </w:tc>
        <w:tc>
          <w:tcPr>
            <w:tcW w:w="3827" w:type="dxa"/>
            <w:tcBorders>
              <w:top w:val="single" w:sz="4" w:space="0" w:color="000000"/>
              <w:left w:val="single" w:sz="4" w:space="0" w:color="000000"/>
              <w:bottom w:val="single" w:sz="4" w:space="0" w:color="000000"/>
              <w:right w:val="single" w:sz="4" w:space="0" w:color="000000"/>
            </w:tcBorders>
            <w:vAlign w:val="center"/>
          </w:tcPr>
          <w:p w:rsidR="00A06B6D" w:rsidRPr="00591EBB" w:rsidRDefault="00A06B6D" w:rsidP="003473C1">
            <w:pPr>
              <w:jc w:val="center"/>
              <w:rPr>
                <w:rFonts w:ascii="宋体" w:hAnsi="宋体"/>
                <w:b/>
                <w:szCs w:val="21"/>
              </w:rPr>
            </w:pPr>
            <w:r w:rsidRPr="00591EBB">
              <w:rPr>
                <w:rFonts w:ascii="宋体" w:hAnsi="宋体"/>
                <w:b/>
                <w:szCs w:val="21"/>
              </w:rPr>
              <w:t>评分范围</w:t>
            </w:r>
          </w:p>
        </w:tc>
        <w:tc>
          <w:tcPr>
            <w:tcW w:w="709" w:type="dxa"/>
            <w:tcBorders>
              <w:top w:val="single" w:sz="4" w:space="0" w:color="000000"/>
              <w:left w:val="single" w:sz="4" w:space="0" w:color="000000"/>
              <w:bottom w:val="single" w:sz="4" w:space="0" w:color="000000"/>
              <w:right w:val="single" w:sz="4" w:space="0" w:color="000000"/>
            </w:tcBorders>
            <w:vAlign w:val="center"/>
          </w:tcPr>
          <w:p w:rsidR="00A06B6D" w:rsidRPr="00591EBB" w:rsidRDefault="00A06B6D" w:rsidP="003473C1">
            <w:pPr>
              <w:jc w:val="center"/>
              <w:rPr>
                <w:rFonts w:ascii="宋体" w:hAnsi="宋体" w:cs="宋体"/>
                <w:b/>
                <w:kern w:val="0"/>
                <w:szCs w:val="21"/>
              </w:rPr>
            </w:pPr>
            <w:r w:rsidRPr="00591EBB">
              <w:rPr>
                <w:rFonts w:ascii="宋体" w:hAnsi="宋体" w:cs="宋体"/>
                <w:b/>
                <w:kern w:val="0"/>
                <w:szCs w:val="21"/>
              </w:rPr>
              <w:t>分值</w:t>
            </w:r>
          </w:p>
        </w:tc>
      </w:tr>
      <w:tr w:rsidR="00591EBB" w:rsidRPr="00591EBB" w:rsidTr="003473C1">
        <w:trPr>
          <w:trHeight w:val="284"/>
          <w:jc w:val="center"/>
        </w:trPr>
        <w:tc>
          <w:tcPr>
            <w:tcW w:w="709" w:type="dxa"/>
            <w:vAlign w:val="center"/>
          </w:tcPr>
          <w:p w:rsidR="00A06B6D" w:rsidRPr="00591EBB" w:rsidRDefault="00A06B6D" w:rsidP="003473C1">
            <w:pPr>
              <w:jc w:val="center"/>
              <w:rPr>
                <w:rFonts w:ascii="宋体" w:hAnsi="宋体"/>
                <w:szCs w:val="21"/>
              </w:rPr>
            </w:pPr>
            <w:r w:rsidRPr="00591EBB">
              <w:rPr>
                <w:rFonts w:ascii="宋体" w:hAnsi="宋体" w:hint="eastAsia"/>
                <w:szCs w:val="21"/>
              </w:rPr>
              <w:t>1</w:t>
            </w:r>
          </w:p>
        </w:tc>
        <w:tc>
          <w:tcPr>
            <w:tcW w:w="3539" w:type="dxa"/>
            <w:vAlign w:val="center"/>
          </w:tcPr>
          <w:p w:rsidR="00A06B6D" w:rsidRPr="00591EBB" w:rsidRDefault="00A06B6D" w:rsidP="003473C1">
            <w:pPr>
              <w:jc w:val="left"/>
              <w:rPr>
                <w:rFonts w:ascii="宋体" w:hAnsi="宋体"/>
                <w:szCs w:val="21"/>
              </w:rPr>
            </w:pPr>
            <w:r w:rsidRPr="00591EBB">
              <w:rPr>
                <w:rFonts w:ascii="宋体" w:hAnsi="宋体" w:cs="宋体"/>
                <w:szCs w:val="21"/>
              </w:rPr>
              <w:t>本项目项目经理的资质（提供证明文件）</w:t>
            </w:r>
          </w:p>
        </w:tc>
        <w:tc>
          <w:tcPr>
            <w:tcW w:w="3827" w:type="dxa"/>
            <w:vAlign w:val="center"/>
          </w:tcPr>
          <w:p w:rsidR="00A06B6D" w:rsidRPr="00591EBB" w:rsidRDefault="00A06B6D" w:rsidP="003473C1">
            <w:pPr>
              <w:jc w:val="left"/>
              <w:rPr>
                <w:rFonts w:ascii="宋体" w:hAnsi="宋体"/>
                <w:szCs w:val="21"/>
              </w:rPr>
            </w:pPr>
            <w:r w:rsidRPr="00591EBB">
              <w:rPr>
                <w:rFonts w:ascii="宋体" w:hAnsi="宋体" w:cs="宋体"/>
                <w:szCs w:val="21"/>
              </w:rPr>
              <w:t>1.具有高级项目经理或信息系统项目管理师资格，得</w:t>
            </w:r>
            <w:r w:rsidRPr="00591EBB">
              <w:rPr>
                <w:rFonts w:ascii="宋体" w:hAnsi="宋体" w:cs="宋体" w:hint="eastAsia"/>
                <w:szCs w:val="21"/>
              </w:rPr>
              <w:t>2</w:t>
            </w:r>
            <w:r w:rsidRPr="00591EBB">
              <w:rPr>
                <w:rFonts w:ascii="宋体" w:hAnsi="宋体" w:cs="宋体"/>
                <w:szCs w:val="21"/>
              </w:rPr>
              <w:t>分； 2.具有中级或以上专业技术职称，得</w:t>
            </w:r>
            <w:r w:rsidRPr="00591EBB">
              <w:rPr>
                <w:rFonts w:ascii="宋体" w:hAnsi="宋体" w:cs="宋体" w:hint="eastAsia"/>
                <w:szCs w:val="21"/>
              </w:rPr>
              <w:t>2</w:t>
            </w:r>
            <w:r w:rsidRPr="00591EBB">
              <w:rPr>
                <w:rFonts w:ascii="宋体" w:hAnsi="宋体" w:cs="宋体"/>
                <w:szCs w:val="21"/>
              </w:rPr>
              <w:t>分。</w:t>
            </w:r>
          </w:p>
        </w:tc>
        <w:tc>
          <w:tcPr>
            <w:tcW w:w="709" w:type="dxa"/>
            <w:vAlign w:val="center"/>
          </w:tcPr>
          <w:p w:rsidR="00A06B6D" w:rsidRPr="00591EBB" w:rsidRDefault="00A06B6D" w:rsidP="003473C1">
            <w:pPr>
              <w:jc w:val="center"/>
              <w:rPr>
                <w:rFonts w:ascii="宋体" w:hAnsi="宋体"/>
                <w:szCs w:val="21"/>
              </w:rPr>
            </w:pPr>
            <w:r w:rsidRPr="00591EBB">
              <w:rPr>
                <w:rFonts w:ascii="宋体" w:hAnsi="宋体" w:cs="宋体" w:hint="eastAsia"/>
                <w:szCs w:val="21"/>
              </w:rPr>
              <w:t>4</w:t>
            </w:r>
          </w:p>
        </w:tc>
      </w:tr>
      <w:tr w:rsidR="00591EBB" w:rsidRPr="00591EBB" w:rsidTr="003473C1">
        <w:trPr>
          <w:trHeight w:val="623"/>
          <w:jc w:val="center"/>
        </w:trPr>
        <w:tc>
          <w:tcPr>
            <w:tcW w:w="709" w:type="dxa"/>
            <w:tcBorders>
              <w:top w:val="single" w:sz="4" w:space="0" w:color="auto"/>
              <w:bottom w:val="single" w:sz="4" w:space="0" w:color="auto"/>
            </w:tcBorders>
            <w:vAlign w:val="center"/>
          </w:tcPr>
          <w:p w:rsidR="00A06B6D" w:rsidRPr="00591EBB" w:rsidRDefault="00A06B6D" w:rsidP="003473C1">
            <w:pPr>
              <w:jc w:val="center"/>
              <w:rPr>
                <w:rFonts w:ascii="宋体" w:hAnsi="宋体"/>
                <w:szCs w:val="21"/>
              </w:rPr>
            </w:pPr>
            <w:r w:rsidRPr="00591EBB">
              <w:rPr>
                <w:rFonts w:ascii="宋体" w:hAnsi="宋体" w:hint="eastAsia"/>
                <w:szCs w:val="21"/>
              </w:rPr>
              <w:t>2</w:t>
            </w:r>
          </w:p>
        </w:tc>
        <w:tc>
          <w:tcPr>
            <w:tcW w:w="3539" w:type="dxa"/>
            <w:tcBorders>
              <w:top w:val="single" w:sz="4" w:space="0" w:color="auto"/>
              <w:bottom w:val="single" w:sz="4" w:space="0" w:color="auto"/>
            </w:tcBorders>
            <w:vAlign w:val="center"/>
          </w:tcPr>
          <w:p w:rsidR="00A06B6D" w:rsidRPr="00591EBB" w:rsidRDefault="00A06B6D" w:rsidP="003473C1">
            <w:pPr>
              <w:jc w:val="left"/>
              <w:rPr>
                <w:rFonts w:ascii="宋体" w:hAnsi="宋体"/>
                <w:szCs w:val="21"/>
              </w:rPr>
            </w:pPr>
            <w:r w:rsidRPr="00591EBB">
              <w:rPr>
                <w:rFonts w:ascii="宋体" w:hAnsi="宋体" w:cs="宋体"/>
                <w:szCs w:val="21"/>
              </w:rPr>
              <w:t>投标人在本地的稳定的技术服务人员情况，提供以上人员在本公司任职的外部证明材料（如加盖广州地区政府有关部门印章的打印日期在本项目投标截止日之前六个月以内的《投保单》或《社会保险参保人员证明》，或单位代缴个人所得税税单等。非本地公司在外地购买社保的必须提供技术服务人员在本地的居住证（或暂住证）等在本地工作的证明文件）。</w:t>
            </w:r>
          </w:p>
        </w:tc>
        <w:tc>
          <w:tcPr>
            <w:tcW w:w="3827" w:type="dxa"/>
            <w:vAlign w:val="center"/>
          </w:tcPr>
          <w:p w:rsidR="00A06B6D" w:rsidRPr="00591EBB" w:rsidRDefault="00A06B6D" w:rsidP="00A72223">
            <w:pPr>
              <w:jc w:val="left"/>
              <w:rPr>
                <w:rFonts w:ascii="宋体" w:hAnsi="宋体"/>
                <w:szCs w:val="21"/>
              </w:rPr>
            </w:pPr>
            <w:r w:rsidRPr="00591EBB">
              <w:rPr>
                <w:rFonts w:ascii="宋体" w:hAnsi="宋体" w:cs="宋体" w:hint="eastAsia"/>
                <w:szCs w:val="21"/>
              </w:rPr>
              <w:t>30人以上得</w:t>
            </w:r>
            <w:r w:rsidR="00A72223" w:rsidRPr="00591EBB">
              <w:rPr>
                <w:rFonts w:ascii="宋体" w:hAnsi="宋体" w:cs="宋体" w:hint="eastAsia"/>
                <w:szCs w:val="21"/>
              </w:rPr>
              <w:t>5</w:t>
            </w:r>
            <w:r w:rsidRPr="00591EBB">
              <w:rPr>
                <w:rFonts w:ascii="宋体" w:hAnsi="宋体" w:cs="宋体" w:hint="eastAsia"/>
                <w:szCs w:val="21"/>
              </w:rPr>
              <w:t>分，20-29人得</w:t>
            </w:r>
            <w:r w:rsidR="00A72223" w:rsidRPr="00591EBB">
              <w:rPr>
                <w:rFonts w:ascii="宋体" w:hAnsi="宋体" w:cs="宋体" w:hint="eastAsia"/>
                <w:szCs w:val="21"/>
              </w:rPr>
              <w:t>3</w:t>
            </w:r>
            <w:r w:rsidRPr="00591EBB">
              <w:rPr>
                <w:rFonts w:ascii="宋体" w:hAnsi="宋体" w:cs="宋体" w:hint="eastAsia"/>
                <w:szCs w:val="21"/>
              </w:rPr>
              <w:t>分，1</w:t>
            </w:r>
            <w:r w:rsidR="00A72223" w:rsidRPr="00591EBB">
              <w:rPr>
                <w:rFonts w:ascii="宋体" w:hAnsi="宋体" w:cs="宋体"/>
                <w:szCs w:val="21"/>
              </w:rPr>
              <w:t>0-19</w:t>
            </w:r>
            <w:r w:rsidR="00A72223" w:rsidRPr="00591EBB">
              <w:rPr>
                <w:rFonts w:ascii="宋体" w:hAnsi="宋体" w:cs="宋体" w:hint="eastAsia"/>
                <w:szCs w:val="21"/>
              </w:rPr>
              <w:t>人得2分，10</w:t>
            </w:r>
            <w:r w:rsidRPr="00591EBB">
              <w:rPr>
                <w:rFonts w:ascii="宋体" w:hAnsi="宋体" w:cs="宋体" w:hint="eastAsia"/>
                <w:szCs w:val="21"/>
              </w:rPr>
              <w:t>人以下得0分。</w:t>
            </w:r>
          </w:p>
        </w:tc>
        <w:tc>
          <w:tcPr>
            <w:tcW w:w="709" w:type="dxa"/>
            <w:vAlign w:val="center"/>
          </w:tcPr>
          <w:p w:rsidR="00A06B6D" w:rsidRPr="00591EBB" w:rsidRDefault="00A72223" w:rsidP="003473C1">
            <w:pPr>
              <w:jc w:val="center"/>
              <w:rPr>
                <w:rFonts w:ascii="宋体" w:hAnsi="宋体"/>
                <w:szCs w:val="21"/>
              </w:rPr>
            </w:pPr>
            <w:r w:rsidRPr="00591EBB">
              <w:rPr>
                <w:rFonts w:ascii="宋体" w:hAnsi="宋体" w:cs="宋体"/>
                <w:szCs w:val="21"/>
              </w:rPr>
              <w:t>5</w:t>
            </w:r>
          </w:p>
        </w:tc>
      </w:tr>
      <w:tr w:rsidR="00591EBB" w:rsidRPr="00591EBB" w:rsidTr="003473C1">
        <w:trPr>
          <w:trHeight w:val="623"/>
          <w:jc w:val="center"/>
        </w:trPr>
        <w:tc>
          <w:tcPr>
            <w:tcW w:w="709" w:type="dxa"/>
            <w:tcBorders>
              <w:top w:val="single" w:sz="4" w:space="0" w:color="auto"/>
              <w:bottom w:val="single" w:sz="4" w:space="0" w:color="auto"/>
            </w:tcBorders>
            <w:vAlign w:val="center"/>
          </w:tcPr>
          <w:p w:rsidR="00A06B6D" w:rsidRPr="00591EBB" w:rsidRDefault="00A06B6D" w:rsidP="003473C1">
            <w:pPr>
              <w:jc w:val="center"/>
              <w:rPr>
                <w:rFonts w:ascii="宋体" w:hAnsi="宋体"/>
                <w:szCs w:val="21"/>
              </w:rPr>
            </w:pPr>
            <w:r w:rsidRPr="00591EBB">
              <w:rPr>
                <w:rFonts w:ascii="宋体" w:hAnsi="宋体" w:hint="eastAsia"/>
                <w:szCs w:val="21"/>
              </w:rPr>
              <w:t>3</w:t>
            </w:r>
          </w:p>
        </w:tc>
        <w:tc>
          <w:tcPr>
            <w:tcW w:w="3539" w:type="dxa"/>
            <w:tcBorders>
              <w:top w:val="single" w:sz="4" w:space="0" w:color="auto"/>
              <w:bottom w:val="single" w:sz="4" w:space="0" w:color="auto"/>
            </w:tcBorders>
            <w:vAlign w:val="center"/>
          </w:tcPr>
          <w:p w:rsidR="00A06B6D" w:rsidRPr="00591EBB" w:rsidRDefault="00A06B6D" w:rsidP="003473C1">
            <w:pPr>
              <w:jc w:val="left"/>
              <w:rPr>
                <w:rFonts w:ascii="宋体" w:hAnsi="宋体"/>
                <w:szCs w:val="21"/>
              </w:rPr>
            </w:pPr>
            <w:r w:rsidRPr="00591EBB">
              <w:rPr>
                <w:rFonts w:ascii="宋体" w:hAnsi="宋体" w:cs="宋体"/>
                <w:szCs w:val="21"/>
              </w:rPr>
              <w:t>企业信誉（证明材料：</w:t>
            </w:r>
            <w:r w:rsidRPr="00591EBB">
              <w:rPr>
                <w:rFonts w:ascii="宋体" w:hAnsi="宋体" w:cs="宋体" w:hint="eastAsia"/>
                <w:szCs w:val="21"/>
              </w:rPr>
              <w:t>如工商行政管理部门颁发的守合同重信用企业证书</w:t>
            </w:r>
            <w:r w:rsidRPr="00591EBB">
              <w:rPr>
                <w:rFonts w:ascii="宋体" w:hAnsi="宋体" w:cs="宋体"/>
                <w:szCs w:val="21"/>
              </w:rPr>
              <w:t>）。</w:t>
            </w:r>
          </w:p>
        </w:tc>
        <w:tc>
          <w:tcPr>
            <w:tcW w:w="3827" w:type="dxa"/>
            <w:vAlign w:val="center"/>
          </w:tcPr>
          <w:p w:rsidR="00A06B6D" w:rsidRPr="00591EBB" w:rsidRDefault="00A06B6D" w:rsidP="0070465B">
            <w:pPr>
              <w:jc w:val="left"/>
              <w:rPr>
                <w:rFonts w:ascii="宋体" w:hAnsi="宋体"/>
                <w:szCs w:val="21"/>
              </w:rPr>
            </w:pPr>
            <w:r w:rsidRPr="00591EBB">
              <w:rPr>
                <w:rFonts w:ascii="宋体" w:hAnsi="宋体" w:hint="eastAsia"/>
                <w:szCs w:val="21"/>
              </w:rPr>
              <w:t>连续</w:t>
            </w:r>
            <w:r w:rsidR="00D96412">
              <w:rPr>
                <w:rFonts w:ascii="宋体" w:hAnsi="宋体" w:hint="eastAsia"/>
                <w:szCs w:val="21"/>
              </w:rPr>
              <w:t>5</w:t>
            </w:r>
            <w:r w:rsidRPr="00591EBB">
              <w:rPr>
                <w:rFonts w:ascii="宋体" w:hAnsi="宋体" w:hint="eastAsia"/>
                <w:szCs w:val="21"/>
              </w:rPr>
              <w:t>年（包括</w:t>
            </w:r>
            <w:r w:rsidR="00D96412">
              <w:rPr>
                <w:rFonts w:ascii="宋体" w:hAnsi="宋体" w:hint="eastAsia"/>
                <w:szCs w:val="21"/>
              </w:rPr>
              <w:t>5</w:t>
            </w:r>
            <w:r w:rsidRPr="00591EBB">
              <w:rPr>
                <w:rFonts w:ascii="宋体" w:hAnsi="宋体" w:hint="eastAsia"/>
                <w:szCs w:val="21"/>
              </w:rPr>
              <w:t>年）以上得2分，</w:t>
            </w:r>
            <w:r w:rsidR="00D96412">
              <w:rPr>
                <w:rFonts w:ascii="宋体" w:hAnsi="宋体" w:hint="eastAsia"/>
                <w:szCs w:val="21"/>
              </w:rPr>
              <w:t>连续3年</w:t>
            </w:r>
            <w:r w:rsidR="0070465B">
              <w:rPr>
                <w:rFonts w:ascii="宋体" w:hAnsi="宋体" w:hint="eastAsia"/>
                <w:szCs w:val="21"/>
              </w:rPr>
              <w:t>得1分，其余</w:t>
            </w:r>
            <w:r w:rsidRPr="00591EBB">
              <w:rPr>
                <w:rFonts w:ascii="宋体" w:hAnsi="宋体" w:hint="eastAsia"/>
                <w:szCs w:val="21"/>
              </w:rPr>
              <w:t>不得分。</w:t>
            </w:r>
          </w:p>
        </w:tc>
        <w:tc>
          <w:tcPr>
            <w:tcW w:w="709" w:type="dxa"/>
            <w:vAlign w:val="center"/>
          </w:tcPr>
          <w:p w:rsidR="00A06B6D" w:rsidRPr="00591EBB" w:rsidRDefault="00A06B6D" w:rsidP="003473C1">
            <w:pPr>
              <w:jc w:val="center"/>
              <w:rPr>
                <w:rFonts w:ascii="宋体" w:hAnsi="宋体"/>
                <w:szCs w:val="21"/>
              </w:rPr>
            </w:pPr>
            <w:r w:rsidRPr="00591EBB">
              <w:rPr>
                <w:rFonts w:ascii="宋体" w:hAnsi="宋体" w:cs="宋体" w:hint="eastAsia"/>
                <w:szCs w:val="21"/>
              </w:rPr>
              <w:t>2</w:t>
            </w:r>
          </w:p>
        </w:tc>
      </w:tr>
      <w:tr w:rsidR="00591EBB" w:rsidRPr="00591EBB" w:rsidTr="003473C1">
        <w:trPr>
          <w:trHeight w:val="623"/>
          <w:jc w:val="center"/>
        </w:trPr>
        <w:tc>
          <w:tcPr>
            <w:tcW w:w="709" w:type="dxa"/>
            <w:tcBorders>
              <w:top w:val="single" w:sz="4" w:space="0" w:color="auto"/>
              <w:bottom w:val="single" w:sz="4" w:space="0" w:color="auto"/>
            </w:tcBorders>
            <w:vAlign w:val="center"/>
          </w:tcPr>
          <w:p w:rsidR="00A06B6D" w:rsidRPr="00591EBB" w:rsidRDefault="00A06B6D" w:rsidP="003473C1">
            <w:pPr>
              <w:jc w:val="center"/>
              <w:rPr>
                <w:rFonts w:ascii="宋体" w:hAnsi="宋体"/>
                <w:szCs w:val="21"/>
              </w:rPr>
            </w:pPr>
            <w:r w:rsidRPr="00591EBB">
              <w:rPr>
                <w:rFonts w:ascii="宋体" w:hAnsi="宋体" w:hint="eastAsia"/>
                <w:szCs w:val="21"/>
              </w:rPr>
              <w:t>4</w:t>
            </w:r>
          </w:p>
        </w:tc>
        <w:tc>
          <w:tcPr>
            <w:tcW w:w="3539" w:type="dxa"/>
            <w:tcBorders>
              <w:top w:val="single" w:sz="4" w:space="0" w:color="auto"/>
              <w:bottom w:val="single" w:sz="4" w:space="0" w:color="auto"/>
            </w:tcBorders>
            <w:vAlign w:val="center"/>
          </w:tcPr>
          <w:p w:rsidR="00A06B6D" w:rsidRPr="00591EBB" w:rsidRDefault="00A06B6D" w:rsidP="003473C1">
            <w:pPr>
              <w:jc w:val="left"/>
              <w:rPr>
                <w:rFonts w:ascii="宋体" w:hAnsi="宋体"/>
                <w:szCs w:val="21"/>
              </w:rPr>
            </w:pPr>
            <w:r w:rsidRPr="00591EBB">
              <w:rPr>
                <w:rFonts w:ascii="宋体" w:hAnsi="宋体" w:cs="宋体"/>
                <w:szCs w:val="21"/>
              </w:rPr>
              <w:t>本地化服务支撑能力</w:t>
            </w:r>
          </w:p>
        </w:tc>
        <w:tc>
          <w:tcPr>
            <w:tcW w:w="3827" w:type="dxa"/>
            <w:vAlign w:val="center"/>
          </w:tcPr>
          <w:p w:rsidR="00A06B6D" w:rsidRPr="00591EBB" w:rsidRDefault="00A06B6D" w:rsidP="003473C1">
            <w:pPr>
              <w:jc w:val="left"/>
              <w:rPr>
                <w:rFonts w:ascii="宋体" w:hAnsi="宋体"/>
                <w:szCs w:val="21"/>
              </w:rPr>
            </w:pPr>
            <w:r w:rsidRPr="00591EBB">
              <w:rPr>
                <w:rFonts w:ascii="宋体" w:hAnsi="宋体" w:cs="宋体"/>
                <w:szCs w:val="21"/>
              </w:rPr>
              <w:t>投标人直接跟踪服务，在使用地区设有长期稳定的服务机构</w:t>
            </w:r>
            <w:r w:rsidRPr="00591EBB">
              <w:rPr>
                <w:rFonts w:ascii="宋体" w:hAnsi="宋体" w:cs="宋体" w:hint="eastAsia"/>
                <w:szCs w:val="21"/>
              </w:rPr>
              <w:t>得1分，本地无长期稳定的服务机构不得分。</w:t>
            </w:r>
          </w:p>
        </w:tc>
        <w:tc>
          <w:tcPr>
            <w:tcW w:w="709" w:type="dxa"/>
            <w:vAlign w:val="center"/>
          </w:tcPr>
          <w:p w:rsidR="00A06B6D" w:rsidRPr="00591EBB" w:rsidRDefault="00A06B6D" w:rsidP="003473C1">
            <w:pPr>
              <w:jc w:val="center"/>
              <w:rPr>
                <w:rFonts w:ascii="宋体" w:hAnsi="宋体"/>
                <w:szCs w:val="21"/>
              </w:rPr>
            </w:pPr>
            <w:r w:rsidRPr="00591EBB">
              <w:rPr>
                <w:rFonts w:ascii="宋体" w:hAnsi="宋体" w:cs="宋体" w:hint="eastAsia"/>
                <w:szCs w:val="21"/>
              </w:rPr>
              <w:t>1</w:t>
            </w:r>
          </w:p>
        </w:tc>
      </w:tr>
      <w:tr w:rsidR="00591EBB" w:rsidRPr="00591EBB" w:rsidTr="003473C1">
        <w:trPr>
          <w:trHeight w:val="623"/>
          <w:jc w:val="center"/>
        </w:trPr>
        <w:tc>
          <w:tcPr>
            <w:tcW w:w="709" w:type="dxa"/>
            <w:tcBorders>
              <w:top w:val="single" w:sz="4" w:space="0" w:color="auto"/>
              <w:bottom w:val="single" w:sz="4" w:space="0" w:color="auto"/>
            </w:tcBorders>
            <w:vAlign w:val="center"/>
          </w:tcPr>
          <w:p w:rsidR="00A06B6D" w:rsidRPr="00591EBB" w:rsidRDefault="00A72223" w:rsidP="003473C1">
            <w:pPr>
              <w:jc w:val="center"/>
              <w:rPr>
                <w:rFonts w:ascii="宋体" w:hAnsi="宋体"/>
                <w:szCs w:val="21"/>
              </w:rPr>
            </w:pPr>
            <w:r w:rsidRPr="00591EBB">
              <w:rPr>
                <w:rFonts w:ascii="宋体" w:hAnsi="宋体" w:hint="eastAsia"/>
                <w:szCs w:val="21"/>
              </w:rPr>
              <w:t>5</w:t>
            </w:r>
          </w:p>
        </w:tc>
        <w:tc>
          <w:tcPr>
            <w:tcW w:w="3539" w:type="dxa"/>
            <w:tcBorders>
              <w:top w:val="single" w:sz="4" w:space="0" w:color="auto"/>
              <w:bottom w:val="single" w:sz="4" w:space="0" w:color="auto"/>
            </w:tcBorders>
            <w:vAlign w:val="center"/>
          </w:tcPr>
          <w:p w:rsidR="00A06B6D" w:rsidRPr="00591EBB" w:rsidRDefault="00A06B6D" w:rsidP="0070465B">
            <w:pPr>
              <w:jc w:val="left"/>
              <w:rPr>
                <w:rFonts w:ascii="宋体" w:hAnsi="宋体"/>
                <w:szCs w:val="21"/>
              </w:rPr>
            </w:pPr>
            <w:r w:rsidRPr="00591EBB">
              <w:rPr>
                <w:rFonts w:ascii="宋体" w:hAnsi="宋体" w:cs="宋体"/>
                <w:szCs w:val="21"/>
              </w:rPr>
              <w:t>同类项目经验：依据201</w:t>
            </w:r>
            <w:r w:rsidRPr="00591EBB">
              <w:rPr>
                <w:rFonts w:ascii="宋体" w:hAnsi="宋体" w:cs="宋体" w:hint="eastAsia"/>
                <w:szCs w:val="21"/>
              </w:rPr>
              <w:t>5</w:t>
            </w:r>
            <w:r w:rsidRPr="00591EBB">
              <w:rPr>
                <w:rFonts w:ascii="宋体" w:hAnsi="宋体" w:cs="宋体"/>
                <w:szCs w:val="21"/>
              </w:rPr>
              <w:t>年以来完成的</w:t>
            </w:r>
            <w:r w:rsidRPr="00591EBB">
              <w:rPr>
                <w:rFonts w:ascii="宋体" w:hAnsi="宋体" w:cs="宋体" w:hint="eastAsia"/>
                <w:szCs w:val="21"/>
              </w:rPr>
              <w:t>学校类</w:t>
            </w:r>
            <w:r w:rsidRPr="00591EBB">
              <w:rPr>
                <w:rFonts w:ascii="宋体" w:hAnsi="宋体" w:cs="宋体"/>
                <w:szCs w:val="21"/>
              </w:rPr>
              <w:t>的</w:t>
            </w:r>
            <w:r w:rsidR="0070465B">
              <w:rPr>
                <w:rFonts w:ascii="宋体" w:hAnsi="宋体" w:cs="宋体" w:hint="eastAsia"/>
                <w:szCs w:val="21"/>
              </w:rPr>
              <w:t>金额不低于本项目的</w:t>
            </w:r>
            <w:r w:rsidR="0070465B" w:rsidRPr="00591EBB">
              <w:rPr>
                <w:rFonts w:ascii="宋体" w:hAnsi="宋体" w:cs="宋体"/>
                <w:szCs w:val="21"/>
              </w:rPr>
              <w:t>单项</w:t>
            </w:r>
            <w:r w:rsidR="0070465B" w:rsidRPr="00591EBB">
              <w:rPr>
                <w:rFonts w:ascii="宋体" w:hAnsi="宋体" w:cs="宋体" w:hint="eastAsia"/>
                <w:szCs w:val="21"/>
              </w:rPr>
              <w:t>同类</w:t>
            </w:r>
            <w:r w:rsidRPr="00591EBB">
              <w:rPr>
                <w:rFonts w:ascii="宋体" w:hAnsi="宋体" w:cs="宋体"/>
                <w:szCs w:val="21"/>
              </w:rPr>
              <w:t>项目</w:t>
            </w:r>
            <w:r w:rsidRPr="00591EBB">
              <w:rPr>
                <w:rFonts w:ascii="宋体" w:hAnsi="宋体" w:cs="宋体" w:hint="eastAsia"/>
                <w:szCs w:val="21"/>
              </w:rPr>
              <w:t>经验。</w:t>
            </w:r>
          </w:p>
        </w:tc>
        <w:tc>
          <w:tcPr>
            <w:tcW w:w="3827" w:type="dxa"/>
            <w:vAlign w:val="center"/>
          </w:tcPr>
          <w:p w:rsidR="00A06B6D" w:rsidRPr="00591EBB" w:rsidRDefault="00A06B6D" w:rsidP="003473C1">
            <w:pPr>
              <w:jc w:val="left"/>
              <w:rPr>
                <w:rFonts w:ascii="宋体" w:hAnsi="宋体"/>
                <w:szCs w:val="21"/>
              </w:rPr>
            </w:pPr>
            <w:r w:rsidRPr="00591EBB">
              <w:rPr>
                <w:rFonts w:ascii="宋体" w:hAnsi="宋体" w:cs="宋体"/>
                <w:szCs w:val="21"/>
              </w:rPr>
              <w:t>每提供一个同类项目经验得</w:t>
            </w:r>
            <w:r w:rsidRPr="00591EBB">
              <w:rPr>
                <w:rFonts w:ascii="宋体" w:hAnsi="宋体" w:cs="宋体" w:hint="eastAsia"/>
                <w:szCs w:val="21"/>
              </w:rPr>
              <w:t>1</w:t>
            </w:r>
            <w:r w:rsidRPr="00591EBB">
              <w:rPr>
                <w:rFonts w:ascii="宋体" w:hAnsi="宋体" w:cs="宋体"/>
                <w:szCs w:val="21"/>
              </w:rPr>
              <w:t>分，最高得</w:t>
            </w:r>
            <w:r w:rsidRPr="00591EBB">
              <w:rPr>
                <w:rFonts w:ascii="宋体" w:hAnsi="宋体" w:cs="宋体" w:hint="eastAsia"/>
                <w:szCs w:val="21"/>
              </w:rPr>
              <w:t>5</w:t>
            </w:r>
            <w:r w:rsidRPr="00591EBB">
              <w:rPr>
                <w:rFonts w:ascii="宋体" w:hAnsi="宋体" w:cs="宋体"/>
                <w:szCs w:val="21"/>
              </w:rPr>
              <w:t xml:space="preserve">分。 </w:t>
            </w:r>
            <w:r w:rsidRPr="00591EBB">
              <w:rPr>
                <w:rFonts w:ascii="宋体" w:hAnsi="宋体" w:cs="宋体" w:hint="eastAsia"/>
                <w:szCs w:val="21"/>
              </w:rPr>
              <w:t>（需提供</w:t>
            </w:r>
            <w:r w:rsidRPr="00591EBB">
              <w:rPr>
                <w:rFonts w:ascii="宋体" w:hAnsi="宋体" w:cs="宋体"/>
                <w:szCs w:val="21"/>
              </w:rPr>
              <w:t>合同</w:t>
            </w:r>
            <w:r w:rsidRPr="00591EBB">
              <w:rPr>
                <w:rFonts w:ascii="宋体" w:hAnsi="宋体" w:cs="宋体" w:hint="eastAsia"/>
                <w:szCs w:val="21"/>
              </w:rPr>
              <w:t>、验收报告）</w:t>
            </w:r>
          </w:p>
        </w:tc>
        <w:tc>
          <w:tcPr>
            <w:tcW w:w="709" w:type="dxa"/>
            <w:vAlign w:val="center"/>
          </w:tcPr>
          <w:p w:rsidR="00A06B6D" w:rsidRPr="00591EBB" w:rsidRDefault="00A06B6D" w:rsidP="003473C1">
            <w:pPr>
              <w:jc w:val="center"/>
              <w:rPr>
                <w:rFonts w:ascii="宋体" w:hAnsi="宋体" w:cs="宋体"/>
                <w:szCs w:val="21"/>
              </w:rPr>
            </w:pPr>
            <w:r w:rsidRPr="00591EBB">
              <w:rPr>
                <w:rFonts w:ascii="宋体" w:hAnsi="宋体" w:cs="宋体" w:hint="eastAsia"/>
                <w:szCs w:val="21"/>
              </w:rPr>
              <w:t>5</w:t>
            </w:r>
          </w:p>
        </w:tc>
      </w:tr>
      <w:tr w:rsidR="00591EBB" w:rsidRPr="00591EBB" w:rsidTr="003473C1">
        <w:trPr>
          <w:trHeight w:val="623"/>
          <w:jc w:val="center"/>
        </w:trPr>
        <w:tc>
          <w:tcPr>
            <w:tcW w:w="709" w:type="dxa"/>
            <w:tcBorders>
              <w:top w:val="single" w:sz="4" w:space="0" w:color="auto"/>
              <w:bottom w:val="single" w:sz="4" w:space="0" w:color="auto"/>
            </w:tcBorders>
            <w:vAlign w:val="center"/>
          </w:tcPr>
          <w:p w:rsidR="00A06B6D" w:rsidRPr="00591EBB" w:rsidRDefault="00A72223" w:rsidP="003473C1">
            <w:pPr>
              <w:jc w:val="center"/>
              <w:rPr>
                <w:rFonts w:ascii="宋体" w:hAnsi="宋体"/>
                <w:szCs w:val="21"/>
              </w:rPr>
            </w:pPr>
            <w:r w:rsidRPr="00591EBB">
              <w:rPr>
                <w:rFonts w:ascii="宋体" w:hAnsi="宋体" w:hint="eastAsia"/>
                <w:szCs w:val="21"/>
              </w:rPr>
              <w:t>6</w:t>
            </w:r>
          </w:p>
        </w:tc>
        <w:tc>
          <w:tcPr>
            <w:tcW w:w="3539" w:type="dxa"/>
            <w:tcBorders>
              <w:top w:val="single" w:sz="4" w:space="0" w:color="auto"/>
              <w:bottom w:val="single" w:sz="4" w:space="0" w:color="auto"/>
            </w:tcBorders>
            <w:vAlign w:val="center"/>
          </w:tcPr>
          <w:p w:rsidR="00A06B6D" w:rsidRPr="00591EBB" w:rsidRDefault="00A06B6D" w:rsidP="003473C1">
            <w:pPr>
              <w:jc w:val="left"/>
              <w:rPr>
                <w:rFonts w:ascii="宋体" w:hAnsi="宋体" w:cs="宋体"/>
                <w:szCs w:val="21"/>
              </w:rPr>
            </w:pPr>
            <w:r w:rsidRPr="00591EBB">
              <w:rPr>
                <w:rFonts w:ascii="宋体" w:hAnsi="宋体" w:cs="宋体" w:hint="eastAsia"/>
                <w:szCs w:val="21"/>
              </w:rPr>
              <w:t>投标人资质：</w:t>
            </w:r>
            <w:r w:rsidRPr="00591EBB">
              <w:rPr>
                <w:rFonts w:ascii="宋体" w:hAnsi="宋体" w:cs="宋体"/>
                <w:szCs w:val="21"/>
              </w:rPr>
              <w:t>具有ISO9001:2008质量管理体系认证证书</w:t>
            </w:r>
            <w:r w:rsidRPr="00591EBB">
              <w:rPr>
                <w:rFonts w:ascii="宋体" w:hAnsi="宋体" w:cs="宋体" w:hint="eastAsia"/>
                <w:szCs w:val="21"/>
              </w:rPr>
              <w:t>、</w:t>
            </w:r>
            <w:r w:rsidRPr="00591EBB">
              <w:rPr>
                <w:rFonts w:ascii="宋体" w:hAnsi="宋体" w:cs="宋体"/>
                <w:szCs w:val="21"/>
              </w:rPr>
              <w:t>信息系统集成及服务资质证书</w:t>
            </w:r>
            <w:r w:rsidRPr="00591EBB">
              <w:rPr>
                <w:rFonts w:ascii="宋体" w:hAnsi="宋体" w:cs="宋体" w:hint="eastAsia"/>
                <w:szCs w:val="21"/>
              </w:rPr>
              <w:t>、</w:t>
            </w:r>
            <w:r w:rsidRPr="00591EBB">
              <w:rPr>
                <w:rFonts w:ascii="宋体" w:hAnsi="宋体" w:hint="eastAsia"/>
                <w:szCs w:val="21"/>
              </w:rPr>
              <w:t>设计/施工/维修资格三级以上资质</w:t>
            </w:r>
          </w:p>
        </w:tc>
        <w:tc>
          <w:tcPr>
            <w:tcW w:w="3827" w:type="dxa"/>
            <w:vAlign w:val="center"/>
          </w:tcPr>
          <w:p w:rsidR="00A06B6D" w:rsidRPr="00591EBB" w:rsidRDefault="00A06B6D" w:rsidP="003473C1">
            <w:pPr>
              <w:jc w:val="left"/>
              <w:rPr>
                <w:rFonts w:ascii="宋体" w:hAnsi="宋体" w:cs="宋体"/>
                <w:szCs w:val="21"/>
              </w:rPr>
            </w:pPr>
            <w:r w:rsidRPr="00591EBB">
              <w:rPr>
                <w:rFonts w:ascii="宋体" w:hAnsi="宋体" w:cs="宋体"/>
                <w:szCs w:val="21"/>
              </w:rPr>
              <w:t>每提供一个得</w:t>
            </w:r>
            <w:r w:rsidRPr="00591EBB">
              <w:rPr>
                <w:rFonts w:ascii="宋体" w:hAnsi="宋体" w:cs="宋体" w:hint="eastAsia"/>
                <w:szCs w:val="21"/>
              </w:rPr>
              <w:t>2</w:t>
            </w:r>
            <w:r w:rsidRPr="00591EBB">
              <w:rPr>
                <w:rFonts w:ascii="宋体" w:hAnsi="宋体" w:cs="宋体"/>
                <w:szCs w:val="21"/>
              </w:rPr>
              <w:t>分</w:t>
            </w:r>
            <w:r w:rsidRPr="00591EBB">
              <w:rPr>
                <w:rFonts w:ascii="宋体" w:hAnsi="宋体" w:cs="宋体" w:hint="eastAsia"/>
                <w:szCs w:val="21"/>
              </w:rPr>
              <w:t>,共6分</w:t>
            </w:r>
            <w:r w:rsidRPr="00591EBB">
              <w:rPr>
                <w:rFonts w:ascii="宋体" w:hAnsi="宋体"/>
                <w:szCs w:val="21"/>
              </w:rPr>
              <w:t xml:space="preserve"> </w:t>
            </w:r>
          </w:p>
        </w:tc>
        <w:tc>
          <w:tcPr>
            <w:tcW w:w="709" w:type="dxa"/>
            <w:vAlign w:val="center"/>
          </w:tcPr>
          <w:p w:rsidR="00A06B6D" w:rsidRPr="00591EBB" w:rsidRDefault="00A06B6D" w:rsidP="003473C1">
            <w:pPr>
              <w:jc w:val="center"/>
              <w:rPr>
                <w:rFonts w:ascii="宋体" w:hAnsi="宋体"/>
                <w:szCs w:val="21"/>
              </w:rPr>
            </w:pPr>
            <w:r w:rsidRPr="00591EBB">
              <w:rPr>
                <w:rFonts w:ascii="宋体" w:hAnsi="宋体" w:cs="宋体" w:hint="eastAsia"/>
                <w:szCs w:val="21"/>
              </w:rPr>
              <w:t>6</w:t>
            </w:r>
          </w:p>
        </w:tc>
      </w:tr>
      <w:tr w:rsidR="00591EBB" w:rsidRPr="00591EBB" w:rsidTr="003473C1">
        <w:trPr>
          <w:trHeight w:val="284"/>
          <w:jc w:val="center"/>
        </w:trPr>
        <w:tc>
          <w:tcPr>
            <w:tcW w:w="709" w:type="dxa"/>
            <w:tcBorders>
              <w:top w:val="single" w:sz="4" w:space="0" w:color="auto"/>
              <w:bottom w:val="single" w:sz="4" w:space="0" w:color="auto"/>
            </w:tcBorders>
            <w:vAlign w:val="center"/>
          </w:tcPr>
          <w:p w:rsidR="00A06B6D" w:rsidRPr="00591EBB" w:rsidRDefault="00A72223" w:rsidP="003473C1">
            <w:pPr>
              <w:jc w:val="center"/>
              <w:rPr>
                <w:rFonts w:ascii="宋体" w:hAnsi="宋体" w:cs="Tahoma"/>
                <w:szCs w:val="21"/>
              </w:rPr>
            </w:pPr>
            <w:r w:rsidRPr="00591EBB">
              <w:rPr>
                <w:rFonts w:ascii="宋体" w:hAnsi="宋体" w:cs="Tahoma" w:hint="eastAsia"/>
                <w:szCs w:val="21"/>
              </w:rPr>
              <w:t>7</w:t>
            </w:r>
          </w:p>
        </w:tc>
        <w:tc>
          <w:tcPr>
            <w:tcW w:w="3539" w:type="dxa"/>
            <w:tcBorders>
              <w:top w:val="single" w:sz="4" w:space="0" w:color="auto"/>
              <w:bottom w:val="single" w:sz="4" w:space="0" w:color="auto"/>
            </w:tcBorders>
            <w:vAlign w:val="center"/>
          </w:tcPr>
          <w:p w:rsidR="00A06B6D" w:rsidRPr="00591EBB" w:rsidRDefault="00A06B6D" w:rsidP="003473C1">
            <w:pPr>
              <w:jc w:val="left"/>
              <w:rPr>
                <w:rFonts w:ascii="宋体" w:hAnsi="宋体"/>
                <w:szCs w:val="21"/>
              </w:rPr>
            </w:pPr>
            <w:r w:rsidRPr="00591EBB">
              <w:rPr>
                <w:rFonts w:ascii="宋体" w:hAnsi="宋体" w:cs="宋体"/>
                <w:szCs w:val="21"/>
              </w:rPr>
              <w:t>履约能力、财务状况（依据</w:t>
            </w:r>
            <w:r w:rsidRPr="00591EBB">
              <w:rPr>
                <w:rFonts w:ascii="宋体" w:hAnsi="宋体" w:cs="宋体" w:hint="eastAsia"/>
                <w:szCs w:val="21"/>
              </w:rPr>
              <w:t>经正式审计的</w:t>
            </w:r>
            <w:r w:rsidRPr="00591EBB">
              <w:rPr>
                <w:rFonts w:ascii="宋体" w:hAnsi="宋体" w:cs="宋体"/>
                <w:szCs w:val="21"/>
              </w:rPr>
              <w:t>201</w:t>
            </w:r>
            <w:r w:rsidRPr="00591EBB">
              <w:rPr>
                <w:rFonts w:ascii="宋体" w:hAnsi="宋体" w:cs="宋体" w:hint="eastAsia"/>
                <w:szCs w:val="21"/>
              </w:rPr>
              <w:t>7</w:t>
            </w:r>
            <w:r w:rsidRPr="00591EBB">
              <w:rPr>
                <w:rFonts w:ascii="宋体" w:hAnsi="宋体" w:cs="宋体"/>
                <w:szCs w:val="21"/>
              </w:rPr>
              <w:t>年度财务报表）</w:t>
            </w:r>
          </w:p>
        </w:tc>
        <w:tc>
          <w:tcPr>
            <w:tcW w:w="3827" w:type="dxa"/>
            <w:vAlign w:val="center"/>
          </w:tcPr>
          <w:p w:rsidR="00A06B6D" w:rsidRPr="00591EBB" w:rsidRDefault="0070465B" w:rsidP="0070465B">
            <w:pPr>
              <w:jc w:val="left"/>
              <w:rPr>
                <w:rFonts w:ascii="宋体" w:hAnsi="宋体"/>
                <w:szCs w:val="21"/>
              </w:rPr>
            </w:pPr>
            <w:r>
              <w:rPr>
                <w:rFonts w:ascii="宋体" w:hAnsi="宋体" w:hint="eastAsia"/>
                <w:szCs w:val="21"/>
              </w:rPr>
              <w:t>盈利的</w:t>
            </w:r>
            <w:r w:rsidR="00A06B6D" w:rsidRPr="00591EBB">
              <w:rPr>
                <w:rFonts w:ascii="宋体" w:hAnsi="宋体" w:hint="eastAsia"/>
                <w:szCs w:val="21"/>
              </w:rPr>
              <w:t>得2分，</w:t>
            </w:r>
            <w:r>
              <w:rPr>
                <w:rFonts w:ascii="宋体" w:hAnsi="宋体" w:hint="eastAsia"/>
                <w:szCs w:val="21"/>
              </w:rPr>
              <w:t>无盈利或</w:t>
            </w:r>
            <w:r w:rsidR="00A06B6D" w:rsidRPr="00591EBB">
              <w:rPr>
                <w:rFonts w:ascii="宋体" w:hAnsi="宋体" w:hint="eastAsia"/>
                <w:szCs w:val="21"/>
              </w:rPr>
              <w:t>不提供不得分。</w:t>
            </w:r>
          </w:p>
        </w:tc>
        <w:tc>
          <w:tcPr>
            <w:tcW w:w="709" w:type="dxa"/>
            <w:vAlign w:val="center"/>
          </w:tcPr>
          <w:p w:rsidR="00A06B6D" w:rsidRPr="00591EBB" w:rsidRDefault="00A06B6D" w:rsidP="003473C1">
            <w:pPr>
              <w:jc w:val="center"/>
              <w:rPr>
                <w:rFonts w:ascii="宋体" w:hAnsi="宋体" w:cs="宋体"/>
                <w:szCs w:val="21"/>
              </w:rPr>
            </w:pPr>
            <w:r w:rsidRPr="00591EBB">
              <w:rPr>
                <w:rFonts w:ascii="宋体" w:hAnsi="宋体" w:cs="宋体" w:hint="eastAsia"/>
                <w:szCs w:val="21"/>
              </w:rPr>
              <w:t>2</w:t>
            </w:r>
          </w:p>
        </w:tc>
      </w:tr>
      <w:tr w:rsidR="00A06B6D" w:rsidRPr="00591EBB" w:rsidTr="003473C1">
        <w:trPr>
          <w:trHeight w:val="546"/>
          <w:jc w:val="center"/>
        </w:trPr>
        <w:tc>
          <w:tcPr>
            <w:tcW w:w="8075" w:type="dxa"/>
            <w:gridSpan w:val="3"/>
            <w:tcBorders>
              <w:top w:val="single" w:sz="4" w:space="0" w:color="auto"/>
            </w:tcBorders>
            <w:vAlign w:val="center"/>
          </w:tcPr>
          <w:p w:rsidR="00A06B6D" w:rsidRPr="00591EBB" w:rsidRDefault="00A06B6D" w:rsidP="003473C1">
            <w:pPr>
              <w:jc w:val="center"/>
              <w:rPr>
                <w:rFonts w:ascii="宋体" w:hAnsi="宋体" w:cs="Tahoma"/>
                <w:b/>
                <w:szCs w:val="21"/>
              </w:rPr>
            </w:pPr>
            <w:r w:rsidRPr="00591EBB">
              <w:rPr>
                <w:rFonts w:ascii="宋体" w:hAnsi="宋体" w:cs="Tahoma" w:hint="eastAsia"/>
                <w:b/>
                <w:szCs w:val="21"/>
              </w:rPr>
              <w:t>合      计</w:t>
            </w:r>
          </w:p>
        </w:tc>
        <w:tc>
          <w:tcPr>
            <w:tcW w:w="709" w:type="dxa"/>
            <w:vAlign w:val="center"/>
          </w:tcPr>
          <w:p w:rsidR="00A06B6D" w:rsidRPr="00591EBB" w:rsidRDefault="00A06B6D" w:rsidP="003473C1">
            <w:pPr>
              <w:jc w:val="center"/>
              <w:rPr>
                <w:rFonts w:ascii="宋体" w:hAnsi="宋体" w:cs="宋体"/>
                <w:b/>
                <w:kern w:val="0"/>
                <w:szCs w:val="21"/>
              </w:rPr>
            </w:pPr>
            <w:r w:rsidRPr="00591EBB">
              <w:rPr>
                <w:rFonts w:ascii="宋体" w:hAnsi="宋体" w:cs="宋体" w:hint="eastAsia"/>
                <w:b/>
                <w:kern w:val="0"/>
                <w:szCs w:val="21"/>
              </w:rPr>
              <w:t>25</w:t>
            </w:r>
          </w:p>
        </w:tc>
      </w:tr>
    </w:tbl>
    <w:p w:rsidR="003372C9" w:rsidRPr="00591EBB" w:rsidRDefault="003372C9">
      <w:pPr>
        <w:rPr>
          <w:sz w:val="24"/>
        </w:rPr>
      </w:pPr>
    </w:p>
    <w:p w:rsidR="003372C9" w:rsidRPr="00591EBB" w:rsidRDefault="003833D9">
      <w:pPr>
        <w:spacing w:line="360" w:lineRule="auto"/>
        <w:rPr>
          <w:rFonts w:ascii="宋体" w:hAnsi="宋体"/>
          <w:b/>
          <w:sz w:val="28"/>
          <w:szCs w:val="28"/>
        </w:rPr>
      </w:pPr>
      <w:r w:rsidRPr="00591EBB">
        <w:br w:type="page"/>
      </w:r>
    </w:p>
    <w:p w:rsidR="003372C9" w:rsidRPr="00591EBB" w:rsidRDefault="003833D9">
      <w:pPr>
        <w:pStyle w:val="2"/>
        <w:pageBreakBefore/>
        <w:spacing w:before="120" w:after="120" w:line="360" w:lineRule="auto"/>
        <w:jc w:val="center"/>
        <w:rPr>
          <w:rFonts w:asciiTheme="majorEastAsia" w:eastAsiaTheme="majorEastAsia" w:hAnsiTheme="majorEastAsia"/>
          <w:sz w:val="28"/>
          <w:szCs w:val="28"/>
        </w:rPr>
      </w:pPr>
      <w:r w:rsidRPr="00591EBB">
        <w:rPr>
          <w:rFonts w:asciiTheme="majorEastAsia" w:eastAsiaTheme="majorEastAsia" w:hAnsiTheme="majorEastAsia" w:hint="eastAsia"/>
          <w:sz w:val="28"/>
          <w:szCs w:val="28"/>
        </w:rPr>
        <w:lastRenderedPageBreak/>
        <w:t>第五部分　合同书格式</w:t>
      </w:r>
    </w:p>
    <w:p w:rsidR="003372C9" w:rsidRPr="00591EBB" w:rsidRDefault="003372C9">
      <w:pPr>
        <w:tabs>
          <w:tab w:val="left" w:pos="720"/>
        </w:tabs>
        <w:spacing w:line="360" w:lineRule="auto"/>
        <w:rPr>
          <w:rFonts w:ascii="宋体" w:hAnsi="宋体"/>
          <w:b/>
          <w:szCs w:val="21"/>
        </w:rPr>
      </w:pPr>
    </w:p>
    <w:p w:rsidR="003372C9" w:rsidRPr="00591EBB" w:rsidRDefault="003833D9">
      <w:pPr>
        <w:tabs>
          <w:tab w:val="left" w:pos="720"/>
        </w:tabs>
        <w:spacing w:line="360" w:lineRule="auto"/>
        <w:rPr>
          <w:rFonts w:ascii="宋体" w:hAnsi="宋体"/>
          <w:b/>
          <w:szCs w:val="21"/>
        </w:rPr>
      </w:pPr>
      <w:r w:rsidRPr="00591EBB">
        <w:rPr>
          <w:rFonts w:ascii="宋体" w:hAnsi="宋体" w:hint="eastAsia"/>
          <w:b/>
          <w:szCs w:val="21"/>
        </w:rPr>
        <w:t>合同样本仅供参考</w:t>
      </w:r>
    </w:p>
    <w:p w:rsidR="003372C9" w:rsidRPr="00591EBB" w:rsidRDefault="003372C9">
      <w:pPr>
        <w:tabs>
          <w:tab w:val="left" w:pos="720"/>
        </w:tabs>
        <w:spacing w:line="360" w:lineRule="auto"/>
        <w:rPr>
          <w:rFonts w:ascii="宋体" w:hAnsi="宋体"/>
          <w:b/>
          <w:szCs w:val="21"/>
        </w:rPr>
      </w:pPr>
    </w:p>
    <w:p w:rsidR="003372C9" w:rsidRPr="00591EBB" w:rsidRDefault="003372C9">
      <w:pPr>
        <w:tabs>
          <w:tab w:val="left" w:pos="720"/>
        </w:tabs>
        <w:spacing w:line="360" w:lineRule="auto"/>
        <w:jc w:val="center"/>
        <w:rPr>
          <w:rFonts w:ascii="宋体" w:hAnsi="宋体"/>
          <w:b/>
          <w:sz w:val="30"/>
          <w:szCs w:val="30"/>
        </w:rPr>
      </w:pPr>
    </w:p>
    <w:p w:rsidR="003372C9" w:rsidRPr="00591EBB" w:rsidRDefault="003372C9">
      <w:pPr>
        <w:tabs>
          <w:tab w:val="left" w:pos="720"/>
        </w:tabs>
        <w:spacing w:line="360" w:lineRule="auto"/>
        <w:rPr>
          <w:rFonts w:ascii="宋体" w:hAnsi="宋体"/>
          <w:b/>
          <w:szCs w:val="21"/>
        </w:rPr>
      </w:pPr>
    </w:p>
    <w:p w:rsidR="003372C9" w:rsidRPr="00591EBB" w:rsidRDefault="003833D9">
      <w:pPr>
        <w:tabs>
          <w:tab w:val="left" w:pos="720"/>
        </w:tabs>
        <w:spacing w:line="360" w:lineRule="auto"/>
        <w:jc w:val="center"/>
        <w:rPr>
          <w:rFonts w:ascii="宋体" w:hAnsi="宋体"/>
          <w:b/>
          <w:sz w:val="48"/>
          <w:szCs w:val="48"/>
        </w:rPr>
      </w:pPr>
      <w:r w:rsidRPr="00591EBB">
        <w:rPr>
          <w:rFonts w:ascii="宋体" w:hAnsi="宋体" w:hint="eastAsia"/>
          <w:b/>
          <w:sz w:val="48"/>
          <w:szCs w:val="48"/>
        </w:rPr>
        <w:t>合　同　书</w:t>
      </w:r>
    </w:p>
    <w:p w:rsidR="003372C9" w:rsidRPr="00591EBB" w:rsidRDefault="003372C9">
      <w:pPr>
        <w:tabs>
          <w:tab w:val="left" w:pos="720"/>
        </w:tabs>
        <w:spacing w:line="360" w:lineRule="auto"/>
        <w:jc w:val="center"/>
        <w:rPr>
          <w:rFonts w:ascii="宋体" w:hAnsi="宋体"/>
          <w:b/>
          <w:sz w:val="36"/>
          <w:szCs w:val="36"/>
        </w:rPr>
      </w:pPr>
    </w:p>
    <w:p w:rsidR="003372C9" w:rsidRPr="00591EBB" w:rsidRDefault="003833D9">
      <w:pPr>
        <w:rPr>
          <w:rFonts w:ascii="宋体" w:hAnsi="宋体" w:cs="Arial"/>
          <w:b/>
          <w:bCs/>
          <w:sz w:val="32"/>
          <w:u w:val="single"/>
        </w:rPr>
      </w:pPr>
      <w:r w:rsidRPr="00591EBB">
        <w:rPr>
          <w:rFonts w:ascii="宋体" w:hAnsi="宋体" w:cs="Arial"/>
          <w:b/>
          <w:bCs/>
          <w:sz w:val="32"/>
        </w:rPr>
        <w:t>项目名称：</w:t>
      </w:r>
    </w:p>
    <w:p w:rsidR="003372C9" w:rsidRPr="00591EBB" w:rsidRDefault="003833D9">
      <w:pPr>
        <w:rPr>
          <w:rFonts w:ascii="宋体" w:hAnsi="宋体" w:cs="Arial"/>
          <w:b/>
          <w:sz w:val="28"/>
          <w:u w:val="single"/>
        </w:rPr>
      </w:pPr>
      <w:r w:rsidRPr="00591EBB">
        <w:rPr>
          <w:rFonts w:ascii="宋体" w:hAnsi="宋体" w:cs="Arial"/>
          <w:b/>
          <w:sz w:val="28"/>
        </w:rPr>
        <w:t>委托方（甲方）：</w:t>
      </w:r>
    </w:p>
    <w:p w:rsidR="003372C9" w:rsidRPr="00591EBB" w:rsidRDefault="003833D9">
      <w:pPr>
        <w:rPr>
          <w:rFonts w:ascii="宋体" w:hAnsi="宋体" w:cs="Arial"/>
          <w:b/>
          <w:sz w:val="28"/>
          <w:u w:val="single"/>
        </w:rPr>
      </w:pPr>
      <w:r w:rsidRPr="00591EBB">
        <w:rPr>
          <w:rFonts w:ascii="宋体" w:hAnsi="宋体" w:cs="Arial"/>
          <w:b/>
          <w:sz w:val="28"/>
        </w:rPr>
        <w:t>受托方（乙方）：</w:t>
      </w:r>
    </w:p>
    <w:p w:rsidR="003372C9" w:rsidRPr="00591EBB" w:rsidRDefault="003372C9">
      <w:pPr>
        <w:rPr>
          <w:rFonts w:ascii="宋体" w:hAnsi="宋体" w:cs="Arial"/>
          <w:b/>
          <w:sz w:val="28"/>
        </w:rPr>
      </w:pPr>
    </w:p>
    <w:p w:rsidR="003372C9" w:rsidRPr="00591EBB" w:rsidRDefault="003372C9">
      <w:pPr>
        <w:rPr>
          <w:rFonts w:ascii="宋体" w:hAnsi="宋体" w:cs="Arial"/>
          <w:b/>
          <w:sz w:val="28"/>
        </w:rPr>
      </w:pPr>
    </w:p>
    <w:p w:rsidR="003372C9" w:rsidRPr="00591EBB" w:rsidRDefault="003372C9">
      <w:pPr>
        <w:rPr>
          <w:rFonts w:ascii="宋体" w:hAnsi="宋体" w:cs="Arial"/>
          <w:b/>
          <w:sz w:val="28"/>
        </w:rPr>
      </w:pPr>
    </w:p>
    <w:p w:rsidR="003372C9" w:rsidRPr="00591EBB" w:rsidRDefault="003833D9">
      <w:pPr>
        <w:rPr>
          <w:rFonts w:ascii="宋体" w:hAnsi="宋体" w:cs="Arial"/>
          <w:b/>
          <w:sz w:val="28"/>
          <w:u w:val="single"/>
        </w:rPr>
      </w:pPr>
      <w:r w:rsidRPr="00591EBB">
        <w:rPr>
          <w:rFonts w:ascii="宋体" w:hAnsi="宋体" w:cs="Arial"/>
          <w:b/>
          <w:sz w:val="28"/>
        </w:rPr>
        <w:t>订时间：</w:t>
      </w:r>
      <w:r w:rsidRPr="00591EBB">
        <w:rPr>
          <w:rFonts w:ascii="宋体" w:hAnsi="宋体" w:cs="Arial" w:hint="eastAsia"/>
          <w:sz w:val="28"/>
          <w:u w:val="single"/>
        </w:rPr>
        <w:t>201</w:t>
      </w:r>
      <w:r w:rsidR="00046927" w:rsidRPr="00591EBB">
        <w:rPr>
          <w:rFonts w:ascii="宋体" w:hAnsi="宋体" w:cs="Arial"/>
          <w:sz w:val="28"/>
          <w:u w:val="single"/>
        </w:rPr>
        <w:t>8</w:t>
      </w:r>
      <w:r w:rsidRPr="00591EBB">
        <w:rPr>
          <w:rFonts w:ascii="宋体" w:hAnsi="宋体" w:cs="Arial" w:hint="eastAsia"/>
          <w:sz w:val="28"/>
          <w:u w:val="single"/>
        </w:rPr>
        <w:t xml:space="preserve">年  月  日 </w:t>
      </w:r>
    </w:p>
    <w:p w:rsidR="003372C9" w:rsidRPr="00591EBB" w:rsidRDefault="003833D9">
      <w:pPr>
        <w:rPr>
          <w:rFonts w:ascii="宋体" w:hAnsi="宋体" w:cs="Arial"/>
          <w:b/>
          <w:sz w:val="28"/>
          <w:u w:val="single"/>
        </w:rPr>
      </w:pPr>
      <w:r w:rsidRPr="00591EBB">
        <w:rPr>
          <w:rFonts w:ascii="宋体" w:hAnsi="宋体" w:cs="Arial"/>
          <w:b/>
          <w:sz w:val="28"/>
        </w:rPr>
        <w:t>签订地点：</w:t>
      </w:r>
    </w:p>
    <w:p w:rsidR="003372C9" w:rsidRPr="00591EBB" w:rsidRDefault="003372C9">
      <w:pPr>
        <w:tabs>
          <w:tab w:val="left" w:pos="3289"/>
          <w:tab w:val="center" w:pos="4536"/>
        </w:tabs>
        <w:spacing w:line="360" w:lineRule="auto"/>
        <w:jc w:val="center"/>
        <w:rPr>
          <w:rFonts w:ascii="宋体"/>
          <w:b/>
          <w:sz w:val="44"/>
        </w:rPr>
      </w:pPr>
    </w:p>
    <w:p w:rsidR="003372C9" w:rsidRPr="00591EBB" w:rsidRDefault="003372C9">
      <w:pPr>
        <w:tabs>
          <w:tab w:val="left" w:pos="3289"/>
          <w:tab w:val="center" w:pos="4536"/>
        </w:tabs>
        <w:spacing w:line="360" w:lineRule="auto"/>
        <w:jc w:val="center"/>
        <w:rPr>
          <w:rFonts w:ascii="宋体"/>
          <w:b/>
          <w:sz w:val="44"/>
        </w:rPr>
      </w:pPr>
    </w:p>
    <w:p w:rsidR="003372C9" w:rsidRPr="00591EBB" w:rsidRDefault="003372C9">
      <w:pPr>
        <w:tabs>
          <w:tab w:val="left" w:pos="3289"/>
          <w:tab w:val="center" w:pos="4536"/>
        </w:tabs>
        <w:spacing w:line="360" w:lineRule="auto"/>
        <w:jc w:val="center"/>
        <w:rPr>
          <w:rFonts w:ascii="宋体"/>
          <w:b/>
          <w:sz w:val="44"/>
        </w:rPr>
      </w:pPr>
    </w:p>
    <w:p w:rsidR="003372C9" w:rsidRPr="00591EBB" w:rsidRDefault="003372C9">
      <w:pPr>
        <w:tabs>
          <w:tab w:val="left" w:pos="3289"/>
          <w:tab w:val="center" w:pos="4536"/>
        </w:tabs>
        <w:spacing w:line="360" w:lineRule="auto"/>
        <w:jc w:val="center"/>
        <w:rPr>
          <w:rFonts w:ascii="宋体"/>
          <w:b/>
          <w:sz w:val="44"/>
        </w:rPr>
      </w:pPr>
    </w:p>
    <w:p w:rsidR="003372C9" w:rsidRPr="00591EBB" w:rsidRDefault="003372C9">
      <w:pPr>
        <w:tabs>
          <w:tab w:val="left" w:pos="3289"/>
          <w:tab w:val="center" w:pos="4536"/>
        </w:tabs>
        <w:spacing w:line="360" w:lineRule="auto"/>
        <w:jc w:val="center"/>
        <w:rPr>
          <w:rFonts w:ascii="宋体"/>
          <w:b/>
          <w:sz w:val="44"/>
        </w:rPr>
      </w:pPr>
    </w:p>
    <w:p w:rsidR="003372C9" w:rsidRPr="00591EBB" w:rsidRDefault="003372C9">
      <w:pPr>
        <w:tabs>
          <w:tab w:val="left" w:pos="3289"/>
          <w:tab w:val="center" w:pos="4536"/>
        </w:tabs>
        <w:spacing w:line="360" w:lineRule="auto"/>
        <w:jc w:val="center"/>
        <w:rPr>
          <w:rFonts w:ascii="宋体"/>
          <w:b/>
          <w:sz w:val="44"/>
        </w:rPr>
      </w:pPr>
    </w:p>
    <w:p w:rsidR="003372C9" w:rsidRPr="00591EBB" w:rsidRDefault="003372C9">
      <w:pPr>
        <w:tabs>
          <w:tab w:val="left" w:pos="3289"/>
          <w:tab w:val="center" w:pos="4536"/>
        </w:tabs>
        <w:spacing w:line="360" w:lineRule="auto"/>
        <w:jc w:val="center"/>
        <w:rPr>
          <w:rFonts w:ascii="宋体"/>
          <w:b/>
          <w:sz w:val="44"/>
        </w:rPr>
      </w:pPr>
    </w:p>
    <w:p w:rsidR="003372C9" w:rsidRPr="00591EBB" w:rsidRDefault="003372C9">
      <w:pPr>
        <w:tabs>
          <w:tab w:val="left" w:pos="3289"/>
          <w:tab w:val="center" w:pos="4536"/>
        </w:tabs>
        <w:spacing w:line="360" w:lineRule="auto"/>
        <w:jc w:val="center"/>
        <w:rPr>
          <w:rFonts w:ascii="宋体"/>
          <w:b/>
          <w:sz w:val="44"/>
        </w:rPr>
      </w:pPr>
    </w:p>
    <w:p w:rsidR="003372C9" w:rsidRPr="00591EBB" w:rsidRDefault="003833D9">
      <w:pPr>
        <w:tabs>
          <w:tab w:val="left" w:pos="3289"/>
          <w:tab w:val="center" w:pos="4536"/>
        </w:tabs>
        <w:spacing w:line="360" w:lineRule="auto"/>
        <w:jc w:val="center"/>
        <w:rPr>
          <w:rFonts w:ascii="宋体"/>
          <w:b/>
          <w:sz w:val="44"/>
        </w:rPr>
      </w:pPr>
      <w:r w:rsidRPr="00591EBB">
        <w:rPr>
          <w:rFonts w:ascii="宋体" w:hint="eastAsia"/>
          <w:b/>
          <w:sz w:val="44"/>
        </w:rPr>
        <w:t>产品销售合同</w:t>
      </w:r>
    </w:p>
    <w:p w:rsidR="003372C9" w:rsidRPr="00591EBB" w:rsidRDefault="003833D9">
      <w:pPr>
        <w:spacing w:line="360" w:lineRule="auto"/>
        <w:rPr>
          <w:rFonts w:ascii="宋体"/>
          <w:b/>
          <w:sz w:val="24"/>
        </w:rPr>
      </w:pPr>
      <w:r w:rsidRPr="00591EBB">
        <w:rPr>
          <w:rFonts w:ascii="宋体" w:hint="eastAsia"/>
          <w:b/>
          <w:sz w:val="24"/>
        </w:rPr>
        <w:t>甲方：                                （以下简称甲方）</w:t>
      </w:r>
    </w:p>
    <w:p w:rsidR="003372C9" w:rsidRPr="00591EBB" w:rsidRDefault="003833D9">
      <w:pPr>
        <w:spacing w:line="360" w:lineRule="auto"/>
        <w:rPr>
          <w:rFonts w:ascii="仿宋_GB2312" w:eastAsia="仿宋_GB2312"/>
          <w:sz w:val="24"/>
        </w:rPr>
      </w:pPr>
      <w:r w:rsidRPr="00591EBB">
        <w:rPr>
          <w:rFonts w:ascii="宋体" w:hint="eastAsia"/>
          <w:b/>
          <w:sz w:val="24"/>
        </w:rPr>
        <w:t>乙方：               （以下简称乙方）</w:t>
      </w:r>
    </w:p>
    <w:p w:rsidR="003372C9" w:rsidRPr="00591EBB" w:rsidRDefault="003833D9">
      <w:pPr>
        <w:spacing w:line="360" w:lineRule="auto"/>
        <w:rPr>
          <w:rFonts w:ascii="宋体"/>
          <w:b/>
          <w:sz w:val="24"/>
        </w:rPr>
      </w:pPr>
      <w:r w:rsidRPr="00591EBB">
        <w:rPr>
          <w:rFonts w:ascii="宋体" w:hint="eastAsia"/>
          <w:b/>
          <w:sz w:val="24"/>
        </w:rPr>
        <w:t>最终用户：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735"/>
        <w:gridCol w:w="720"/>
        <w:gridCol w:w="2037"/>
        <w:gridCol w:w="1470"/>
        <w:gridCol w:w="1134"/>
      </w:tblGrid>
      <w:tr w:rsidR="00591EBB" w:rsidRPr="00591EBB" w:rsidTr="00F848FB">
        <w:tc>
          <w:tcPr>
            <w:tcW w:w="2376" w:type="dxa"/>
            <w:vAlign w:val="center"/>
          </w:tcPr>
          <w:p w:rsidR="003372C9" w:rsidRPr="00591EBB" w:rsidRDefault="003833D9">
            <w:pPr>
              <w:spacing w:line="360" w:lineRule="auto"/>
              <w:jc w:val="center"/>
              <w:rPr>
                <w:rFonts w:ascii="宋体" w:hAnsi="宋体"/>
                <w:sz w:val="24"/>
              </w:rPr>
            </w:pPr>
            <w:r w:rsidRPr="00591EBB">
              <w:rPr>
                <w:rFonts w:ascii="宋体" w:hAnsi="宋体" w:hint="eastAsia"/>
                <w:sz w:val="24"/>
              </w:rPr>
              <w:t>产品名称及型号规格</w:t>
            </w:r>
          </w:p>
        </w:tc>
        <w:tc>
          <w:tcPr>
            <w:tcW w:w="735" w:type="dxa"/>
            <w:vAlign w:val="center"/>
          </w:tcPr>
          <w:p w:rsidR="003372C9" w:rsidRPr="00591EBB" w:rsidRDefault="003833D9">
            <w:pPr>
              <w:spacing w:line="360" w:lineRule="auto"/>
              <w:jc w:val="center"/>
              <w:rPr>
                <w:rFonts w:ascii="宋体" w:hAnsi="宋体"/>
                <w:sz w:val="24"/>
              </w:rPr>
            </w:pPr>
            <w:r w:rsidRPr="00591EBB">
              <w:rPr>
                <w:rFonts w:ascii="宋体" w:hAnsi="宋体" w:hint="eastAsia"/>
                <w:sz w:val="24"/>
              </w:rPr>
              <w:t>单位</w:t>
            </w:r>
          </w:p>
        </w:tc>
        <w:tc>
          <w:tcPr>
            <w:tcW w:w="720" w:type="dxa"/>
            <w:vAlign w:val="center"/>
          </w:tcPr>
          <w:p w:rsidR="003372C9" w:rsidRPr="00591EBB" w:rsidRDefault="003833D9">
            <w:pPr>
              <w:spacing w:line="360" w:lineRule="auto"/>
              <w:jc w:val="center"/>
              <w:rPr>
                <w:rFonts w:ascii="宋体" w:hAnsi="宋体"/>
                <w:sz w:val="24"/>
              </w:rPr>
            </w:pPr>
            <w:r w:rsidRPr="00591EBB">
              <w:rPr>
                <w:rFonts w:ascii="宋体" w:hAnsi="宋体" w:hint="eastAsia"/>
                <w:sz w:val="24"/>
              </w:rPr>
              <w:t>数量</w:t>
            </w:r>
          </w:p>
        </w:tc>
        <w:tc>
          <w:tcPr>
            <w:tcW w:w="2037" w:type="dxa"/>
            <w:vAlign w:val="center"/>
          </w:tcPr>
          <w:p w:rsidR="003372C9" w:rsidRPr="00591EBB" w:rsidRDefault="003833D9">
            <w:pPr>
              <w:spacing w:line="360" w:lineRule="auto"/>
              <w:jc w:val="center"/>
              <w:rPr>
                <w:rFonts w:ascii="宋体" w:hAnsi="宋体"/>
                <w:sz w:val="24"/>
              </w:rPr>
            </w:pPr>
            <w:r w:rsidRPr="00591EBB">
              <w:rPr>
                <w:rFonts w:ascii="宋体" w:hAnsi="宋体" w:hint="eastAsia"/>
                <w:sz w:val="24"/>
              </w:rPr>
              <w:t>单价（元/人民币）</w:t>
            </w:r>
          </w:p>
        </w:tc>
        <w:tc>
          <w:tcPr>
            <w:tcW w:w="1470" w:type="dxa"/>
            <w:vAlign w:val="center"/>
          </w:tcPr>
          <w:p w:rsidR="003372C9" w:rsidRPr="00591EBB" w:rsidRDefault="003833D9">
            <w:pPr>
              <w:spacing w:line="360" w:lineRule="auto"/>
              <w:jc w:val="center"/>
              <w:rPr>
                <w:rFonts w:ascii="宋体" w:hAnsi="宋体"/>
                <w:sz w:val="24"/>
              </w:rPr>
            </w:pPr>
            <w:r w:rsidRPr="00591EBB">
              <w:rPr>
                <w:rFonts w:ascii="宋体" w:hAnsi="宋体" w:hint="eastAsia"/>
                <w:sz w:val="24"/>
              </w:rPr>
              <w:t>总金额（元/人民币）</w:t>
            </w:r>
          </w:p>
        </w:tc>
        <w:tc>
          <w:tcPr>
            <w:tcW w:w="1134" w:type="dxa"/>
            <w:vAlign w:val="center"/>
          </w:tcPr>
          <w:p w:rsidR="003372C9" w:rsidRPr="00591EBB" w:rsidRDefault="003833D9">
            <w:pPr>
              <w:spacing w:line="360" w:lineRule="auto"/>
              <w:jc w:val="center"/>
              <w:rPr>
                <w:rFonts w:ascii="宋体" w:hAnsi="宋体"/>
                <w:sz w:val="24"/>
              </w:rPr>
            </w:pPr>
            <w:r w:rsidRPr="00591EBB">
              <w:rPr>
                <w:rFonts w:ascii="宋体" w:hAnsi="宋体" w:hint="eastAsia"/>
                <w:sz w:val="24"/>
              </w:rPr>
              <w:t>备注</w:t>
            </w:r>
          </w:p>
        </w:tc>
      </w:tr>
      <w:tr w:rsidR="00591EBB" w:rsidRPr="00591EBB" w:rsidTr="00F848FB">
        <w:trPr>
          <w:trHeight w:val="746"/>
        </w:trPr>
        <w:tc>
          <w:tcPr>
            <w:tcW w:w="2376" w:type="dxa"/>
            <w:vAlign w:val="center"/>
          </w:tcPr>
          <w:p w:rsidR="003372C9" w:rsidRPr="00591EBB" w:rsidRDefault="003372C9">
            <w:pPr>
              <w:spacing w:line="360" w:lineRule="auto"/>
              <w:jc w:val="center"/>
              <w:rPr>
                <w:rFonts w:ascii="宋体" w:hAnsi="宋体"/>
                <w:sz w:val="24"/>
              </w:rPr>
            </w:pPr>
          </w:p>
        </w:tc>
        <w:tc>
          <w:tcPr>
            <w:tcW w:w="735" w:type="dxa"/>
            <w:vAlign w:val="center"/>
          </w:tcPr>
          <w:p w:rsidR="003372C9" w:rsidRPr="00591EBB" w:rsidRDefault="003833D9">
            <w:pPr>
              <w:spacing w:line="360" w:lineRule="auto"/>
              <w:jc w:val="center"/>
              <w:rPr>
                <w:rFonts w:ascii="宋体" w:hAnsi="宋体"/>
                <w:sz w:val="24"/>
              </w:rPr>
            </w:pPr>
            <w:r w:rsidRPr="00591EBB">
              <w:rPr>
                <w:rFonts w:ascii="宋体" w:hAnsi="宋体" w:hint="eastAsia"/>
                <w:sz w:val="24"/>
              </w:rPr>
              <w:t>套</w:t>
            </w:r>
          </w:p>
        </w:tc>
        <w:tc>
          <w:tcPr>
            <w:tcW w:w="720" w:type="dxa"/>
            <w:vAlign w:val="center"/>
          </w:tcPr>
          <w:p w:rsidR="003372C9" w:rsidRPr="00591EBB" w:rsidRDefault="003372C9">
            <w:pPr>
              <w:spacing w:line="360" w:lineRule="auto"/>
              <w:jc w:val="center"/>
              <w:rPr>
                <w:rFonts w:ascii="宋体" w:hAnsi="宋体"/>
                <w:sz w:val="24"/>
              </w:rPr>
            </w:pPr>
          </w:p>
        </w:tc>
        <w:tc>
          <w:tcPr>
            <w:tcW w:w="2037" w:type="dxa"/>
            <w:vAlign w:val="center"/>
          </w:tcPr>
          <w:p w:rsidR="003372C9" w:rsidRPr="00591EBB" w:rsidRDefault="003372C9">
            <w:pPr>
              <w:spacing w:line="360" w:lineRule="auto"/>
              <w:jc w:val="center"/>
              <w:rPr>
                <w:rFonts w:ascii="宋体" w:hAnsi="宋体"/>
                <w:sz w:val="24"/>
              </w:rPr>
            </w:pPr>
          </w:p>
        </w:tc>
        <w:tc>
          <w:tcPr>
            <w:tcW w:w="1470" w:type="dxa"/>
            <w:vAlign w:val="center"/>
          </w:tcPr>
          <w:p w:rsidR="003372C9" w:rsidRPr="00591EBB" w:rsidRDefault="003372C9">
            <w:pPr>
              <w:spacing w:line="360" w:lineRule="auto"/>
              <w:jc w:val="center"/>
              <w:rPr>
                <w:rFonts w:ascii="宋体" w:hAnsi="宋体"/>
                <w:sz w:val="24"/>
              </w:rPr>
            </w:pPr>
          </w:p>
        </w:tc>
        <w:tc>
          <w:tcPr>
            <w:tcW w:w="1134" w:type="dxa"/>
            <w:vAlign w:val="center"/>
          </w:tcPr>
          <w:p w:rsidR="003372C9" w:rsidRPr="00591EBB" w:rsidRDefault="003372C9">
            <w:pPr>
              <w:spacing w:line="360" w:lineRule="auto"/>
              <w:jc w:val="center"/>
              <w:rPr>
                <w:rFonts w:ascii="宋体" w:hAnsi="宋体"/>
                <w:sz w:val="24"/>
              </w:rPr>
            </w:pPr>
          </w:p>
        </w:tc>
      </w:tr>
      <w:tr w:rsidR="00591EBB" w:rsidRPr="00591EBB" w:rsidTr="00F848FB">
        <w:trPr>
          <w:trHeight w:val="746"/>
        </w:trPr>
        <w:tc>
          <w:tcPr>
            <w:tcW w:w="2376" w:type="dxa"/>
            <w:vAlign w:val="center"/>
          </w:tcPr>
          <w:p w:rsidR="003372C9" w:rsidRPr="00591EBB" w:rsidRDefault="003372C9">
            <w:pPr>
              <w:spacing w:line="360" w:lineRule="auto"/>
              <w:jc w:val="center"/>
              <w:rPr>
                <w:rFonts w:ascii="宋体" w:hAnsi="宋体"/>
                <w:sz w:val="24"/>
              </w:rPr>
            </w:pPr>
          </w:p>
        </w:tc>
        <w:tc>
          <w:tcPr>
            <w:tcW w:w="735" w:type="dxa"/>
            <w:vAlign w:val="center"/>
          </w:tcPr>
          <w:p w:rsidR="003372C9" w:rsidRPr="00591EBB" w:rsidRDefault="003833D9">
            <w:pPr>
              <w:spacing w:line="360" w:lineRule="auto"/>
              <w:jc w:val="center"/>
              <w:rPr>
                <w:rFonts w:ascii="宋体" w:hAnsi="宋体"/>
                <w:sz w:val="24"/>
              </w:rPr>
            </w:pPr>
            <w:r w:rsidRPr="00591EBB">
              <w:rPr>
                <w:rFonts w:ascii="宋体" w:hAnsi="宋体" w:hint="eastAsia"/>
                <w:sz w:val="24"/>
              </w:rPr>
              <w:t>个</w:t>
            </w:r>
          </w:p>
        </w:tc>
        <w:tc>
          <w:tcPr>
            <w:tcW w:w="720" w:type="dxa"/>
            <w:vAlign w:val="center"/>
          </w:tcPr>
          <w:p w:rsidR="003372C9" w:rsidRPr="00591EBB" w:rsidRDefault="003372C9">
            <w:pPr>
              <w:spacing w:line="360" w:lineRule="auto"/>
              <w:jc w:val="center"/>
              <w:rPr>
                <w:rFonts w:ascii="宋体" w:hAnsi="宋体"/>
                <w:sz w:val="24"/>
              </w:rPr>
            </w:pPr>
          </w:p>
        </w:tc>
        <w:tc>
          <w:tcPr>
            <w:tcW w:w="2037" w:type="dxa"/>
            <w:vAlign w:val="center"/>
          </w:tcPr>
          <w:p w:rsidR="003372C9" w:rsidRPr="00591EBB" w:rsidRDefault="003372C9">
            <w:pPr>
              <w:spacing w:line="360" w:lineRule="auto"/>
              <w:jc w:val="center"/>
              <w:rPr>
                <w:rFonts w:ascii="宋体" w:hAnsi="宋体"/>
                <w:sz w:val="24"/>
              </w:rPr>
            </w:pPr>
          </w:p>
        </w:tc>
        <w:tc>
          <w:tcPr>
            <w:tcW w:w="1470" w:type="dxa"/>
            <w:vAlign w:val="center"/>
          </w:tcPr>
          <w:p w:rsidR="003372C9" w:rsidRPr="00591EBB" w:rsidRDefault="003372C9">
            <w:pPr>
              <w:spacing w:line="360" w:lineRule="auto"/>
              <w:jc w:val="center"/>
              <w:rPr>
                <w:rFonts w:ascii="宋体" w:hAnsi="宋体"/>
                <w:sz w:val="24"/>
              </w:rPr>
            </w:pPr>
          </w:p>
        </w:tc>
        <w:tc>
          <w:tcPr>
            <w:tcW w:w="1134" w:type="dxa"/>
            <w:vAlign w:val="center"/>
          </w:tcPr>
          <w:p w:rsidR="003372C9" w:rsidRPr="00591EBB" w:rsidRDefault="003372C9">
            <w:pPr>
              <w:spacing w:line="360" w:lineRule="auto"/>
              <w:jc w:val="center"/>
              <w:rPr>
                <w:rFonts w:ascii="宋体" w:hAnsi="宋体"/>
                <w:sz w:val="24"/>
              </w:rPr>
            </w:pPr>
          </w:p>
        </w:tc>
      </w:tr>
      <w:tr w:rsidR="00591EBB" w:rsidRPr="00591EBB" w:rsidTr="00F848FB">
        <w:trPr>
          <w:trHeight w:val="746"/>
        </w:trPr>
        <w:tc>
          <w:tcPr>
            <w:tcW w:w="2376" w:type="dxa"/>
            <w:vAlign w:val="center"/>
          </w:tcPr>
          <w:p w:rsidR="003372C9" w:rsidRPr="00591EBB" w:rsidRDefault="003372C9">
            <w:pPr>
              <w:spacing w:line="360" w:lineRule="auto"/>
              <w:jc w:val="center"/>
              <w:rPr>
                <w:rFonts w:ascii="宋体" w:hAnsi="宋体"/>
                <w:sz w:val="24"/>
              </w:rPr>
            </w:pPr>
          </w:p>
        </w:tc>
        <w:tc>
          <w:tcPr>
            <w:tcW w:w="735" w:type="dxa"/>
            <w:vAlign w:val="center"/>
          </w:tcPr>
          <w:p w:rsidR="003372C9" w:rsidRPr="00591EBB" w:rsidRDefault="003833D9">
            <w:pPr>
              <w:spacing w:line="360" w:lineRule="auto"/>
              <w:jc w:val="center"/>
              <w:rPr>
                <w:rFonts w:ascii="宋体" w:hAnsi="宋体"/>
                <w:sz w:val="24"/>
              </w:rPr>
            </w:pPr>
            <w:r w:rsidRPr="00591EBB">
              <w:rPr>
                <w:rFonts w:ascii="宋体" w:hAnsi="宋体" w:hint="eastAsia"/>
                <w:sz w:val="24"/>
              </w:rPr>
              <w:t>个</w:t>
            </w:r>
          </w:p>
        </w:tc>
        <w:tc>
          <w:tcPr>
            <w:tcW w:w="720" w:type="dxa"/>
            <w:vAlign w:val="center"/>
          </w:tcPr>
          <w:p w:rsidR="003372C9" w:rsidRPr="00591EBB" w:rsidRDefault="003372C9">
            <w:pPr>
              <w:spacing w:line="360" w:lineRule="auto"/>
              <w:jc w:val="center"/>
              <w:rPr>
                <w:rFonts w:ascii="宋体" w:hAnsi="宋体"/>
                <w:sz w:val="24"/>
              </w:rPr>
            </w:pPr>
          </w:p>
        </w:tc>
        <w:tc>
          <w:tcPr>
            <w:tcW w:w="2037" w:type="dxa"/>
            <w:vAlign w:val="center"/>
          </w:tcPr>
          <w:p w:rsidR="003372C9" w:rsidRPr="00591EBB" w:rsidRDefault="003372C9">
            <w:pPr>
              <w:spacing w:line="360" w:lineRule="auto"/>
              <w:jc w:val="center"/>
              <w:rPr>
                <w:rFonts w:ascii="宋体" w:hAnsi="宋体"/>
                <w:sz w:val="24"/>
              </w:rPr>
            </w:pPr>
          </w:p>
        </w:tc>
        <w:tc>
          <w:tcPr>
            <w:tcW w:w="1470" w:type="dxa"/>
            <w:vAlign w:val="center"/>
          </w:tcPr>
          <w:p w:rsidR="003372C9" w:rsidRPr="00591EBB" w:rsidRDefault="003372C9">
            <w:pPr>
              <w:spacing w:line="360" w:lineRule="auto"/>
              <w:jc w:val="center"/>
              <w:rPr>
                <w:rFonts w:ascii="宋体" w:hAnsi="宋体"/>
                <w:sz w:val="24"/>
              </w:rPr>
            </w:pPr>
          </w:p>
        </w:tc>
        <w:tc>
          <w:tcPr>
            <w:tcW w:w="1134" w:type="dxa"/>
            <w:vAlign w:val="center"/>
          </w:tcPr>
          <w:p w:rsidR="003372C9" w:rsidRPr="00591EBB" w:rsidRDefault="003372C9">
            <w:pPr>
              <w:spacing w:line="360" w:lineRule="auto"/>
              <w:jc w:val="center"/>
              <w:rPr>
                <w:rFonts w:ascii="宋体" w:hAnsi="宋体"/>
                <w:sz w:val="24"/>
              </w:rPr>
            </w:pPr>
          </w:p>
        </w:tc>
      </w:tr>
      <w:tr w:rsidR="00591EBB" w:rsidRPr="00591EBB" w:rsidTr="00F848FB">
        <w:trPr>
          <w:trHeight w:val="316"/>
        </w:trPr>
        <w:tc>
          <w:tcPr>
            <w:tcW w:w="8472" w:type="dxa"/>
            <w:gridSpan w:val="6"/>
            <w:vAlign w:val="center"/>
          </w:tcPr>
          <w:p w:rsidR="003372C9" w:rsidRPr="00591EBB" w:rsidRDefault="003833D9">
            <w:pPr>
              <w:spacing w:line="360" w:lineRule="auto"/>
              <w:jc w:val="center"/>
              <w:rPr>
                <w:rFonts w:ascii="宋体" w:hAnsi="宋体"/>
                <w:sz w:val="24"/>
              </w:rPr>
            </w:pPr>
            <w:r w:rsidRPr="00591EBB">
              <w:rPr>
                <w:rFonts w:ascii="宋体" w:hAnsi="宋体" w:hint="eastAsia"/>
                <w:sz w:val="24"/>
              </w:rPr>
              <w:t xml:space="preserve">合计人民币（大写）：                  元整  </w:t>
            </w:r>
          </w:p>
        </w:tc>
      </w:tr>
    </w:tbl>
    <w:p w:rsidR="003372C9" w:rsidRPr="00591EBB" w:rsidRDefault="003833D9">
      <w:pPr>
        <w:numPr>
          <w:ilvl w:val="0"/>
          <w:numId w:val="13"/>
        </w:numPr>
        <w:tabs>
          <w:tab w:val="left" w:pos="220"/>
        </w:tabs>
        <w:spacing w:line="460" w:lineRule="exact"/>
        <w:ind w:leftChars="68" w:left="238" w:hanging="95"/>
        <w:textAlignment w:val="baseline"/>
        <w:rPr>
          <w:rFonts w:ascii="宋体" w:hAnsi="宋体"/>
          <w:sz w:val="24"/>
        </w:rPr>
      </w:pPr>
      <w:r w:rsidRPr="00591EBB">
        <w:rPr>
          <w:rFonts w:ascii="宋体" w:hAnsi="宋体" w:hint="eastAsia"/>
          <w:sz w:val="24"/>
        </w:rPr>
        <w:t>合同签订时间：201</w:t>
      </w:r>
      <w:r w:rsidR="00A72223" w:rsidRPr="00591EBB">
        <w:rPr>
          <w:rFonts w:ascii="宋体" w:hAnsi="宋体"/>
          <w:sz w:val="24"/>
        </w:rPr>
        <w:t>8</w:t>
      </w:r>
      <w:r w:rsidRPr="00591EBB">
        <w:rPr>
          <w:rFonts w:ascii="宋体" w:hAnsi="宋体" w:hint="eastAsia"/>
          <w:sz w:val="24"/>
        </w:rPr>
        <w:t>年  月   日</w:t>
      </w:r>
    </w:p>
    <w:p w:rsidR="003372C9" w:rsidRPr="00591EBB" w:rsidRDefault="003833D9">
      <w:pPr>
        <w:numPr>
          <w:ilvl w:val="0"/>
          <w:numId w:val="13"/>
        </w:numPr>
        <w:tabs>
          <w:tab w:val="left" w:pos="284"/>
        </w:tabs>
        <w:spacing w:line="460" w:lineRule="exact"/>
        <w:ind w:leftChars="67" w:left="141" w:firstLine="0"/>
        <w:textAlignment w:val="baseline"/>
        <w:rPr>
          <w:rFonts w:ascii="宋体" w:hAnsi="宋体"/>
          <w:sz w:val="24"/>
        </w:rPr>
      </w:pPr>
      <w:r w:rsidRPr="00591EBB">
        <w:rPr>
          <w:rFonts w:ascii="宋体" w:hAnsi="宋体" w:hint="eastAsia"/>
          <w:sz w:val="24"/>
        </w:rPr>
        <w:t xml:space="preserve">签订地点： </w:t>
      </w:r>
    </w:p>
    <w:p w:rsidR="003372C9" w:rsidRPr="00591EBB" w:rsidRDefault="003833D9">
      <w:pPr>
        <w:numPr>
          <w:ilvl w:val="0"/>
          <w:numId w:val="13"/>
        </w:numPr>
        <w:tabs>
          <w:tab w:val="left" w:pos="284"/>
        </w:tabs>
        <w:spacing w:line="460" w:lineRule="exact"/>
        <w:ind w:leftChars="67" w:left="141" w:firstLine="0"/>
        <w:textAlignment w:val="baseline"/>
        <w:rPr>
          <w:rFonts w:ascii="宋体" w:hAnsi="宋体"/>
          <w:sz w:val="24"/>
        </w:rPr>
      </w:pPr>
      <w:r w:rsidRPr="00591EBB">
        <w:rPr>
          <w:rFonts w:ascii="宋体" w:hAnsi="宋体" w:hint="eastAsia"/>
          <w:sz w:val="24"/>
        </w:rPr>
        <w:t>收货单位:</w:t>
      </w:r>
    </w:p>
    <w:p w:rsidR="003372C9" w:rsidRPr="00591EBB" w:rsidRDefault="003833D9">
      <w:pPr>
        <w:numPr>
          <w:ilvl w:val="0"/>
          <w:numId w:val="13"/>
        </w:numPr>
        <w:tabs>
          <w:tab w:val="left" w:pos="220"/>
        </w:tabs>
        <w:spacing w:line="460" w:lineRule="exact"/>
        <w:ind w:leftChars="68" w:left="238" w:hanging="95"/>
        <w:textAlignment w:val="baseline"/>
        <w:rPr>
          <w:rFonts w:ascii="宋体" w:hAnsi="宋体"/>
          <w:sz w:val="24"/>
        </w:rPr>
      </w:pPr>
      <w:r w:rsidRPr="00591EBB">
        <w:rPr>
          <w:rFonts w:ascii="宋体" w:hAnsi="宋体" w:hint="eastAsia"/>
          <w:sz w:val="24"/>
        </w:rPr>
        <w:t>产品交付：合同签订后五个工作日内交付(附产品使用手册)，甲方确定产品质量无误后签收产品。</w:t>
      </w:r>
    </w:p>
    <w:p w:rsidR="003372C9" w:rsidRPr="00591EBB" w:rsidRDefault="003833D9">
      <w:pPr>
        <w:numPr>
          <w:ilvl w:val="0"/>
          <w:numId w:val="13"/>
        </w:numPr>
        <w:tabs>
          <w:tab w:val="left" w:pos="220"/>
        </w:tabs>
        <w:spacing w:line="460" w:lineRule="exact"/>
        <w:ind w:leftChars="68" w:left="238" w:hanging="95"/>
        <w:textAlignment w:val="baseline"/>
        <w:rPr>
          <w:rFonts w:ascii="宋体" w:hAnsi="宋体"/>
          <w:sz w:val="24"/>
        </w:rPr>
      </w:pPr>
      <w:r w:rsidRPr="00591EBB">
        <w:rPr>
          <w:rFonts w:ascii="宋体" w:hAnsi="宋体" w:hint="eastAsia"/>
          <w:sz w:val="24"/>
        </w:rPr>
        <w:t>付款方式及期限：</w:t>
      </w:r>
    </w:p>
    <w:p w:rsidR="003372C9" w:rsidRPr="00591EBB" w:rsidRDefault="003833D9">
      <w:pPr>
        <w:tabs>
          <w:tab w:val="left" w:pos="284"/>
          <w:tab w:val="left" w:pos="600"/>
        </w:tabs>
        <w:spacing w:line="460" w:lineRule="exact"/>
        <w:ind w:left="141" w:firstLineChars="300" w:firstLine="720"/>
        <w:rPr>
          <w:rFonts w:ascii="宋体" w:hAnsi="宋体"/>
          <w:sz w:val="24"/>
        </w:rPr>
      </w:pPr>
      <w:r w:rsidRPr="00591EBB">
        <w:rPr>
          <w:rFonts w:ascii="宋体" w:hAnsi="宋体" w:hint="eastAsia"/>
          <w:sz w:val="24"/>
        </w:rPr>
        <w:t>1.</w:t>
      </w:r>
      <w:r w:rsidRPr="00591EBB">
        <w:rPr>
          <w:rFonts w:ascii="宋体" w:hAnsi="宋体" w:hint="eastAsia"/>
          <w:sz w:val="24"/>
        </w:rPr>
        <w:tab/>
        <w:t xml:space="preserve">合同总价格（含税价格）为人民币(大写)：元整（RMB：￥ 元）。 </w:t>
      </w:r>
    </w:p>
    <w:p w:rsidR="003372C9" w:rsidRPr="00591EBB" w:rsidRDefault="003833D9">
      <w:pPr>
        <w:numPr>
          <w:ilvl w:val="0"/>
          <w:numId w:val="14"/>
        </w:numPr>
        <w:tabs>
          <w:tab w:val="left" w:pos="284"/>
        </w:tabs>
        <w:spacing w:line="460" w:lineRule="exact"/>
        <w:textAlignment w:val="baseline"/>
        <w:rPr>
          <w:sz w:val="24"/>
        </w:rPr>
      </w:pPr>
      <w:r w:rsidRPr="00591EBB">
        <w:rPr>
          <w:rFonts w:ascii="宋体" w:hAnsi="宋体" w:hint="eastAsia"/>
          <w:sz w:val="24"/>
        </w:rPr>
        <w:t xml:space="preserve"> 分期付款，签订合同后十五天内，甲方支付合同总价的30%作为预付款；通过验收合格后十五天内支付合同总价的70%；同时，乙方支付合同总价的5%给甲方作为质保金，在安装验收合格壹年后且质保验收合格后十五天内甲方无息退还乙方。</w:t>
      </w:r>
    </w:p>
    <w:p w:rsidR="003372C9" w:rsidRPr="00591EBB" w:rsidRDefault="003833D9">
      <w:pPr>
        <w:tabs>
          <w:tab w:val="left" w:pos="284"/>
        </w:tabs>
        <w:spacing w:line="460" w:lineRule="exact"/>
        <w:textAlignment w:val="baseline"/>
        <w:rPr>
          <w:sz w:val="24"/>
        </w:rPr>
      </w:pPr>
      <w:r w:rsidRPr="00591EBB">
        <w:rPr>
          <w:rFonts w:hint="eastAsia"/>
          <w:sz w:val="24"/>
        </w:rPr>
        <w:t>乙方开户银行名称、地址和帐号为：</w:t>
      </w:r>
    </w:p>
    <w:p w:rsidR="003372C9" w:rsidRPr="00591EBB" w:rsidRDefault="003833D9">
      <w:pPr>
        <w:autoSpaceDE w:val="0"/>
        <w:autoSpaceDN w:val="0"/>
        <w:spacing w:line="360" w:lineRule="auto"/>
        <w:ind w:left="200" w:firstLine="570"/>
        <w:rPr>
          <w:sz w:val="24"/>
        </w:rPr>
      </w:pPr>
      <w:r w:rsidRPr="00591EBB">
        <w:rPr>
          <w:rFonts w:hint="eastAsia"/>
          <w:sz w:val="24"/>
        </w:rPr>
        <w:t>开户名称：</w:t>
      </w:r>
    </w:p>
    <w:p w:rsidR="003372C9" w:rsidRPr="00591EBB" w:rsidRDefault="003833D9">
      <w:pPr>
        <w:autoSpaceDE w:val="0"/>
        <w:autoSpaceDN w:val="0"/>
        <w:spacing w:line="360" w:lineRule="auto"/>
        <w:rPr>
          <w:rFonts w:ascii="宋体" w:cs="宋体"/>
          <w:sz w:val="24"/>
          <w:u w:val="single"/>
          <w:lang w:val="zh-CN"/>
        </w:rPr>
      </w:pPr>
      <w:r w:rsidRPr="00591EBB">
        <w:rPr>
          <w:rFonts w:hint="eastAsia"/>
          <w:sz w:val="24"/>
        </w:rPr>
        <w:t>开户银行：</w:t>
      </w:r>
    </w:p>
    <w:p w:rsidR="003372C9" w:rsidRPr="00591EBB" w:rsidRDefault="003833D9">
      <w:pPr>
        <w:autoSpaceDE w:val="0"/>
        <w:autoSpaceDN w:val="0"/>
        <w:spacing w:line="360" w:lineRule="auto"/>
        <w:rPr>
          <w:rFonts w:ascii="宋体" w:hAnsi="宋体"/>
          <w:sz w:val="24"/>
        </w:rPr>
      </w:pPr>
      <w:r w:rsidRPr="00591EBB">
        <w:rPr>
          <w:rFonts w:hint="eastAsia"/>
          <w:sz w:val="24"/>
        </w:rPr>
        <w:t>帐号：</w:t>
      </w:r>
    </w:p>
    <w:p w:rsidR="003372C9" w:rsidRPr="00591EBB" w:rsidRDefault="003833D9">
      <w:pPr>
        <w:numPr>
          <w:ilvl w:val="0"/>
          <w:numId w:val="13"/>
        </w:numPr>
        <w:tabs>
          <w:tab w:val="left" w:pos="220"/>
        </w:tabs>
        <w:spacing w:line="460" w:lineRule="exact"/>
        <w:ind w:leftChars="68" w:left="238" w:hanging="95"/>
        <w:textAlignment w:val="baseline"/>
        <w:rPr>
          <w:rFonts w:ascii="宋体" w:hAnsi="宋体"/>
          <w:sz w:val="24"/>
        </w:rPr>
      </w:pPr>
      <w:r w:rsidRPr="00591EBB">
        <w:rPr>
          <w:rFonts w:ascii="宋体" w:hAnsi="宋体" w:hint="eastAsia"/>
          <w:sz w:val="24"/>
        </w:rPr>
        <w:t>售后服务：</w:t>
      </w:r>
    </w:p>
    <w:p w:rsidR="003372C9" w:rsidRPr="00591EBB" w:rsidRDefault="003833D9">
      <w:pPr>
        <w:numPr>
          <w:ilvl w:val="0"/>
          <w:numId w:val="15"/>
        </w:numPr>
        <w:tabs>
          <w:tab w:val="clear" w:pos="1160"/>
          <w:tab w:val="left" w:pos="1260"/>
        </w:tabs>
        <w:spacing w:line="500" w:lineRule="exact"/>
        <w:ind w:left="1260" w:hanging="420"/>
        <w:rPr>
          <w:rFonts w:ascii="宋体" w:hAnsi="宋体"/>
          <w:sz w:val="24"/>
        </w:rPr>
      </w:pPr>
      <w:r w:rsidRPr="00591EBB">
        <w:rPr>
          <w:rFonts w:ascii="宋体" w:hAnsi="宋体" w:hint="eastAsia"/>
          <w:sz w:val="24"/>
        </w:rPr>
        <w:t>维护期限：自产品验收合格之日起，乙方负责对产品免费维护 *年。</w:t>
      </w:r>
    </w:p>
    <w:p w:rsidR="003372C9" w:rsidRPr="00591EBB" w:rsidRDefault="003833D9">
      <w:pPr>
        <w:numPr>
          <w:ilvl w:val="0"/>
          <w:numId w:val="15"/>
        </w:numPr>
        <w:tabs>
          <w:tab w:val="clear" w:pos="1160"/>
          <w:tab w:val="left" w:pos="1260"/>
        </w:tabs>
        <w:spacing w:line="500" w:lineRule="exact"/>
        <w:ind w:left="1260" w:hanging="420"/>
        <w:rPr>
          <w:rFonts w:ascii="宋体" w:hAnsi="宋体"/>
          <w:sz w:val="24"/>
        </w:rPr>
      </w:pPr>
      <w:r w:rsidRPr="00591EBB">
        <w:rPr>
          <w:rFonts w:ascii="宋体" w:hAnsi="宋体" w:hint="eastAsia"/>
          <w:sz w:val="24"/>
        </w:rPr>
        <w:t>维护范围及要求：</w:t>
      </w:r>
    </w:p>
    <w:p w:rsidR="003372C9" w:rsidRPr="00591EBB" w:rsidRDefault="003833D9">
      <w:pPr>
        <w:spacing w:line="360" w:lineRule="auto"/>
        <w:ind w:leftChars="210" w:left="441" w:firstLine="418"/>
        <w:rPr>
          <w:rFonts w:ascii="宋体" w:hAnsi="宋体"/>
          <w:sz w:val="24"/>
        </w:rPr>
      </w:pPr>
      <w:r w:rsidRPr="00591EBB">
        <w:rPr>
          <w:rFonts w:ascii="宋体" w:hAnsi="宋体" w:hint="eastAsia"/>
          <w:sz w:val="24"/>
        </w:rPr>
        <w:lastRenderedPageBreak/>
        <w:t>2.1在甲方使用过程中，如乙方的产品出现故障引起的停止运行、乙方产品自动报错等故障，乙方保证在（接到通知后的）</w:t>
      </w:r>
      <w:r w:rsidRPr="00591EBB">
        <w:rPr>
          <w:rFonts w:ascii="宋体" w:hAnsi="宋体"/>
          <w:sz w:val="24"/>
        </w:rPr>
        <w:t>24</w:t>
      </w:r>
      <w:r w:rsidRPr="00591EBB">
        <w:rPr>
          <w:rFonts w:ascii="宋体" w:hAnsi="宋体" w:hint="eastAsia"/>
          <w:sz w:val="24"/>
        </w:rPr>
        <w:t>小时内无偿解决。</w:t>
      </w:r>
    </w:p>
    <w:p w:rsidR="003372C9" w:rsidRPr="00591EBB" w:rsidRDefault="003833D9">
      <w:pPr>
        <w:spacing w:line="360" w:lineRule="auto"/>
        <w:ind w:leftChars="210" w:left="441" w:firstLine="418"/>
        <w:rPr>
          <w:rFonts w:ascii="宋体" w:hAnsi="宋体"/>
          <w:sz w:val="24"/>
        </w:rPr>
      </w:pPr>
      <w:r w:rsidRPr="00591EBB">
        <w:rPr>
          <w:rFonts w:ascii="宋体" w:hAnsi="宋体" w:hint="eastAsia"/>
          <w:sz w:val="24"/>
        </w:rPr>
        <w:t>2.2在软件产品使用发生故障时，如属甲方人为操作失误原因（非恶意修改、删除等破坏性操作），乙方可做到“先解决，后协商”。</w:t>
      </w:r>
    </w:p>
    <w:p w:rsidR="003372C9" w:rsidRPr="00591EBB" w:rsidRDefault="003833D9">
      <w:pPr>
        <w:spacing w:line="360" w:lineRule="auto"/>
        <w:ind w:left="665" w:firstLine="175"/>
        <w:rPr>
          <w:rFonts w:ascii="宋体" w:hAnsi="宋体"/>
          <w:sz w:val="24"/>
        </w:rPr>
      </w:pPr>
      <w:r w:rsidRPr="00591EBB">
        <w:rPr>
          <w:rFonts w:ascii="宋体" w:hAnsi="宋体" w:hint="eastAsia"/>
          <w:sz w:val="24"/>
        </w:rPr>
        <w:t>2.3 以下项目实行收费维护服务：</w:t>
      </w:r>
    </w:p>
    <w:p w:rsidR="003372C9" w:rsidRPr="00591EBB" w:rsidRDefault="003833D9">
      <w:pPr>
        <w:numPr>
          <w:ilvl w:val="0"/>
          <w:numId w:val="16"/>
        </w:numPr>
        <w:spacing w:line="360" w:lineRule="auto"/>
        <w:rPr>
          <w:rFonts w:ascii="宋体" w:hAnsi="宋体"/>
          <w:sz w:val="24"/>
        </w:rPr>
      </w:pPr>
      <w:r w:rsidRPr="00591EBB">
        <w:rPr>
          <w:rFonts w:ascii="宋体" w:hAnsi="宋体" w:hint="eastAsia"/>
          <w:sz w:val="24"/>
        </w:rPr>
        <w:t>因硬件或网络运行故障或非正常操作带来的维护工作；</w:t>
      </w:r>
    </w:p>
    <w:p w:rsidR="003372C9" w:rsidRPr="00591EBB" w:rsidRDefault="003833D9">
      <w:pPr>
        <w:numPr>
          <w:ilvl w:val="0"/>
          <w:numId w:val="16"/>
        </w:numPr>
        <w:spacing w:line="360" w:lineRule="auto"/>
        <w:rPr>
          <w:rFonts w:ascii="宋体" w:hAnsi="宋体"/>
          <w:sz w:val="24"/>
        </w:rPr>
      </w:pPr>
      <w:r w:rsidRPr="00591EBB">
        <w:rPr>
          <w:rFonts w:ascii="宋体" w:hAnsi="宋体" w:hint="eastAsia"/>
          <w:sz w:val="24"/>
        </w:rPr>
        <w:t>因甲方需求变化带来的产品定制开发。</w:t>
      </w:r>
    </w:p>
    <w:p w:rsidR="003372C9" w:rsidRPr="00591EBB" w:rsidRDefault="003833D9">
      <w:pPr>
        <w:numPr>
          <w:ilvl w:val="0"/>
          <w:numId w:val="13"/>
        </w:numPr>
        <w:tabs>
          <w:tab w:val="left" w:pos="220"/>
        </w:tabs>
        <w:spacing w:line="460" w:lineRule="exact"/>
        <w:ind w:leftChars="68" w:left="238" w:hanging="95"/>
        <w:textAlignment w:val="baseline"/>
        <w:rPr>
          <w:rFonts w:ascii="宋体" w:hAnsi="宋体"/>
          <w:sz w:val="24"/>
        </w:rPr>
      </w:pPr>
      <w:r w:rsidRPr="00591EBB">
        <w:rPr>
          <w:rFonts w:ascii="宋体" w:hAnsi="宋体" w:hint="eastAsia"/>
          <w:sz w:val="24"/>
        </w:rPr>
        <w:t xml:space="preserve">违约责任： </w:t>
      </w:r>
    </w:p>
    <w:p w:rsidR="003372C9" w:rsidRPr="00591EBB" w:rsidRDefault="003833D9">
      <w:pPr>
        <w:spacing w:line="460" w:lineRule="exact"/>
        <w:ind w:firstLineChars="200" w:firstLine="480"/>
        <w:rPr>
          <w:rFonts w:ascii="宋体" w:hAnsi="宋体"/>
          <w:sz w:val="24"/>
        </w:rPr>
      </w:pPr>
      <w:r w:rsidRPr="00591EBB">
        <w:rPr>
          <w:rFonts w:ascii="宋体" w:hAnsi="宋体" w:hint="eastAsia"/>
          <w:sz w:val="24"/>
        </w:rPr>
        <w:t>本合同的各项规定，双方均应严格、完整地履行，如一方违反其中之一的规定造成守约方损失的，违约方应按有关规定赔偿守约方的全部损失。</w:t>
      </w:r>
    </w:p>
    <w:p w:rsidR="003372C9" w:rsidRPr="00591EBB" w:rsidRDefault="003833D9">
      <w:pPr>
        <w:spacing w:line="460" w:lineRule="exact"/>
        <w:ind w:firstLineChars="200" w:firstLine="480"/>
        <w:rPr>
          <w:rFonts w:ascii="宋体" w:hAnsi="宋体"/>
          <w:sz w:val="24"/>
        </w:rPr>
      </w:pPr>
      <w:r w:rsidRPr="00591EBB">
        <w:rPr>
          <w:rFonts w:ascii="宋体" w:hAnsi="宋体" w:hint="eastAsia"/>
          <w:sz w:val="24"/>
        </w:rPr>
        <w:t>有关规定如下：</w:t>
      </w:r>
    </w:p>
    <w:p w:rsidR="003372C9" w:rsidRPr="00591EBB" w:rsidRDefault="003833D9">
      <w:pPr>
        <w:numPr>
          <w:ilvl w:val="0"/>
          <w:numId w:val="17"/>
        </w:numPr>
        <w:spacing w:line="460" w:lineRule="exact"/>
        <w:ind w:firstLineChars="200" w:firstLine="480"/>
        <w:textAlignment w:val="baseline"/>
        <w:rPr>
          <w:rFonts w:ascii="宋体" w:hAnsi="宋体"/>
          <w:sz w:val="24"/>
        </w:rPr>
      </w:pPr>
      <w:r w:rsidRPr="00591EBB">
        <w:rPr>
          <w:rFonts w:ascii="宋体" w:hAnsi="宋体" w:hint="eastAsia"/>
          <w:sz w:val="24"/>
        </w:rPr>
        <w:t>自合同生效后，若在乙方无过错的情况下，甲方单方面终止合同，乙方不退还甲方已给付的所有款项，并由甲方向乙方支付合同总金额0.5%的违约金；</w:t>
      </w:r>
    </w:p>
    <w:p w:rsidR="003372C9" w:rsidRPr="00591EBB" w:rsidRDefault="003833D9">
      <w:pPr>
        <w:spacing w:line="460" w:lineRule="exact"/>
        <w:ind w:firstLineChars="200" w:firstLine="480"/>
        <w:rPr>
          <w:rFonts w:ascii="宋体" w:hAnsi="宋体"/>
          <w:sz w:val="24"/>
        </w:rPr>
      </w:pPr>
      <w:r w:rsidRPr="00591EBB">
        <w:rPr>
          <w:rFonts w:ascii="宋体" w:hAnsi="宋体" w:hint="eastAsia"/>
          <w:sz w:val="24"/>
        </w:rPr>
        <w:t>2、自合同生效后，产品验收合格之前，若在甲方无过错的情况下，乙方单方面终止合同，乙方除退还甲方已给付的所有款项之外，还须向甲方支付合同总金额0.5%的违约金；</w:t>
      </w:r>
    </w:p>
    <w:p w:rsidR="003372C9" w:rsidRPr="00591EBB" w:rsidRDefault="003833D9">
      <w:pPr>
        <w:spacing w:line="460" w:lineRule="exact"/>
        <w:rPr>
          <w:rFonts w:ascii="宋体" w:hAnsi="宋体"/>
          <w:sz w:val="24"/>
        </w:rPr>
      </w:pPr>
      <w:r w:rsidRPr="00591EBB">
        <w:rPr>
          <w:rFonts w:ascii="宋体" w:hAnsi="宋体" w:hint="eastAsia"/>
          <w:sz w:val="24"/>
        </w:rPr>
        <w:t xml:space="preserve">   3、乙方逾期供货或甲方逾期付款的，为违约。逾期不超过五日的，每逾期一日，违约方应向非违约方支付本合同总金额0.1%/天的违约金，合同继续履行。逾期超过五日的，非违约方有权单方解除合同，且违约方应支付本合同总金额0.5%的违约金；非违约方继续履行的，违约方亦应向非违约方支付本合同总金额0.1%/日的违约金，合同继续履行。</w:t>
      </w:r>
    </w:p>
    <w:p w:rsidR="003372C9" w:rsidRPr="00591EBB" w:rsidRDefault="003833D9">
      <w:pPr>
        <w:spacing w:line="460" w:lineRule="exact"/>
        <w:ind w:firstLineChars="200" w:firstLine="480"/>
        <w:rPr>
          <w:rFonts w:ascii="宋体" w:hAnsi="宋体"/>
          <w:sz w:val="24"/>
        </w:rPr>
      </w:pPr>
      <w:r w:rsidRPr="00591EBB">
        <w:rPr>
          <w:rFonts w:ascii="宋体" w:hAnsi="宋体" w:hint="eastAsia"/>
          <w:sz w:val="24"/>
        </w:rPr>
        <w:t>4、若甲、乙双方任何一方由于不可抗拒的原因造成本合同不能正常履行的，应及时向对方通报，在阐述理由、取得证明、得到对方认可后，本合同可延期履行，部分履行或终止履行，根据实际情况，可部分或全部免除违约责任；</w:t>
      </w:r>
    </w:p>
    <w:p w:rsidR="003372C9" w:rsidRPr="00591EBB" w:rsidRDefault="003833D9">
      <w:pPr>
        <w:numPr>
          <w:ilvl w:val="0"/>
          <w:numId w:val="13"/>
        </w:numPr>
        <w:tabs>
          <w:tab w:val="left" w:pos="220"/>
        </w:tabs>
        <w:spacing w:line="460" w:lineRule="exact"/>
        <w:ind w:leftChars="68" w:left="238" w:hanging="95"/>
        <w:textAlignment w:val="baseline"/>
        <w:rPr>
          <w:rFonts w:ascii="宋体" w:hAnsi="宋体"/>
          <w:sz w:val="24"/>
        </w:rPr>
      </w:pPr>
      <w:r w:rsidRPr="00591EBB">
        <w:rPr>
          <w:rFonts w:ascii="宋体" w:hAnsi="宋体" w:hint="eastAsia"/>
          <w:sz w:val="24"/>
        </w:rPr>
        <w:t>合同双方可就本合同签订补充协议，对本合同有关约定进行修改，并以修改后的约定为准。</w:t>
      </w:r>
    </w:p>
    <w:p w:rsidR="003372C9" w:rsidRPr="00591EBB" w:rsidRDefault="003833D9">
      <w:pPr>
        <w:numPr>
          <w:ilvl w:val="0"/>
          <w:numId w:val="13"/>
        </w:numPr>
        <w:tabs>
          <w:tab w:val="left" w:pos="220"/>
        </w:tabs>
        <w:spacing w:line="460" w:lineRule="exact"/>
        <w:ind w:leftChars="68" w:left="238" w:hanging="95"/>
        <w:textAlignment w:val="baseline"/>
        <w:rPr>
          <w:rFonts w:ascii="宋体" w:hAnsi="宋体"/>
          <w:sz w:val="24"/>
        </w:rPr>
      </w:pPr>
      <w:r w:rsidRPr="00591EBB">
        <w:rPr>
          <w:rFonts w:ascii="宋体" w:hAnsi="宋体" w:hint="eastAsia"/>
          <w:sz w:val="24"/>
        </w:rPr>
        <w:t>解决合同纠纷的方式：</w:t>
      </w:r>
    </w:p>
    <w:p w:rsidR="003372C9" w:rsidRPr="00591EBB" w:rsidRDefault="003833D9">
      <w:pPr>
        <w:spacing w:line="460" w:lineRule="exact"/>
        <w:ind w:firstLineChars="200" w:firstLine="480"/>
        <w:rPr>
          <w:rFonts w:ascii="宋体" w:hAnsi="宋体"/>
          <w:sz w:val="24"/>
        </w:rPr>
      </w:pPr>
      <w:r w:rsidRPr="00591EBB">
        <w:rPr>
          <w:rFonts w:ascii="宋体" w:hAnsi="宋体" w:hint="eastAsia"/>
          <w:sz w:val="24"/>
        </w:rPr>
        <w:t>合同双方因履行本合同而发生的争议，双方以友好协商的原则妥善解决，协商不成时，提交西安仲裁委员会仲裁。</w:t>
      </w:r>
    </w:p>
    <w:p w:rsidR="003372C9" w:rsidRPr="00591EBB" w:rsidRDefault="003833D9">
      <w:pPr>
        <w:numPr>
          <w:ilvl w:val="0"/>
          <w:numId w:val="13"/>
        </w:numPr>
        <w:tabs>
          <w:tab w:val="left" w:pos="220"/>
        </w:tabs>
        <w:spacing w:line="460" w:lineRule="exact"/>
        <w:ind w:leftChars="68" w:left="238" w:hanging="95"/>
        <w:textAlignment w:val="baseline"/>
        <w:rPr>
          <w:rFonts w:ascii="宋体" w:hAnsi="宋体"/>
          <w:sz w:val="24"/>
        </w:rPr>
      </w:pPr>
      <w:r w:rsidRPr="00591EBB">
        <w:rPr>
          <w:rFonts w:ascii="宋体" w:hAnsi="宋体" w:hint="eastAsia"/>
          <w:sz w:val="24"/>
        </w:rPr>
        <w:t xml:space="preserve">合同生效时间及其他事项：  </w:t>
      </w:r>
    </w:p>
    <w:p w:rsidR="003372C9" w:rsidRPr="00591EBB" w:rsidRDefault="003833D9">
      <w:pPr>
        <w:pStyle w:val="21"/>
        <w:numPr>
          <w:ilvl w:val="0"/>
          <w:numId w:val="18"/>
        </w:numPr>
        <w:snapToGrid w:val="0"/>
        <w:spacing w:line="460" w:lineRule="exact"/>
        <w:ind w:firstLineChars="0"/>
        <w:rPr>
          <w:rFonts w:ascii="宋体" w:hAnsi="宋体"/>
          <w:sz w:val="24"/>
        </w:rPr>
      </w:pPr>
      <w:r w:rsidRPr="00591EBB">
        <w:rPr>
          <w:rFonts w:ascii="宋体" w:hAnsi="宋体" w:hint="eastAsia"/>
          <w:sz w:val="24"/>
        </w:rPr>
        <w:t>本合同经双方签字盖章后生效，具有法律效力。</w:t>
      </w:r>
    </w:p>
    <w:p w:rsidR="003372C9" w:rsidRPr="00591EBB" w:rsidRDefault="003833D9">
      <w:pPr>
        <w:pStyle w:val="21"/>
        <w:numPr>
          <w:ilvl w:val="0"/>
          <w:numId w:val="18"/>
        </w:numPr>
        <w:snapToGrid w:val="0"/>
        <w:spacing w:line="460" w:lineRule="exact"/>
        <w:ind w:firstLineChars="0"/>
        <w:rPr>
          <w:rFonts w:ascii="宋体" w:hAnsi="宋体"/>
          <w:sz w:val="24"/>
        </w:rPr>
      </w:pPr>
      <w:r w:rsidRPr="00591EBB">
        <w:rPr>
          <w:rFonts w:ascii="宋体" w:hAnsi="宋体" w:hint="eastAsia"/>
          <w:sz w:val="24"/>
        </w:rPr>
        <w:t>在双方签订合同的同时，双方需要签订《信息安全保密协议》（详见合同书后附件）作为本合同的附件；</w:t>
      </w:r>
    </w:p>
    <w:p w:rsidR="003372C9" w:rsidRPr="00591EBB" w:rsidRDefault="003833D9">
      <w:pPr>
        <w:snapToGrid w:val="0"/>
        <w:spacing w:line="460" w:lineRule="exact"/>
        <w:ind w:firstLineChars="200" w:firstLine="480"/>
        <w:rPr>
          <w:rFonts w:ascii="宋体" w:hAnsi="宋体"/>
          <w:sz w:val="24"/>
        </w:rPr>
      </w:pPr>
      <w:r w:rsidRPr="00591EBB">
        <w:rPr>
          <w:rFonts w:ascii="宋体" w:hAnsi="宋体"/>
          <w:sz w:val="24"/>
        </w:rPr>
        <w:lastRenderedPageBreak/>
        <w:t>3</w:t>
      </w:r>
      <w:r w:rsidRPr="00591EBB">
        <w:rPr>
          <w:rFonts w:ascii="宋体" w:hAnsi="宋体" w:hint="eastAsia"/>
          <w:sz w:val="24"/>
        </w:rPr>
        <w:t>、本合同壹式贰份，甲乙双方各执壹份，具有同等法律效力。</w:t>
      </w:r>
    </w:p>
    <w:p w:rsidR="003372C9" w:rsidRPr="00591EBB" w:rsidRDefault="003372C9">
      <w:pPr>
        <w:spacing w:line="360" w:lineRule="auto"/>
        <w:rPr>
          <w:rFonts w:ascii="宋体" w:hAnsi="宋体"/>
          <w:sz w:val="24"/>
        </w:rPr>
      </w:pPr>
    </w:p>
    <w:p w:rsidR="003372C9" w:rsidRPr="00591EBB" w:rsidRDefault="003833D9">
      <w:pPr>
        <w:spacing w:line="360" w:lineRule="auto"/>
        <w:rPr>
          <w:rFonts w:ascii="宋体" w:hAnsi="宋体"/>
          <w:sz w:val="24"/>
        </w:rPr>
      </w:pPr>
      <w:r w:rsidRPr="00591EBB">
        <w:rPr>
          <w:rFonts w:ascii="宋体" w:hAnsi="宋体" w:hint="eastAsia"/>
          <w:sz w:val="24"/>
        </w:rPr>
        <w:t xml:space="preserve">甲方：                         乙方：                  </w:t>
      </w:r>
    </w:p>
    <w:p w:rsidR="003372C9" w:rsidRPr="00591EBB" w:rsidRDefault="003833D9">
      <w:pPr>
        <w:spacing w:line="360" w:lineRule="auto"/>
        <w:ind w:left="6360" w:hangingChars="2650" w:hanging="6360"/>
        <w:rPr>
          <w:rFonts w:ascii="宋体" w:hAnsi="宋体"/>
          <w:sz w:val="24"/>
        </w:rPr>
      </w:pPr>
      <w:r w:rsidRPr="00591EBB">
        <w:rPr>
          <w:rFonts w:ascii="宋体" w:hAnsi="宋体" w:hint="eastAsia"/>
          <w:sz w:val="24"/>
        </w:rPr>
        <w:t xml:space="preserve">单位地址：                         单位地址： </w:t>
      </w:r>
    </w:p>
    <w:p w:rsidR="003372C9" w:rsidRPr="00591EBB" w:rsidRDefault="003833D9">
      <w:pPr>
        <w:spacing w:line="360" w:lineRule="auto"/>
        <w:rPr>
          <w:rFonts w:ascii="宋体"/>
          <w:sz w:val="24"/>
        </w:rPr>
      </w:pPr>
      <w:r w:rsidRPr="00591EBB">
        <w:rPr>
          <w:rFonts w:ascii="宋体" w:hAnsi="宋体" w:hint="eastAsia"/>
          <w:sz w:val="24"/>
        </w:rPr>
        <w:t>邮政</w:t>
      </w:r>
      <w:r w:rsidRPr="00591EBB">
        <w:rPr>
          <w:rFonts w:ascii="宋体" w:hint="eastAsia"/>
          <w:sz w:val="24"/>
        </w:rPr>
        <w:t>编码：                         邮政编码：</w:t>
      </w:r>
    </w:p>
    <w:p w:rsidR="003372C9" w:rsidRPr="00591EBB" w:rsidRDefault="003833D9">
      <w:pPr>
        <w:spacing w:line="360" w:lineRule="auto"/>
        <w:rPr>
          <w:rFonts w:ascii="宋体"/>
          <w:sz w:val="24"/>
        </w:rPr>
      </w:pPr>
      <w:r w:rsidRPr="00591EBB">
        <w:rPr>
          <w:rFonts w:ascii="宋体" w:hint="eastAsia"/>
          <w:sz w:val="24"/>
        </w:rPr>
        <w:t xml:space="preserve">授权代表：                         授权代表： </w:t>
      </w:r>
    </w:p>
    <w:p w:rsidR="003372C9" w:rsidRPr="00591EBB" w:rsidRDefault="003833D9">
      <w:pPr>
        <w:spacing w:line="360" w:lineRule="auto"/>
        <w:rPr>
          <w:rFonts w:ascii="宋体"/>
          <w:sz w:val="24"/>
        </w:rPr>
      </w:pPr>
      <w:r w:rsidRPr="00591EBB">
        <w:rPr>
          <w:rFonts w:ascii="宋体" w:hint="eastAsia"/>
          <w:sz w:val="24"/>
        </w:rPr>
        <w:t>电话：                             电话：</w:t>
      </w:r>
    </w:p>
    <w:p w:rsidR="003372C9" w:rsidRPr="00591EBB" w:rsidRDefault="003833D9">
      <w:pPr>
        <w:spacing w:line="360" w:lineRule="auto"/>
        <w:rPr>
          <w:rFonts w:ascii="宋体" w:hAnsi="宋体"/>
          <w:sz w:val="24"/>
        </w:rPr>
      </w:pPr>
      <w:r w:rsidRPr="00591EBB">
        <w:rPr>
          <w:rFonts w:ascii="宋体" w:hint="eastAsia"/>
          <w:sz w:val="24"/>
        </w:rPr>
        <w:t xml:space="preserve">传真： </w:t>
      </w:r>
      <w:r w:rsidRPr="00591EBB">
        <w:rPr>
          <w:rFonts w:ascii="宋体" w:hAnsi="宋体" w:hint="eastAsia"/>
          <w:sz w:val="24"/>
        </w:rPr>
        <w:t xml:space="preserve">                            传真：</w:t>
      </w:r>
    </w:p>
    <w:p w:rsidR="003372C9" w:rsidRPr="00591EBB" w:rsidRDefault="003833D9">
      <w:pPr>
        <w:spacing w:line="360" w:lineRule="auto"/>
        <w:rPr>
          <w:rFonts w:ascii="宋体" w:hAnsi="宋体"/>
          <w:b/>
          <w:szCs w:val="21"/>
        </w:rPr>
      </w:pPr>
      <w:r w:rsidRPr="00591EBB">
        <w:rPr>
          <w:rFonts w:ascii="宋体" w:hAnsi="宋体" w:hint="eastAsia"/>
          <w:sz w:val="24"/>
        </w:rPr>
        <w:t>签订时间：201</w:t>
      </w:r>
      <w:r w:rsidRPr="00591EBB">
        <w:rPr>
          <w:rFonts w:ascii="宋体" w:hAnsi="宋体"/>
          <w:sz w:val="24"/>
        </w:rPr>
        <w:t>7</w:t>
      </w:r>
      <w:r w:rsidRPr="00591EBB">
        <w:rPr>
          <w:rFonts w:ascii="宋体" w:hAnsi="宋体" w:hint="eastAsia"/>
          <w:sz w:val="24"/>
        </w:rPr>
        <w:t>年   月   日         签订时间：201</w:t>
      </w:r>
      <w:r w:rsidRPr="00591EBB">
        <w:rPr>
          <w:rFonts w:ascii="宋体" w:hAnsi="宋体"/>
          <w:sz w:val="24"/>
        </w:rPr>
        <w:t>7</w:t>
      </w:r>
      <w:r w:rsidRPr="00591EBB">
        <w:rPr>
          <w:rFonts w:ascii="宋体" w:hAnsi="宋体" w:hint="eastAsia"/>
          <w:sz w:val="24"/>
        </w:rPr>
        <w:t xml:space="preserve"> 年   月   日</w:t>
      </w:r>
    </w:p>
    <w:p w:rsidR="003372C9" w:rsidRPr="00591EBB" w:rsidRDefault="003833D9">
      <w:pPr>
        <w:tabs>
          <w:tab w:val="left" w:pos="720"/>
        </w:tabs>
        <w:spacing w:line="360" w:lineRule="auto"/>
        <w:rPr>
          <w:rFonts w:ascii="宋体" w:hAnsi="宋体"/>
          <w:b/>
          <w:szCs w:val="21"/>
        </w:rPr>
      </w:pPr>
      <w:r w:rsidRPr="00591EBB">
        <w:rPr>
          <w:rFonts w:ascii="宋体" w:hAnsi="宋体" w:hint="eastAsia"/>
          <w:b/>
          <w:szCs w:val="21"/>
        </w:rPr>
        <w:t>附件：信息安全保密协议</w:t>
      </w:r>
    </w:p>
    <w:p w:rsidR="003372C9" w:rsidRPr="00591EBB" w:rsidRDefault="003833D9">
      <w:pPr>
        <w:spacing w:line="360" w:lineRule="auto"/>
        <w:jc w:val="center"/>
        <w:rPr>
          <w:b/>
          <w:sz w:val="44"/>
          <w:szCs w:val="44"/>
        </w:rPr>
      </w:pPr>
      <w:bookmarkStart w:id="15" w:name="_Hlk488148083"/>
      <w:r w:rsidRPr="00591EBB">
        <w:rPr>
          <w:rFonts w:hint="eastAsia"/>
          <w:b/>
          <w:sz w:val="44"/>
          <w:szCs w:val="44"/>
        </w:rPr>
        <w:t>信息安全保密协议</w:t>
      </w:r>
    </w:p>
    <w:bookmarkEnd w:id="15"/>
    <w:p w:rsidR="003372C9" w:rsidRPr="00591EBB" w:rsidRDefault="003372C9">
      <w:pPr>
        <w:spacing w:line="360" w:lineRule="auto"/>
        <w:jc w:val="center"/>
        <w:rPr>
          <w:b/>
          <w:szCs w:val="21"/>
        </w:rPr>
      </w:pPr>
    </w:p>
    <w:p w:rsidR="003372C9" w:rsidRPr="00591EBB" w:rsidRDefault="003833D9">
      <w:pPr>
        <w:spacing w:line="360" w:lineRule="auto"/>
        <w:rPr>
          <w:b/>
          <w:sz w:val="24"/>
        </w:rPr>
      </w:pPr>
      <w:r w:rsidRPr="00591EBB">
        <w:rPr>
          <w:rFonts w:hint="eastAsia"/>
          <w:b/>
          <w:sz w:val="24"/>
        </w:rPr>
        <w:t>甲方（单位）：</w:t>
      </w:r>
      <w:r w:rsidRPr="00591EBB">
        <w:rPr>
          <w:rFonts w:hint="eastAsia"/>
          <w:b/>
          <w:sz w:val="24"/>
          <w:u w:val="single"/>
        </w:rPr>
        <w:t>广东外语外贸大学</w:t>
      </w:r>
      <w:r w:rsidRPr="00591EBB">
        <w:rPr>
          <w:b/>
          <w:sz w:val="24"/>
          <w:u w:val="single"/>
        </w:rPr>
        <w:tab/>
      </w:r>
      <w:r w:rsidRPr="00591EBB">
        <w:rPr>
          <w:b/>
          <w:sz w:val="24"/>
          <w:u w:val="single"/>
        </w:rPr>
        <w:tab/>
      </w:r>
      <w:r w:rsidRPr="00591EBB">
        <w:rPr>
          <w:b/>
          <w:sz w:val="24"/>
          <w:u w:val="single"/>
        </w:rPr>
        <w:tab/>
      </w:r>
      <w:r w:rsidRPr="00591EBB">
        <w:rPr>
          <w:b/>
          <w:sz w:val="24"/>
          <w:u w:val="single"/>
        </w:rPr>
        <w:tab/>
      </w:r>
      <w:r w:rsidRPr="00591EBB">
        <w:rPr>
          <w:b/>
          <w:sz w:val="24"/>
          <w:u w:val="single"/>
        </w:rPr>
        <w:tab/>
      </w:r>
      <w:r w:rsidRPr="00591EBB">
        <w:rPr>
          <w:b/>
          <w:sz w:val="24"/>
          <w:u w:val="single"/>
        </w:rPr>
        <w:tab/>
      </w:r>
    </w:p>
    <w:p w:rsidR="003372C9" w:rsidRPr="00591EBB" w:rsidRDefault="003833D9">
      <w:pPr>
        <w:spacing w:line="360" w:lineRule="auto"/>
        <w:rPr>
          <w:b/>
          <w:sz w:val="24"/>
        </w:rPr>
      </w:pPr>
      <w:r w:rsidRPr="00591EBB">
        <w:rPr>
          <w:rFonts w:hint="eastAsia"/>
          <w:b/>
          <w:sz w:val="24"/>
        </w:rPr>
        <w:t>地址：</w:t>
      </w:r>
      <w:r w:rsidRPr="00591EBB">
        <w:rPr>
          <w:rFonts w:hint="eastAsia"/>
          <w:b/>
          <w:sz w:val="24"/>
          <w:u w:val="single"/>
        </w:rPr>
        <w:t>广州市白云大道北</w:t>
      </w:r>
      <w:r w:rsidRPr="00591EBB">
        <w:rPr>
          <w:rFonts w:hint="eastAsia"/>
          <w:b/>
          <w:sz w:val="24"/>
          <w:u w:val="single"/>
        </w:rPr>
        <w:t>2</w:t>
      </w:r>
      <w:r w:rsidRPr="00591EBB">
        <w:rPr>
          <w:rFonts w:hint="eastAsia"/>
          <w:b/>
          <w:sz w:val="24"/>
          <w:u w:val="single"/>
        </w:rPr>
        <w:t>号</w:t>
      </w:r>
      <w:r w:rsidRPr="00591EBB">
        <w:rPr>
          <w:b/>
          <w:sz w:val="24"/>
          <w:u w:val="single"/>
        </w:rPr>
        <w:tab/>
      </w:r>
      <w:r w:rsidRPr="00591EBB">
        <w:rPr>
          <w:b/>
          <w:sz w:val="24"/>
          <w:u w:val="single"/>
        </w:rPr>
        <w:tab/>
      </w:r>
      <w:r w:rsidRPr="00591EBB">
        <w:rPr>
          <w:b/>
          <w:sz w:val="24"/>
          <w:u w:val="single"/>
        </w:rPr>
        <w:tab/>
      </w:r>
      <w:r w:rsidRPr="00591EBB">
        <w:rPr>
          <w:b/>
          <w:sz w:val="24"/>
          <w:u w:val="single"/>
        </w:rPr>
        <w:tab/>
      </w:r>
    </w:p>
    <w:p w:rsidR="003372C9" w:rsidRPr="00591EBB" w:rsidRDefault="003833D9">
      <w:pPr>
        <w:spacing w:line="360" w:lineRule="auto"/>
        <w:rPr>
          <w:b/>
          <w:sz w:val="24"/>
        </w:rPr>
      </w:pPr>
      <w:r w:rsidRPr="00591EBB">
        <w:rPr>
          <w:rFonts w:hint="eastAsia"/>
          <w:b/>
          <w:sz w:val="24"/>
        </w:rPr>
        <w:t>乙方（单位）：</w:t>
      </w:r>
      <w:r w:rsidRPr="00591EBB">
        <w:rPr>
          <w:b/>
          <w:sz w:val="24"/>
          <w:u w:val="single"/>
        </w:rPr>
        <w:tab/>
      </w:r>
      <w:r w:rsidRPr="00591EBB">
        <w:rPr>
          <w:b/>
          <w:sz w:val="24"/>
          <w:u w:val="single"/>
        </w:rPr>
        <w:tab/>
      </w:r>
      <w:r w:rsidRPr="00591EBB">
        <w:rPr>
          <w:b/>
          <w:sz w:val="24"/>
          <w:u w:val="single"/>
        </w:rPr>
        <w:tab/>
      </w:r>
      <w:r w:rsidRPr="00591EBB">
        <w:rPr>
          <w:b/>
          <w:sz w:val="24"/>
          <w:u w:val="single"/>
        </w:rPr>
        <w:tab/>
      </w:r>
      <w:r w:rsidRPr="00591EBB">
        <w:rPr>
          <w:b/>
          <w:sz w:val="24"/>
          <w:u w:val="single"/>
        </w:rPr>
        <w:tab/>
      </w:r>
      <w:r w:rsidRPr="00591EBB">
        <w:rPr>
          <w:b/>
          <w:sz w:val="24"/>
          <w:u w:val="single"/>
        </w:rPr>
        <w:tab/>
      </w:r>
      <w:r w:rsidRPr="00591EBB">
        <w:rPr>
          <w:b/>
          <w:sz w:val="24"/>
          <w:u w:val="single"/>
        </w:rPr>
        <w:tab/>
      </w:r>
    </w:p>
    <w:p w:rsidR="003372C9" w:rsidRPr="00591EBB" w:rsidRDefault="003833D9">
      <w:pPr>
        <w:spacing w:line="360" w:lineRule="auto"/>
        <w:rPr>
          <w:b/>
          <w:sz w:val="24"/>
        </w:rPr>
      </w:pPr>
      <w:r w:rsidRPr="00591EBB">
        <w:rPr>
          <w:rFonts w:hint="eastAsia"/>
          <w:b/>
          <w:sz w:val="24"/>
        </w:rPr>
        <w:t>地址：</w:t>
      </w:r>
      <w:r w:rsidRPr="00591EBB">
        <w:rPr>
          <w:b/>
          <w:sz w:val="24"/>
          <w:u w:val="single"/>
        </w:rPr>
        <w:tab/>
      </w:r>
      <w:r w:rsidRPr="00591EBB">
        <w:rPr>
          <w:b/>
          <w:sz w:val="24"/>
          <w:u w:val="single"/>
        </w:rPr>
        <w:tab/>
      </w:r>
      <w:r w:rsidRPr="00591EBB">
        <w:rPr>
          <w:b/>
          <w:sz w:val="24"/>
          <w:u w:val="single"/>
        </w:rPr>
        <w:tab/>
      </w:r>
      <w:r w:rsidRPr="00591EBB">
        <w:rPr>
          <w:b/>
          <w:sz w:val="24"/>
          <w:u w:val="single"/>
        </w:rPr>
        <w:tab/>
      </w:r>
      <w:r w:rsidRPr="00591EBB">
        <w:rPr>
          <w:b/>
          <w:sz w:val="24"/>
          <w:u w:val="single"/>
        </w:rPr>
        <w:tab/>
      </w:r>
      <w:r w:rsidRPr="00591EBB">
        <w:rPr>
          <w:b/>
          <w:sz w:val="24"/>
          <w:u w:val="single"/>
        </w:rPr>
        <w:tab/>
      </w:r>
      <w:r w:rsidRPr="00591EBB">
        <w:rPr>
          <w:b/>
          <w:sz w:val="24"/>
          <w:u w:val="single"/>
        </w:rPr>
        <w:tab/>
      </w:r>
      <w:r w:rsidRPr="00591EBB">
        <w:rPr>
          <w:b/>
          <w:sz w:val="24"/>
          <w:u w:val="single"/>
        </w:rPr>
        <w:tab/>
      </w:r>
    </w:p>
    <w:p w:rsidR="003372C9" w:rsidRPr="00591EBB" w:rsidRDefault="003833D9">
      <w:pPr>
        <w:spacing w:line="360" w:lineRule="auto"/>
        <w:ind w:firstLineChars="200" w:firstLine="480"/>
        <w:rPr>
          <w:rFonts w:ascii="楷体" w:eastAsia="楷体" w:hAnsi="楷体"/>
          <w:sz w:val="24"/>
        </w:rPr>
      </w:pPr>
      <w:r w:rsidRPr="00591EBB">
        <w:rPr>
          <w:rFonts w:ascii="楷体" w:eastAsia="楷体" w:hAnsi="楷体" w:hint="eastAsia"/>
          <w:sz w:val="24"/>
        </w:rPr>
        <w:t>鉴于乙方因</w:t>
      </w:r>
      <w:r w:rsidRPr="00591EBB">
        <w:rPr>
          <w:rFonts w:ascii="楷体" w:eastAsia="楷体" w:hAnsi="楷体"/>
          <w:sz w:val="24"/>
          <w:u w:val="single"/>
        </w:rPr>
        <w:tab/>
      </w:r>
      <w:r w:rsidRPr="00591EBB">
        <w:rPr>
          <w:rFonts w:ascii="楷体" w:eastAsia="楷体" w:hAnsi="楷体"/>
          <w:sz w:val="24"/>
          <w:u w:val="single"/>
        </w:rPr>
        <w:tab/>
      </w:r>
      <w:r w:rsidRPr="00591EBB">
        <w:rPr>
          <w:rFonts w:ascii="楷体" w:eastAsia="楷体" w:hAnsi="楷体"/>
          <w:sz w:val="24"/>
          <w:u w:val="single"/>
        </w:rPr>
        <w:tab/>
      </w:r>
      <w:r w:rsidRPr="00591EBB">
        <w:rPr>
          <w:rFonts w:ascii="楷体" w:eastAsia="楷体" w:hAnsi="楷体"/>
          <w:sz w:val="24"/>
          <w:u w:val="single"/>
        </w:rPr>
        <w:tab/>
      </w:r>
      <w:r w:rsidRPr="00591EBB">
        <w:rPr>
          <w:rFonts w:ascii="楷体" w:eastAsia="楷体" w:hAnsi="楷体"/>
          <w:sz w:val="24"/>
          <w:u w:val="single"/>
        </w:rPr>
        <w:tab/>
      </w:r>
      <w:r w:rsidRPr="00591EBB">
        <w:rPr>
          <w:rFonts w:ascii="楷体" w:eastAsia="楷体" w:hAnsi="楷体" w:hint="eastAsia"/>
          <w:sz w:val="24"/>
        </w:rPr>
        <w:t>项目为甲方提供服务期间知悉甲方及其业务相关方（以下简称“相关方”）的保密信息（以下简称“保密信息”），为明确乙方的保密义务，甲乙双方本着平等、自愿、公平和诚实信用的原则，订立本保密协议。</w:t>
      </w:r>
    </w:p>
    <w:p w:rsidR="003372C9" w:rsidRPr="00591EBB" w:rsidRDefault="003833D9">
      <w:pPr>
        <w:spacing w:line="360" w:lineRule="auto"/>
        <w:rPr>
          <w:b/>
          <w:szCs w:val="21"/>
        </w:rPr>
      </w:pPr>
      <w:r w:rsidRPr="00591EBB">
        <w:rPr>
          <w:rFonts w:hint="eastAsia"/>
          <w:b/>
          <w:szCs w:val="21"/>
        </w:rPr>
        <w:t>第一条保密内容</w:t>
      </w:r>
    </w:p>
    <w:p w:rsidR="003372C9" w:rsidRPr="00591EBB" w:rsidRDefault="003833D9">
      <w:pPr>
        <w:spacing w:line="360" w:lineRule="auto"/>
        <w:ind w:firstLineChars="200" w:firstLine="420"/>
        <w:rPr>
          <w:szCs w:val="21"/>
        </w:rPr>
      </w:pPr>
      <w:r w:rsidRPr="00591EBB">
        <w:rPr>
          <w:rFonts w:hint="eastAsia"/>
          <w:szCs w:val="21"/>
        </w:rPr>
        <w:t>本协议所称的“保密信息”包括但不限于：</w:t>
      </w:r>
    </w:p>
    <w:p w:rsidR="003372C9" w:rsidRPr="00591EBB" w:rsidRDefault="003833D9">
      <w:pPr>
        <w:pStyle w:val="21"/>
        <w:numPr>
          <w:ilvl w:val="0"/>
          <w:numId w:val="19"/>
        </w:numPr>
        <w:spacing w:line="360" w:lineRule="auto"/>
        <w:ind w:firstLineChars="0"/>
        <w:rPr>
          <w:szCs w:val="21"/>
        </w:rPr>
      </w:pPr>
      <w:r w:rsidRPr="00591EBB">
        <w:rPr>
          <w:rFonts w:hint="eastAsia"/>
          <w:szCs w:val="21"/>
        </w:rPr>
        <w:t>乙方以任何形式从甲方获得的关于甲方的任何工作管理、数据运营、业务服务等方面的数据资料和用户信息，除非这些信息已经由甲方面向外部公开或声明不属保密内容。</w:t>
      </w:r>
    </w:p>
    <w:p w:rsidR="003372C9" w:rsidRPr="00591EBB" w:rsidRDefault="003833D9">
      <w:pPr>
        <w:pStyle w:val="21"/>
        <w:numPr>
          <w:ilvl w:val="0"/>
          <w:numId w:val="19"/>
        </w:numPr>
        <w:spacing w:line="360" w:lineRule="auto"/>
        <w:ind w:firstLineChars="0"/>
        <w:rPr>
          <w:szCs w:val="21"/>
        </w:rPr>
      </w:pPr>
      <w:r w:rsidRPr="00591EBB">
        <w:rPr>
          <w:rFonts w:hint="eastAsia"/>
          <w:szCs w:val="21"/>
        </w:rPr>
        <w:t>乙方在甲方所做的调查资料、测试资料以及有关甲方信息系统管理账号、数据、网络拓扑结构、网络地址、网络安全防护体系、网络应用情况、策略配置等。</w:t>
      </w:r>
    </w:p>
    <w:p w:rsidR="003372C9" w:rsidRPr="00591EBB" w:rsidRDefault="003833D9">
      <w:pPr>
        <w:pStyle w:val="21"/>
        <w:numPr>
          <w:ilvl w:val="0"/>
          <w:numId w:val="19"/>
        </w:numPr>
        <w:spacing w:line="360" w:lineRule="auto"/>
        <w:ind w:firstLineChars="0"/>
        <w:rPr>
          <w:szCs w:val="21"/>
        </w:rPr>
      </w:pPr>
      <w:r w:rsidRPr="00591EBB">
        <w:rPr>
          <w:rFonts w:hint="eastAsia"/>
          <w:szCs w:val="21"/>
        </w:rPr>
        <w:t>乙方受甲方工作安排所创造的商业及技术信息、资料、数据等。</w:t>
      </w:r>
    </w:p>
    <w:p w:rsidR="003372C9" w:rsidRPr="00591EBB" w:rsidRDefault="003833D9">
      <w:pPr>
        <w:pStyle w:val="21"/>
        <w:numPr>
          <w:ilvl w:val="0"/>
          <w:numId w:val="19"/>
        </w:numPr>
        <w:spacing w:line="360" w:lineRule="auto"/>
        <w:ind w:firstLineChars="0"/>
        <w:rPr>
          <w:szCs w:val="21"/>
        </w:rPr>
      </w:pPr>
      <w:r w:rsidRPr="00591EBB">
        <w:rPr>
          <w:rFonts w:hint="eastAsia"/>
          <w:szCs w:val="21"/>
        </w:rPr>
        <w:t>乙方知悉的各相关方提供给甲方的各种形式的信息或者内容。</w:t>
      </w:r>
    </w:p>
    <w:p w:rsidR="003372C9" w:rsidRPr="00591EBB" w:rsidRDefault="003833D9">
      <w:pPr>
        <w:pStyle w:val="21"/>
        <w:numPr>
          <w:ilvl w:val="0"/>
          <w:numId w:val="19"/>
        </w:numPr>
        <w:spacing w:line="360" w:lineRule="auto"/>
        <w:ind w:firstLineChars="0"/>
        <w:rPr>
          <w:szCs w:val="21"/>
        </w:rPr>
      </w:pPr>
      <w:r w:rsidRPr="00591EBB">
        <w:rPr>
          <w:rFonts w:hint="eastAsia"/>
          <w:szCs w:val="21"/>
        </w:rPr>
        <w:t>各相关方以任何形式告知乙方的资料或信息，除非这些信息已经由该相关方向外部公开或声明不属保密内容。</w:t>
      </w:r>
    </w:p>
    <w:p w:rsidR="003372C9" w:rsidRPr="00591EBB" w:rsidRDefault="003833D9">
      <w:pPr>
        <w:pStyle w:val="21"/>
        <w:numPr>
          <w:ilvl w:val="0"/>
          <w:numId w:val="19"/>
        </w:numPr>
        <w:spacing w:line="360" w:lineRule="auto"/>
        <w:ind w:firstLineChars="0"/>
        <w:rPr>
          <w:szCs w:val="21"/>
        </w:rPr>
      </w:pPr>
      <w:r w:rsidRPr="00591EBB">
        <w:rPr>
          <w:rFonts w:hint="eastAsia"/>
          <w:szCs w:val="21"/>
        </w:rPr>
        <w:lastRenderedPageBreak/>
        <w:t>乙方知悉的各相关方委托甲方购买、收集的各类信息，除非这些信息已经由该相关方向外部公开或声明不属保密内容。</w:t>
      </w:r>
    </w:p>
    <w:p w:rsidR="003372C9" w:rsidRPr="00591EBB" w:rsidRDefault="003833D9">
      <w:pPr>
        <w:pStyle w:val="21"/>
        <w:numPr>
          <w:ilvl w:val="0"/>
          <w:numId w:val="19"/>
        </w:numPr>
        <w:spacing w:line="360" w:lineRule="auto"/>
        <w:ind w:firstLineChars="0"/>
        <w:rPr>
          <w:szCs w:val="21"/>
        </w:rPr>
      </w:pPr>
      <w:r w:rsidRPr="00591EBB">
        <w:rPr>
          <w:rFonts w:hint="eastAsia"/>
          <w:szCs w:val="21"/>
        </w:rPr>
        <w:t>乙方知悉的虽属于第三方所有但甲方负有保密义务的技术秘密或其他保密信息。</w:t>
      </w:r>
    </w:p>
    <w:p w:rsidR="003372C9" w:rsidRPr="00591EBB" w:rsidRDefault="003833D9">
      <w:pPr>
        <w:spacing w:line="360" w:lineRule="auto"/>
        <w:rPr>
          <w:b/>
          <w:szCs w:val="21"/>
        </w:rPr>
      </w:pPr>
      <w:r w:rsidRPr="00591EBB">
        <w:rPr>
          <w:rFonts w:hint="eastAsia"/>
          <w:b/>
          <w:szCs w:val="21"/>
        </w:rPr>
        <w:t>第二条保密义务</w:t>
      </w:r>
    </w:p>
    <w:p w:rsidR="003372C9" w:rsidRPr="00591EBB" w:rsidRDefault="003833D9">
      <w:pPr>
        <w:spacing w:line="360" w:lineRule="auto"/>
        <w:ind w:firstLineChars="200" w:firstLine="420"/>
        <w:rPr>
          <w:szCs w:val="21"/>
        </w:rPr>
      </w:pPr>
      <w:r w:rsidRPr="00591EBB">
        <w:rPr>
          <w:rFonts w:hint="eastAsia"/>
          <w:szCs w:val="21"/>
        </w:rPr>
        <w:t>乙方应承担以下保密义务：</w:t>
      </w:r>
    </w:p>
    <w:p w:rsidR="003372C9" w:rsidRPr="00591EBB" w:rsidRDefault="003833D9">
      <w:pPr>
        <w:pStyle w:val="21"/>
        <w:numPr>
          <w:ilvl w:val="0"/>
          <w:numId w:val="20"/>
        </w:numPr>
        <w:spacing w:line="360" w:lineRule="auto"/>
        <w:ind w:firstLineChars="0"/>
        <w:rPr>
          <w:szCs w:val="21"/>
        </w:rPr>
      </w:pPr>
      <w:r w:rsidRPr="00591EBB">
        <w:rPr>
          <w:rFonts w:hint="eastAsia"/>
          <w:szCs w:val="21"/>
        </w:rPr>
        <w:t>不得复制或公开包含保密信息的文件、信函、正本、副本、磁盘、光盘等。</w:t>
      </w:r>
    </w:p>
    <w:p w:rsidR="003372C9" w:rsidRPr="00591EBB" w:rsidRDefault="003833D9">
      <w:pPr>
        <w:pStyle w:val="21"/>
        <w:numPr>
          <w:ilvl w:val="0"/>
          <w:numId w:val="20"/>
        </w:numPr>
        <w:spacing w:line="360" w:lineRule="auto"/>
        <w:ind w:firstLineChars="0"/>
        <w:rPr>
          <w:szCs w:val="21"/>
        </w:rPr>
      </w:pPr>
      <w:r w:rsidRPr="00591EBB">
        <w:rPr>
          <w:rFonts w:hint="eastAsia"/>
          <w:szCs w:val="21"/>
        </w:rPr>
        <w:t>保密信息仅用于与甲方指定工作有关的用途或目的，未经甲方书面许可，乙方不得使用或许可第三人使用（明示或默示）本协议中的保密信息。</w:t>
      </w:r>
    </w:p>
    <w:p w:rsidR="003372C9" w:rsidRPr="00591EBB" w:rsidRDefault="003833D9">
      <w:pPr>
        <w:pStyle w:val="21"/>
        <w:numPr>
          <w:ilvl w:val="0"/>
          <w:numId w:val="20"/>
        </w:numPr>
        <w:spacing w:line="360" w:lineRule="auto"/>
        <w:ind w:firstLineChars="0"/>
        <w:rPr>
          <w:szCs w:val="21"/>
        </w:rPr>
      </w:pPr>
      <w:r w:rsidRPr="00591EBB">
        <w:rPr>
          <w:rFonts w:hint="eastAsia"/>
          <w:szCs w:val="21"/>
        </w:rPr>
        <w:t>除经甲方书面许可，不得以任何理由、任何方式向第三人披露、提供或协助第三人获得本协议中的保密信息。</w:t>
      </w:r>
    </w:p>
    <w:p w:rsidR="003372C9" w:rsidRPr="00591EBB" w:rsidRDefault="003833D9">
      <w:pPr>
        <w:pStyle w:val="21"/>
        <w:numPr>
          <w:ilvl w:val="0"/>
          <w:numId w:val="20"/>
        </w:numPr>
        <w:spacing w:line="360" w:lineRule="auto"/>
        <w:ind w:firstLineChars="0"/>
        <w:rPr>
          <w:szCs w:val="21"/>
        </w:rPr>
      </w:pPr>
      <w:r w:rsidRPr="00591EBB">
        <w:rPr>
          <w:rFonts w:hint="eastAsia"/>
          <w:szCs w:val="21"/>
        </w:rPr>
        <w:t>除确为工作需要而提供或涉及，乙方不得向与工作无关的人员披露保密信息。</w:t>
      </w:r>
    </w:p>
    <w:p w:rsidR="003372C9" w:rsidRPr="00591EBB" w:rsidRDefault="003833D9">
      <w:pPr>
        <w:pStyle w:val="21"/>
        <w:numPr>
          <w:ilvl w:val="0"/>
          <w:numId w:val="20"/>
        </w:numPr>
        <w:spacing w:line="360" w:lineRule="auto"/>
        <w:ind w:firstLineChars="0"/>
        <w:rPr>
          <w:szCs w:val="21"/>
        </w:rPr>
      </w:pPr>
      <w:r w:rsidRPr="00591EBB">
        <w:rPr>
          <w:rFonts w:hint="eastAsia"/>
          <w:szCs w:val="21"/>
        </w:rPr>
        <w:t>如不能确定其所接触事项是否为保密信息或不能确定是否可披露，都应及时向甲方请示同意后方能向合同规定的保密人员之外的人员透露。</w:t>
      </w:r>
    </w:p>
    <w:p w:rsidR="003372C9" w:rsidRPr="00591EBB" w:rsidRDefault="003833D9">
      <w:pPr>
        <w:pStyle w:val="21"/>
        <w:numPr>
          <w:ilvl w:val="0"/>
          <w:numId w:val="20"/>
        </w:numPr>
        <w:spacing w:line="360" w:lineRule="auto"/>
        <w:ind w:firstLineChars="0"/>
        <w:rPr>
          <w:szCs w:val="21"/>
        </w:rPr>
      </w:pPr>
      <w:r w:rsidRPr="00591EBB">
        <w:rPr>
          <w:rFonts w:hint="eastAsia"/>
          <w:szCs w:val="21"/>
        </w:rPr>
        <w:t>如发现保密信息被泄露或因过失泄露的，应采取有效措施防止泄密范围进一步扩大，并及时向甲方报告，并承担相关责任。</w:t>
      </w:r>
    </w:p>
    <w:p w:rsidR="003372C9" w:rsidRPr="00591EBB" w:rsidRDefault="003833D9">
      <w:pPr>
        <w:pStyle w:val="21"/>
        <w:numPr>
          <w:ilvl w:val="0"/>
          <w:numId w:val="20"/>
        </w:numPr>
        <w:spacing w:line="360" w:lineRule="auto"/>
        <w:ind w:firstLineChars="0"/>
        <w:rPr>
          <w:szCs w:val="21"/>
        </w:rPr>
      </w:pPr>
      <w:r w:rsidRPr="00591EBB">
        <w:rPr>
          <w:rFonts w:hint="eastAsia"/>
          <w:szCs w:val="21"/>
        </w:rPr>
        <w:t>无需经甲方或相关方提出要求，乙方都应按照国家相关的保密规定将含有保密信息的所有文件或其他资料归还给甲方或相关方，且要按照规定予以销毁。</w:t>
      </w:r>
    </w:p>
    <w:p w:rsidR="003372C9" w:rsidRPr="00591EBB" w:rsidRDefault="003833D9">
      <w:pPr>
        <w:spacing w:line="360" w:lineRule="auto"/>
        <w:rPr>
          <w:b/>
          <w:szCs w:val="21"/>
        </w:rPr>
      </w:pPr>
      <w:r w:rsidRPr="00591EBB">
        <w:rPr>
          <w:rFonts w:hint="eastAsia"/>
          <w:b/>
          <w:szCs w:val="21"/>
        </w:rPr>
        <w:t>第三条保密人员范围</w:t>
      </w:r>
    </w:p>
    <w:p w:rsidR="003372C9" w:rsidRPr="00591EBB" w:rsidRDefault="003833D9">
      <w:pPr>
        <w:spacing w:line="360" w:lineRule="auto"/>
        <w:ind w:firstLineChars="200" w:firstLine="420"/>
        <w:rPr>
          <w:szCs w:val="21"/>
        </w:rPr>
      </w:pPr>
      <w:r w:rsidRPr="00591EBB">
        <w:rPr>
          <w:rFonts w:hint="eastAsia"/>
          <w:szCs w:val="21"/>
        </w:rPr>
        <w:t>乙方服务人员、管理人员及包含跟这项目有关且可能会接触到此项目资料的其他人员。</w:t>
      </w:r>
    </w:p>
    <w:p w:rsidR="003372C9" w:rsidRPr="00591EBB" w:rsidRDefault="003833D9">
      <w:pPr>
        <w:spacing w:line="360" w:lineRule="auto"/>
        <w:rPr>
          <w:b/>
          <w:szCs w:val="21"/>
        </w:rPr>
      </w:pPr>
      <w:r w:rsidRPr="00591EBB">
        <w:rPr>
          <w:rFonts w:hint="eastAsia"/>
          <w:b/>
          <w:szCs w:val="21"/>
        </w:rPr>
        <w:t>第四条违约责任</w:t>
      </w:r>
    </w:p>
    <w:p w:rsidR="003372C9" w:rsidRPr="00591EBB" w:rsidRDefault="003833D9">
      <w:pPr>
        <w:spacing w:line="360" w:lineRule="auto"/>
        <w:ind w:firstLineChars="200" w:firstLine="420"/>
        <w:rPr>
          <w:szCs w:val="21"/>
        </w:rPr>
      </w:pPr>
      <w:r w:rsidRPr="00591EBB">
        <w:rPr>
          <w:rFonts w:hint="eastAsia"/>
          <w:szCs w:val="21"/>
        </w:rPr>
        <w:t>乙方违反本保密协议的约定，甲方有权扣除相应的项目服务费，并要求乙方赔偿甲方相应的经济损失，严重违反本保密协议的，将提交有关司法部门处理。</w:t>
      </w:r>
    </w:p>
    <w:p w:rsidR="003372C9" w:rsidRPr="00591EBB" w:rsidRDefault="003833D9">
      <w:pPr>
        <w:spacing w:line="360" w:lineRule="auto"/>
        <w:rPr>
          <w:b/>
          <w:szCs w:val="21"/>
        </w:rPr>
      </w:pPr>
      <w:r w:rsidRPr="00591EBB">
        <w:rPr>
          <w:rFonts w:hint="eastAsia"/>
          <w:b/>
          <w:szCs w:val="21"/>
        </w:rPr>
        <w:t>第五条争议解决</w:t>
      </w:r>
    </w:p>
    <w:p w:rsidR="003372C9" w:rsidRPr="00591EBB" w:rsidRDefault="003833D9">
      <w:pPr>
        <w:spacing w:line="360" w:lineRule="auto"/>
        <w:ind w:firstLineChars="200" w:firstLine="420"/>
        <w:rPr>
          <w:szCs w:val="21"/>
        </w:rPr>
      </w:pPr>
      <w:r w:rsidRPr="00591EBB">
        <w:rPr>
          <w:rFonts w:hint="eastAsia"/>
          <w:szCs w:val="21"/>
        </w:rPr>
        <w:t>甲乙双方因本协议的订立、履行、解释、争议解决而发生的任何争议，双方应友好协商解决；协商不成的，任何一方均有权向原告方住所地的法院提起诉讼。</w:t>
      </w:r>
    </w:p>
    <w:p w:rsidR="003372C9" w:rsidRPr="00591EBB" w:rsidRDefault="003833D9">
      <w:pPr>
        <w:spacing w:line="360" w:lineRule="auto"/>
        <w:rPr>
          <w:b/>
          <w:szCs w:val="21"/>
        </w:rPr>
      </w:pPr>
      <w:r w:rsidRPr="00591EBB">
        <w:rPr>
          <w:rFonts w:hint="eastAsia"/>
          <w:b/>
          <w:szCs w:val="21"/>
        </w:rPr>
        <w:t>第六条其他</w:t>
      </w:r>
    </w:p>
    <w:p w:rsidR="003372C9" w:rsidRPr="00591EBB" w:rsidRDefault="003833D9">
      <w:pPr>
        <w:spacing w:line="360" w:lineRule="auto"/>
        <w:ind w:firstLineChars="200" w:firstLine="420"/>
        <w:rPr>
          <w:szCs w:val="21"/>
        </w:rPr>
      </w:pPr>
      <w:r w:rsidRPr="00591EBB">
        <w:rPr>
          <w:rFonts w:hint="eastAsia"/>
          <w:szCs w:val="21"/>
        </w:rPr>
        <w:t>本协议自双方签署之日生效，有效期至保密内容按照相关法律法规规定以合法方式和途径将其全部披露为止。</w:t>
      </w:r>
    </w:p>
    <w:p w:rsidR="003372C9" w:rsidRPr="00591EBB" w:rsidRDefault="003833D9">
      <w:pPr>
        <w:spacing w:line="360" w:lineRule="auto"/>
        <w:ind w:firstLineChars="200" w:firstLine="420"/>
        <w:rPr>
          <w:szCs w:val="21"/>
        </w:rPr>
      </w:pPr>
      <w:r w:rsidRPr="00591EBB">
        <w:rPr>
          <w:rFonts w:hint="eastAsia"/>
          <w:szCs w:val="21"/>
        </w:rPr>
        <w:t>本协议一式两份，甲乙双方各持壹份，自双方签署之日起生效，具有同等法律效力。</w:t>
      </w:r>
    </w:p>
    <w:p w:rsidR="003372C9" w:rsidRPr="00591EBB" w:rsidRDefault="003833D9">
      <w:pPr>
        <w:spacing w:line="360" w:lineRule="auto"/>
        <w:rPr>
          <w:szCs w:val="21"/>
        </w:rPr>
      </w:pPr>
      <w:r w:rsidRPr="00591EBB">
        <w:rPr>
          <w:rFonts w:hint="eastAsia"/>
          <w:szCs w:val="21"/>
        </w:rPr>
        <w:t>甲方：（盖章）乙方：</w:t>
      </w:r>
      <w:r w:rsidRPr="00591EBB">
        <w:rPr>
          <w:szCs w:val="21"/>
        </w:rPr>
        <w:tab/>
      </w:r>
      <w:r w:rsidRPr="00591EBB">
        <w:rPr>
          <w:rFonts w:hint="eastAsia"/>
          <w:szCs w:val="21"/>
        </w:rPr>
        <w:t>（盖章）</w:t>
      </w:r>
    </w:p>
    <w:p w:rsidR="003372C9" w:rsidRPr="00591EBB" w:rsidRDefault="003833D9">
      <w:pPr>
        <w:spacing w:line="360" w:lineRule="auto"/>
        <w:rPr>
          <w:szCs w:val="21"/>
        </w:rPr>
      </w:pPr>
      <w:r w:rsidRPr="00591EBB">
        <w:rPr>
          <w:rFonts w:hint="eastAsia"/>
          <w:szCs w:val="21"/>
        </w:rPr>
        <w:t>授权代表：授权代表：</w:t>
      </w:r>
      <w:r w:rsidRPr="00591EBB">
        <w:rPr>
          <w:rFonts w:hint="eastAsia"/>
          <w:szCs w:val="21"/>
        </w:rPr>
        <w:tab/>
      </w:r>
      <w:r w:rsidRPr="00591EBB">
        <w:rPr>
          <w:rFonts w:hint="eastAsia"/>
          <w:szCs w:val="21"/>
        </w:rPr>
        <w:tab/>
      </w:r>
      <w:r w:rsidRPr="00591EBB">
        <w:rPr>
          <w:rFonts w:hint="eastAsia"/>
          <w:szCs w:val="21"/>
        </w:rPr>
        <w:tab/>
      </w:r>
      <w:r w:rsidRPr="00591EBB">
        <w:rPr>
          <w:rFonts w:hint="eastAsia"/>
          <w:szCs w:val="21"/>
        </w:rPr>
        <w:tab/>
      </w:r>
    </w:p>
    <w:p w:rsidR="003372C9" w:rsidRPr="00591EBB" w:rsidRDefault="003833D9">
      <w:pPr>
        <w:spacing w:line="360" w:lineRule="auto"/>
        <w:rPr>
          <w:szCs w:val="21"/>
        </w:rPr>
      </w:pPr>
      <w:r w:rsidRPr="00591EBB">
        <w:rPr>
          <w:rFonts w:hint="eastAsia"/>
          <w:szCs w:val="21"/>
        </w:rPr>
        <w:lastRenderedPageBreak/>
        <w:t>署日期：</w:t>
      </w:r>
      <w:r w:rsidRPr="00591EBB">
        <w:rPr>
          <w:rFonts w:hint="eastAsia"/>
          <w:szCs w:val="21"/>
        </w:rPr>
        <w:t>2017</w:t>
      </w:r>
      <w:r w:rsidRPr="00591EBB">
        <w:rPr>
          <w:rFonts w:hint="eastAsia"/>
          <w:szCs w:val="21"/>
        </w:rPr>
        <w:t>年月日</w:t>
      </w:r>
    </w:p>
    <w:p w:rsidR="003372C9" w:rsidRPr="00591EBB" w:rsidRDefault="003833D9">
      <w:pPr>
        <w:pStyle w:val="2"/>
        <w:pageBreakBefore/>
        <w:spacing w:before="120" w:after="120" w:line="360" w:lineRule="auto"/>
        <w:jc w:val="center"/>
        <w:rPr>
          <w:rFonts w:ascii="宋体" w:hAnsi="宋体"/>
          <w:b w:val="0"/>
          <w:sz w:val="28"/>
          <w:szCs w:val="28"/>
          <w:lang w:val="zh-CN"/>
        </w:rPr>
      </w:pPr>
      <w:bookmarkStart w:id="16" w:name="_Toc251742852"/>
      <w:r w:rsidRPr="00591EBB">
        <w:rPr>
          <w:rFonts w:asciiTheme="majorEastAsia" w:eastAsiaTheme="majorEastAsia" w:hAnsiTheme="majorEastAsia" w:hint="eastAsia"/>
          <w:sz w:val="28"/>
          <w:szCs w:val="28"/>
        </w:rPr>
        <w:lastRenderedPageBreak/>
        <w:t>第六部分 投标文件格式</w:t>
      </w:r>
    </w:p>
    <w:p w:rsidR="003372C9" w:rsidRPr="00591EBB" w:rsidRDefault="003372C9">
      <w:pPr>
        <w:spacing w:line="360" w:lineRule="auto"/>
        <w:rPr>
          <w:rFonts w:ascii="宋体" w:hAnsi="宋体"/>
          <w:szCs w:val="21"/>
        </w:rPr>
      </w:pPr>
    </w:p>
    <w:p w:rsidR="003372C9" w:rsidRPr="00591EBB" w:rsidRDefault="003833D9">
      <w:pPr>
        <w:spacing w:line="360" w:lineRule="auto"/>
        <w:jc w:val="center"/>
        <w:rPr>
          <w:rFonts w:ascii="宋体" w:hAnsi="宋体"/>
          <w:b/>
          <w:sz w:val="24"/>
        </w:rPr>
      </w:pPr>
      <w:r w:rsidRPr="00591EBB">
        <w:rPr>
          <w:rFonts w:ascii="宋体" w:hAnsi="宋体" w:hint="eastAsia"/>
          <w:b/>
          <w:sz w:val="24"/>
        </w:rPr>
        <w:t>目录</w:t>
      </w:r>
    </w:p>
    <w:p w:rsidR="003372C9" w:rsidRPr="00591EBB" w:rsidRDefault="003372C9">
      <w:pPr>
        <w:pStyle w:val="11"/>
        <w:tabs>
          <w:tab w:val="clear" w:pos="9680"/>
          <w:tab w:val="right" w:leader="dot" w:pos="8777"/>
        </w:tabs>
        <w:spacing w:line="360" w:lineRule="auto"/>
        <w:rPr>
          <w:rFonts w:ascii="宋体" w:hAnsi="宋体"/>
          <w:szCs w:val="22"/>
          <w:lang w:val="zh-CN"/>
        </w:rPr>
      </w:pPr>
    </w:p>
    <w:p w:rsidR="003372C9" w:rsidRPr="00591EBB" w:rsidRDefault="003833D9">
      <w:pPr>
        <w:pStyle w:val="20"/>
        <w:numPr>
          <w:ilvl w:val="0"/>
          <w:numId w:val="21"/>
        </w:numPr>
        <w:tabs>
          <w:tab w:val="clear" w:pos="9639"/>
          <w:tab w:val="left" w:pos="840"/>
          <w:tab w:val="right" w:leader="dot" w:pos="8302"/>
        </w:tabs>
        <w:spacing w:line="360" w:lineRule="auto"/>
        <w:rPr>
          <w:rStyle w:val="af0"/>
          <w:rFonts w:ascii="宋体" w:hAnsi="宋体"/>
          <w:color w:val="auto"/>
        </w:rPr>
      </w:pPr>
      <w:r w:rsidRPr="00591EBB">
        <w:rPr>
          <w:rFonts w:ascii="宋体" w:hAnsi="宋体" w:hint="eastAsia"/>
          <w:kern w:val="2"/>
          <w:szCs w:val="22"/>
          <w:u w:val="single"/>
        </w:rPr>
        <w:t>资格性/资质性</w:t>
      </w:r>
      <w:r w:rsidRPr="00591EBB">
        <w:rPr>
          <w:rStyle w:val="af0"/>
          <w:rFonts w:ascii="宋体" w:hAnsi="宋体" w:hint="eastAsia"/>
          <w:color w:val="auto"/>
        </w:rPr>
        <w:t>自查表</w:t>
      </w:r>
    </w:p>
    <w:p w:rsidR="003372C9" w:rsidRPr="00591EBB" w:rsidRDefault="003833D9">
      <w:pPr>
        <w:numPr>
          <w:ilvl w:val="0"/>
          <w:numId w:val="21"/>
        </w:numPr>
        <w:spacing w:line="360" w:lineRule="auto"/>
        <w:rPr>
          <w:rFonts w:ascii="宋体" w:hAnsi="宋体"/>
          <w:szCs w:val="21"/>
          <w:u w:val="single"/>
        </w:rPr>
      </w:pPr>
      <w:r w:rsidRPr="00591EBB">
        <w:rPr>
          <w:rFonts w:ascii="宋体" w:hAnsi="宋体" w:hint="eastAsia"/>
          <w:szCs w:val="21"/>
          <w:u w:val="single"/>
        </w:rPr>
        <w:t>技术评审自查表</w:t>
      </w:r>
    </w:p>
    <w:p w:rsidR="003372C9" w:rsidRPr="00591EBB" w:rsidRDefault="003833D9">
      <w:pPr>
        <w:spacing w:line="360" w:lineRule="auto"/>
      </w:pPr>
      <w:r w:rsidRPr="00591EBB">
        <w:rPr>
          <w:rFonts w:hint="eastAsia"/>
        </w:rPr>
        <w:t xml:space="preserve">3.      </w:t>
      </w:r>
      <w:r w:rsidRPr="00591EBB">
        <w:rPr>
          <w:rFonts w:ascii="宋体" w:hAnsi="宋体" w:hint="eastAsia"/>
          <w:szCs w:val="21"/>
          <w:u w:val="single"/>
        </w:rPr>
        <w:t>商务评审自查表</w:t>
      </w:r>
    </w:p>
    <w:p w:rsidR="003372C9" w:rsidRPr="00591EBB" w:rsidRDefault="003833D9">
      <w:pPr>
        <w:pStyle w:val="20"/>
        <w:tabs>
          <w:tab w:val="clear" w:pos="9639"/>
          <w:tab w:val="left" w:pos="840"/>
          <w:tab w:val="right" w:leader="dot" w:pos="8302"/>
        </w:tabs>
        <w:spacing w:line="360" w:lineRule="auto"/>
        <w:rPr>
          <w:rFonts w:ascii="宋体" w:hAnsi="宋体"/>
          <w:kern w:val="2"/>
          <w:szCs w:val="22"/>
        </w:rPr>
      </w:pPr>
      <w:r w:rsidRPr="00591EBB">
        <w:rPr>
          <w:rStyle w:val="af0"/>
          <w:rFonts w:ascii="宋体" w:hAnsi="宋体" w:hint="eastAsia"/>
          <w:color w:val="auto"/>
          <w:u w:val="none"/>
        </w:rPr>
        <w:t>4.</w:t>
      </w:r>
      <w:r w:rsidRPr="00591EBB">
        <w:rPr>
          <w:rFonts w:ascii="宋体" w:hAnsi="宋体"/>
          <w:kern w:val="2"/>
          <w:szCs w:val="22"/>
        </w:rPr>
        <w:tab/>
      </w:r>
      <w:r w:rsidRPr="00591EBB">
        <w:rPr>
          <w:rStyle w:val="af0"/>
          <w:rFonts w:ascii="宋体" w:hAnsi="宋体" w:hint="eastAsia"/>
          <w:color w:val="auto"/>
        </w:rPr>
        <w:t>报价一览表</w:t>
      </w:r>
    </w:p>
    <w:p w:rsidR="003372C9" w:rsidRPr="00591EBB" w:rsidRDefault="003833D9">
      <w:pPr>
        <w:pStyle w:val="20"/>
        <w:tabs>
          <w:tab w:val="clear" w:pos="9639"/>
          <w:tab w:val="left" w:pos="840"/>
          <w:tab w:val="right" w:leader="dot" w:pos="8302"/>
        </w:tabs>
        <w:spacing w:line="360" w:lineRule="auto"/>
        <w:rPr>
          <w:rFonts w:ascii="宋体" w:hAnsi="宋体"/>
          <w:kern w:val="2"/>
          <w:szCs w:val="22"/>
        </w:rPr>
      </w:pPr>
      <w:r w:rsidRPr="00591EBB">
        <w:rPr>
          <w:rStyle w:val="af0"/>
          <w:rFonts w:ascii="宋体" w:hAnsi="宋体" w:hint="eastAsia"/>
          <w:color w:val="auto"/>
          <w:u w:val="none"/>
        </w:rPr>
        <w:t>5.</w:t>
      </w:r>
      <w:r w:rsidRPr="00591EBB">
        <w:rPr>
          <w:rFonts w:ascii="宋体" w:hAnsi="宋体"/>
          <w:kern w:val="2"/>
          <w:szCs w:val="22"/>
        </w:rPr>
        <w:tab/>
      </w:r>
      <w:r w:rsidRPr="00591EBB">
        <w:rPr>
          <w:rStyle w:val="af0"/>
          <w:rFonts w:ascii="宋体" w:hAnsi="宋体" w:hint="eastAsia"/>
          <w:color w:val="auto"/>
        </w:rPr>
        <w:t>投标函</w:t>
      </w:r>
    </w:p>
    <w:p w:rsidR="003372C9" w:rsidRPr="00591EBB" w:rsidRDefault="003833D9">
      <w:pPr>
        <w:pStyle w:val="20"/>
        <w:tabs>
          <w:tab w:val="clear" w:pos="9639"/>
          <w:tab w:val="left" w:pos="840"/>
          <w:tab w:val="right" w:leader="dot" w:pos="8302"/>
        </w:tabs>
        <w:spacing w:line="360" w:lineRule="auto"/>
        <w:rPr>
          <w:rFonts w:ascii="宋体" w:hAnsi="宋体"/>
          <w:kern w:val="2"/>
          <w:szCs w:val="22"/>
        </w:rPr>
      </w:pPr>
      <w:r w:rsidRPr="00591EBB">
        <w:rPr>
          <w:rStyle w:val="af0"/>
          <w:rFonts w:ascii="宋体" w:hAnsi="宋体" w:hint="eastAsia"/>
          <w:color w:val="auto"/>
          <w:u w:val="none"/>
        </w:rPr>
        <w:t>6.</w:t>
      </w:r>
      <w:r w:rsidRPr="00591EBB">
        <w:rPr>
          <w:rFonts w:ascii="宋体" w:hAnsi="宋体"/>
          <w:kern w:val="2"/>
          <w:szCs w:val="22"/>
        </w:rPr>
        <w:tab/>
      </w:r>
      <w:r w:rsidRPr="00591EBB">
        <w:rPr>
          <w:rStyle w:val="af0"/>
          <w:rFonts w:ascii="宋体" w:hAnsi="宋体" w:hint="eastAsia"/>
          <w:color w:val="auto"/>
        </w:rPr>
        <w:t>资格证明文件</w:t>
      </w:r>
    </w:p>
    <w:p w:rsidR="003372C9" w:rsidRPr="00591EBB" w:rsidRDefault="003833D9">
      <w:pPr>
        <w:pStyle w:val="20"/>
        <w:tabs>
          <w:tab w:val="clear" w:pos="9639"/>
          <w:tab w:val="left" w:pos="840"/>
          <w:tab w:val="right" w:leader="dot" w:pos="8302"/>
        </w:tabs>
        <w:spacing w:line="360" w:lineRule="auto"/>
        <w:rPr>
          <w:rFonts w:ascii="宋体" w:hAnsi="宋体"/>
          <w:kern w:val="2"/>
          <w:szCs w:val="22"/>
        </w:rPr>
      </w:pPr>
      <w:r w:rsidRPr="00591EBB">
        <w:rPr>
          <w:rStyle w:val="af0"/>
          <w:rFonts w:ascii="宋体" w:hAnsi="宋体" w:hint="eastAsia"/>
          <w:color w:val="auto"/>
          <w:u w:val="none"/>
        </w:rPr>
        <w:t>7.</w:t>
      </w:r>
      <w:r w:rsidRPr="00591EBB">
        <w:rPr>
          <w:rFonts w:ascii="宋体" w:hAnsi="宋体"/>
          <w:kern w:val="2"/>
          <w:szCs w:val="22"/>
        </w:rPr>
        <w:tab/>
      </w:r>
      <w:r w:rsidRPr="00591EBB">
        <w:rPr>
          <w:rFonts w:ascii="宋体" w:hAnsi="宋体" w:hint="eastAsia"/>
          <w:kern w:val="2"/>
          <w:szCs w:val="22"/>
          <w:u w:val="single"/>
        </w:rPr>
        <w:t>投标文件部分</w:t>
      </w:r>
    </w:p>
    <w:p w:rsidR="003372C9" w:rsidRPr="00591EBB" w:rsidRDefault="003833D9">
      <w:pPr>
        <w:pStyle w:val="20"/>
        <w:tabs>
          <w:tab w:val="clear" w:pos="9639"/>
          <w:tab w:val="left" w:pos="840"/>
          <w:tab w:val="right" w:leader="dot" w:pos="8302"/>
        </w:tabs>
        <w:spacing w:line="360" w:lineRule="auto"/>
        <w:rPr>
          <w:rFonts w:ascii="宋体" w:hAnsi="宋体"/>
          <w:kern w:val="2"/>
          <w:szCs w:val="22"/>
        </w:rPr>
      </w:pPr>
      <w:r w:rsidRPr="00591EBB">
        <w:rPr>
          <w:rStyle w:val="af0"/>
          <w:rFonts w:ascii="宋体" w:hAnsi="宋体" w:hint="eastAsia"/>
          <w:color w:val="auto"/>
          <w:u w:val="none"/>
        </w:rPr>
        <w:t>8.</w:t>
      </w:r>
      <w:r w:rsidRPr="00591EBB">
        <w:rPr>
          <w:rFonts w:ascii="宋体" w:hAnsi="宋体"/>
          <w:kern w:val="2"/>
          <w:szCs w:val="22"/>
        </w:rPr>
        <w:tab/>
      </w:r>
      <w:r w:rsidRPr="00591EBB">
        <w:rPr>
          <w:rStyle w:val="af0"/>
          <w:rFonts w:ascii="宋体" w:hAnsi="宋体" w:hint="eastAsia"/>
          <w:color w:val="auto"/>
        </w:rPr>
        <w:t>实施计划</w:t>
      </w:r>
    </w:p>
    <w:p w:rsidR="003372C9" w:rsidRPr="00591EBB" w:rsidRDefault="003833D9">
      <w:pPr>
        <w:pStyle w:val="20"/>
        <w:tabs>
          <w:tab w:val="clear" w:pos="9639"/>
          <w:tab w:val="left" w:pos="840"/>
          <w:tab w:val="right" w:leader="dot" w:pos="8302"/>
        </w:tabs>
        <w:spacing w:line="360" w:lineRule="auto"/>
        <w:rPr>
          <w:rFonts w:ascii="宋体" w:hAnsi="宋体"/>
          <w:kern w:val="2"/>
          <w:szCs w:val="22"/>
        </w:rPr>
      </w:pPr>
      <w:r w:rsidRPr="00591EBB">
        <w:rPr>
          <w:rStyle w:val="af0"/>
          <w:rFonts w:ascii="宋体" w:hAnsi="宋体" w:hint="eastAsia"/>
          <w:color w:val="auto"/>
          <w:u w:val="none"/>
        </w:rPr>
        <w:t>9.</w:t>
      </w:r>
      <w:r w:rsidRPr="00591EBB">
        <w:rPr>
          <w:rFonts w:ascii="宋体" w:hAnsi="宋体"/>
          <w:kern w:val="2"/>
          <w:szCs w:val="22"/>
        </w:rPr>
        <w:tab/>
      </w:r>
      <w:r w:rsidRPr="00591EBB">
        <w:rPr>
          <w:rStyle w:val="af0"/>
          <w:rFonts w:ascii="宋体" w:hAnsi="宋体" w:hint="eastAsia"/>
          <w:color w:val="auto"/>
        </w:rPr>
        <w:t>唱标信封（独立封装）</w:t>
      </w:r>
    </w:p>
    <w:p w:rsidR="003372C9" w:rsidRPr="00591EBB" w:rsidRDefault="003372C9">
      <w:pPr>
        <w:spacing w:line="360" w:lineRule="auto"/>
        <w:rPr>
          <w:rFonts w:ascii="宋体" w:hAnsi="宋体"/>
        </w:rPr>
      </w:pPr>
    </w:p>
    <w:p w:rsidR="003372C9" w:rsidRPr="00591EBB" w:rsidRDefault="003372C9">
      <w:pPr>
        <w:spacing w:line="360" w:lineRule="auto"/>
        <w:rPr>
          <w:rFonts w:ascii="宋体" w:hAnsi="宋体"/>
        </w:rPr>
      </w:pPr>
    </w:p>
    <w:p w:rsidR="003372C9" w:rsidRPr="00591EBB" w:rsidRDefault="003372C9">
      <w:pPr>
        <w:spacing w:line="360" w:lineRule="auto"/>
        <w:rPr>
          <w:rFonts w:ascii="宋体" w:hAnsi="宋体"/>
        </w:rPr>
      </w:pPr>
    </w:p>
    <w:p w:rsidR="003372C9" w:rsidRPr="00591EBB" w:rsidRDefault="003372C9">
      <w:pPr>
        <w:spacing w:line="360" w:lineRule="auto"/>
        <w:rPr>
          <w:rFonts w:ascii="宋体" w:hAnsi="宋体"/>
        </w:rPr>
      </w:pPr>
    </w:p>
    <w:p w:rsidR="003372C9" w:rsidRPr="00591EBB" w:rsidRDefault="003372C9">
      <w:pPr>
        <w:spacing w:line="360" w:lineRule="auto"/>
        <w:rPr>
          <w:rFonts w:ascii="宋体" w:hAnsi="宋体"/>
        </w:rPr>
      </w:pPr>
    </w:p>
    <w:p w:rsidR="003372C9" w:rsidRPr="00591EBB" w:rsidRDefault="003372C9">
      <w:pPr>
        <w:spacing w:line="360" w:lineRule="auto"/>
        <w:rPr>
          <w:rFonts w:ascii="宋体" w:hAnsi="宋体"/>
          <w:szCs w:val="21"/>
        </w:rPr>
      </w:pPr>
    </w:p>
    <w:p w:rsidR="003372C9" w:rsidRPr="00591EBB" w:rsidRDefault="003372C9">
      <w:pPr>
        <w:spacing w:line="360" w:lineRule="auto"/>
        <w:rPr>
          <w:rFonts w:ascii="宋体" w:hAnsi="宋体"/>
          <w:szCs w:val="21"/>
        </w:rPr>
      </w:pPr>
    </w:p>
    <w:p w:rsidR="003372C9" w:rsidRPr="00591EBB" w:rsidRDefault="003372C9">
      <w:pPr>
        <w:spacing w:line="360" w:lineRule="auto"/>
        <w:rPr>
          <w:rFonts w:ascii="宋体" w:hAnsi="宋体"/>
          <w:szCs w:val="21"/>
        </w:rPr>
      </w:pPr>
    </w:p>
    <w:p w:rsidR="003372C9" w:rsidRPr="00591EBB" w:rsidRDefault="003372C9">
      <w:pPr>
        <w:spacing w:line="360" w:lineRule="auto"/>
        <w:rPr>
          <w:rFonts w:ascii="宋体" w:hAnsi="宋体"/>
          <w:szCs w:val="21"/>
        </w:rPr>
      </w:pPr>
    </w:p>
    <w:p w:rsidR="003372C9" w:rsidRPr="00591EBB" w:rsidRDefault="003372C9">
      <w:pPr>
        <w:spacing w:line="360" w:lineRule="auto"/>
        <w:rPr>
          <w:rFonts w:ascii="宋体" w:hAnsi="宋体"/>
          <w:szCs w:val="21"/>
        </w:rPr>
      </w:pPr>
    </w:p>
    <w:p w:rsidR="003372C9" w:rsidRPr="00591EBB" w:rsidRDefault="003372C9">
      <w:pPr>
        <w:spacing w:line="360" w:lineRule="auto"/>
        <w:rPr>
          <w:rFonts w:ascii="宋体" w:hAnsi="宋体"/>
          <w:szCs w:val="21"/>
        </w:rPr>
      </w:pPr>
    </w:p>
    <w:p w:rsidR="003372C9" w:rsidRPr="00591EBB" w:rsidRDefault="003833D9">
      <w:pPr>
        <w:spacing w:line="360" w:lineRule="auto"/>
        <w:ind w:left="424" w:hangingChars="202" w:hanging="424"/>
        <w:rPr>
          <w:rFonts w:ascii="宋体" w:hAnsi="宋体"/>
          <w:szCs w:val="21"/>
          <w:u w:val="single"/>
        </w:rPr>
      </w:pPr>
      <w:r w:rsidRPr="00591EBB">
        <w:rPr>
          <w:rFonts w:ascii="宋体" w:hAnsi="宋体" w:hint="eastAsia"/>
          <w:szCs w:val="21"/>
        </w:rPr>
        <w:t>注：</w:t>
      </w:r>
      <w:r w:rsidRPr="00591EBB">
        <w:rPr>
          <w:rFonts w:ascii="宋体" w:hAnsi="宋体" w:hint="eastAsia"/>
          <w:szCs w:val="21"/>
          <w:u w:val="single"/>
        </w:rPr>
        <w:t>请投标人按照以下要求的格式、内容、顺序制作投标文件，并请编制目录及页码，否则可能将影响对投标文件的评价。</w:t>
      </w:r>
    </w:p>
    <w:p w:rsidR="003372C9" w:rsidRPr="00591EBB" w:rsidRDefault="003833D9">
      <w:pPr>
        <w:pStyle w:val="3"/>
        <w:spacing w:before="0" w:after="0" w:line="360" w:lineRule="auto"/>
        <w:rPr>
          <w:rFonts w:ascii="宋体" w:hAnsi="宋体"/>
          <w:sz w:val="21"/>
          <w:szCs w:val="21"/>
        </w:rPr>
      </w:pPr>
      <w:r w:rsidRPr="00591EBB">
        <w:rPr>
          <w:rFonts w:ascii="宋体" w:hAnsi="宋体"/>
          <w:sz w:val="21"/>
          <w:szCs w:val="21"/>
        </w:rPr>
        <w:br w:type="page"/>
      </w:r>
    </w:p>
    <w:p w:rsidR="003372C9" w:rsidRPr="00591EBB" w:rsidRDefault="003372C9">
      <w:pPr>
        <w:spacing w:line="360" w:lineRule="auto"/>
        <w:rPr>
          <w:rFonts w:ascii="宋体" w:hAnsi="宋体"/>
          <w:szCs w:val="21"/>
        </w:rPr>
      </w:pPr>
    </w:p>
    <w:p w:rsidR="003372C9" w:rsidRPr="00591EBB" w:rsidRDefault="003372C9">
      <w:pPr>
        <w:spacing w:line="360" w:lineRule="auto"/>
        <w:rPr>
          <w:rFonts w:ascii="宋体" w:hAnsi="宋体"/>
          <w:szCs w:val="21"/>
        </w:rPr>
      </w:pPr>
    </w:p>
    <w:p w:rsidR="003372C9" w:rsidRPr="00591EBB" w:rsidRDefault="003372C9">
      <w:pPr>
        <w:spacing w:line="360" w:lineRule="auto"/>
        <w:rPr>
          <w:rFonts w:ascii="宋体" w:hAnsi="宋体"/>
          <w:szCs w:val="21"/>
        </w:rPr>
      </w:pPr>
    </w:p>
    <w:p w:rsidR="003372C9" w:rsidRPr="00591EBB" w:rsidRDefault="003833D9">
      <w:pPr>
        <w:pStyle w:val="a8"/>
        <w:tabs>
          <w:tab w:val="left" w:pos="1260"/>
        </w:tabs>
        <w:spacing w:line="360" w:lineRule="auto"/>
        <w:jc w:val="center"/>
        <w:rPr>
          <w:rFonts w:hAnsi="宋体"/>
          <w:b/>
          <w:spacing w:val="100"/>
          <w:w w:val="110"/>
          <w:sz w:val="48"/>
          <w:szCs w:val="48"/>
        </w:rPr>
      </w:pPr>
      <w:r w:rsidRPr="00591EBB">
        <w:rPr>
          <w:rFonts w:hAnsi="宋体" w:hint="eastAsia"/>
          <w:b/>
          <w:spacing w:val="100"/>
          <w:w w:val="110"/>
          <w:kern w:val="0"/>
          <w:sz w:val="48"/>
          <w:szCs w:val="48"/>
        </w:rPr>
        <w:t>投标文件</w:t>
      </w:r>
    </w:p>
    <w:p w:rsidR="003372C9" w:rsidRPr="00591EBB" w:rsidRDefault="003833D9">
      <w:pPr>
        <w:pStyle w:val="a8"/>
        <w:spacing w:line="360" w:lineRule="auto"/>
        <w:jc w:val="center"/>
        <w:rPr>
          <w:rFonts w:hAnsi="宋体"/>
          <w:b/>
          <w:sz w:val="28"/>
          <w:szCs w:val="28"/>
        </w:rPr>
      </w:pPr>
      <w:r w:rsidRPr="00591EBB">
        <w:rPr>
          <w:rFonts w:hAnsi="宋体" w:hint="eastAsia"/>
          <w:b/>
          <w:sz w:val="28"/>
          <w:szCs w:val="28"/>
        </w:rPr>
        <w:t>（正本/副本）</w:t>
      </w:r>
    </w:p>
    <w:p w:rsidR="003372C9" w:rsidRPr="00591EBB" w:rsidRDefault="003372C9">
      <w:pPr>
        <w:pStyle w:val="a8"/>
        <w:spacing w:line="360" w:lineRule="auto"/>
        <w:jc w:val="center"/>
        <w:rPr>
          <w:rFonts w:hAnsi="宋体"/>
          <w:b/>
        </w:rPr>
      </w:pPr>
    </w:p>
    <w:p w:rsidR="003372C9" w:rsidRPr="00591EBB" w:rsidRDefault="003372C9">
      <w:pPr>
        <w:pStyle w:val="a8"/>
        <w:spacing w:line="360" w:lineRule="auto"/>
        <w:jc w:val="center"/>
        <w:rPr>
          <w:rFonts w:hAnsi="宋体"/>
          <w:b/>
        </w:rPr>
      </w:pPr>
    </w:p>
    <w:p w:rsidR="003372C9" w:rsidRPr="00591EBB" w:rsidRDefault="003833D9">
      <w:pPr>
        <w:pStyle w:val="a7"/>
        <w:spacing w:line="360" w:lineRule="auto"/>
        <w:ind w:firstLineChars="344" w:firstLine="967"/>
        <w:rPr>
          <w:rFonts w:ascii="宋体" w:eastAsia="宋体" w:hAnsi="宋体"/>
          <w:b/>
          <w:sz w:val="28"/>
          <w:szCs w:val="28"/>
          <w:u w:val="single"/>
        </w:rPr>
      </w:pPr>
      <w:r w:rsidRPr="00591EBB">
        <w:rPr>
          <w:rFonts w:ascii="宋体" w:eastAsia="宋体" w:hAnsi="宋体" w:hint="eastAsia"/>
          <w:b/>
          <w:sz w:val="28"/>
          <w:szCs w:val="28"/>
        </w:rPr>
        <w:t>项目名称：</w:t>
      </w:r>
    </w:p>
    <w:p w:rsidR="003372C9" w:rsidRPr="00591EBB" w:rsidRDefault="003833D9">
      <w:pPr>
        <w:pStyle w:val="a8"/>
        <w:spacing w:line="360" w:lineRule="auto"/>
        <w:ind w:firstLineChars="344" w:firstLine="967"/>
        <w:rPr>
          <w:rFonts w:hAnsi="宋体"/>
          <w:b/>
          <w:sz w:val="28"/>
          <w:szCs w:val="28"/>
          <w:u w:val="single"/>
        </w:rPr>
      </w:pPr>
      <w:r w:rsidRPr="00591EBB">
        <w:rPr>
          <w:rFonts w:hAnsi="宋体" w:hint="eastAsia"/>
          <w:b/>
          <w:sz w:val="28"/>
          <w:szCs w:val="28"/>
        </w:rPr>
        <w:t>项目编号：</w:t>
      </w:r>
    </w:p>
    <w:p w:rsidR="003372C9" w:rsidRPr="00591EBB" w:rsidRDefault="003372C9">
      <w:pPr>
        <w:pStyle w:val="a8"/>
        <w:spacing w:line="360" w:lineRule="auto"/>
        <w:ind w:firstLineChars="300" w:firstLine="632"/>
        <w:rPr>
          <w:rFonts w:hAnsi="宋体"/>
          <w:b/>
        </w:rPr>
      </w:pPr>
    </w:p>
    <w:p w:rsidR="003372C9" w:rsidRPr="00591EBB" w:rsidRDefault="003372C9">
      <w:pPr>
        <w:pStyle w:val="a8"/>
        <w:spacing w:line="360" w:lineRule="auto"/>
        <w:ind w:firstLineChars="300" w:firstLine="632"/>
        <w:rPr>
          <w:rFonts w:hAnsi="宋体"/>
          <w:b/>
        </w:rPr>
      </w:pPr>
    </w:p>
    <w:p w:rsidR="003372C9" w:rsidRPr="00591EBB" w:rsidRDefault="003372C9">
      <w:pPr>
        <w:pStyle w:val="a8"/>
        <w:spacing w:line="360" w:lineRule="auto"/>
        <w:ind w:firstLineChars="300" w:firstLine="632"/>
        <w:rPr>
          <w:rFonts w:hAnsi="宋体"/>
          <w:b/>
        </w:rPr>
      </w:pPr>
    </w:p>
    <w:p w:rsidR="003372C9" w:rsidRPr="00591EBB" w:rsidRDefault="003372C9">
      <w:pPr>
        <w:pStyle w:val="a8"/>
        <w:spacing w:line="360" w:lineRule="auto"/>
        <w:ind w:firstLineChars="300" w:firstLine="632"/>
        <w:rPr>
          <w:rFonts w:hAnsi="宋体"/>
          <w:b/>
        </w:rPr>
      </w:pPr>
    </w:p>
    <w:p w:rsidR="003372C9" w:rsidRPr="00591EBB" w:rsidRDefault="003372C9">
      <w:pPr>
        <w:pStyle w:val="a8"/>
        <w:spacing w:line="360" w:lineRule="auto"/>
        <w:ind w:firstLineChars="300" w:firstLine="632"/>
        <w:rPr>
          <w:rFonts w:hAnsi="宋体"/>
          <w:b/>
        </w:rPr>
      </w:pPr>
    </w:p>
    <w:p w:rsidR="003372C9" w:rsidRPr="00591EBB" w:rsidRDefault="003372C9">
      <w:pPr>
        <w:pStyle w:val="a8"/>
        <w:spacing w:line="360" w:lineRule="auto"/>
        <w:ind w:firstLineChars="300" w:firstLine="632"/>
        <w:rPr>
          <w:rFonts w:hAnsi="宋体"/>
          <w:b/>
        </w:rPr>
      </w:pPr>
    </w:p>
    <w:p w:rsidR="003372C9" w:rsidRPr="00591EBB" w:rsidRDefault="003372C9">
      <w:pPr>
        <w:pStyle w:val="a8"/>
        <w:spacing w:line="360" w:lineRule="auto"/>
        <w:ind w:firstLineChars="300" w:firstLine="632"/>
        <w:rPr>
          <w:rFonts w:hAnsi="宋体"/>
          <w:b/>
        </w:rPr>
      </w:pPr>
    </w:p>
    <w:p w:rsidR="003372C9" w:rsidRPr="00591EBB" w:rsidRDefault="003372C9">
      <w:pPr>
        <w:pStyle w:val="a8"/>
        <w:spacing w:line="360" w:lineRule="auto"/>
        <w:ind w:firstLineChars="300" w:firstLine="632"/>
        <w:rPr>
          <w:rFonts w:hAnsi="宋体"/>
          <w:b/>
        </w:rPr>
      </w:pPr>
    </w:p>
    <w:p w:rsidR="003372C9" w:rsidRPr="00591EBB" w:rsidRDefault="003372C9">
      <w:pPr>
        <w:pStyle w:val="a8"/>
        <w:spacing w:line="360" w:lineRule="auto"/>
        <w:ind w:firstLineChars="300" w:firstLine="632"/>
        <w:rPr>
          <w:rFonts w:hAnsi="宋体"/>
          <w:b/>
        </w:rPr>
      </w:pPr>
    </w:p>
    <w:p w:rsidR="003372C9" w:rsidRPr="00591EBB" w:rsidRDefault="003833D9">
      <w:pPr>
        <w:pStyle w:val="a7"/>
        <w:spacing w:line="360" w:lineRule="auto"/>
        <w:ind w:firstLineChars="344" w:firstLine="967"/>
        <w:rPr>
          <w:rFonts w:ascii="宋体" w:eastAsia="宋体" w:hAnsi="宋体"/>
          <w:b/>
          <w:sz w:val="28"/>
          <w:szCs w:val="28"/>
          <w:u w:val="single"/>
        </w:rPr>
      </w:pPr>
      <w:r w:rsidRPr="00591EBB">
        <w:rPr>
          <w:rFonts w:ascii="宋体" w:eastAsia="宋体" w:hAnsi="宋体" w:hint="eastAsia"/>
          <w:b/>
          <w:sz w:val="28"/>
          <w:szCs w:val="28"/>
        </w:rPr>
        <w:t>投标单位名称：</w:t>
      </w:r>
    </w:p>
    <w:p w:rsidR="003372C9" w:rsidRPr="00591EBB" w:rsidRDefault="003833D9">
      <w:pPr>
        <w:pStyle w:val="a7"/>
        <w:spacing w:line="360" w:lineRule="auto"/>
        <w:ind w:firstLineChars="344" w:firstLine="967"/>
        <w:rPr>
          <w:rFonts w:ascii="宋体" w:hAnsi="宋体"/>
          <w:b/>
          <w:sz w:val="28"/>
          <w:szCs w:val="28"/>
        </w:rPr>
      </w:pPr>
      <w:r w:rsidRPr="00591EBB">
        <w:rPr>
          <w:rFonts w:ascii="宋体" w:eastAsia="宋体" w:hAnsi="宋体" w:hint="eastAsia"/>
          <w:b/>
          <w:sz w:val="28"/>
          <w:szCs w:val="28"/>
        </w:rPr>
        <w:t>日期：年月日</w:t>
      </w:r>
    </w:p>
    <w:p w:rsidR="003372C9" w:rsidRPr="00591EBB" w:rsidRDefault="003372C9">
      <w:pPr>
        <w:autoSpaceDE w:val="0"/>
        <w:autoSpaceDN w:val="0"/>
        <w:spacing w:line="360" w:lineRule="auto"/>
        <w:ind w:firstLineChars="353" w:firstLine="744"/>
        <w:rPr>
          <w:rFonts w:ascii="宋体" w:hAnsi="宋体"/>
          <w:b/>
          <w:szCs w:val="21"/>
          <w:u w:val="single"/>
        </w:rPr>
      </w:pPr>
    </w:p>
    <w:p w:rsidR="003372C9" w:rsidRPr="00591EBB" w:rsidRDefault="003833D9">
      <w:pPr>
        <w:pStyle w:val="3"/>
        <w:spacing w:before="120" w:after="120" w:line="360" w:lineRule="auto"/>
        <w:rPr>
          <w:rFonts w:asciiTheme="majorEastAsia" w:eastAsiaTheme="majorEastAsia" w:hAnsiTheme="majorEastAsia"/>
          <w:sz w:val="21"/>
          <w:szCs w:val="21"/>
        </w:rPr>
      </w:pPr>
      <w:bookmarkStart w:id="17" w:name="_Toc278274489"/>
      <w:r w:rsidRPr="00591EBB">
        <w:rPr>
          <w:rFonts w:ascii="宋体" w:hAnsi="宋体"/>
          <w:sz w:val="21"/>
          <w:szCs w:val="21"/>
        </w:rPr>
        <w:br w:type="page"/>
      </w:r>
      <w:r w:rsidRPr="00591EBB">
        <w:rPr>
          <w:rFonts w:asciiTheme="majorEastAsia" w:eastAsiaTheme="majorEastAsia" w:hAnsiTheme="majorEastAsia" w:hint="eastAsia"/>
          <w:sz w:val="21"/>
          <w:szCs w:val="21"/>
        </w:rPr>
        <w:lastRenderedPageBreak/>
        <w:t>1. 资格性/符合性自查表</w:t>
      </w:r>
      <w:bookmarkEnd w:id="17"/>
      <w:r w:rsidRPr="00591EBB">
        <w:rPr>
          <w:rFonts w:asciiTheme="majorEastAsia" w:eastAsiaTheme="majorEastAsia" w:hAnsiTheme="majorEastAsia" w:hint="eastAsia"/>
          <w:sz w:val="21"/>
          <w:szCs w:val="21"/>
        </w:rPr>
        <w:tab/>
      </w:r>
    </w:p>
    <w:tbl>
      <w:tblPr>
        <w:tblW w:w="9087"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tblPr>
      <w:tblGrid>
        <w:gridCol w:w="1391"/>
        <w:gridCol w:w="3692"/>
        <w:gridCol w:w="1709"/>
        <w:gridCol w:w="2295"/>
      </w:tblGrid>
      <w:tr w:rsidR="00591EBB" w:rsidRPr="00591EBB" w:rsidTr="00F848FB">
        <w:tc>
          <w:tcPr>
            <w:tcW w:w="1391" w:type="dxa"/>
            <w:tcBorders>
              <w:top w:val="outset" w:sz="6" w:space="0" w:color="111111"/>
              <w:left w:val="outset" w:sz="6" w:space="0" w:color="111111"/>
              <w:bottom w:val="outset" w:sz="6" w:space="0" w:color="111111"/>
              <w:right w:val="outset" w:sz="6" w:space="0" w:color="111111"/>
            </w:tcBorders>
            <w:vAlign w:val="center"/>
          </w:tcPr>
          <w:p w:rsidR="003372C9" w:rsidRPr="00591EBB" w:rsidRDefault="003833D9">
            <w:pPr>
              <w:jc w:val="center"/>
              <w:rPr>
                <w:rFonts w:ascii="宋体" w:hAnsi="宋体" w:cs="宋体"/>
                <w:sz w:val="24"/>
              </w:rPr>
            </w:pPr>
            <w:r w:rsidRPr="00591EBB">
              <w:rPr>
                <w:rStyle w:val="ae"/>
              </w:rPr>
              <w:t>评审内容</w:t>
            </w:r>
          </w:p>
        </w:tc>
        <w:tc>
          <w:tcPr>
            <w:tcW w:w="3692" w:type="dxa"/>
            <w:tcBorders>
              <w:top w:val="outset" w:sz="6" w:space="0" w:color="111111"/>
              <w:left w:val="outset" w:sz="6" w:space="0" w:color="111111"/>
              <w:bottom w:val="outset" w:sz="6" w:space="0" w:color="111111"/>
              <w:right w:val="outset" w:sz="6" w:space="0" w:color="111111"/>
            </w:tcBorders>
            <w:vAlign w:val="center"/>
          </w:tcPr>
          <w:p w:rsidR="003372C9" w:rsidRPr="00591EBB" w:rsidRDefault="003833D9">
            <w:pPr>
              <w:jc w:val="center"/>
              <w:rPr>
                <w:rFonts w:ascii="宋体" w:hAnsi="宋体" w:cs="宋体"/>
                <w:sz w:val="24"/>
              </w:rPr>
            </w:pPr>
            <w:r w:rsidRPr="00591EBB">
              <w:rPr>
                <w:rStyle w:val="ae"/>
              </w:rPr>
              <w:t>招标文件要求</w:t>
            </w:r>
            <w:r w:rsidRPr="00591EBB">
              <w:br/>
            </w:r>
            <w:r w:rsidRPr="00591EBB">
              <w:t>（详见《资格性和符合性审查表》各项）</w:t>
            </w:r>
          </w:p>
        </w:tc>
        <w:tc>
          <w:tcPr>
            <w:tcW w:w="1709" w:type="dxa"/>
            <w:tcBorders>
              <w:top w:val="outset" w:sz="6" w:space="0" w:color="111111"/>
              <w:left w:val="outset" w:sz="6" w:space="0" w:color="111111"/>
              <w:bottom w:val="outset" w:sz="6" w:space="0" w:color="111111"/>
              <w:right w:val="outset" w:sz="6" w:space="0" w:color="111111"/>
            </w:tcBorders>
            <w:vAlign w:val="center"/>
          </w:tcPr>
          <w:p w:rsidR="003372C9" w:rsidRPr="00591EBB" w:rsidRDefault="003833D9">
            <w:pPr>
              <w:jc w:val="center"/>
              <w:rPr>
                <w:rFonts w:ascii="宋体" w:hAnsi="宋体" w:cs="宋体"/>
                <w:sz w:val="24"/>
              </w:rPr>
            </w:pPr>
            <w:r w:rsidRPr="00591EBB">
              <w:rPr>
                <w:rStyle w:val="ae"/>
              </w:rPr>
              <w:t>自查结论</w:t>
            </w:r>
          </w:p>
        </w:tc>
        <w:tc>
          <w:tcPr>
            <w:tcW w:w="2295" w:type="dxa"/>
            <w:tcBorders>
              <w:top w:val="outset" w:sz="6" w:space="0" w:color="111111"/>
              <w:left w:val="outset" w:sz="6" w:space="0" w:color="111111"/>
              <w:bottom w:val="outset" w:sz="6" w:space="0" w:color="111111"/>
              <w:right w:val="outset" w:sz="6" w:space="0" w:color="111111"/>
            </w:tcBorders>
            <w:vAlign w:val="center"/>
          </w:tcPr>
          <w:p w:rsidR="003372C9" w:rsidRPr="00591EBB" w:rsidRDefault="003833D9">
            <w:pPr>
              <w:jc w:val="center"/>
              <w:rPr>
                <w:rFonts w:ascii="宋体" w:hAnsi="宋体" w:cs="宋体"/>
                <w:sz w:val="24"/>
              </w:rPr>
            </w:pPr>
            <w:r w:rsidRPr="00591EBB">
              <w:rPr>
                <w:rStyle w:val="ae"/>
              </w:rPr>
              <w:t>证明资料</w:t>
            </w:r>
          </w:p>
        </w:tc>
      </w:tr>
      <w:tr w:rsidR="00591EBB" w:rsidRPr="00591EBB" w:rsidTr="00F848FB">
        <w:tc>
          <w:tcPr>
            <w:tcW w:w="1391" w:type="dxa"/>
            <w:vMerge w:val="restart"/>
            <w:tcBorders>
              <w:top w:val="outset" w:sz="6" w:space="0" w:color="111111"/>
              <w:left w:val="outset" w:sz="6" w:space="0" w:color="111111"/>
              <w:right w:val="outset" w:sz="6" w:space="0" w:color="111111"/>
            </w:tcBorders>
            <w:vAlign w:val="center"/>
          </w:tcPr>
          <w:p w:rsidR="003372C9" w:rsidRPr="00591EBB" w:rsidRDefault="003833D9">
            <w:pPr>
              <w:pStyle w:val="ac"/>
              <w:jc w:val="center"/>
              <w:rPr>
                <w:color w:val="auto"/>
              </w:rPr>
            </w:pPr>
            <w:r w:rsidRPr="00591EBB">
              <w:rPr>
                <w:color w:val="auto"/>
              </w:rPr>
              <w:t>资格性审查</w:t>
            </w:r>
          </w:p>
        </w:tc>
        <w:tc>
          <w:tcPr>
            <w:tcW w:w="3692" w:type="dxa"/>
            <w:tcBorders>
              <w:top w:val="outset" w:sz="6" w:space="0" w:color="111111"/>
              <w:left w:val="outset" w:sz="6" w:space="0" w:color="111111"/>
              <w:bottom w:val="outset" w:sz="6" w:space="0" w:color="111111"/>
              <w:right w:val="outset" w:sz="6" w:space="0" w:color="111111"/>
            </w:tcBorders>
            <w:vAlign w:val="center"/>
          </w:tcPr>
          <w:p w:rsidR="003372C9" w:rsidRPr="00591EBB" w:rsidRDefault="003372C9">
            <w:pPr>
              <w:rPr>
                <w:rFonts w:ascii="宋体" w:hAnsi="宋体" w:cs="宋体"/>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3372C9" w:rsidRPr="00591EBB" w:rsidRDefault="003833D9">
            <w:pPr>
              <w:rPr>
                <w:rFonts w:ascii="宋体" w:hAnsi="宋体" w:cs="宋体"/>
                <w:sz w:val="24"/>
              </w:rPr>
            </w:pPr>
            <w:r w:rsidRPr="00591EBB">
              <w:t>□</w:t>
            </w:r>
            <w:r w:rsidRPr="00591EBB">
              <w:t>通过</w:t>
            </w:r>
            <w:r w:rsidRPr="00591EBB">
              <w:t xml:space="preserve"> □</w:t>
            </w:r>
            <w:r w:rsidRPr="00591EBB">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3372C9" w:rsidRPr="00591EBB" w:rsidRDefault="003833D9">
            <w:pPr>
              <w:rPr>
                <w:rFonts w:ascii="宋体" w:hAnsi="宋体" w:cs="宋体"/>
                <w:sz w:val="24"/>
              </w:rPr>
            </w:pPr>
            <w:r w:rsidRPr="00591EBB">
              <w:t>见报价文件第（）页</w:t>
            </w:r>
          </w:p>
        </w:tc>
      </w:tr>
      <w:tr w:rsidR="00591EBB" w:rsidRPr="00591EBB" w:rsidTr="00F848FB">
        <w:tc>
          <w:tcPr>
            <w:tcW w:w="1391" w:type="dxa"/>
            <w:vMerge/>
            <w:tcBorders>
              <w:left w:val="outset" w:sz="6" w:space="0" w:color="111111"/>
              <w:right w:val="outset" w:sz="6" w:space="0" w:color="111111"/>
            </w:tcBorders>
            <w:vAlign w:val="center"/>
          </w:tcPr>
          <w:p w:rsidR="003372C9" w:rsidRPr="00591EBB" w:rsidRDefault="003372C9">
            <w:pPr>
              <w:rPr>
                <w:rFonts w:ascii="宋体" w:hAnsi="宋体" w:cs="宋体"/>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3372C9" w:rsidRPr="00591EBB" w:rsidRDefault="003372C9">
            <w:pPr>
              <w:rPr>
                <w:rFonts w:ascii="宋体" w:hAnsi="宋体" w:cs="宋体"/>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3372C9" w:rsidRPr="00591EBB" w:rsidRDefault="003833D9">
            <w:pPr>
              <w:rPr>
                <w:rFonts w:ascii="宋体" w:hAnsi="宋体" w:cs="宋体"/>
                <w:sz w:val="24"/>
              </w:rPr>
            </w:pPr>
            <w:r w:rsidRPr="00591EBB">
              <w:t>□</w:t>
            </w:r>
            <w:r w:rsidRPr="00591EBB">
              <w:t>通过</w:t>
            </w:r>
            <w:r w:rsidRPr="00591EBB">
              <w:t xml:space="preserve"> □</w:t>
            </w:r>
            <w:r w:rsidRPr="00591EBB">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3372C9" w:rsidRPr="00591EBB" w:rsidRDefault="003833D9">
            <w:pPr>
              <w:rPr>
                <w:rFonts w:ascii="宋体" w:hAnsi="宋体" w:cs="宋体"/>
                <w:sz w:val="24"/>
              </w:rPr>
            </w:pPr>
            <w:r w:rsidRPr="00591EBB">
              <w:t>见报价文件第（）页</w:t>
            </w:r>
          </w:p>
        </w:tc>
      </w:tr>
      <w:tr w:rsidR="00591EBB" w:rsidRPr="00591EBB" w:rsidTr="00F848FB">
        <w:tc>
          <w:tcPr>
            <w:tcW w:w="1391" w:type="dxa"/>
            <w:vMerge/>
            <w:tcBorders>
              <w:left w:val="outset" w:sz="6" w:space="0" w:color="111111"/>
              <w:right w:val="outset" w:sz="6" w:space="0" w:color="111111"/>
            </w:tcBorders>
            <w:vAlign w:val="center"/>
          </w:tcPr>
          <w:p w:rsidR="003372C9" w:rsidRPr="00591EBB" w:rsidRDefault="003372C9">
            <w:pPr>
              <w:rPr>
                <w:rFonts w:ascii="宋体" w:hAnsi="宋体" w:cs="宋体"/>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3372C9" w:rsidRPr="00591EBB" w:rsidRDefault="003372C9">
            <w:pPr>
              <w:rPr>
                <w:rFonts w:ascii="宋体" w:hAnsi="宋体" w:cs="宋体"/>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3372C9" w:rsidRPr="00591EBB" w:rsidRDefault="003833D9">
            <w:pPr>
              <w:rPr>
                <w:rFonts w:ascii="宋体" w:hAnsi="宋体" w:cs="宋体"/>
                <w:sz w:val="24"/>
              </w:rPr>
            </w:pPr>
            <w:r w:rsidRPr="00591EBB">
              <w:t>□</w:t>
            </w:r>
            <w:r w:rsidRPr="00591EBB">
              <w:t>通过</w:t>
            </w:r>
            <w:r w:rsidRPr="00591EBB">
              <w:t xml:space="preserve"> □</w:t>
            </w:r>
            <w:r w:rsidRPr="00591EBB">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3372C9" w:rsidRPr="00591EBB" w:rsidRDefault="003833D9">
            <w:pPr>
              <w:rPr>
                <w:rFonts w:ascii="宋体" w:hAnsi="宋体" w:cs="宋体"/>
                <w:sz w:val="24"/>
              </w:rPr>
            </w:pPr>
            <w:r w:rsidRPr="00591EBB">
              <w:t>见报价文件第（）页</w:t>
            </w:r>
          </w:p>
        </w:tc>
      </w:tr>
      <w:tr w:rsidR="00591EBB" w:rsidRPr="00591EBB" w:rsidTr="00F848FB">
        <w:tc>
          <w:tcPr>
            <w:tcW w:w="1391" w:type="dxa"/>
            <w:vMerge/>
            <w:tcBorders>
              <w:left w:val="outset" w:sz="6" w:space="0" w:color="111111"/>
              <w:right w:val="outset" w:sz="6" w:space="0" w:color="111111"/>
            </w:tcBorders>
            <w:vAlign w:val="center"/>
          </w:tcPr>
          <w:p w:rsidR="003372C9" w:rsidRPr="00591EBB" w:rsidRDefault="003372C9">
            <w:pPr>
              <w:rPr>
                <w:rFonts w:ascii="宋体" w:hAnsi="宋体" w:cs="宋体"/>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3372C9" w:rsidRPr="00591EBB" w:rsidRDefault="003372C9">
            <w:pPr>
              <w:rPr>
                <w:rFonts w:ascii="宋体" w:hAnsi="宋体" w:cs="宋体"/>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3372C9" w:rsidRPr="00591EBB" w:rsidRDefault="003833D9">
            <w:pPr>
              <w:rPr>
                <w:rFonts w:ascii="宋体" w:hAnsi="宋体" w:cs="宋体"/>
                <w:sz w:val="24"/>
              </w:rPr>
            </w:pPr>
            <w:r w:rsidRPr="00591EBB">
              <w:t>□</w:t>
            </w:r>
            <w:r w:rsidRPr="00591EBB">
              <w:t>通过</w:t>
            </w:r>
            <w:r w:rsidRPr="00591EBB">
              <w:t xml:space="preserve"> □</w:t>
            </w:r>
            <w:r w:rsidRPr="00591EBB">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3372C9" w:rsidRPr="00591EBB" w:rsidRDefault="003833D9">
            <w:pPr>
              <w:rPr>
                <w:rFonts w:ascii="宋体" w:hAnsi="宋体" w:cs="宋体"/>
                <w:sz w:val="24"/>
              </w:rPr>
            </w:pPr>
            <w:r w:rsidRPr="00591EBB">
              <w:t>见报价文件第（）页</w:t>
            </w:r>
          </w:p>
        </w:tc>
      </w:tr>
      <w:tr w:rsidR="00591EBB" w:rsidRPr="00591EBB" w:rsidTr="00F848FB">
        <w:tc>
          <w:tcPr>
            <w:tcW w:w="1391" w:type="dxa"/>
            <w:vMerge w:val="restart"/>
            <w:tcBorders>
              <w:top w:val="outset" w:sz="6" w:space="0" w:color="111111"/>
              <w:left w:val="outset" w:sz="6" w:space="0" w:color="111111"/>
              <w:bottom w:val="outset" w:sz="6" w:space="0" w:color="111111"/>
              <w:right w:val="outset" w:sz="6" w:space="0" w:color="111111"/>
            </w:tcBorders>
            <w:vAlign w:val="center"/>
          </w:tcPr>
          <w:p w:rsidR="003372C9" w:rsidRPr="00591EBB" w:rsidRDefault="003833D9">
            <w:pPr>
              <w:pStyle w:val="ac"/>
              <w:jc w:val="center"/>
              <w:rPr>
                <w:color w:val="auto"/>
              </w:rPr>
            </w:pPr>
            <w:r w:rsidRPr="00591EBB">
              <w:rPr>
                <w:color w:val="auto"/>
              </w:rPr>
              <w:t>符合性</w:t>
            </w:r>
          </w:p>
          <w:p w:rsidR="003372C9" w:rsidRPr="00591EBB" w:rsidRDefault="003833D9">
            <w:pPr>
              <w:pStyle w:val="ac"/>
              <w:jc w:val="center"/>
              <w:rPr>
                <w:color w:val="auto"/>
              </w:rPr>
            </w:pPr>
            <w:r w:rsidRPr="00591EBB">
              <w:rPr>
                <w:color w:val="auto"/>
              </w:rPr>
              <w:t>审查</w:t>
            </w:r>
          </w:p>
        </w:tc>
        <w:tc>
          <w:tcPr>
            <w:tcW w:w="3692" w:type="dxa"/>
            <w:tcBorders>
              <w:top w:val="outset" w:sz="6" w:space="0" w:color="111111"/>
              <w:left w:val="outset" w:sz="6" w:space="0" w:color="111111"/>
              <w:bottom w:val="outset" w:sz="6" w:space="0" w:color="111111"/>
              <w:right w:val="outset" w:sz="6" w:space="0" w:color="111111"/>
            </w:tcBorders>
            <w:vAlign w:val="center"/>
          </w:tcPr>
          <w:p w:rsidR="003372C9" w:rsidRPr="00591EBB" w:rsidRDefault="003372C9">
            <w:pPr>
              <w:rPr>
                <w:rFonts w:ascii="宋体" w:hAnsi="宋体" w:cs="宋体"/>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3372C9" w:rsidRPr="00591EBB" w:rsidRDefault="003833D9">
            <w:pPr>
              <w:rPr>
                <w:rFonts w:ascii="宋体" w:hAnsi="宋体" w:cs="宋体"/>
                <w:sz w:val="24"/>
              </w:rPr>
            </w:pPr>
            <w:r w:rsidRPr="00591EBB">
              <w:t>□</w:t>
            </w:r>
            <w:r w:rsidRPr="00591EBB">
              <w:t>通过</w:t>
            </w:r>
            <w:r w:rsidRPr="00591EBB">
              <w:t xml:space="preserve"> □</w:t>
            </w:r>
            <w:r w:rsidRPr="00591EBB">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3372C9" w:rsidRPr="00591EBB" w:rsidRDefault="003833D9">
            <w:pPr>
              <w:rPr>
                <w:rFonts w:ascii="宋体" w:hAnsi="宋体" w:cs="宋体"/>
                <w:sz w:val="24"/>
              </w:rPr>
            </w:pPr>
            <w:r w:rsidRPr="00591EBB">
              <w:t>见报价文件第（）页</w:t>
            </w:r>
          </w:p>
        </w:tc>
      </w:tr>
      <w:tr w:rsidR="00591EBB" w:rsidRPr="00591EBB" w:rsidTr="00F848FB">
        <w:tc>
          <w:tcPr>
            <w:tcW w:w="1391" w:type="dxa"/>
            <w:vMerge/>
            <w:tcBorders>
              <w:top w:val="outset" w:sz="6" w:space="0" w:color="111111"/>
              <w:left w:val="outset" w:sz="6" w:space="0" w:color="111111"/>
              <w:bottom w:val="outset" w:sz="6" w:space="0" w:color="111111"/>
              <w:right w:val="outset" w:sz="6" w:space="0" w:color="111111"/>
            </w:tcBorders>
            <w:vAlign w:val="center"/>
          </w:tcPr>
          <w:p w:rsidR="003372C9" w:rsidRPr="00591EBB" w:rsidRDefault="003372C9">
            <w:pPr>
              <w:rPr>
                <w:rFonts w:ascii="宋体" w:hAnsi="宋体" w:cs="宋体"/>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3372C9" w:rsidRPr="00591EBB" w:rsidRDefault="003372C9">
            <w:pPr>
              <w:rPr>
                <w:rFonts w:ascii="宋体" w:hAnsi="宋体" w:cs="宋体"/>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3372C9" w:rsidRPr="00591EBB" w:rsidRDefault="003833D9">
            <w:pPr>
              <w:rPr>
                <w:rFonts w:ascii="宋体" w:hAnsi="宋体" w:cs="宋体"/>
                <w:sz w:val="24"/>
              </w:rPr>
            </w:pPr>
            <w:r w:rsidRPr="00591EBB">
              <w:t>□</w:t>
            </w:r>
            <w:r w:rsidRPr="00591EBB">
              <w:t>通过</w:t>
            </w:r>
            <w:r w:rsidRPr="00591EBB">
              <w:t xml:space="preserve"> □</w:t>
            </w:r>
            <w:r w:rsidRPr="00591EBB">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3372C9" w:rsidRPr="00591EBB" w:rsidRDefault="003833D9">
            <w:pPr>
              <w:rPr>
                <w:rFonts w:ascii="宋体" w:hAnsi="宋体" w:cs="宋体"/>
                <w:sz w:val="24"/>
              </w:rPr>
            </w:pPr>
            <w:r w:rsidRPr="00591EBB">
              <w:t>见报价文件第（）页</w:t>
            </w:r>
          </w:p>
        </w:tc>
      </w:tr>
      <w:tr w:rsidR="00591EBB" w:rsidRPr="00591EBB" w:rsidTr="00F848FB">
        <w:tc>
          <w:tcPr>
            <w:tcW w:w="1391" w:type="dxa"/>
            <w:vMerge/>
            <w:tcBorders>
              <w:top w:val="outset" w:sz="6" w:space="0" w:color="111111"/>
              <w:left w:val="outset" w:sz="6" w:space="0" w:color="111111"/>
              <w:bottom w:val="outset" w:sz="6" w:space="0" w:color="111111"/>
              <w:right w:val="outset" w:sz="6" w:space="0" w:color="111111"/>
            </w:tcBorders>
            <w:vAlign w:val="center"/>
          </w:tcPr>
          <w:p w:rsidR="003372C9" w:rsidRPr="00591EBB" w:rsidRDefault="003372C9">
            <w:pPr>
              <w:rPr>
                <w:rFonts w:ascii="宋体" w:hAnsi="宋体" w:cs="宋体"/>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3372C9" w:rsidRPr="00591EBB" w:rsidRDefault="003372C9">
            <w:pPr>
              <w:rPr>
                <w:rFonts w:ascii="宋体" w:hAnsi="宋体" w:cs="宋体"/>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3372C9" w:rsidRPr="00591EBB" w:rsidRDefault="003833D9">
            <w:pPr>
              <w:rPr>
                <w:rFonts w:ascii="宋体" w:hAnsi="宋体" w:cs="宋体"/>
                <w:sz w:val="24"/>
              </w:rPr>
            </w:pPr>
            <w:r w:rsidRPr="00591EBB">
              <w:t>□</w:t>
            </w:r>
            <w:r w:rsidRPr="00591EBB">
              <w:t>通过</w:t>
            </w:r>
            <w:r w:rsidRPr="00591EBB">
              <w:t xml:space="preserve"> □</w:t>
            </w:r>
            <w:r w:rsidRPr="00591EBB">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3372C9" w:rsidRPr="00591EBB" w:rsidRDefault="003833D9">
            <w:pPr>
              <w:rPr>
                <w:rFonts w:ascii="宋体" w:hAnsi="宋体" w:cs="宋体"/>
                <w:sz w:val="24"/>
              </w:rPr>
            </w:pPr>
            <w:r w:rsidRPr="00591EBB">
              <w:t>见报价文件第（）页</w:t>
            </w:r>
          </w:p>
        </w:tc>
      </w:tr>
      <w:tr w:rsidR="00591EBB" w:rsidRPr="00591EBB" w:rsidTr="00F848FB">
        <w:tc>
          <w:tcPr>
            <w:tcW w:w="1391" w:type="dxa"/>
            <w:vMerge/>
            <w:tcBorders>
              <w:top w:val="outset" w:sz="6" w:space="0" w:color="111111"/>
              <w:left w:val="outset" w:sz="6" w:space="0" w:color="111111"/>
              <w:bottom w:val="outset" w:sz="6" w:space="0" w:color="111111"/>
              <w:right w:val="outset" w:sz="6" w:space="0" w:color="111111"/>
            </w:tcBorders>
            <w:vAlign w:val="center"/>
          </w:tcPr>
          <w:p w:rsidR="003372C9" w:rsidRPr="00591EBB" w:rsidRDefault="003372C9">
            <w:pPr>
              <w:rPr>
                <w:rFonts w:ascii="宋体" w:hAnsi="宋体" w:cs="宋体"/>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3372C9" w:rsidRPr="00591EBB" w:rsidRDefault="003372C9">
            <w:pPr>
              <w:rPr>
                <w:rFonts w:ascii="宋体" w:hAnsi="宋体" w:cs="宋体"/>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3372C9" w:rsidRPr="00591EBB" w:rsidRDefault="003833D9">
            <w:pPr>
              <w:rPr>
                <w:rFonts w:ascii="宋体" w:hAnsi="宋体" w:cs="宋体"/>
                <w:sz w:val="24"/>
              </w:rPr>
            </w:pPr>
            <w:r w:rsidRPr="00591EBB">
              <w:t>□</w:t>
            </w:r>
            <w:r w:rsidRPr="00591EBB">
              <w:t>通过</w:t>
            </w:r>
            <w:r w:rsidRPr="00591EBB">
              <w:t xml:space="preserve"> □</w:t>
            </w:r>
            <w:r w:rsidRPr="00591EBB">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3372C9" w:rsidRPr="00591EBB" w:rsidRDefault="003833D9">
            <w:pPr>
              <w:rPr>
                <w:rFonts w:ascii="宋体" w:hAnsi="宋体" w:cs="宋体"/>
                <w:sz w:val="24"/>
              </w:rPr>
            </w:pPr>
            <w:r w:rsidRPr="00591EBB">
              <w:t>见报价文件第（）页</w:t>
            </w:r>
          </w:p>
        </w:tc>
      </w:tr>
    </w:tbl>
    <w:p w:rsidR="003372C9" w:rsidRPr="00591EBB" w:rsidRDefault="003833D9">
      <w:pPr>
        <w:pStyle w:val="30"/>
        <w:spacing w:after="0" w:line="360" w:lineRule="auto"/>
        <w:rPr>
          <w:rFonts w:ascii="宋体" w:hAnsi="宋体"/>
          <w:sz w:val="21"/>
          <w:szCs w:val="21"/>
        </w:rPr>
      </w:pPr>
      <w:r w:rsidRPr="00591EBB">
        <w:rPr>
          <w:rFonts w:ascii="宋体" w:hAnsi="宋体" w:hint="eastAsia"/>
          <w:sz w:val="21"/>
          <w:szCs w:val="21"/>
        </w:rPr>
        <w:t>注：以上材料将作为投标人有效性审核的重要内容之一，投标人必须严格按照其内容及序列要求在投标文件中对应如实提供，对资格性和符合性证明文件的任何缺漏和不符合项将会直接导致无效投标！投标人根据自查结论在对应的□打“√”。</w:t>
      </w:r>
    </w:p>
    <w:p w:rsidR="003372C9" w:rsidRPr="00591EBB" w:rsidRDefault="003372C9">
      <w:pPr>
        <w:pStyle w:val="30"/>
        <w:spacing w:after="0" w:line="360" w:lineRule="auto"/>
        <w:rPr>
          <w:rFonts w:ascii="宋体" w:hAnsi="宋体"/>
          <w:sz w:val="21"/>
          <w:szCs w:val="21"/>
        </w:rPr>
      </w:pPr>
    </w:p>
    <w:p w:rsidR="003372C9" w:rsidRPr="00591EBB" w:rsidRDefault="003372C9">
      <w:pPr>
        <w:pStyle w:val="30"/>
        <w:spacing w:after="0" w:line="360" w:lineRule="auto"/>
        <w:rPr>
          <w:rFonts w:ascii="宋体" w:hAnsi="宋体"/>
          <w:sz w:val="21"/>
          <w:szCs w:val="21"/>
        </w:rPr>
      </w:pPr>
    </w:p>
    <w:p w:rsidR="003372C9" w:rsidRPr="00591EBB" w:rsidRDefault="003372C9">
      <w:pPr>
        <w:pStyle w:val="30"/>
        <w:spacing w:after="0" w:line="360" w:lineRule="auto"/>
        <w:rPr>
          <w:rFonts w:ascii="宋体" w:hAnsi="宋体"/>
          <w:sz w:val="21"/>
          <w:szCs w:val="21"/>
        </w:rPr>
      </w:pPr>
    </w:p>
    <w:p w:rsidR="003372C9" w:rsidRPr="00591EBB" w:rsidRDefault="003372C9">
      <w:pPr>
        <w:pStyle w:val="30"/>
        <w:spacing w:after="0" w:line="360" w:lineRule="auto"/>
        <w:rPr>
          <w:rFonts w:ascii="宋体" w:hAnsi="宋体"/>
          <w:szCs w:val="21"/>
        </w:rPr>
      </w:pPr>
    </w:p>
    <w:p w:rsidR="003372C9" w:rsidRPr="00591EBB" w:rsidRDefault="003833D9">
      <w:pPr>
        <w:pStyle w:val="3"/>
        <w:spacing w:before="120" w:after="120" w:line="360" w:lineRule="auto"/>
        <w:rPr>
          <w:rFonts w:asciiTheme="majorEastAsia" w:eastAsiaTheme="majorEastAsia" w:hAnsiTheme="majorEastAsia"/>
          <w:sz w:val="21"/>
          <w:szCs w:val="21"/>
        </w:rPr>
      </w:pPr>
      <w:r w:rsidRPr="00591EBB">
        <w:rPr>
          <w:rFonts w:asciiTheme="majorEastAsia" w:eastAsiaTheme="majorEastAsia" w:hAnsiTheme="majorEastAsia" w:hint="eastAsia"/>
          <w:sz w:val="21"/>
          <w:szCs w:val="21"/>
        </w:rPr>
        <w:t>2. 技术评审自查表</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
        <w:gridCol w:w="1928"/>
        <w:gridCol w:w="3328"/>
        <w:gridCol w:w="3025"/>
      </w:tblGrid>
      <w:tr w:rsidR="00591EBB" w:rsidRPr="00591EBB" w:rsidTr="00F848FB">
        <w:trPr>
          <w:trHeight w:val="397"/>
          <w:jc w:val="center"/>
        </w:trPr>
        <w:tc>
          <w:tcPr>
            <w:tcW w:w="722" w:type="dxa"/>
            <w:vAlign w:val="center"/>
          </w:tcPr>
          <w:p w:rsidR="003372C9" w:rsidRPr="00591EBB" w:rsidRDefault="003833D9">
            <w:pPr>
              <w:jc w:val="center"/>
              <w:rPr>
                <w:rFonts w:ascii="宋体" w:hAnsi="宋体"/>
                <w:b/>
                <w:szCs w:val="21"/>
              </w:rPr>
            </w:pPr>
            <w:r w:rsidRPr="00591EBB">
              <w:rPr>
                <w:rFonts w:ascii="宋体" w:hAnsi="宋体" w:hint="eastAsia"/>
                <w:b/>
                <w:szCs w:val="21"/>
              </w:rPr>
              <w:t>序号</w:t>
            </w:r>
          </w:p>
        </w:tc>
        <w:tc>
          <w:tcPr>
            <w:tcW w:w="1928" w:type="dxa"/>
            <w:vAlign w:val="center"/>
          </w:tcPr>
          <w:p w:rsidR="003372C9" w:rsidRPr="00591EBB" w:rsidRDefault="003833D9">
            <w:pPr>
              <w:jc w:val="center"/>
              <w:rPr>
                <w:rFonts w:ascii="宋体" w:hAnsi="宋体"/>
                <w:b/>
                <w:szCs w:val="21"/>
              </w:rPr>
            </w:pPr>
            <w:r w:rsidRPr="00591EBB">
              <w:rPr>
                <w:rFonts w:ascii="宋体" w:hAnsi="宋体" w:hint="eastAsia"/>
                <w:b/>
                <w:szCs w:val="21"/>
              </w:rPr>
              <w:t>评审分项</w:t>
            </w:r>
          </w:p>
        </w:tc>
        <w:tc>
          <w:tcPr>
            <w:tcW w:w="3328" w:type="dxa"/>
            <w:vAlign w:val="center"/>
          </w:tcPr>
          <w:p w:rsidR="003372C9" w:rsidRPr="00591EBB" w:rsidRDefault="003833D9">
            <w:pPr>
              <w:jc w:val="center"/>
              <w:rPr>
                <w:rFonts w:ascii="宋体" w:hAnsi="宋体"/>
                <w:b/>
                <w:szCs w:val="21"/>
              </w:rPr>
            </w:pPr>
            <w:r w:rsidRPr="00591EBB">
              <w:rPr>
                <w:rFonts w:ascii="宋体" w:hAnsi="宋体" w:hint="eastAsia"/>
                <w:b/>
                <w:szCs w:val="21"/>
              </w:rPr>
              <w:t>内容</w:t>
            </w:r>
          </w:p>
        </w:tc>
        <w:tc>
          <w:tcPr>
            <w:tcW w:w="3025" w:type="dxa"/>
            <w:vAlign w:val="center"/>
          </w:tcPr>
          <w:p w:rsidR="003372C9" w:rsidRPr="00591EBB" w:rsidRDefault="003833D9">
            <w:pPr>
              <w:jc w:val="center"/>
              <w:rPr>
                <w:rFonts w:ascii="宋体" w:hAnsi="宋体"/>
                <w:b/>
                <w:szCs w:val="21"/>
              </w:rPr>
            </w:pPr>
            <w:r w:rsidRPr="00591EBB">
              <w:rPr>
                <w:rFonts w:ascii="宋体" w:hAnsi="宋体" w:hint="eastAsia"/>
                <w:b/>
                <w:szCs w:val="21"/>
              </w:rPr>
              <w:t>证明文件（如有）</w:t>
            </w:r>
          </w:p>
        </w:tc>
      </w:tr>
      <w:tr w:rsidR="00591EBB" w:rsidRPr="00591EBB" w:rsidTr="00F848FB">
        <w:trPr>
          <w:trHeight w:val="397"/>
          <w:jc w:val="center"/>
        </w:trPr>
        <w:tc>
          <w:tcPr>
            <w:tcW w:w="722" w:type="dxa"/>
            <w:vAlign w:val="center"/>
          </w:tcPr>
          <w:p w:rsidR="003372C9" w:rsidRPr="00591EBB" w:rsidRDefault="003833D9">
            <w:pPr>
              <w:jc w:val="center"/>
              <w:rPr>
                <w:rFonts w:ascii="宋体" w:hAnsi="宋体"/>
                <w:szCs w:val="21"/>
              </w:rPr>
            </w:pPr>
            <w:r w:rsidRPr="00591EBB">
              <w:rPr>
                <w:rFonts w:ascii="宋体" w:hAnsi="宋体" w:hint="eastAsia"/>
                <w:szCs w:val="21"/>
              </w:rPr>
              <w:t>1</w:t>
            </w:r>
          </w:p>
        </w:tc>
        <w:tc>
          <w:tcPr>
            <w:tcW w:w="1928" w:type="dxa"/>
            <w:vAlign w:val="center"/>
          </w:tcPr>
          <w:p w:rsidR="003372C9" w:rsidRPr="00591EBB" w:rsidRDefault="003372C9">
            <w:pPr>
              <w:jc w:val="center"/>
              <w:rPr>
                <w:rFonts w:ascii="宋体" w:hAnsi="宋体"/>
                <w:szCs w:val="21"/>
              </w:rPr>
            </w:pPr>
          </w:p>
        </w:tc>
        <w:tc>
          <w:tcPr>
            <w:tcW w:w="3328" w:type="dxa"/>
            <w:vAlign w:val="center"/>
          </w:tcPr>
          <w:p w:rsidR="003372C9" w:rsidRPr="00591EBB" w:rsidRDefault="003372C9">
            <w:pPr>
              <w:jc w:val="center"/>
              <w:rPr>
                <w:rFonts w:ascii="宋体" w:hAnsi="宋体"/>
                <w:szCs w:val="21"/>
              </w:rPr>
            </w:pPr>
          </w:p>
        </w:tc>
        <w:tc>
          <w:tcPr>
            <w:tcW w:w="3025" w:type="dxa"/>
            <w:vAlign w:val="center"/>
          </w:tcPr>
          <w:p w:rsidR="003372C9" w:rsidRPr="00591EBB" w:rsidRDefault="003833D9">
            <w:pPr>
              <w:rPr>
                <w:rFonts w:ascii="宋体" w:hAnsi="宋体"/>
                <w:szCs w:val="21"/>
              </w:rPr>
            </w:pPr>
            <w:r w:rsidRPr="00591EBB">
              <w:rPr>
                <w:rFonts w:ascii="宋体" w:hAnsi="宋体" w:hint="eastAsia"/>
                <w:szCs w:val="21"/>
              </w:rPr>
              <w:t>见投标文件（）页</w:t>
            </w:r>
          </w:p>
        </w:tc>
      </w:tr>
      <w:tr w:rsidR="00591EBB" w:rsidRPr="00591EBB" w:rsidTr="00F848FB">
        <w:trPr>
          <w:trHeight w:val="397"/>
          <w:jc w:val="center"/>
        </w:trPr>
        <w:tc>
          <w:tcPr>
            <w:tcW w:w="722" w:type="dxa"/>
            <w:vAlign w:val="center"/>
          </w:tcPr>
          <w:p w:rsidR="003372C9" w:rsidRPr="00591EBB" w:rsidRDefault="003833D9">
            <w:pPr>
              <w:jc w:val="center"/>
              <w:rPr>
                <w:rFonts w:ascii="宋体" w:hAnsi="宋体"/>
                <w:szCs w:val="21"/>
              </w:rPr>
            </w:pPr>
            <w:r w:rsidRPr="00591EBB">
              <w:rPr>
                <w:rFonts w:ascii="宋体" w:hAnsi="宋体" w:hint="eastAsia"/>
                <w:szCs w:val="21"/>
              </w:rPr>
              <w:t>2</w:t>
            </w:r>
          </w:p>
        </w:tc>
        <w:tc>
          <w:tcPr>
            <w:tcW w:w="1928" w:type="dxa"/>
            <w:vAlign w:val="center"/>
          </w:tcPr>
          <w:p w:rsidR="003372C9" w:rsidRPr="00591EBB" w:rsidRDefault="003372C9">
            <w:pPr>
              <w:jc w:val="center"/>
              <w:rPr>
                <w:rFonts w:ascii="宋体" w:hAnsi="宋体"/>
                <w:szCs w:val="21"/>
              </w:rPr>
            </w:pPr>
          </w:p>
        </w:tc>
        <w:tc>
          <w:tcPr>
            <w:tcW w:w="3328" w:type="dxa"/>
            <w:vAlign w:val="center"/>
          </w:tcPr>
          <w:p w:rsidR="003372C9" w:rsidRPr="00591EBB" w:rsidRDefault="003372C9">
            <w:pPr>
              <w:jc w:val="center"/>
              <w:rPr>
                <w:rFonts w:ascii="宋体" w:hAnsi="宋体"/>
                <w:szCs w:val="21"/>
              </w:rPr>
            </w:pPr>
          </w:p>
        </w:tc>
        <w:tc>
          <w:tcPr>
            <w:tcW w:w="3025" w:type="dxa"/>
            <w:vAlign w:val="center"/>
          </w:tcPr>
          <w:p w:rsidR="003372C9" w:rsidRPr="00591EBB" w:rsidRDefault="003833D9">
            <w:pPr>
              <w:rPr>
                <w:rFonts w:ascii="宋体" w:hAnsi="宋体"/>
                <w:szCs w:val="21"/>
              </w:rPr>
            </w:pPr>
            <w:r w:rsidRPr="00591EBB">
              <w:rPr>
                <w:rFonts w:ascii="宋体" w:hAnsi="宋体" w:hint="eastAsia"/>
                <w:szCs w:val="21"/>
              </w:rPr>
              <w:t>见投标文件（）页</w:t>
            </w:r>
          </w:p>
        </w:tc>
      </w:tr>
      <w:tr w:rsidR="00591EBB" w:rsidRPr="00591EBB" w:rsidTr="00F848FB">
        <w:trPr>
          <w:trHeight w:val="397"/>
          <w:jc w:val="center"/>
        </w:trPr>
        <w:tc>
          <w:tcPr>
            <w:tcW w:w="722" w:type="dxa"/>
            <w:vAlign w:val="center"/>
          </w:tcPr>
          <w:p w:rsidR="003372C9" w:rsidRPr="00591EBB" w:rsidRDefault="003833D9">
            <w:pPr>
              <w:jc w:val="center"/>
              <w:rPr>
                <w:rFonts w:ascii="宋体" w:hAnsi="宋体"/>
                <w:szCs w:val="21"/>
              </w:rPr>
            </w:pPr>
            <w:r w:rsidRPr="00591EBB">
              <w:rPr>
                <w:rFonts w:ascii="宋体" w:hAnsi="宋体" w:hint="eastAsia"/>
                <w:szCs w:val="21"/>
              </w:rPr>
              <w:t>3</w:t>
            </w:r>
          </w:p>
        </w:tc>
        <w:tc>
          <w:tcPr>
            <w:tcW w:w="1928" w:type="dxa"/>
            <w:vAlign w:val="center"/>
          </w:tcPr>
          <w:p w:rsidR="003372C9" w:rsidRPr="00591EBB" w:rsidRDefault="003372C9">
            <w:pPr>
              <w:jc w:val="center"/>
              <w:rPr>
                <w:rFonts w:ascii="宋体" w:hAnsi="宋体"/>
                <w:szCs w:val="21"/>
              </w:rPr>
            </w:pPr>
          </w:p>
        </w:tc>
        <w:tc>
          <w:tcPr>
            <w:tcW w:w="3328" w:type="dxa"/>
            <w:vAlign w:val="center"/>
          </w:tcPr>
          <w:p w:rsidR="003372C9" w:rsidRPr="00591EBB" w:rsidRDefault="003372C9">
            <w:pPr>
              <w:jc w:val="center"/>
              <w:rPr>
                <w:rFonts w:ascii="宋体" w:hAnsi="宋体"/>
                <w:szCs w:val="21"/>
              </w:rPr>
            </w:pPr>
          </w:p>
        </w:tc>
        <w:tc>
          <w:tcPr>
            <w:tcW w:w="3025" w:type="dxa"/>
            <w:vAlign w:val="center"/>
          </w:tcPr>
          <w:p w:rsidR="003372C9" w:rsidRPr="00591EBB" w:rsidRDefault="003833D9">
            <w:pPr>
              <w:rPr>
                <w:rFonts w:ascii="宋体" w:hAnsi="宋体"/>
                <w:szCs w:val="21"/>
              </w:rPr>
            </w:pPr>
            <w:r w:rsidRPr="00591EBB">
              <w:rPr>
                <w:rFonts w:ascii="宋体" w:hAnsi="宋体" w:hint="eastAsia"/>
                <w:szCs w:val="21"/>
              </w:rPr>
              <w:t>见投标文件（）页</w:t>
            </w:r>
          </w:p>
        </w:tc>
      </w:tr>
      <w:tr w:rsidR="00591EBB" w:rsidRPr="00591EBB" w:rsidTr="00F848FB">
        <w:trPr>
          <w:trHeight w:val="397"/>
          <w:jc w:val="center"/>
        </w:trPr>
        <w:tc>
          <w:tcPr>
            <w:tcW w:w="722" w:type="dxa"/>
            <w:vAlign w:val="center"/>
          </w:tcPr>
          <w:p w:rsidR="003372C9" w:rsidRPr="00591EBB" w:rsidRDefault="003833D9">
            <w:pPr>
              <w:jc w:val="center"/>
              <w:rPr>
                <w:rFonts w:ascii="宋体" w:hAnsi="宋体"/>
                <w:szCs w:val="21"/>
              </w:rPr>
            </w:pPr>
            <w:r w:rsidRPr="00591EBB">
              <w:rPr>
                <w:rFonts w:ascii="宋体" w:hAnsi="宋体" w:hint="eastAsia"/>
                <w:szCs w:val="21"/>
              </w:rPr>
              <w:t>…</w:t>
            </w:r>
          </w:p>
        </w:tc>
        <w:tc>
          <w:tcPr>
            <w:tcW w:w="1928" w:type="dxa"/>
            <w:vAlign w:val="center"/>
          </w:tcPr>
          <w:p w:rsidR="003372C9" w:rsidRPr="00591EBB" w:rsidRDefault="003372C9">
            <w:pPr>
              <w:jc w:val="center"/>
              <w:rPr>
                <w:rFonts w:ascii="宋体" w:hAnsi="宋体"/>
                <w:szCs w:val="21"/>
              </w:rPr>
            </w:pPr>
          </w:p>
        </w:tc>
        <w:tc>
          <w:tcPr>
            <w:tcW w:w="3328" w:type="dxa"/>
            <w:vAlign w:val="center"/>
          </w:tcPr>
          <w:p w:rsidR="003372C9" w:rsidRPr="00591EBB" w:rsidRDefault="003372C9">
            <w:pPr>
              <w:jc w:val="center"/>
              <w:rPr>
                <w:rFonts w:ascii="宋体" w:hAnsi="宋体"/>
                <w:szCs w:val="21"/>
              </w:rPr>
            </w:pPr>
          </w:p>
        </w:tc>
        <w:tc>
          <w:tcPr>
            <w:tcW w:w="3025" w:type="dxa"/>
            <w:vAlign w:val="center"/>
          </w:tcPr>
          <w:p w:rsidR="003372C9" w:rsidRPr="00591EBB" w:rsidRDefault="003372C9">
            <w:pPr>
              <w:rPr>
                <w:rFonts w:ascii="宋体" w:hAnsi="宋体"/>
                <w:szCs w:val="21"/>
              </w:rPr>
            </w:pPr>
          </w:p>
        </w:tc>
      </w:tr>
    </w:tbl>
    <w:p w:rsidR="003372C9" w:rsidRPr="00591EBB" w:rsidRDefault="003833D9">
      <w:pPr>
        <w:pStyle w:val="30"/>
        <w:spacing w:after="0" w:line="360" w:lineRule="auto"/>
        <w:ind w:left="424" w:hangingChars="202" w:hanging="424"/>
        <w:rPr>
          <w:rFonts w:ascii="宋体" w:hAnsi="宋体"/>
          <w:sz w:val="21"/>
          <w:szCs w:val="21"/>
          <w:lang w:val="en-GB"/>
        </w:rPr>
      </w:pPr>
      <w:r w:rsidRPr="00591EBB">
        <w:rPr>
          <w:rFonts w:ascii="宋体" w:hAnsi="宋体" w:hint="eastAsia"/>
          <w:sz w:val="21"/>
          <w:szCs w:val="21"/>
          <w:lang w:val="en-GB"/>
        </w:rPr>
        <w:t>注：</w:t>
      </w:r>
      <w:r w:rsidRPr="00591EBB">
        <w:rPr>
          <w:rFonts w:ascii="宋体" w:hAnsi="宋体" w:hint="eastAsia"/>
          <w:sz w:val="21"/>
          <w:szCs w:val="21"/>
        </w:rPr>
        <w:t>投标人应根据《技术评审表》的各项内容填写此表</w:t>
      </w:r>
      <w:r w:rsidRPr="00591EBB">
        <w:rPr>
          <w:rFonts w:ascii="宋体" w:hAnsi="宋体" w:hint="eastAsia"/>
          <w:sz w:val="21"/>
          <w:szCs w:val="21"/>
          <w:lang w:val="en-GB"/>
        </w:rPr>
        <w:t>。</w:t>
      </w:r>
    </w:p>
    <w:p w:rsidR="003372C9" w:rsidRPr="00591EBB" w:rsidRDefault="003372C9">
      <w:pPr>
        <w:pStyle w:val="30"/>
        <w:spacing w:after="0" w:line="360" w:lineRule="auto"/>
        <w:rPr>
          <w:rFonts w:ascii="宋体" w:hAnsi="宋体"/>
          <w:sz w:val="21"/>
          <w:szCs w:val="21"/>
          <w:lang w:val="en-GB"/>
        </w:rPr>
      </w:pPr>
    </w:p>
    <w:p w:rsidR="003372C9" w:rsidRPr="00591EBB" w:rsidRDefault="003372C9">
      <w:pPr>
        <w:pStyle w:val="30"/>
        <w:spacing w:after="0" w:line="360" w:lineRule="auto"/>
        <w:rPr>
          <w:rFonts w:ascii="宋体" w:hAnsi="宋体"/>
          <w:sz w:val="21"/>
          <w:szCs w:val="21"/>
          <w:lang w:val="en-GB"/>
        </w:rPr>
      </w:pPr>
    </w:p>
    <w:p w:rsidR="003372C9" w:rsidRPr="00591EBB" w:rsidRDefault="003372C9">
      <w:pPr>
        <w:pStyle w:val="30"/>
        <w:spacing w:after="0" w:line="360" w:lineRule="auto"/>
        <w:rPr>
          <w:rFonts w:ascii="宋体" w:hAnsi="宋体"/>
          <w:sz w:val="21"/>
          <w:szCs w:val="21"/>
        </w:rPr>
      </w:pPr>
    </w:p>
    <w:p w:rsidR="003372C9" w:rsidRPr="00591EBB" w:rsidRDefault="003833D9">
      <w:pPr>
        <w:pStyle w:val="3"/>
        <w:spacing w:before="120" w:after="120" w:line="360" w:lineRule="auto"/>
        <w:rPr>
          <w:rFonts w:asciiTheme="majorEastAsia" w:eastAsiaTheme="majorEastAsia" w:hAnsiTheme="majorEastAsia"/>
          <w:sz w:val="21"/>
          <w:szCs w:val="21"/>
        </w:rPr>
      </w:pPr>
      <w:r w:rsidRPr="00591EBB">
        <w:rPr>
          <w:rFonts w:asciiTheme="majorEastAsia" w:eastAsiaTheme="majorEastAsia" w:hAnsiTheme="majorEastAsia" w:hint="eastAsia"/>
          <w:sz w:val="21"/>
          <w:szCs w:val="21"/>
        </w:rPr>
        <w:t>3. 商务评审自查表</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
        <w:gridCol w:w="1928"/>
        <w:gridCol w:w="3328"/>
        <w:gridCol w:w="3025"/>
      </w:tblGrid>
      <w:tr w:rsidR="00591EBB" w:rsidRPr="00591EBB" w:rsidTr="00F848FB">
        <w:trPr>
          <w:trHeight w:val="397"/>
          <w:jc w:val="center"/>
        </w:trPr>
        <w:tc>
          <w:tcPr>
            <w:tcW w:w="722" w:type="dxa"/>
            <w:vAlign w:val="center"/>
          </w:tcPr>
          <w:p w:rsidR="003372C9" w:rsidRPr="00591EBB" w:rsidRDefault="003833D9">
            <w:pPr>
              <w:jc w:val="center"/>
              <w:rPr>
                <w:rFonts w:ascii="宋体" w:hAnsi="宋体"/>
                <w:b/>
                <w:szCs w:val="21"/>
              </w:rPr>
            </w:pPr>
            <w:r w:rsidRPr="00591EBB">
              <w:rPr>
                <w:rFonts w:ascii="宋体" w:hAnsi="宋体" w:hint="eastAsia"/>
                <w:b/>
                <w:szCs w:val="21"/>
              </w:rPr>
              <w:t>序号</w:t>
            </w:r>
          </w:p>
        </w:tc>
        <w:tc>
          <w:tcPr>
            <w:tcW w:w="1928" w:type="dxa"/>
            <w:vAlign w:val="center"/>
          </w:tcPr>
          <w:p w:rsidR="003372C9" w:rsidRPr="00591EBB" w:rsidRDefault="003833D9">
            <w:pPr>
              <w:jc w:val="center"/>
              <w:rPr>
                <w:rFonts w:ascii="宋体" w:hAnsi="宋体"/>
                <w:b/>
                <w:szCs w:val="21"/>
              </w:rPr>
            </w:pPr>
            <w:r w:rsidRPr="00591EBB">
              <w:rPr>
                <w:rFonts w:ascii="宋体" w:hAnsi="宋体" w:hint="eastAsia"/>
                <w:b/>
                <w:szCs w:val="21"/>
              </w:rPr>
              <w:t>评审分项</w:t>
            </w:r>
          </w:p>
        </w:tc>
        <w:tc>
          <w:tcPr>
            <w:tcW w:w="3328" w:type="dxa"/>
            <w:vAlign w:val="center"/>
          </w:tcPr>
          <w:p w:rsidR="003372C9" w:rsidRPr="00591EBB" w:rsidRDefault="003833D9">
            <w:pPr>
              <w:jc w:val="center"/>
              <w:rPr>
                <w:rFonts w:ascii="宋体" w:hAnsi="宋体"/>
                <w:b/>
                <w:szCs w:val="21"/>
              </w:rPr>
            </w:pPr>
            <w:r w:rsidRPr="00591EBB">
              <w:rPr>
                <w:rFonts w:ascii="宋体" w:hAnsi="宋体" w:hint="eastAsia"/>
                <w:b/>
                <w:szCs w:val="21"/>
              </w:rPr>
              <w:t>内容</w:t>
            </w:r>
          </w:p>
        </w:tc>
        <w:tc>
          <w:tcPr>
            <w:tcW w:w="3025" w:type="dxa"/>
            <w:vAlign w:val="center"/>
          </w:tcPr>
          <w:p w:rsidR="003372C9" w:rsidRPr="00591EBB" w:rsidRDefault="003833D9">
            <w:pPr>
              <w:jc w:val="center"/>
              <w:rPr>
                <w:rFonts w:ascii="宋体" w:hAnsi="宋体"/>
                <w:b/>
                <w:szCs w:val="21"/>
              </w:rPr>
            </w:pPr>
            <w:r w:rsidRPr="00591EBB">
              <w:rPr>
                <w:rFonts w:ascii="宋体" w:hAnsi="宋体" w:hint="eastAsia"/>
                <w:b/>
                <w:szCs w:val="21"/>
              </w:rPr>
              <w:t>证明文件（如有）</w:t>
            </w:r>
          </w:p>
        </w:tc>
      </w:tr>
      <w:tr w:rsidR="00591EBB" w:rsidRPr="00591EBB" w:rsidTr="00F848FB">
        <w:trPr>
          <w:trHeight w:val="397"/>
          <w:jc w:val="center"/>
        </w:trPr>
        <w:tc>
          <w:tcPr>
            <w:tcW w:w="722" w:type="dxa"/>
            <w:vAlign w:val="center"/>
          </w:tcPr>
          <w:p w:rsidR="003372C9" w:rsidRPr="00591EBB" w:rsidRDefault="003833D9">
            <w:pPr>
              <w:jc w:val="center"/>
              <w:rPr>
                <w:rFonts w:ascii="宋体" w:hAnsi="宋体"/>
                <w:szCs w:val="21"/>
              </w:rPr>
            </w:pPr>
            <w:r w:rsidRPr="00591EBB">
              <w:rPr>
                <w:rFonts w:ascii="宋体" w:hAnsi="宋体" w:hint="eastAsia"/>
                <w:szCs w:val="21"/>
              </w:rPr>
              <w:t>1</w:t>
            </w:r>
          </w:p>
        </w:tc>
        <w:tc>
          <w:tcPr>
            <w:tcW w:w="1928" w:type="dxa"/>
            <w:vAlign w:val="center"/>
          </w:tcPr>
          <w:p w:rsidR="003372C9" w:rsidRPr="00591EBB" w:rsidRDefault="003372C9">
            <w:pPr>
              <w:jc w:val="center"/>
              <w:rPr>
                <w:rFonts w:ascii="宋体" w:hAnsi="宋体"/>
                <w:szCs w:val="21"/>
              </w:rPr>
            </w:pPr>
          </w:p>
        </w:tc>
        <w:tc>
          <w:tcPr>
            <w:tcW w:w="3328" w:type="dxa"/>
            <w:vAlign w:val="center"/>
          </w:tcPr>
          <w:p w:rsidR="003372C9" w:rsidRPr="00591EBB" w:rsidRDefault="003372C9">
            <w:pPr>
              <w:jc w:val="center"/>
              <w:rPr>
                <w:rFonts w:ascii="宋体" w:hAnsi="宋体"/>
                <w:szCs w:val="21"/>
              </w:rPr>
            </w:pPr>
          </w:p>
        </w:tc>
        <w:tc>
          <w:tcPr>
            <w:tcW w:w="3025" w:type="dxa"/>
            <w:vAlign w:val="center"/>
          </w:tcPr>
          <w:p w:rsidR="003372C9" w:rsidRPr="00591EBB" w:rsidRDefault="003833D9">
            <w:pPr>
              <w:rPr>
                <w:rFonts w:ascii="宋体" w:hAnsi="宋体"/>
                <w:szCs w:val="21"/>
              </w:rPr>
            </w:pPr>
            <w:r w:rsidRPr="00591EBB">
              <w:rPr>
                <w:rFonts w:ascii="宋体" w:hAnsi="宋体" w:hint="eastAsia"/>
                <w:szCs w:val="21"/>
              </w:rPr>
              <w:t>见投标文件（）页</w:t>
            </w:r>
          </w:p>
        </w:tc>
      </w:tr>
      <w:tr w:rsidR="00591EBB" w:rsidRPr="00591EBB" w:rsidTr="00F848FB">
        <w:trPr>
          <w:trHeight w:val="397"/>
          <w:jc w:val="center"/>
        </w:trPr>
        <w:tc>
          <w:tcPr>
            <w:tcW w:w="722" w:type="dxa"/>
            <w:vAlign w:val="center"/>
          </w:tcPr>
          <w:p w:rsidR="003372C9" w:rsidRPr="00591EBB" w:rsidRDefault="003833D9">
            <w:pPr>
              <w:jc w:val="center"/>
              <w:rPr>
                <w:rFonts w:ascii="宋体" w:hAnsi="宋体"/>
                <w:szCs w:val="21"/>
              </w:rPr>
            </w:pPr>
            <w:r w:rsidRPr="00591EBB">
              <w:rPr>
                <w:rFonts w:ascii="宋体" w:hAnsi="宋体" w:hint="eastAsia"/>
                <w:szCs w:val="21"/>
              </w:rPr>
              <w:t>2</w:t>
            </w:r>
          </w:p>
        </w:tc>
        <w:tc>
          <w:tcPr>
            <w:tcW w:w="1928" w:type="dxa"/>
            <w:vAlign w:val="center"/>
          </w:tcPr>
          <w:p w:rsidR="003372C9" w:rsidRPr="00591EBB" w:rsidRDefault="003372C9">
            <w:pPr>
              <w:jc w:val="center"/>
              <w:rPr>
                <w:rFonts w:ascii="宋体" w:hAnsi="宋体"/>
                <w:szCs w:val="21"/>
              </w:rPr>
            </w:pPr>
          </w:p>
        </w:tc>
        <w:tc>
          <w:tcPr>
            <w:tcW w:w="3328" w:type="dxa"/>
            <w:vAlign w:val="center"/>
          </w:tcPr>
          <w:p w:rsidR="003372C9" w:rsidRPr="00591EBB" w:rsidRDefault="003372C9">
            <w:pPr>
              <w:jc w:val="center"/>
              <w:rPr>
                <w:rFonts w:ascii="宋体" w:hAnsi="宋体"/>
                <w:szCs w:val="21"/>
              </w:rPr>
            </w:pPr>
          </w:p>
        </w:tc>
        <w:tc>
          <w:tcPr>
            <w:tcW w:w="3025" w:type="dxa"/>
            <w:vAlign w:val="center"/>
          </w:tcPr>
          <w:p w:rsidR="003372C9" w:rsidRPr="00591EBB" w:rsidRDefault="003833D9">
            <w:pPr>
              <w:rPr>
                <w:rFonts w:ascii="宋体" w:hAnsi="宋体"/>
                <w:szCs w:val="21"/>
              </w:rPr>
            </w:pPr>
            <w:r w:rsidRPr="00591EBB">
              <w:rPr>
                <w:rFonts w:ascii="宋体" w:hAnsi="宋体" w:hint="eastAsia"/>
                <w:szCs w:val="21"/>
              </w:rPr>
              <w:t>见投标文件（）页</w:t>
            </w:r>
          </w:p>
        </w:tc>
      </w:tr>
      <w:tr w:rsidR="00591EBB" w:rsidRPr="00591EBB" w:rsidTr="00F848FB">
        <w:trPr>
          <w:trHeight w:val="397"/>
          <w:jc w:val="center"/>
        </w:trPr>
        <w:tc>
          <w:tcPr>
            <w:tcW w:w="722" w:type="dxa"/>
            <w:vAlign w:val="center"/>
          </w:tcPr>
          <w:p w:rsidR="003372C9" w:rsidRPr="00591EBB" w:rsidRDefault="003833D9">
            <w:pPr>
              <w:jc w:val="center"/>
              <w:rPr>
                <w:rFonts w:ascii="宋体" w:hAnsi="宋体"/>
                <w:szCs w:val="21"/>
              </w:rPr>
            </w:pPr>
            <w:r w:rsidRPr="00591EBB">
              <w:rPr>
                <w:rFonts w:ascii="宋体" w:hAnsi="宋体" w:hint="eastAsia"/>
                <w:szCs w:val="21"/>
              </w:rPr>
              <w:t>3</w:t>
            </w:r>
          </w:p>
        </w:tc>
        <w:tc>
          <w:tcPr>
            <w:tcW w:w="1928" w:type="dxa"/>
            <w:vAlign w:val="center"/>
          </w:tcPr>
          <w:p w:rsidR="003372C9" w:rsidRPr="00591EBB" w:rsidRDefault="003372C9">
            <w:pPr>
              <w:jc w:val="center"/>
              <w:rPr>
                <w:rFonts w:ascii="宋体" w:hAnsi="宋体"/>
                <w:szCs w:val="21"/>
              </w:rPr>
            </w:pPr>
          </w:p>
        </w:tc>
        <w:tc>
          <w:tcPr>
            <w:tcW w:w="3328" w:type="dxa"/>
            <w:vAlign w:val="center"/>
          </w:tcPr>
          <w:p w:rsidR="003372C9" w:rsidRPr="00591EBB" w:rsidRDefault="003372C9">
            <w:pPr>
              <w:jc w:val="center"/>
              <w:rPr>
                <w:rFonts w:ascii="宋体" w:hAnsi="宋体"/>
                <w:szCs w:val="21"/>
              </w:rPr>
            </w:pPr>
          </w:p>
        </w:tc>
        <w:tc>
          <w:tcPr>
            <w:tcW w:w="3025" w:type="dxa"/>
            <w:vAlign w:val="center"/>
          </w:tcPr>
          <w:p w:rsidR="003372C9" w:rsidRPr="00591EBB" w:rsidRDefault="003833D9">
            <w:pPr>
              <w:rPr>
                <w:rFonts w:ascii="宋体" w:hAnsi="宋体"/>
                <w:szCs w:val="21"/>
              </w:rPr>
            </w:pPr>
            <w:r w:rsidRPr="00591EBB">
              <w:rPr>
                <w:rFonts w:ascii="宋体" w:hAnsi="宋体" w:hint="eastAsia"/>
                <w:szCs w:val="21"/>
              </w:rPr>
              <w:t>见投标文件（）页</w:t>
            </w:r>
          </w:p>
        </w:tc>
      </w:tr>
      <w:tr w:rsidR="00591EBB" w:rsidRPr="00591EBB" w:rsidTr="00F848FB">
        <w:trPr>
          <w:trHeight w:val="397"/>
          <w:jc w:val="center"/>
        </w:trPr>
        <w:tc>
          <w:tcPr>
            <w:tcW w:w="722" w:type="dxa"/>
            <w:vAlign w:val="center"/>
          </w:tcPr>
          <w:p w:rsidR="003372C9" w:rsidRPr="00591EBB" w:rsidRDefault="003833D9">
            <w:pPr>
              <w:jc w:val="center"/>
              <w:rPr>
                <w:rFonts w:ascii="宋体" w:hAnsi="宋体"/>
                <w:szCs w:val="21"/>
              </w:rPr>
            </w:pPr>
            <w:r w:rsidRPr="00591EBB">
              <w:rPr>
                <w:rFonts w:ascii="宋体" w:hAnsi="宋体" w:hint="eastAsia"/>
                <w:szCs w:val="21"/>
              </w:rPr>
              <w:t>…</w:t>
            </w:r>
          </w:p>
        </w:tc>
        <w:tc>
          <w:tcPr>
            <w:tcW w:w="1928" w:type="dxa"/>
            <w:vAlign w:val="center"/>
          </w:tcPr>
          <w:p w:rsidR="003372C9" w:rsidRPr="00591EBB" w:rsidRDefault="003372C9">
            <w:pPr>
              <w:jc w:val="center"/>
              <w:rPr>
                <w:rFonts w:ascii="宋体" w:hAnsi="宋体"/>
                <w:szCs w:val="21"/>
              </w:rPr>
            </w:pPr>
          </w:p>
        </w:tc>
        <w:tc>
          <w:tcPr>
            <w:tcW w:w="3328" w:type="dxa"/>
            <w:vAlign w:val="center"/>
          </w:tcPr>
          <w:p w:rsidR="003372C9" w:rsidRPr="00591EBB" w:rsidRDefault="003372C9">
            <w:pPr>
              <w:jc w:val="center"/>
              <w:rPr>
                <w:rFonts w:ascii="宋体" w:hAnsi="宋体"/>
                <w:szCs w:val="21"/>
              </w:rPr>
            </w:pPr>
          </w:p>
        </w:tc>
        <w:tc>
          <w:tcPr>
            <w:tcW w:w="3025" w:type="dxa"/>
            <w:vAlign w:val="center"/>
          </w:tcPr>
          <w:p w:rsidR="003372C9" w:rsidRPr="00591EBB" w:rsidRDefault="003372C9">
            <w:pPr>
              <w:rPr>
                <w:rFonts w:ascii="宋体" w:hAnsi="宋体"/>
                <w:szCs w:val="21"/>
              </w:rPr>
            </w:pPr>
          </w:p>
        </w:tc>
      </w:tr>
    </w:tbl>
    <w:p w:rsidR="003372C9" w:rsidRPr="00591EBB" w:rsidRDefault="003833D9">
      <w:pPr>
        <w:pStyle w:val="30"/>
        <w:spacing w:after="0" w:line="360" w:lineRule="auto"/>
        <w:ind w:left="424" w:hangingChars="202" w:hanging="424"/>
        <w:rPr>
          <w:rFonts w:ascii="宋体" w:hAnsi="宋体"/>
          <w:sz w:val="21"/>
          <w:szCs w:val="21"/>
          <w:lang w:val="en-GB"/>
        </w:rPr>
      </w:pPr>
      <w:r w:rsidRPr="00591EBB">
        <w:rPr>
          <w:rFonts w:ascii="宋体" w:hAnsi="宋体" w:hint="eastAsia"/>
          <w:sz w:val="21"/>
          <w:szCs w:val="21"/>
          <w:lang w:val="en-GB"/>
        </w:rPr>
        <w:t>注：投标人应根据《商务评审表》的各项内容填写此表。</w:t>
      </w:r>
    </w:p>
    <w:p w:rsidR="003372C9" w:rsidRPr="00591EBB" w:rsidRDefault="003372C9">
      <w:pPr>
        <w:widowControl/>
        <w:rPr>
          <w:rFonts w:ascii="宋体" w:hAnsi="宋体" w:cs="宋体"/>
          <w:b/>
          <w:bCs/>
          <w:szCs w:val="21"/>
        </w:rPr>
      </w:pPr>
    </w:p>
    <w:p w:rsidR="003372C9" w:rsidRPr="00591EBB" w:rsidRDefault="003372C9">
      <w:pPr>
        <w:widowControl/>
        <w:rPr>
          <w:rFonts w:ascii="宋体" w:hAnsi="宋体" w:cs="宋体"/>
          <w:b/>
          <w:bCs/>
          <w:szCs w:val="21"/>
        </w:rPr>
      </w:pPr>
    </w:p>
    <w:p w:rsidR="003372C9" w:rsidRPr="00591EBB" w:rsidRDefault="003833D9">
      <w:pPr>
        <w:pStyle w:val="3"/>
        <w:spacing w:before="120" w:after="120" w:line="360" w:lineRule="auto"/>
        <w:rPr>
          <w:rFonts w:asciiTheme="majorEastAsia" w:eastAsiaTheme="majorEastAsia" w:hAnsiTheme="majorEastAsia"/>
          <w:sz w:val="21"/>
          <w:szCs w:val="21"/>
        </w:rPr>
      </w:pPr>
      <w:r w:rsidRPr="00591EBB">
        <w:rPr>
          <w:rFonts w:asciiTheme="majorEastAsia" w:eastAsiaTheme="majorEastAsia" w:hAnsiTheme="majorEastAsia" w:hint="eastAsia"/>
          <w:sz w:val="21"/>
          <w:szCs w:val="21"/>
        </w:rPr>
        <w:t>4. 报价表</w:t>
      </w:r>
    </w:p>
    <w:p w:rsidR="003372C9" w:rsidRPr="00591EBB" w:rsidRDefault="003833D9">
      <w:pPr>
        <w:widowControl/>
        <w:rPr>
          <w:rFonts w:ascii="宋体" w:hAnsi="宋体" w:cs="宋体"/>
          <w:b/>
          <w:szCs w:val="21"/>
        </w:rPr>
      </w:pPr>
      <w:r w:rsidRPr="00591EBB">
        <w:rPr>
          <w:rFonts w:ascii="宋体" w:hAnsi="宋体" w:cs="宋体" w:hint="eastAsia"/>
          <w:b/>
          <w:szCs w:val="21"/>
        </w:rPr>
        <w:t>4.1报价一览表</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0"/>
        <w:gridCol w:w="3150"/>
        <w:gridCol w:w="2205"/>
        <w:gridCol w:w="2715"/>
      </w:tblGrid>
      <w:tr w:rsidR="00591EBB" w:rsidRPr="00591EBB" w:rsidTr="00F848FB">
        <w:trPr>
          <w:trHeight w:val="806"/>
        </w:trPr>
        <w:tc>
          <w:tcPr>
            <w:tcW w:w="9580" w:type="dxa"/>
            <w:gridSpan w:val="4"/>
            <w:tcBorders>
              <w:top w:val="single" w:sz="4" w:space="0" w:color="auto"/>
              <w:left w:val="single" w:sz="4" w:space="0" w:color="auto"/>
              <w:bottom w:val="single" w:sz="4" w:space="0" w:color="auto"/>
            </w:tcBorders>
            <w:vAlign w:val="center"/>
          </w:tcPr>
          <w:p w:rsidR="003372C9" w:rsidRPr="00591EBB" w:rsidRDefault="003833D9">
            <w:pPr>
              <w:widowControl/>
              <w:spacing w:line="400" w:lineRule="exact"/>
              <w:jc w:val="center"/>
              <w:rPr>
                <w:rFonts w:ascii="宋体" w:hAnsi="宋体" w:cs="宋体"/>
                <w:kern w:val="0"/>
                <w:sz w:val="24"/>
              </w:rPr>
            </w:pPr>
            <w:r w:rsidRPr="00591EBB">
              <w:rPr>
                <w:rFonts w:ascii="宋体" w:hAnsi="宋体" w:cs="宋体" w:hint="eastAsia"/>
                <w:kern w:val="0"/>
                <w:sz w:val="24"/>
              </w:rPr>
              <w:t>报价一览表</w:t>
            </w:r>
          </w:p>
        </w:tc>
      </w:tr>
      <w:tr w:rsidR="00591EBB" w:rsidRPr="00591EBB" w:rsidTr="00F848FB">
        <w:trPr>
          <w:trHeight w:val="1236"/>
        </w:trPr>
        <w:tc>
          <w:tcPr>
            <w:tcW w:w="1510" w:type="dxa"/>
            <w:tcBorders>
              <w:top w:val="single" w:sz="4" w:space="0" w:color="auto"/>
              <w:left w:val="single" w:sz="4" w:space="0" w:color="auto"/>
              <w:bottom w:val="single" w:sz="4" w:space="0" w:color="auto"/>
              <w:right w:val="single" w:sz="4" w:space="0" w:color="auto"/>
            </w:tcBorders>
            <w:vAlign w:val="center"/>
          </w:tcPr>
          <w:p w:rsidR="003372C9" w:rsidRPr="00591EBB" w:rsidRDefault="003833D9">
            <w:pPr>
              <w:widowControl/>
              <w:spacing w:line="400" w:lineRule="exact"/>
              <w:jc w:val="center"/>
              <w:rPr>
                <w:rFonts w:ascii="宋体" w:hAnsi="宋体" w:cs="宋体"/>
                <w:kern w:val="0"/>
                <w:sz w:val="24"/>
              </w:rPr>
            </w:pPr>
            <w:r w:rsidRPr="00591EBB">
              <w:rPr>
                <w:rFonts w:ascii="宋体" w:hAnsi="宋体" w:cs="宋体" w:hint="eastAsia"/>
                <w:kern w:val="0"/>
                <w:sz w:val="24"/>
              </w:rPr>
              <w:t>项目名称</w:t>
            </w:r>
          </w:p>
        </w:tc>
        <w:tc>
          <w:tcPr>
            <w:tcW w:w="3150" w:type="dxa"/>
            <w:tcBorders>
              <w:top w:val="single" w:sz="4" w:space="0" w:color="auto"/>
              <w:left w:val="single" w:sz="4" w:space="0" w:color="auto"/>
              <w:bottom w:val="single" w:sz="4" w:space="0" w:color="auto"/>
              <w:right w:val="single" w:sz="4" w:space="0" w:color="auto"/>
            </w:tcBorders>
            <w:vAlign w:val="center"/>
          </w:tcPr>
          <w:p w:rsidR="003372C9" w:rsidRPr="00591EBB" w:rsidRDefault="003372C9">
            <w:pPr>
              <w:widowControl/>
              <w:spacing w:line="400" w:lineRule="exact"/>
              <w:jc w:val="center"/>
              <w:rPr>
                <w:rFonts w:ascii="宋体" w:hAnsi="宋体" w:cs="宋体"/>
                <w:kern w:val="0"/>
                <w:sz w:val="24"/>
              </w:rPr>
            </w:pPr>
          </w:p>
        </w:tc>
        <w:tc>
          <w:tcPr>
            <w:tcW w:w="2205" w:type="dxa"/>
            <w:tcBorders>
              <w:top w:val="single" w:sz="4" w:space="0" w:color="auto"/>
              <w:left w:val="single" w:sz="4" w:space="0" w:color="auto"/>
              <w:bottom w:val="single" w:sz="4" w:space="0" w:color="auto"/>
              <w:right w:val="single" w:sz="4" w:space="0" w:color="auto"/>
            </w:tcBorders>
            <w:vAlign w:val="center"/>
          </w:tcPr>
          <w:p w:rsidR="003372C9" w:rsidRPr="00591EBB" w:rsidRDefault="003833D9">
            <w:pPr>
              <w:widowControl/>
              <w:spacing w:line="400" w:lineRule="exact"/>
              <w:jc w:val="center"/>
              <w:rPr>
                <w:rFonts w:ascii="宋体" w:hAnsi="宋体" w:cs="宋体"/>
                <w:kern w:val="0"/>
                <w:sz w:val="24"/>
              </w:rPr>
            </w:pPr>
            <w:r w:rsidRPr="00591EBB">
              <w:rPr>
                <w:rFonts w:ascii="宋体" w:hAnsi="宋体" w:cs="宋体" w:hint="eastAsia"/>
                <w:kern w:val="0"/>
                <w:sz w:val="24"/>
              </w:rPr>
              <w:t>项目编号</w:t>
            </w:r>
          </w:p>
        </w:tc>
        <w:tc>
          <w:tcPr>
            <w:tcW w:w="2715" w:type="dxa"/>
            <w:tcBorders>
              <w:top w:val="single" w:sz="4" w:space="0" w:color="auto"/>
              <w:left w:val="single" w:sz="4" w:space="0" w:color="auto"/>
              <w:bottom w:val="single" w:sz="4" w:space="0" w:color="auto"/>
              <w:right w:val="single" w:sz="4" w:space="0" w:color="auto"/>
            </w:tcBorders>
            <w:vAlign w:val="center"/>
          </w:tcPr>
          <w:p w:rsidR="003372C9" w:rsidRPr="00591EBB" w:rsidRDefault="003372C9">
            <w:pPr>
              <w:widowControl/>
              <w:spacing w:line="400" w:lineRule="exact"/>
              <w:jc w:val="center"/>
              <w:rPr>
                <w:rFonts w:ascii="宋体" w:hAnsi="宋体" w:cs="宋体"/>
                <w:kern w:val="0"/>
                <w:sz w:val="24"/>
              </w:rPr>
            </w:pPr>
          </w:p>
        </w:tc>
      </w:tr>
      <w:tr w:rsidR="00591EBB" w:rsidRPr="00591EBB" w:rsidTr="00F848FB">
        <w:trPr>
          <w:cantSplit/>
          <w:trHeight w:val="1014"/>
        </w:trPr>
        <w:tc>
          <w:tcPr>
            <w:tcW w:w="1510" w:type="dxa"/>
            <w:tcBorders>
              <w:top w:val="single" w:sz="4" w:space="0" w:color="auto"/>
              <w:left w:val="single" w:sz="4" w:space="0" w:color="auto"/>
              <w:bottom w:val="single" w:sz="4" w:space="0" w:color="auto"/>
              <w:right w:val="single" w:sz="4" w:space="0" w:color="auto"/>
            </w:tcBorders>
            <w:vAlign w:val="center"/>
          </w:tcPr>
          <w:p w:rsidR="003372C9" w:rsidRPr="00591EBB" w:rsidRDefault="003833D9">
            <w:pPr>
              <w:widowControl/>
              <w:jc w:val="center"/>
              <w:rPr>
                <w:rFonts w:ascii="宋体" w:hAnsi="宋体" w:cs="宋体"/>
                <w:szCs w:val="21"/>
              </w:rPr>
            </w:pPr>
            <w:r w:rsidRPr="00591EBB">
              <w:rPr>
                <w:rFonts w:ascii="宋体" w:hAnsi="宋体" w:cs="宋体" w:hint="eastAsia"/>
                <w:szCs w:val="21"/>
              </w:rPr>
              <w:t>投标报价（元）</w:t>
            </w:r>
          </w:p>
          <w:p w:rsidR="003372C9" w:rsidRPr="00591EBB" w:rsidRDefault="003833D9">
            <w:pPr>
              <w:widowControl/>
              <w:jc w:val="center"/>
              <w:rPr>
                <w:rFonts w:ascii="宋体" w:hAnsi="宋体" w:cs="宋体"/>
                <w:kern w:val="0"/>
                <w:sz w:val="24"/>
              </w:rPr>
            </w:pPr>
            <w:r w:rsidRPr="00591EBB">
              <w:rPr>
                <w:rFonts w:ascii="宋体" w:hAnsi="宋体" w:cs="宋体" w:hint="eastAsia"/>
                <w:szCs w:val="21"/>
              </w:rPr>
              <w:t>大写</w:t>
            </w:r>
          </w:p>
        </w:tc>
        <w:tc>
          <w:tcPr>
            <w:tcW w:w="8070" w:type="dxa"/>
            <w:gridSpan w:val="3"/>
            <w:tcBorders>
              <w:top w:val="single" w:sz="4" w:space="0" w:color="auto"/>
              <w:left w:val="single" w:sz="4" w:space="0" w:color="auto"/>
              <w:bottom w:val="single" w:sz="4" w:space="0" w:color="auto"/>
            </w:tcBorders>
            <w:vAlign w:val="center"/>
          </w:tcPr>
          <w:p w:rsidR="003372C9" w:rsidRPr="00591EBB" w:rsidRDefault="003833D9">
            <w:pPr>
              <w:widowControl/>
              <w:jc w:val="center"/>
              <w:rPr>
                <w:rFonts w:ascii="宋体" w:hAnsi="宋体" w:cs="宋体"/>
                <w:kern w:val="0"/>
                <w:sz w:val="24"/>
              </w:rPr>
            </w:pPr>
            <w:r w:rsidRPr="00591EBB">
              <w:rPr>
                <w:rFonts w:ascii="宋体" w:cs="宋体" w:hint="eastAsia"/>
                <w:kern w:val="0"/>
                <w:sz w:val="24"/>
              </w:rPr>
              <w:t> </w:t>
            </w:r>
          </w:p>
          <w:p w:rsidR="003372C9" w:rsidRPr="00591EBB" w:rsidRDefault="003833D9">
            <w:pPr>
              <w:widowControl/>
              <w:jc w:val="center"/>
              <w:rPr>
                <w:rFonts w:ascii="宋体" w:hAnsi="宋体" w:cs="宋体"/>
                <w:kern w:val="0"/>
                <w:sz w:val="24"/>
              </w:rPr>
            </w:pPr>
            <w:r w:rsidRPr="00591EBB">
              <w:rPr>
                <w:rFonts w:ascii="宋体" w:cs="宋体" w:hint="eastAsia"/>
                <w:kern w:val="0"/>
                <w:sz w:val="24"/>
              </w:rPr>
              <w:t> </w:t>
            </w:r>
          </w:p>
        </w:tc>
      </w:tr>
      <w:tr w:rsidR="00591EBB" w:rsidRPr="00591EBB" w:rsidTr="00F848FB">
        <w:trPr>
          <w:cantSplit/>
          <w:trHeight w:val="1014"/>
        </w:trPr>
        <w:tc>
          <w:tcPr>
            <w:tcW w:w="1510" w:type="dxa"/>
            <w:tcBorders>
              <w:top w:val="single" w:sz="4" w:space="0" w:color="auto"/>
              <w:left w:val="single" w:sz="4" w:space="0" w:color="auto"/>
              <w:bottom w:val="single" w:sz="4" w:space="0" w:color="auto"/>
              <w:right w:val="single" w:sz="4" w:space="0" w:color="auto"/>
            </w:tcBorders>
            <w:vAlign w:val="center"/>
          </w:tcPr>
          <w:p w:rsidR="003372C9" w:rsidRPr="00591EBB" w:rsidRDefault="003833D9">
            <w:pPr>
              <w:widowControl/>
              <w:jc w:val="center"/>
              <w:rPr>
                <w:rFonts w:ascii="宋体" w:hAnsi="宋体" w:cs="宋体"/>
                <w:szCs w:val="21"/>
              </w:rPr>
            </w:pPr>
            <w:r w:rsidRPr="00591EBB">
              <w:rPr>
                <w:rFonts w:ascii="宋体" w:hAnsi="宋体" w:cs="宋体" w:hint="eastAsia"/>
                <w:szCs w:val="21"/>
              </w:rPr>
              <w:t>投标报价（元）</w:t>
            </w:r>
          </w:p>
          <w:p w:rsidR="003372C9" w:rsidRPr="00591EBB" w:rsidRDefault="003833D9">
            <w:pPr>
              <w:widowControl/>
              <w:jc w:val="center"/>
              <w:rPr>
                <w:rFonts w:ascii="宋体" w:hAnsi="宋体" w:cs="宋体"/>
                <w:kern w:val="0"/>
                <w:sz w:val="24"/>
              </w:rPr>
            </w:pPr>
            <w:r w:rsidRPr="00591EBB">
              <w:rPr>
                <w:rFonts w:ascii="宋体" w:hAnsi="宋体" w:cs="宋体" w:hint="eastAsia"/>
                <w:szCs w:val="21"/>
              </w:rPr>
              <w:t>小写</w:t>
            </w:r>
          </w:p>
        </w:tc>
        <w:tc>
          <w:tcPr>
            <w:tcW w:w="8070" w:type="dxa"/>
            <w:gridSpan w:val="3"/>
            <w:tcBorders>
              <w:top w:val="single" w:sz="4" w:space="0" w:color="auto"/>
              <w:left w:val="single" w:sz="4" w:space="0" w:color="auto"/>
              <w:bottom w:val="single" w:sz="4" w:space="0" w:color="auto"/>
            </w:tcBorders>
            <w:vAlign w:val="center"/>
          </w:tcPr>
          <w:p w:rsidR="003372C9" w:rsidRPr="00591EBB" w:rsidRDefault="003372C9">
            <w:pPr>
              <w:widowControl/>
              <w:jc w:val="center"/>
              <w:rPr>
                <w:rFonts w:ascii="宋体" w:cs="宋体"/>
                <w:kern w:val="0"/>
                <w:sz w:val="24"/>
              </w:rPr>
            </w:pPr>
          </w:p>
        </w:tc>
      </w:tr>
    </w:tbl>
    <w:p w:rsidR="003372C9" w:rsidRPr="00591EBB" w:rsidRDefault="003833D9">
      <w:pPr>
        <w:spacing w:line="360" w:lineRule="auto"/>
        <w:ind w:left="708" w:hangingChars="337" w:hanging="708"/>
        <w:rPr>
          <w:rFonts w:ascii="宋体" w:hAnsi="宋体"/>
          <w:szCs w:val="21"/>
        </w:rPr>
      </w:pPr>
      <w:r w:rsidRPr="00591EBB">
        <w:rPr>
          <w:rFonts w:ascii="宋体" w:hAnsi="宋体" w:hint="eastAsia"/>
          <w:szCs w:val="21"/>
        </w:rPr>
        <w:t>注：1.投标人须按要求填写所有信息，不得随意更改本表格式。</w:t>
      </w:r>
    </w:p>
    <w:p w:rsidR="003372C9" w:rsidRPr="00591EBB" w:rsidRDefault="003833D9">
      <w:pPr>
        <w:spacing w:line="360" w:lineRule="auto"/>
        <w:ind w:leftChars="200" w:left="708" w:hangingChars="137" w:hanging="288"/>
        <w:rPr>
          <w:rFonts w:ascii="宋体" w:hAnsi="宋体"/>
          <w:szCs w:val="21"/>
        </w:rPr>
      </w:pPr>
      <w:r w:rsidRPr="00591EBB">
        <w:rPr>
          <w:rFonts w:ascii="宋体" w:hAnsi="宋体" w:hint="eastAsia"/>
          <w:szCs w:val="21"/>
        </w:rPr>
        <w:t>2.所有价格均应予人民币报价，金额单位为元。投标价格包括所有招标范围内的费用（均为含税价）。</w:t>
      </w:r>
    </w:p>
    <w:p w:rsidR="003372C9" w:rsidRPr="00591EBB" w:rsidRDefault="003833D9">
      <w:pPr>
        <w:spacing w:line="360" w:lineRule="auto"/>
        <w:ind w:firstLineChars="200" w:firstLine="420"/>
        <w:rPr>
          <w:rFonts w:ascii="宋体" w:hAnsi="宋体"/>
          <w:szCs w:val="21"/>
        </w:rPr>
      </w:pPr>
      <w:r w:rsidRPr="00591EBB">
        <w:rPr>
          <w:rFonts w:ascii="宋体" w:hAnsi="宋体" w:hint="eastAsia"/>
          <w:szCs w:val="21"/>
        </w:rPr>
        <w:t>3.此表是投标文件的必要文件，是投标文件的组成部分。</w:t>
      </w:r>
    </w:p>
    <w:p w:rsidR="003372C9" w:rsidRPr="00591EBB" w:rsidRDefault="003372C9">
      <w:pPr>
        <w:spacing w:line="360" w:lineRule="auto"/>
        <w:rPr>
          <w:rFonts w:ascii="宋体" w:hAnsi="宋体"/>
          <w:szCs w:val="21"/>
        </w:rPr>
      </w:pPr>
    </w:p>
    <w:p w:rsidR="003372C9" w:rsidRPr="00591EBB" w:rsidRDefault="003833D9">
      <w:pPr>
        <w:adjustRightInd w:val="0"/>
        <w:snapToGrid w:val="0"/>
        <w:spacing w:line="360" w:lineRule="auto"/>
        <w:rPr>
          <w:rFonts w:ascii="宋体" w:hAnsi="宋体"/>
          <w:szCs w:val="21"/>
        </w:rPr>
      </w:pPr>
      <w:r w:rsidRPr="00591EBB">
        <w:rPr>
          <w:rFonts w:ascii="宋体" w:hAnsi="宋体" w:hint="eastAsia"/>
          <w:szCs w:val="21"/>
        </w:rPr>
        <w:t>投标人法定代表人（或法定代表人授权代表）签字：</w:t>
      </w:r>
    </w:p>
    <w:p w:rsidR="003372C9" w:rsidRPr="00591EBB" w:rsidRDefault="003372C9">
      <w:pPr>
        <w:adjustRightInd w:val="0"/>
        <w:snapToGrid w:val="0"/>
        <w:spacing w:line="360" w:lineRule="auto"/>
        <w:rPr>
          <w:rFonts w:ascii="宋体" w:hAnsi="宋体"/>
          <w:szCs w:val="21"/>
        </w:rPr>
      </w:pPr>
    </w:p>
    <w:p w:rsidR="003372C9" w:rsidRPr="00591EBB" w:rsidRDefault="003833D9">
      <w:pPr>
        <w:adjustRightInd w:val="0"/>
        <w:snapToGrid w:val="0"/>
        <w:spacing w:line="360" w:lineRule="auto"/>
        <w:rPr>
          <w:rFonts w:ascii="宋体" w:hAnsi="宋体"/>
          <w:szCs w:val="21"/>
          <w:u w:val="single"/>
        </w:rPr>
      </w:pPr>
      <w:r w:rsidRPr="00591EBB">
        <w:rPr>
          <w:rFonts w:ascii="宋体" w:hAnsi="宋体" w:hint="eastAsia"/>
          <w:szCs w:val="21"/>
        </w:rPr>
        <w:t>投标人名称（盖章）</w:t>
      </w:r>
    </w:p>
    <w:p w:rsidR="003372C9" w:rsidRPr="00591EBB" w:rsidRDefault="003372C9">
      <w:pPr>
        <w:spacing w:line="360" w:lineRule="auto"/>
        <w:rPr>
          <w:rFonts w:ascii="宋体" w:hAnsi="宋体"/>
          <w:szCs w:val="21"/>
        </w:rPr>
      </w:pPr>
    </w:p>
    <w:p w:rsidR="003372C9" w:rsidRPr="00591EBB" w:rsidRDefault="003833D9">
      <w:pPr>
        <w:spacing w:line="360" w:lineRule="auto"/>
        <w:rPr>
          <w:rFonts w:ascii="宋体" w:hAnsi="宋体"/>
          <w:szCs w:val="21"/>
        </w:rPr>
      </w:pPr>
      <w:r w:rsidRPr="00591EBB">
        <w:rPr>
          <w:rFonts w:ascii="宋体" w:hAnsi="宋体" w:hint="eastAsia"/>
          <w:szCs w:val="21"/>
        </w:rPr>
        <w:t>日期：   年   月   日</w:t>
      </w:r>
    </w:p>
    <w:p w:rsidR="003372C9" w:rsidRPr="00591EBB" w:rsidRDefault="003372C9">
      <w:pPr>
        <w:adjustRightInd w:val="0"/>
        <w:snapToGrid w:val="0"/>
        <w:spacing w:line="360" w:lineRule="auto"/>
        <w:rPr>
          <w:rFonts w:ascii="宋体" w:hAnsi="宋体"/>
          <w:szCs w:val="21"/>
        </w:rPr>
      </w:pPr>
    </w:p>
    <w:p w:rsidR="003372C9" w:rsidRPr="00591EBB" w:rsidRDefault="003833D9">
      <w:pPr>
        <w:spacing w:line="360" w:lineRule="auto"/>
        <w:rPr>
          <w:rFonts w:ascii="宋体" w:hAnsi="宋体"/>
          <w:szCs w:val="21"/>
        </w:rPr>
      </w:pPr>
      <w:r w:rsidRPr="00591EBB">
        <w:rPr>
          <w:rFonts w:ascii="宋体" w:hAnsi="宋体"/>
          <w:szCs w:val="21"/>
        </w:rPr>
        <w:br w:type="page"/>
      </w:r>
    </w:p>
    <w:p w:rsidR="003372C9" w:rsidRPr="00591EBB" w:rsidRDefault="003833D9">
      <w:pPr>
        <w:adjustRightInd w:val="0"/>
        <w:snapToGrid w:val="0"/>
        <w:spacing w:line="360" w:lineRule="auto"/>
        <w:rPr>
          <w:rFonts w:ascii="宋体" w:hAnsi="宋体" w:cs="宋体"/>
          <w:b/>
          <w:bCs/>
          <w:szCs w:val="21"/>
        </w:rPr>
      </w:pPr>
      <w:r w:rsidRPr="00591EBB">
        <w:rPr>
          <w:rFonts w:ascii="宋体" w:hAnsi="宋体" w:cs="宋体" w:hint="eastAsia"/>
          <w:b/>
          <w:bCs/>
          <w:szCs w:val="21"/>
        </w:rPr>
        <w:lastRenderedPageBreak/>
        <w:t>4.2详细报价表</w:t>
      </w:r>
    </w:p>
    <w:p w:rsidR="003372C9" w:rsidRPr="00591EBB" w:rsidRDefault="003833D9">
      <w:pPr>
        <w:adjustRightInd w:val="0"/>
        <w:snapToGrid w:val="0"/>
        <w:spacing w:line="360" w:lineRule="auto"/>
        <w:rPr>
          <w:rFonts w:ascii="宋体" w:hAnsi="宋体"/>
          <w:szCs w:val="21"/>
        </w:rPr>
      </w:pPr>
      <w:r w:rsidRPr="00591EBB">
        <w:rPr>
          <w:rFonts w:ascii="宋体" w:hAnsi="宋体" w:hint="eastAsia"/>
          <w:szCs w:val="21"/>
        </w:rPr>
        <w:t>项目名称：</w:t>
      </w:r>
    </w:p>
    <w:p w:rsidR="003372C9" w:rsidRPr="00591EBB" w:rsidRDefault="003833D9">
      <w:pPr>
        <w:adjustRightInd w:val="0"/>
        <w:snapToGrid w:val="0"/>
        <w:spacing w:line="360" w:lineRule="auto"/>
        <w:rPr>
          <w:rFonts w:ascii="宋体" w:hAnsi="宋体" w:cs="宋体"/>
          <w:b/>
          <w:bCs/>
          <w:szCs w:val="21"/>
        </w:rPr>
      </w:pPr>
      <w:r w:rsidRPr="00591EBB">
        <w:rPr>
          <w:rFonts w:ascii="宋体" w:hAnsi="宋体" w:hint="eastAsia"/>
          <w:szCs w:val="21"/>
        </w:rPr>
        <w:t>项目编号</w:t>
      </w:r>
    </w:p>
    <w:tbl>
      <w:tblPr>
        <w:tblW w:w="9882" w:type="dxa"/>
        <w:jc w:val="center"/>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ayout w:type="fixed"/>
        <w:tblLook w:val="04A0"/>
      </w:tblPr>
      <w:tblGrid>
        <w:gridCol w:w="823"/>
        <w:gridCol w:w="1200"/>
        <w:gridCol w:w="1448"/>
        <w:gridCol w:w="119"/>
        <w:gridCol w:w="1329"/>
        <w:gridCol w:w="119"/>
        <w:gridCol w:w="1448"/>
        <w:gridCol w:w="1448"/>
        <w:gridCol w:w="1125"/>
        <w:gridCol w:w="823"/>
      </w:tblGrid>
      <w:tr w:rsidR="00591EBB" w:rsidRPr="00591EBB" w:rsidTr="00F848FB">
        <w:trPr>
          <w:cantSplit/>
          <w:trHeight w:val="397"/>
          <w:jc w:val="center"/>
        </w:trPr>
        <w:tc>
          <w:tcPr>
            <w:tcW w:w="823" w:type="dxa"/>
            <w:tcBorders>
              <w:left w:val="single" w:sz="4" w:space="0" w:color="auto"/>
            </w:tcBorders>
            <w:vAlign w:val="center"/>
          </w:tcPr>
          <w:p w:rsidR="003372C9" w:rsidRPr="00591EBB" w:rsidRDefault="003833D9">
            <w:pPr>
              <w:adjustRightInd w:val="0"/>
              <w:snapToGrid w:val="0"/>
              <w:spacing w:line="360" w:lineRule="auto"/>
              <w:jc w:val="center"/>
              <w:rPr>
                <w:rFonts w:ascii="宋体" w:hAnsi="宋体" w:cs="宋体"/>
                <w:szCs w:val="21"/>
              </w:rPr>
            </w:pPr>
            <w:r w:rsidRPr="00591EBB">
              <w:rPr>
                <w:rFonts w:ascii="宋体" w:hAnsi="宋体" w:cs="宋体" w:hint="eastAsia"/>
                <w:szCs w:val="21"/>
              </w:rPr>
              <w:t>序号</w:t>
            </w:r>
          </w:p>
        </w:tc>
        <w:tc>
          <w:tcPr>
            <w:tcW w:w="1200" w:type="dxa"/>
            <w:vAlign w:val="center"/>
          </w:tcPr>
          <w:p w:rsidR="003372C9" w:rsidRPr="00591EBB" w:rsidRDefault="003833D9">
            <w:pPr>
              <w:adjustRightInd w:val="0"/>
              <w:snapToGrid w:val="0"/>
              <w:spacing w:line="360" w:lineRule="auto"/>
              <w:jc w:val="center"/>
              <w:rPr>
                <w:rFonts w:ascii="宋体" w:hAnsi="宋体" w:cs="宋体"/>
                <w:szCs w:val="21"/>
              </w:rPr>
            </w:pPr>
            <w:r w:rsidRPr="00591EBB">
              <w:rPr>
                <w:rFonts w:ascii="宋体" w:hAnsi="宋体" w:cs="宋体" w:hint="eastAsia"/>
                <w:szCs w:val="21"/>
              </w:rPr>
              <w:t>设备名称</w:t>
            </w:r>
          </w:p>
        </w:tc>
        <w:tc>
          <w:tcPr>
            <w:tcW w:w="1567" w:type="dxa"/>
            <w:gridSpan w:val="2"/>
            <w:vAlign w:val="center"/>
          </w:tcPr>
          <w:p w:rsidR="003372C9" w:rsidRPr="00591EBB" w:rsidRDefault="003833D9">
            <w:pPr>
              <w:adjustRightInd w:val="0"/>
              <w:snapToGrid w:val="0"/>
              <w:spacing w:line="360" w:lineRule="auto"/>
              <w:jc w:val="center"/>
              <w:rPr>
                <w:rFonts w:ascii="宋体" w:hAnsi="宋体" w:cs="宋体"/>
                <w:szCs w:val="21"/>
              </w:rPr>
            </w:pPr>
            <w:r w:rsidRPr="00591EBB">
              <w:rPr>
                <w:rFonts w:ascii="宋体" w:hAnsi="宋体" w:cs="宋体" w:hint="eastAsia"/>
                <w:szCs w:val="21"/>
              </w:rPr>
              <w:t>品牌、型号</w:t>
            </w:r>
          </w:p>
        </w:tc>
        <w:tc>
          <w:tcPr>
            <w:tcW w:w="1448" w:type="dxa"/>
            <w:gridSpan w:val="2"/>
            <w:vAlign w:val="center"/>
          </w:tcPr>
          <w:p w:rsidR="003372C9" w:rsidRPr="00591EBB" w:rsidRDefault="003833D9">
            <w:pPr>
              <w:adjustRightInd w:val="0"/>
              <w:snapToGrid w:val="0"/>
              <w:spacing w:line="360" w:lineRule="auto"/>
              <w:jc w:val="center"/>
              <w:rPr>
                <w:rFonts w:ascii="宋体" w:hAnsi="宋体" w:cs="宋体"/>
                <w:szCs w:val="21"/>
              </w:rPr>
            </w:pPr>
            <w:r w:rsidRPr="00591EBB">
              <w:rPr>
                <w:rFonts w:ascii="宋体" w:hAnsi="宋体" w:cs="宋体" w:hint="eastAsia"/>
                <w:szCs w:val="21"/>
              </w:rPr>
              <w:t>单位</w:t>
            </w:r>
          </w:p>
        </w:tc>
        <w:tc>
          <w:tcPr>
            <w:tcW w:w="1448" w:type="dxa"/>
            <w:vAlign w:val="center"/>
          </w:tcPr>
          <w:p w:rsidR="003372C9" w:rsidRPr="00591EBB" w:rsidRDefault="003833D9">
            <w:pPr>
              <w:adjustRightInd w:val="0"/>
              <w:snapToGrid w:val="0"/>
              <w:spacing w:line="360" w:lineRule="auto"/>
              <w:jc w:val="center"/>
              <w:rPr>
                <w:rFonts w:ascii="宋体" w:hAnsi="宋体" w:cs="宋体"/>
                <w:szCs w:val="21"/>
              </w:rPr>
            </w:pPr>
            <w:r w:rsidRPr="00591EBB">
              <w:rPr>
                <w:rFonts w:ascii="宋体" w:hAnsi="宋体" w:cs="宋体" w:hint="eastAsia"/>
                <w:szCs w:val="21"/>
              </w:rPr>
              <w:t>数量</w:t>
            </w:r>
          </w:p>
        </w:tc>
        <w:tc>
          <w:tcPr>
            <w:tcW w:w="1448" w:type="dxa"/>
            <w:vAlign w:val="center"/>
          </w:tcPr>
          <w:p w:rsidR="003372C9" w:rsidRPr="00591EBB" w:rsidRDefault="003833D9">
            <w:pPr>
              <w:adjustRightInd w:val="0"/>
              <w:snapToGrid w:val="0"/>
              <w:spacing w:line="360" w:lineRule="auto"/>
              <w:jc w:val="center"/>
              <w:rPr>
                <w:rFonts w:ascii="宋体" w:hAnsi="宋体" w:cs="宋体"/>
                <w:szCs w:val="21"/>
              </w:rPr>
            </w:pPr>
            <w:r w:rsidRPr="00591EBB">
              <w:rPr>
                <w:rFonts w:ascii="宋体" w:hAnsi="宋体" w:cs="宋体" w:hint="eastAsia"/>
                <w:szCs w:val="21"/>
              </w:rPr>
              <w:t>综合单价（元）</w:t>
            </w:r>
          </w:p>
        </w:tc>
        <w:tc>
          <w:tcPr>
            <w:tcW w:w="1125" w:type="dxa"/>
            <w:vAlign w:val="center"/>
          </w:tcPr>
          <w:p w:rsidR="003372C9" w:rsidRPr="00591EBB" w:rsidRDefault="003833D9">
            <w:pPr>
              <w:adjustRightInd w:val="0"/>
              <w:snapToGrid w:val="0"/>
              <w:spacing w:line="360" w:lineRule="auto"/>
              <w:jc w:val="center"/>
              <w:rPr>
                <w:rFonts w:ascii="宋体" w:hAnsi="宋体" w:cs="宋体"/>
                <w:szCs w:val="21"/>
              </w:rPr>
            </w:pPr>
            <w:r w:rsidRPr="00591EBB">
              <w:rPr>
                <w:rFonts w:ascii="宋体" w:hAnsi="宋体" w:cs="宋体" w:hint="eastAsia"/>
                <w:szCs w:val="21"/>
              </w:rPr>
              <w:t>小  计（元）</w:t>
            </w:r>
          </w:p>
        </w:tc>
        <w:tc>
          <w:tcPr>
            <w:tcW w:w="823" w:type="dxa"/>
            <w:vAlign w:val="center"/>
          </w:tcPr>
          <w:p w:rsidR="003372C9" w:rsidRPr="00591EBB" w:rsidRDefault="003833D9">
            <w:pPr>
              <w:adjustRightInd w:val="0"/>
              <w:snapToGrid w:val="0"/>
              <w:spacing w:line="360" w:lineRule="auto"/>
              <w:jc w:val="center"/>
              <w:rPr>
                <w:rFonts w:ascii="宋体" w:hAnsi="宋体" w:cs="宋体"/>
                <w:szCs w:val="21"/>
              </w:rPr>
            </w:pPr>
            <w:r w:rsidRPr="00591EBB">
              <w:rPr>
                <w:rFonts w:ascii="宋体" w:hAnsi="宋体" w:cs="宋体" w:hint="eastAsia"/>
                <w:szCs w:val="21"/>
              </w:rPr>
              <w:t>备注</w:t>
            </w:r>
          </w:p>
        </w:tc>
      </w:tr>
      <w:tr w:rsidR="00591EBB" w:rsidRPr="00591EBB" w:rsidTr="00F848FB">
        <w:trPr>
          <w:cantSplit/>
          <w:trHeight w:val="312"/>
          <w:jc w:val="center"/>
        </w:trPr>
        <w:tc>
          <w:tcPr>
            <w:tcW w:w="823" w:type="dxa"/>
            <w:tcBorders>
              <w:left w:val="single" w:sz="4" w:space="0" w:color="auto"/>
            </w:tcBorders>
            <w:vAlign w:val="center"/>
          </w:tcPr>
          <w:p w:rsidR="003372C9" w:rsidRPr="00591EBB" w:rsidRDefault="003833D9">
            <w:pPr>
              <w:adjustRightInd w:val="0"/>
              <w:snapToGrid w:val="0"/>
              <w:spacing w:line="360" w:lineRule="auto"/>
              <w:rPr>
                <w:rFonts w:ascii="宋体" w:hAnsi="宋体" w:cs="宋体"/>
                <w:szCs w:val="21"/>
              </w:rPr>
            </w:pPr>
            <w:r w:rsidRPr="00591EBB">
              <w:rPr>
                <w:rFonts w:ascii="宋体" w:hAnsi="宋体" w:cs="宋体" w:hint="eastAsia"/>
                <w:szCs w:val="21"/>
              </w:rPr>
              <w:t>1</w:t>
            </w:r>
          </w:p>
        </w:tc>
        <w:tc>
          <w:tcPr>
            <w:tcW w:w="1200" w:type="dxa"/>
            <w:vAlign w:val="center"/>
          </w:tcPr>
          <w:p w:rsidR="003372C9" w:rsidRPr="00591EBB" w:rsidRDefault="003372C9">
            <w:pPr>
              <w:adjustRightInd w:val="0"/>
              <w:snapToGrid w:val="0"/>
              <w:spacing w:line="360" w:lineRule="auto"/>
              <w:rPr>
                <w:rFonts w:ascii="宋体" w:hAnsi="宋体" w:cs="宋体"/>
                <w:szCs w:val="21"/>
              </w:rPr>
            </w:pPr>
          </w:p>
        </w:tc>
        <w:tc>
          <w:tcPr>
            <w:tcW w:w="1567" w:type="dxa"/>
            <w:gridSpan w:val="2"/>
            <w:vAlign w:val="center"/>
          </w:tcPr>
          <w:p w:rsidR="003372C9" w:rsidRPr="00591EBB" w:rsidRDefault="003372C9">
            <w:pPr>
              <w:adjustRightInd w:val="0"/>
              <w:snapToGrid w:val="0"/>
              <w:spacing w:line="360" w:lineRule="auto"/>
              <w:rPr>
                <w:rFonts w:ascii="宋体" w:hAnsi="宋体" w:cs="宋体"/>
                <w:szCs w:val="21"/>
              </w:rPr>
            </w:pPr>
          </w:p>
        </w:tc>
        <w:tc>
          <w:tcPr>
            <w:tcW w:w="1448" w:type="dxa"/>
            <w:gridSpan w:val="2"/>
          </w:tcPr>
          <w:p w:rsidR="003372C9" w:rsidRPr="00591EBB" w:rsidRDefault="003372C9">
            <w:pPr>
              <w:adjustRightInd w:val="0"/>
              <w:snapToGrid w:val="0"/>
              <w:spacing w:line="360" w:lineRule="auto"/>
              <w:rPr>
                <w:rFonts w:ascii="宋体" w:hAnsi="宋体" w:cs="宋体"/>
                <w:szCs w:val="21"/>
              </w:rPr>
            </w:pPr>
          </w:p>
        </w:tc>
        <w:tc>
          <w:tcPr>
            <w:tcW w:w="1448" w:type="dxa"/>
          </w:tcPr>
          <w:p w:rsidR="003372C9" w:rsidRPr="00591EBB" w:rsidRDefault="003372C9">
            <w:pPr>
              <w:adjustRightInd w:val="0"/>
              <w:snapToGrid w:val="0"/>
              <w:spacing w:line="360" w:lineRule="auto"/>
              <w:rPr>
                <w:rFonts w:ascii="宋体" w:hAnsi="宋体" w:cs="宋体"/>
                <w:szCs w:val="21"/>
              </w:rPr>
            </w:pPr>
          </w:p>
        </w:tc>
        <w:tc>
          <w:tcPr>
            <w:tcW w:w="1448" w:type="dxa"/>
            <w:vAlign w:val="center"/>
          </w:tcPr>
          <w:p w:rsidR="003372C9" w:rsidRPr="00591EBB" w:rsidRDefault="003372C9">
            <w:pPr>
              <w:adjustRightInd w:val="0"/>
              <w:snapToGrid w:val="0"/>
              <w:spacing w:line="360" w:lineRule="auto"/>
              <w:rPr>
                <w:rFonts w:ascii="宋体" w:hAnsi="宋体" w:cs="宋体"/>
                <w:szCs w:val="21"/>
              </w:rPr>
            </w:pPr>
          </w:p>
        </w:tc>
        <w:tc>
          <w:tcPr>
            <w:tcW w:w="1125" w:type="dxa"/>
          </w:tcPr>
          <w:p w:rsidR="003372C9" w:rsidRPr="00591EBB" w:rsidRDefault="003372C9">
            <w:pPr>
              <w:adjustRightInd w:val="0"/>
              <w:snapToGrid w:val="0"/>
              <w:spacing w:line="360" w:lineRule="auto"/>
              <w:jc w:val="center"/>
              <w:rPr>
                <w:rFonts w:ascii="宋体" w:hAnsi="宋体" w:cs="宋体"/>
                <w:szCs w:val="21"/>
              </w:rPr>
            </w:pPr>
          </w:p>
        </w:tc>
        <w:tc>
          <w:tcPr>
            <w:tcW w:w="823" w:type="dxa"/>
          </w:tcPr>
          <w:p w:rsidR="003372C9" w:rsidRPr="00591EBB" w:rsidRDefault="003372C9">
            <w:pPr>
              <w:adjustRightInd w:val="0"/>
              <w:snapToGrid w:val="0"/>
              <w:spacing w:line="360" w:lineRule="auto"/>
              <w:jc w:val="center"/>
              <w:rPr>
                <w:rFonts w:ascii="宋体" w:hAnsi="宋体" w:cs="宋体"/>
                <w:szCs w:val="21"/>
              </w:rPr>
            </w:pPr>
          </w:p>
        </w:tc>
      </w:tr>
      <w:tr w:rsidR="00591EBB" w:rsidRPr="00591EBB" w:rsidTr="00F848FB">
        <w:trPr>
          <w:cantSplit/>
          <w:trHeight w:val="312"/>
          <w:jc w:val="center"/>
        </w:trPr>
        <w:tc>
          <w:tcPr>
            <w:tcW w:w="823" w:type="dxa"/>
            <w:tcBorders>
              <w:left w:val="single" w:sz="4" w:space="0" w:color="auto"/>
            </w:tcBorders>
            <w:vAlign w:val="center"/>
          </w:tcPr>
          <w:p w:rsidR="003372C9" w:rsidRPr="00591EBB" w:rsidRDefault="003833D9">
            <w:pPr>
              <w:adjustRightInd w:val="0"/>
              <w:snapToGrid w:val="0"/>
              <w:spacing w:line="360" w:lineRule="auto"/>
              <w:rPr>
                <w:rFonts w:ascii="宋体" w:hAnsi="宋体" w:cs="宋体"/>
                <w:szCs w:val="21"/>
              </w:rPr>
            </w:pPr>
            <w:r w:rsidRPr="00591EBB">
              <w:rPr>
                <w:rFonts w:ascii="宋体" w:hAnsi="宋体" w:cs="宋体" w:hint="eastAsia"/>
                <w:szCs w:val="21"/>
              </w:rPr>
              <w:t>2</w:t>
            </w:r>
          </w:p>
        </w:tc>
        <w:tc>
          <w:tcPr>
            <w:tcW w:w="1200" w:type="dxa"/>
            <w:vAlign w:val="center"/>
          </w:tcPr>
          <w:p w:rsidR="003372C9" w:rsidRPr="00591EBB" w:rsidRDefault="003372C9">
            <w:pPr>
              <w:adjustRightInd w:val="0"/>
              <w:snapToGrid w:val="0"/>
              <w:spacing w:line="360" w:lineRule="auto"/>
              <w:rPr>
                <w:rFonts w:ascii="宋体" w:hAnsi="宋体" w:cs="宋体"/>
                <w:szCs w:val="21"/>
              </w:rPr>
            </w:pPr>
          </w:p>
        </w:tc>
        <w:tc>
          <w:tcPr>
            <w:tcW w:w="1567" w:type="dxa"/>
            <w:gridSpan w:val="2"/>
            <w:vAlign w:val="center"/>
          </w:tcPr>
          <w:p w:rsidR="003372C9" w:rsidRPr="00591EBB" w:rsidRDefault="003372C9">
            <w:pPr>
              <w:adjustRightInd w:val="0"/>
              <w:snapToGrid w:val="0"/>
              <w:spacing w:line="360" w:lineRule="auto"/>
              <w:rPr>
                <w:rFonts w:ascii="宋体" w:hAnsi="宋体" w:cs="宋体"/>
                <w:szCs w:val="21"/>
              </w:rPr>
            </w:pPr>
          </w:p>
        </w:tc>
        <w:tc>
          <w:tcPr>
            <w:tcW w:w="1448" w:type="dxa"/>
            <w:gridSpan w:val="2"/>
          </w:tcPr>
          <w:p w:rsidR="003372C9" w:rsidRPr="00591EBB" w:rsidRDefault="003372C9">
            <w:pPr>
              <w:adjustRightInd w:val="0"/>
              <w:snapToGrid w:val="0"/>
              <w:spacing w:line="360" w:lineRule="auto"/>
              <w:rPr>
                <w:rFonts w:ascii="宋体" w:hAnsi="宋体" w:cs="宋体"/>
                <w:szCs w:val="21"/>
              </w:rPr>
            </w:pPr>
          </w:p>
        </w:tc>
        <w:tc>
          <w:tcPr>
            <w:tcW w:w="1448" w:type="dxa"/>
          </w:tcPr>
          <w:p w:rsidR="003372C9" w:rsidRPr="00591EBB" w:rsidRDefault="003372C9">
            <w:pPr>
              <w:adjustRightInd w:val="0"/>
              <w:snapToGrid w:val="0"/>
              <w:spacing w:line="360" w:lineRule="auto"/>
              <w:rPr>
                <w:rFonts w:ascii="宋体" w:hAnsi="宋体" w:cs="宋体"/>
                <w:szCs w:val="21"/>
              </w:rPr>
            </w:pPr>
          </w:p>
        </w:tc>
        <w:tc>
          <w:tcPr>
            <w:tcW w:w="1448" w:type="dxa"/>
            <w:vAlign w:val="center"/>
          </w:tcPr>
          <w:p w:rsidR="003372C9" w:rsidRPr="00591EBB" w:rsidRDefault="003372C9">
            <w:pPr>
              <w:adjustRightInd w:val="0"/>
              <w:snapToGrid w:val="0"/>
              <w:spacing w:line="360" w:lineRule="auto"/>
              <w:rPr>
                <w:rFonts w:ascii="宋体" w:hAnsi="宋体" w:cs="宋体"/>
                <w:szCs w:val="21"/>
              </w:rPr>
            </w:pPr>
          </w:p>
        </w:tc>
        <w:tc>
          <w:tcPr>
            <w:tcW w:w="1125" w:type="dxa"/>
          </w:tcPr>
          <w:p w:rsidR="003372C9" w:rsidRPr="00591EBB" w:rsidRDefault="003372C9">
            <w:pPr>
              <w:adjustRightInd w:val="0"/>
              <w:snapToGrid w:val="0"/>
              <w:spacing w:line="360" w:lineRule="auto"/>
              <w:jc w:val="center"/>
              <w:rPr>
                <w:rFonts w:ascii="宋体" w:hAnsi="宋体" w:cs="宋体"/>
                <w:szCs w:val="21"/>
              </w:rPr>
            </w:pPr>
          </w:p>
        </w:tc>
        <w:tc>
          <w:tcPr>
            <w:tcW w:w="823" w:type="dxa"/>
          </w:tcPr>
          <w:p w:rsidR="003372C9" w:rsidRPr="00591EBB" w:rsidRDefault="003372C9">
            <w:pPr>
              <w:adjustRightInd w:val="0"/>
              <w:snapToGrid w:val="0"/>
              <w:spacing w:line="360" w:lineRule="auto"/>
              <w:jc w:val="center"/>
              <w:rPr>
                <w:rFonts w:ascii="宋体" w:hAnsi="宋体" w:cs="宋体"/>
                <w:szCs w:val="21"/>
              </w:rPr>
            </w:pPr>
          </w:p>
        </w:tc>
      </w:tr>
      <w:tr w:rsidR="00591EBB" w:rsidRPr="00591EBB" w:rsidTr="00F848FB">
        <w:trPr>
          <w:cantSplit/>
          <w:trHeight w:val="312"/>
          <w:jc w:val="center"/>
        </w:trPr>
        <w:tc>
          <w:tcPr>
            <w:tcW w:w="823" w:type="dxa"/>
            <w:tcBorders>
              <w:left w:val="single" w:sz="4" w:space="0" w:color="auto"/>
            </w:tcBorders>
            <w:vAlign w:val="center"/>
          </w:tcPr>
          <w:p w:rsidR="003372C9" w:rsidRPr="00591EBB" w:rsidRDefault="003833D9">
            <w:pPr>
              <w:adjustRightInd w:val="0"/>
              <w:snapToGrid w:val="0"/>
              <w:spacing w:line="360" w:lineRule="auto"/>
              <w:rPr>
                <w:rFonts w:ascii="宋体" w:hAnsi="宋体" w:cs="宋体"/>
                <w:szCs w:val="21"/>
              </w:rPr>
            </w:pPr>
            <w:r w:rsidRPr="00591EBB">
              <w:rPr>
                <w:rFonts w:ascii="宋体" w:hAnsi="宋体" w:cs="宋体" w:hint="eastAsia"/>
                <w:szCs w:val="21"/>
              </w:rPr>
              <w:t>3</w:t>
            </w:r>
          </w:p>
        </w:tc>
        <w:tc>
          <w:tcPr>
            <w:tcW w:w="1200" w:type="dxa"/>
            <w:vAlign w:val="center"/>
          </w:tcPr>
          <w:p w:rsidR="003372C9" w:rsidRPr="00591EBB" w:rsidRDefault="003372C9">
            <w:pPr>
              <w:adjustRightInd w:val="0"/>
              <w:snapToGrid w:val="0"/>
              <w:spacing w:line="360" w:lineRule="auto"/>
              <w:rPr>
                <w:rFonts w:ascii="宋体" w:hAnsi="宋体" w:cs="宋体"/>
                <w:szCs w:val="21"/>
              </w:rPr>
            </w:pPr>
          </w:p>
        </w:tc>
        <w:tc>
          <w:tcPr>
            <w:tcW w:w="1567" w:type="dxa"/>
            <w:gridSpan w:val="2"/>
            <w:vAlign w:val="center"/>
          </w:tcPr>
          <w:p w:rsidR="003372C9" w:rsidRPr="00591EBB" w:rsidRDefault="003372C9">
            <w:pPr>
              <w:adjustRightInd w:val="0"/>
              <w:snapToGrid w:val="0"/>
              <w:spacing w:line="360" w:lineRule="auto"/>
              <w:rPr>
                <w:rFonts w:ascii="宋体" w:hAnsi="宋体" w:cs="宋体"/>
                <w:szCs w:val="21"/>
              </w:rPr>
            </w:pPr>
          </w:p>
        </w:tc>
        <w:tc>
          <w:tcPr>
            <w:tcW w:w="1448" w:type="dxa"/>
            <w:gridSpan w:val="2"/>
          </w:tcPr>
          <w:p w:rsidR="003372C9" w:rsidRPr="00591EBB" w:rsidRDefault="003372C9">
            <w:pPr>
              <w:adjustRightInd w:val="0"/>
              <w:snapToGrid w:val="0"/>
              <w:spacing w:line="360" w:lineRule="auto"/>
              <w:rPr>
                <w:rFonts w:ascii="宋体" w:hAnsi="宋体" w:cs="宋体"/>
                <w:szCs w:val="21"/>
              </w:rPr>
            </w:pPr>
          </w:p>
        </w:tc>
        <w:tc>
          <w:tcPr>
            <w:tcW w:w="1448" w:type="dxa"/>
          </w:tcPr>
          <w:p w:rsidR="003372C9" w:rsidRPr="00591EBB" w:rsidRDefault="003372C9">
            <w:pPr>
              <w:adjustRightInd w:val="0"/>
              <w:snapToGrid w:val="0"/>
              <w:spacing w:line="360" w:lineRule="auto"/>
              <w:rPr>
                <w:rFonts w:ascii="宋体" w:hAnsi="宋体" w:cs="宋体"/>
                <w:szCs w:val="21"/>
              </w:rPr>
            </w:pPr>
          </w:p>
        </w:tc>
        <w:tc>
          <w:tcPr>
            <w:tcW w:w="1448" w:type="dxa"/>
            <w:vAlign w:val="center"/>
          </w:tcPr>
          <w:p w:rsidR="003372C9" w:rsidRPr="00591EBB" w:rsidRDefault="003372C9">
            <w:pPr>
              <w:adjustRightInd w:val="0"/>
              <w:snapToGrid w:val="0"/>
              <w:spacing w:line="360" w:lineRule="auto"/>
              <w:rPr>
                <w:rFonts w:ascii="宋体" w:hAnsi="宋体" w:cs="宋体"/>
                <w:szCs w:val="21"/>
              </w:rPr>
            </w:pPr>
          </w:p>
        </w:tc>
        <w:tc>
          <w:tcPr>
            <w:tcW w:w="1125" w:type="dxa"/>
          </w:tcPr>
          <w:p w:rsidR="003372C9" w:rsidRPr="00591EBB" w:rsidRDefault="003372C9">
            <w:pPr>
              <w:adjustRightInd w:val="0"/>
              <w:snapToGrid w:val="0"/>
              <w:spacing w:line="360" w:lineRule="auto"/>
              <w:jc w:val="center"/>
              <w:rPr>
                <w:rFonts w:ascii="宋体" w:hAnsi="宋体" w:cs="宋体"/>
                <w:szCs w:val="21"/>
              </w:rPr>
            </w:pPr>
          </w:p>
        </w:tc>
        <w:tc>
          <w:tcPr>
            <w:tcW w:w="823" w:type="dxa"/>
          </w:tcPr>
          <w:p w:rsidR="003372C9" w:rsidRPr="00591EBB" w:rsidRDefault="003372C9">
            <w:pPr>
              <w:adjustRightInd w:val="0"/>
              <w:snapToGrid w:val="0"/>
              <w:spacing w:line="360" w:lineRule="auto"/>
              <w:jc w:val="center"/>
              <w:rPr>
                <w:rFonts w:ascii="宋体" w:hAnsi="宋体" w:cs="宋体"/>
                <w:szCs w:val="21"/>
              </w:rPr>
            </w:pPr>
          </w:p>
        </w:tc>
      </w:tr>
      <w:tr w:rsidR="00591EBB" w:rsidRPr="00591EBB" w:rsidTr="00F848FB">
        <w:trPr>
          <w:cantSplit/>
          <w:trHeight w:val="312"/>
          <w:jc w:val="center"/>
        </w:trPr>
        <w:tc>
          <w:tcPr>
            <w:tcW w:w="823" w:type="dxa"/>
            <w:tcBorders>
              <w:left w:val="single" w:sz="4" w:space="0" w:color="auto"/>
            </w:tcBorders>
            <w:vAlign w:val="center"/>
          </w:tcPr>
          <w:p w:rsidR="003372C9" w:rsidRPr="00591EBB" w:rsidRDefault="003833D9">
            <w:pPr>
              <w:adjustRightInd w:val="0"/>
              <w:snapToGrid w:val="0"/>
              <w:spacing w:line="360" w:lineRule="auto"/>
              <w:rPr>
                <w:rFonts w:ascii="宋体" w:hAnsi="宋体" w:cs="宋体"/>
                <w:szCs w:val="21"/>
              </w:rPr>
            </w:pPr>
            <w:r w:rsidRPr="00591EBB">
              <w:rPr>
                <w:rFonts w:ascii="宋体" w:hAnsi="宋体" w:cs="宋体" w:hint="eastAsia"/>
                <w:szCs w:val="21"/>
              </w:rPr>
              <w:t>4</w:t>
            </w:r>
          </w:p>
        </w:tc>
        <w:tc>
          <w:tcPr>
            <w:tcW w:w="1200" w:type="dxa"/>
            <w:vAlign w:val="center"/>
          </w:tcPr>
          <w:p w:rsidR="003372C9" w:rsidRPr="00591EBB" w:rsidRDefault="003372C9">
            <w:pPr>
              <w:adjustRightInd w:val="0"/>
              <w:snapToGrid w:val="0"/>
              <w:spacing w:line="360" w:lineRule="auto"/>
              <w:rPr>
                <w:rFonts w:ascii="宋体" w:hAnsi="宋体" w:cs="宋体"/>
                <w:szCs w:val="21"/>
              </w:rPr>
            </w:pPr>
          </w:p>
        </w:tc>
        <w:tc>
          <w:tcPr>
            <w:tcW w:w="1567" w:type="dxa"/>
            <w:gridSpan w:val="2"/>
            <w:vAlign w:val="center"/>
          </w:tcPr>
          <w:p w:rsidR="003372C9" w:rsidRPr="00591EBB" w:rsidRDefault="003372C9">
            <w:pPr>
              <w:adjustRightInd w:val="0"/>
              <w:snapToGrid w:val="0"/>
              <w:spacing w:line="360" w:lineRule="auto"/>
              <w:rPr>
                <w:rFonts w:ascii="宋体" w:hAnsi="宋体" w:cs="宋体"/>
                <w:szCs w:val="21"/>
              </w:rPr>
            </w:pPr>
          </w:p>
        </w:tc>
        <w:tc>
          <w:tcPr>
            <w:tcW w:w="1448" w:type="dxa"/>
            <w:gridSpan w:val="2"/>
          </w:tcPr>
          <w:p w:rsidR="003372C9" w:rsidRPr="00591EBB" w:rsidRDefault="003372C9">
            <w:pPr>
              <w:adjustRightInd w:val="0"/>
              <w:snapToGrid w:val="0"/>
              <w:spacing w:line="360" w:lineRule="auto"/>
              <w:rPr>
                <w:rFonts w:ascii="宋体" w:hAnsi="宋体" w:cs="宋体"/>
                <w:szCs w:val="21"/>
              </w:rPr>
            </w:pPr>
          </w:p>
        </w:tc>
        <w:tc>
          <w:tcPr>
            <w:tcW w:w="1448" w:type="dxa"/>
          </w:tcPr>
          <w:p w:rsidR="003372C9" w:rsidRPr="00591EBB" w:rsidRDefault="003372C9">
            <w:pPr>
              <w:adjustRightInd w:val="0"/>
              <w:snapToGrid w:val="0"/>
              <w:spacing w:line="360" w:lineRule="auto"/>
              <w:rPr>
                <w:rFonts w:ascii="宋体" w:hAnsi="宋体" w:cs="宋体"/>
                <w:szCs w:val="21"/>
              </w:rPr>
            </w:pPr>
          </w:p>
        </w:tc>
        <w:tc>
          <w:tcPr>
            <w:tcW w:w="1448" w:type="dxa"/>
            <w:vAlign w:val="center"/>
          </w:tcPr>
          <w:p w:rsidR="003372C9" w:rsidRPr="00591EBB" w:rsidRDefault="003372C9">
            <w:pPr>
              <w:adjustRightInd w:val="0"/>
              <w:snapToGrid w:val="0"/>
              <w:spacing w:line="360" w:lineRule="auto"/>
              <w:rPr>
                <w:rFonts w:ascii="宋体" w:hAnsi="宋体" w:cs="宋体"/>
                <w:szCs w:val="21"/>
              </w:rPr>
            </w:pPr>
          </w:p>
        </w:tc>
        <w:tc>
          <w:tcPr>
            <w:tcW w:w="1125" w:type="dxa"/>
          </w:tcPr>
          <w:p w:rsidR="003372C9" w:rsidRPr="00591EBB" w:rsidRDefault="003372C9">
            <w:pPr>
              <w:adjustRightInd w:val="0"/>
              <w:snapToGrid w:val="0"/>
              <w:spacing w:line="360" w:lineRule="auto"/>
              <w:jc w:val="center"/>
              <w:rPr>
                <w:rFonts w:ascii="宋体" w:hAnsi="宋体" w:cs="宋体"/>
                <w:szCs w:val="21"/>
              </w:rPr>
            </w:pPr>
          </w:p>
        </w:tc>
        <w:tc>
          <w:tcPr>
            <w:tcW w:w="823" w:type="dxa"/>
          </w:tcPr>
          <w:p w:rsidR="003372C9" w:rsidRPr="00591EBB" w:rsidRDefault="003372C9">
            <w:pPr>
              <w:adjustRightInd w:val="0"/>
              <w:snapToGrid w:val="0"/>
              <w:spacing w:line="360" w:lineRule="auto"/>
              <w:jc w:val="center"/>
              <w:rPr>
                <w:rFonts w:ascii="宋体" w:hAnsi="宋体" w:cs="宋体"/>
                <w:szCs w:val="21"/>
              </w:rPr>
            </w:pPr>
          </w:p>
        </w:tc>
      </w:tr>
      <w:tr w:rsidR="00591EBB" w:rsidRPr="00591EBB" w:rsidTr="00F848FB">
        <w:trPr>
          <w:cantSplit/>
          <w:trHeight w:val="312"/>
          <w:jc w:val="center"/>
        </w:trPr>
        <w:tc>
          <w:tcPr>
            <w:tcW w:w="823" w:type="dxa"/>
            <w:tcBorders>
              <w:left w:val="single" w:sz="4" w:space="0" w:color="auto"/>
            </w:tcBorders>
            <w:vAlign w:val="center"/>
          </w:tcPr>
          <w:p w:rsidR="003372C9" w:rsidRPr="00591EBB" w:rsidRDefault="003833D9">
            <w:pPr>
              <w:adjustRightInd w:val="0"/>
              <w:snapToGrid w:val="0"/>
              <w:spacing w:line="360" w:lineRule="auto"/>
              <w:rPr>
                <w:rFonts w:ascii="宋体" w:hAnsi="宋体" w:cs="宋体"/>
                <w:szCs w:val="21"/>
              </w:rPr>
            </w:pPr>
            <w:r w:rsidRPr="00591EBB">
              <w:rPr>
                <w:rFonts w:ascii="宋体" w:hAnsi="宋体" w:cs="宋体" w:hint="eastAsia"/>
                <w:szCs w:val="21"/>
              </w:rPr>
              <w:t>5</w:t>
            </w:r>
          </w:p>
        </w:tc>
        <w:tc>
          <w:tcPr>
            <w:tcW w:w="1200" w:type="dxa"/>
            <w:vAlign w:val="center"/>
          </w:tcPr>
          <w:p w:rsidR="003372C9" w:rsidRPr="00591EBB" w:rsidRDefault="003372C9">
            <w:pPr>
              <w:adjustRightInd w:val="0"/>
              <w:snapToGrid w:val="0"/>
              <w:spacing w:line="360" w:lineRule="auto"/>
              <w:rPr>
                <w:rFonts w:ascii="宋体" w:hAnsi="宋体" w:cs="宋体"/>
                <w:szCs w:val="21"/>
              </w:rPr>
            </w:pPr>
          </w:p>
        </w:tc>
        <w:tc>
          <w:tcPr>
            <w:tcW w:w="1567" w:type="dxa"/>
            <w:gridSpan w:val="2"/>
            <w:vAlign w:val="center"/>
          </w:tcPr>
          <w:p w:rsidR="003372C9" w:rsidRPr="00591EBB" w:rsidRDefault="003372C9">
            <w:pPr>
              <w:adjustRightInd w:val="0"/>
              <w:snapToGrid w:val="0"/>
              <w:spacing w:line="360" w:lineRule="auto"/>
              <w:rPr>
                <w:rFonts w:ascii="宋体" w:hAnsi="宋体" w:cs="宋体"/>
                <w:szCs w:val="21"/>
              </w:rPr>
            </w:pPr>
          </w:p>
        </w:tc>
        <w:tc>
          <w:tcPr>
            <w:tcW w:w="1448" w:type="dxa"/>
            <w:gridSpan w:val="2"/>
          </w:tcPr>
          <w:p w:rsidR="003372C9" w:rsidRPr="00591EBB" w:rsidRDefault="003372C9">
            <w:pPr>
              <w:adjustRightInd w:val="0"/>
              <w:snapToGrid w:val="0"/>
              <w:spacing w:line="360" w:lineRule="auto"/>
              <w:rPr>
                <w:rFonts w:ascii="宋体" w:hAnsi="宋体" w:cs="宋体"/>
                <w:szCs w:val="21"/>
              </w:rPr>
            </w:pPr>
          </w:p>
        </w:tc>
        <w:tc>
          <w:tcPr>
            <w:tcW w:w="1448" w:type="dxa"/>
          </w:tcPr>
          <w:p w:rsidR="003372C9" w:rsidRPr="00591EBB" w:rsidRDefault="003372C9">
            <w:pPr>
              <w:adjustRightInd w:val="0"/>
              <w:snapToGrid w:val="0"/>
              <w:spacing w:line="360" w:lineRule="auto"/>
              <w:rPr>
                <w:rFonts w:ascii="宋体" w:hAnsi="宋体" w:cs="宋体"/>
                <w:szCs w:val="21"/>
              </w:rPr>
            </w:pPr>
          </w:p>
        </w:tc>
        <w:tc>
          <w:tcPr>
            <w:tcW w:w="1448" w:type="dxa"/>
            <w:vAlign w:val="center"/>
          </w:tcPr>
          <w:p w:rsidR="003372C9" w:rsidRPr="00591EBB" w:rsidRDefault="003372C9">
            <w:pPr>
              <w:adjustRightInd w:val="0"/>
              <w:snapToGrid w:val="0"/>
              <w:spacing w:line="360" w:lineRule="auto"/>
              <w:rPr>
                <w:rFonts w:ascii="宋体" w:hAnsi="宋体" w:cs="宋体"/>
                <w:szCs w:val="21"/>
              </w:rPr>
            </w:pPr>
          </w:p>
        </w:tc>
        <w:tc>
          <w:tcPr>
            <w:tcW w:w="1125" w:type="dxa"/>
          </w:tcPr>
          <w:p w:rsidR="003372C9" w:rsidRPr="00591EBB" w:rsidRDefault="003372C9">
            <w:pPr>
              <w:adjustRightInd w:val="0"/>
              <w:snapToGrid w:val="0"/>
              <w:spacing w:line="360" w:lineRule="auto"/>
              <w:jc w:val="center"/>
              <w:rPr>
                <w:rFonts w:ascii="宋体" w:hAnsi="宋体" w:cs="宋体"/>
                <w:szCs w:val="21"/>
              </w:rPr>
            </w:pPr>
          </w:p>
        </w:tc>
        <w:tc>
          <w:tcPr>
            <w:tcW w:w="823" w:type="dxa"/>
          </w:tcPr>
          <w:p w:rsidR="003372C9" w:rsidRPr="00591EBB" w:rsidRDefault="003372C9">
            <w:pPr>
              <w:adjustRightInd w:val="0"/>
              <w:snapToGrid w:val="0"/>
              <w:spacing w:line="360" w:lineRule="auto"/>
              <w:jc w:val="center"/>
              <w:rPr>
                <w:rFonts w:ascii="宋体" w:hAnsi="宋体" w:cs="宋体"/>
                <w:szCs w:val="21"/>
              </w:rPr>
            </w:pPr>
          </w:p>
        </w:tc>
      </w:tr>
      <w:tr w:rsidR="00591EBB" w:rsidRPr="00591EBB" w:rsidTr="00F848FB">
        <w:trPr>
          <w:cantSplit/>
          <w:trHeight w:val="312"/>
          <w:jc w:val="center"/>
        </w:trPr>
        <w:tc>
          <w:tcPr>
            <w:tcW w:w="823" w:type="dxa"/>
            <w:tcBorders>
              <w:left w:val="single" w:sz="4" w:space="0" w:color="auto"/>
            </w:tcBorders>
            <w:vAlign w:val="center"/>
          </w:tcPr>
          <w:p w:rsidR="003372C9" w:rsidRPr="00591EBB" w:rsidRDefault="003833D9">
            <w:pPr>
              <w:adjustRightInd w:val="0"/>
              <w:snapToGrid w:val="0"/>
              <w:spacing w:line="360" w:lineRule="auto"/>
              <w:rPr>
                <w:rFonts w:ascii="宋体" w:hAnsi="宋体" w:cs="宋体"/>
                <w:szCs w:val="21"/>
              </w:rPr>
            </w:pPr>
            <w:r w:rsidRPr="00591EBB">
              <w:rPr>
                <w:rFonts w:ascii="宋体" w:hAnsi="宋体" w:cs="宋体" w:hint="eastAsia"/>
                <w:szCs w:val="21"/>
              </w:rPr>
              <w:t>6</w:t>
            </w:r>
          </w:p>
        </w:tc>
        <w:tc>
          <w:tcPr>
            <w:tcW w:w="1200" w:type="dxa"/>
            <w:vAlign w:val="center"/>
          </w:tcPr>
          <w:p w:rsidR="003372C9" w:rsidRPr="00591EBB" w:rsidRDefault="003372C9">
            <w:pPr>
              <w:adjustRightInd w:val="0"/>
              <w:snapToGrid w:val="0"/>
              <w:spacing w:line="360" w:lineRule="auto"/>
              <w:rPr>
                <w:rFonts w:ascii="宋体" w:hAnsi="宋体" w:cs="宋体"/>
                <w:szCs w:val="21"/>
              </w:rPr>
            </w:pPr>
          </w:p>
        </w:tc>
        <w:tc>
          <w:tcPr>
            <w:tcW w:w="1567" w:type="dxa"/>
            <w:gridSpan w:val="2"/>
            <w:vAlign w:val="center"/>
          </w:tcPr>
          <w:p w:rsidR="003372C9" w:rsidRPr="00591EBB" w:rsidRDefault="003372C9">
            <w:pPr>
              <w:adjustRightInd w:val="0"/>
              <w:snapToGrid w:val="0"/>
              <w:spacing w:line="360" w:lineRule="auto"/>
              <w:rPr>
                <w:rFonts w:ascii="宋体" w:hAnsi="宋体" w:cs="宋体"/>
                <w:szCs w:val="21"/>
              </w:rPr>
            </w:pPr>
          </w:p>
        </w:tc>
        <w:tc>
          <w:tcPr>
            <w:tcW w:w="1448" w:type="dxa"/>
            <w:gridSpan w:val="2"/>
          </w:tcPr>
          <w:p w:rsidR="003372C9" w:rsidRPr="00591EBB" w:rsidRDefault="003372C9">
            <w:pPr>
              <w:adjustRightInd w:val="0"/>
              <w:snapToGrid w:val="0"/>
              <w:spacing w:line="360" w:lineRule="auto"/>
              <w:rPr>
                <w:rFonts w:ascii="宋体" w:hAnsi="宋体" w:cs="宋体"/>
                <w:szCs w:val="21"/>
              </w:rPr>
            </w:pPr>
          </w:p>
        </w:tc>
        <w:tc>
          <w:tcPr>
            <w:tcW w:w="1448" w:type="dxa"/>
          </w:tcPr>
          <w:p w:rsidR="003372C9" w:rsidRPr="00591EBB" w:rsidRDefault="003372C9">
            <w:pPr>
              <w:adjustRightInd w:val="0"/>
              <w:snapToGrid w:val="0"/>
              <w:spacing w:line="360" w:lineRule="auto"/>
              <w:rPr>
                <w:rFonts w:ascii="宋体" w:hAnsi="宋体" w:cs="宋体"/>
                <w:szCs w:val="21"/>
              </w:rPr>
            </w:pPr>
          </w:p>
        </w:tc>
        <w:tc>
          <w:tcPr>
            <w:tcW w:w="1448" w:type="dxa"/>
            <w:vAlign w:val="center"/>
          </w:tcPr>
          <w:p w:rsidR="003372C9" w:rsidRPr="00591EBB" w:rsidRDefault="003372C9">
            <w:pPr>
              <w:adjustRightInd w:val="0"/>
              <w:snapToGrid w:val="0"/>
              <w:spacing w:line="360" w:lineRule="auto"/>
              <w:rPr>
                <w:rFonts w:ascii="宋体" w:hAnsi="宋体" w:cs="宋体"/>
                <w:szCs w:val="21"/>
              </w:rPr>
            </w:pPr>
          </w:p>
        </w:tc>
        <w:tc>
          <w:tcPr>
            <w:tcW w:w="1125" w:type="dxa"/>
          </w:tcPr>
          <w:p w:rsidR="003372C9" w:rsidRPr="00591EBB" w:rsidRDefault="003372C9">
            <w:pPr>
              <w:adjustRightInd w:val="0"/>
              <w:snapToGrid w:val="0"/>
              <w:spacing w:line="360" w:lineRule="auto"/>
              <w:jc w:val="center"/>
              <w:rPr>
                <w:rFonts w:ascii="宋体" w:hAnsi="宋体" w:cs="宋体"/>
                <w:szCs w:val="21"/>
              </w:rPr>
            </w:pPr>
          </w:p>
        </w:tc>
        <w:tc>
          <w:tcPr>
            <w:tcW w:w="823" w:type="dxa"/>
          </w:tcPr>
          <w:p w:rsidR="003372C9" w:rsidRPr="00591EBB" w:rsidRDefault="003372C9">
            <w:pPr>
              <w:adjustRightInd w:val="0"/>
              <w:snapToGrid w:val="0"/>
              <w:spacing w:line="360" w:lineRule="auto"/>
              <w:jc w:val="center"/>
              <w:rPr>
                <w:rFonts w:ascii="宋体" w:hAnsi="宋体" w:cs="宋体"/>
                <w:szCs w:val="21"/>
              </w:rPr>
            </w:pPr>
          </w:p>
        </w:tc>
      </w:tr>
      <w:tr w:rsidR="00591EBB" w:rsidRPr="00591EBB" w:rsidTr="00F848FB">
        <w:trPr>
          <w:cantSplit/>
          <w:trHeight w:val="397"/>
          <w:jc w:val="center"/>
        </w:trPr>
        <w:tc>
          <w:tcPr>
            <w:tcW w:w="823" w:type="dxa"/>
            <w:tcBorders>
              <w:left w:val="single" w:sz="4" w:space="0" w:color="auto"/>
            </w:tcBorders>
            <w:vAlign w:val="center"/>
          </w:tcPr>
          <w:p w:rsidR="003372C9" w:rsidRPr="00591EBB" w:rsidRDefault="003833D9">
            <w:pPr>
              <w:adjustRightInd w:val="0"/>
              <w:snapToGrid w:val="0"/>
              <w:spacing w:line="360" w:lineRule="auto"/>
              <w:rPr>
                <w:rFonts w:ascii="宋体" w:hAnsi="宋体" w:cs="宋体"/>
                <w:szCs w:val="21"/>
              </w:rPr>
            </w:pPr>
            <w:r w:rsidRPr="00591EBB">
              <w:rPr>
                <w:rFonts w:ascii="宋体" w:hAnsi="宋体" w:cs="宋体" w:hint="eastAsia"/>
                <w:szCs w:val="21"/>
              </w:rPr>
              <w:t>7</w:t>
            </w:r>
          </w:p>
        </w:tc>
        <w:tc>
          <w:tcPr>
            <w:tcW w:w="1200" w:type="dxa"/>
            <w:vAlign w:val="center"/>
          </w:tcPr>
          <w:p w:rsidR="003372C9" w:rsidRPr="00591EBB" w:rsidRDefault="003372C9">
            <w:pPr>
              <w:adjustRightInd w:val="0"/>
              <w:snapToGrid w:val="0"/>
              <w:spacing w:line="360" w:lineRule="auto"/>
              <w:rPr>
                <w:rFonts w:ascii="宋体" w:hAnsi="宋体" w:cs="宋体"/>
                <w:szCs w:val="21"/>
              </w:rPr>
            </w:pPr>
          </w:p>
        </w:tc>
        <w:tc>
          <w:tcPr>
            <w:tcW w:w="1567" w:type="dxa"/>
            <w:gridSpan w:val="2"/>
            <w:vAlign w:val="center"/>
          </w:tcPr>
          <w:p w:rsidR="003372C9" w:rsidRPr="00591EBB" w:rsidRDefault="003372C9">
            <w:pPr>
              <w:adjustRightInd w:val="0"/>
              <w:snapToGrid w:val="0"/>
              <w:spacing w:line="360" w:lineRule="auto"/>
              <w:rPr>
                <w:rFonts w:ascii="宋体" w:hAnsi="宋体" w:cs="宋体"/>
                <w:szCs w:val="21"/>
              </w:rPr>
            </w:pPr>
          </w:p>
        </w:tc>
        <w:tc>
          <w:tcPr>
            <w:tcW w:w="1448" w:type="dxa"/>
            <w:gridSpan w:val="2"/>
          </w:tcPr>
          <w:p w:rsidR="003372C9" w:rsidRPr="00591EBB" w:rsidRDefault="003372C9">
            <w:pPr>
              <w:adjustRightInd w:val="0"/>
              <w:snapToGrid w:val="0"/>
              <w:spacing w:line="360" w:lineRule="auto"/>
              <w:rPr>
                <w:rFonts w:ascii="宋体" w:hAnsi="宋体" w:cs="宋体"/>
                <w:szCs w:val="21"/>
              </w:rPr>
            </w:pPr>
          </w:p>
        </w:tc>
        <w:tc>
          <w:tcPr>
            <w:tcW w:w="1448" w:type="dxa"/>
          </w:tcPr>
          <w:p w:rsidR="003372C9" w:rsidRPr="00591EBB" w:rsidRDefault="003372C9">
            <w:pPr>
              <w:adjustRightInd w:val="0"/>
              <w:snapToGrid w:val="0"/>
              <w:spacing w:line="360" w:lineRule="auto"/>
              <w:rPr>
                <w:rFonts w:ascii="宋体" w:hAnsi="宋体" w:cs="宋体"/>
                <w:szCs w:val="21"/>
              </w:rPr>
            </w:pPr>
          </w:p>
        </w:tc>
        <w:tc>
          <w:tcPr>
            <w:tcW w:w="1448" w:type="dxa"/>
            <w:vAlign w:val="center"/>
          </w:tcPr>
          <w:p w:rsidR="003372C9" w:rsidRPr="00591EBB" w:rsidRDefault="003372C9">
            <w:pPr>
              <w:adjustRightInd w:val="0"/>
              <w:snapToGrid w:val="0"/>
              <w:spacing w:line="360" w:lineRule="auto"/>
              <w:rPr>
                <w:rFonts w:ascii="宋体" w:hAnsi="宋体" w:cs="宋体"/>
                <w:szCs w:val="21"/>
              </w:rPr>
            </w:pPr>
          </w:p>
        </w:tc>
        <w:tc>
          <w:tcPr>
            <w:tcW w:w="1125" w:type="dxa"/>
          </w:tcPr>
          <w:p w:rsidR="003372C9" w:rsidRPr="00591EBB" w:rsidRDefault="003372C9">
            <w:pPr>
              <w:adjustRightInd w:val="0"/>
              <w:snapToGrid w:val="0"/>
              <w:spacing w:line="360" w:lineRule="auto"/>
              <w:jc w:val="center"/>
              <w:rPr>
                <w:rFonts w:ascii="宋体" w:hAnsi="宋体" w:cs="宋体"/>
                <w:szCs w:val="21"/>
              </w:rPr>
            </w:pPr>
          </w:p>
        </w:tc>
        <w:tc>
          <w:tcPr>
            <w:tcW w:w="823" w:type="dxa"/>
          </w:tcPr>
          <w:p w:rsidR="003372C9" w:rsidRPr="00591EBB" w:rsidRDefault="003372C9">
            <w:pPr>
              <w:adjustRightInd w:val="0"/>
              <w:snapToGrid w:val="0"/>
              <w:spacing w:line="360" w:lineRule="auto"/>
              <w:jc w:val="center"/>
              <w:rPr>
                <w:rFonts w:ascii="宋体" w:hAnsi="宋体" w:cs="宋体"/>
                <w:szCs w:val="21"/>
              </w:rPr>
            </w:pPr>
          </w:p>
        </w:tc>
      </w:tr>
      <w:tr w:rsidR="00591EBB" w:rsidRPr="00591EBB" w:rsidTr="00F848FB">
        <w:trPr>
          <w:cantSplit/>
          <w:trHeight w:val="397"/>
          <w:jc w:val="center"/>
        </w:trPr>
        <w:tc>
          <w:tcPr>
            <w:tcW w:w="823" w:type="dxa"/>
            <w:tcBorders>
              <w:left w:val="single" w:sz="4" w:space="0" w:color="auto"/>
            </w:tcBorders>
            <w:vAlign w:val="center"/>
          </w:tcPr>
          <w:p w:rsidR="003372C9" w:rsidRPr="00591EBB" w:rsidRDefault="003833D9">
            <w:pPr>
              <w:adjustRightInd w:val="0"/>
              <w:snapToGrid w:val="0"/>
              <w:spacing w:line="360" w:lineRule="auto"/>
              <w:rPr>
                <w:rFonts w:ascii="宋体" w:hAnsi="宋体" w:cs="宋体"/>
                <w:szCs w:val="21"/>
              </w:rPr>
            </w:pPr>
            <w:r w:rsidRPr="00591EBB">
              <w:rPr>
                <w:rFonts w:ascii="宋体" w:hAnsi="宋体" w:cs="宋体" w:hint="eastAsia"/>
                <w:szCs w:val="21"/>
              </w:rPr>
              <w:t>8</w:t>
            </w:r>
          </w:p>
        </w:tc>
        <w:tc>
          <w:tcPr>
            <w:tcW w:w="1200" w:type="dxa"/>
            <w:vAlign w:val="center"/>
          </w:tcPr>
          <w:p w:rsidR="003372C9" w:rsidRPr="00591EBB" w:rsidRDefault="003372C9">
            <w:pPr>
              <w:adjustRightInd w:val="0"/>
              <w:snapToGrid w:val="0"/>
              <w:spacing w:line="360" w:lineRule="auto"/>
              <w:rPr>
                <w:rFonts w:ascii="宋体" w:hAnsi="宋体" w:cs="宋体"/>
                <w:szCs w:val="21"/>
              </w:rPr>
            </w:pPr>
          </w:p>
        </w:tc>
        <w:tc>
          <w:tcPr>
            <w:tcW w:w="1567" w:type="dxa"/>
            <w:gridSpan w:val="2"/>
            <w:vAlign w:val="center"/>
          </w:tcPr>
          <w:p w:rsidR="003372C9" w:rsidRPr="00591EBB" w:rsidRDefault="003372C9">
            <w:pPr>
              <w:adjustRightInd w:val="0"/>
              <w:snapToGrid w:val="0"/>
              <w:spacing w:line="360" w:lineRule="auto"/>
              <w:rPr>
                <w:rFonts w:ascii="宋体" w:hAnsi="宋体" w:cs="宋体"/>
                <w:szCs w:val="21"/>
              </w:rPr>
            </w:pPr>
          </w:p>
        </w:tc>
        <w:tc>
          <w:tcPr>
            <w:tcW w:w="1448" w:type="dxa"/>
            <w:gridSpan w:val="2"/>
          </w:tcPr>
          <w:p w:rsidR="003372C9" w:rsidRPr="00591EBB" w:rsidRDefault="003372C9">
            <w:pPr>
              <w:adjustRightInd w:val="0"/>
              <w:snapToGrid w:val="0"/>
              <w:spacing w:line="360" w:lineRule="auto"/>
              <w:rPr>
                <w:rFonts w:ascii="宋体" w:hAnsi="宋体" w:cs="宋体"/>
                <w:szCs w:val="21"/>
              </w:rPr>
            </w:pPr>
          </w:p>
        </w:tc>
        <w:tc>
          <w:tcPr>
            <w:tcW w:w="1448" w:type="dxa"/>
          </w:tcPr>
          <w:p w:rsidR="003372C9" w:rsidRPr="00591EBB" w:rsidRDefault="003372C9">
            <w:pPr>
              <w:adjustRightInd w:val="0"/>
              <w:snapToGrid w:val="0"/>
              <w:spacing w:line="360" w:lineRule="auto"/>
              <w:rPr>
                <w:rFonts w:ascii="宋体" w:hAnsi="宋体" w:cs="宋体"/>
                <w:szCs w:val="21"/>
              </w:rPr>
            </w:pPr>
          </w:p>
        </w:tc>
        <w:tc>
          <w:tcPr>
            <w:tcW w:w="1448" w:type="dxa"/>
            <w:vAlign w:val="center"/>
          </w:tcPr>
          <w:p w:rsidR="003372C9" w:rsidRPr="00591EBB" w:rsidRDefault="003372C9">
            <w:pPr>
              <w:adjustRightInd w:val="0"/>
              <w:snapToGrid w:val="0"/>
              <w:spacing w:line="360" w:lineRule="auto"/>
              <w:rPr>
                <w:rFonts w:ascii="宋体" w:hAnsi="宋体" w:cs="宋体"/>
                <w:szCs w:val="21"/>
              </w:rPr>
            </w:pPr>
          </w:p>
        </w:tc>
        <w:tc>
          <w:tcPr>
            <w:tcW w:w="1125" w:type="dxa"/>
          </w:tcPr>
          <w:p w:rsidR="003372C9" w:rsidRPr="00591EBB" w:rsidRDefault="003372C9">
            <w:pPr>
              <w:adjustRightInd w:val="0"/>
              <w:snapToGrid w:val="0"/>
              <w:spacing w:line="360" w:lineRule="auto"/>
              <w:jc w:val="center"/>
              <w:rPr>
                <w:rFonts w:ascii="宋体" w:hAnsi="宋体" w:cs="宋体"/>
                <w:szCs w:val="21"/>
              </w:rPr>
            </w:pPr>
          </w:p>
        </w:tc>
        <w:tc>
          <w:tcPr>
            <w:tcW w:w="823" w:type="dxa"/>
          </w:tcPr>
          <w:p w:rsidR="003372C9" w:rsidRPr="00591EBB" w:rsidRDefault="003372C9">
            <w:pPr>
              <w:adjustRightInd w:val="0"/>
              <w:snapToGrid w:val="0"/>
              <w:spacing w:line="360" w:lineRule="auto"/>
              <w:jc w:val="center"/>
              <w:rPr>
                <w:rFonts w:ascii="宋体" w:hAnsi="宋体" w:cs="宋体"/>
                <w:szCs w:val="21"/>
              </w:rPr>
            </w:pPr>
          </w:p>
        </w:tc>
      </w:tr>
      <w:tr w:rsidR="00591EBB" w:rsidRPr="00591EBB" w:rsidTr="00F848FB">
        <w:trPr>
          <w:cantSplit/>
          <w:trHeight w:val="397"/>
          <w:jc w:val="center"/>
        </w:trPr>
        <w:tc>
          <w:tcPr>
            <w:tcW w:w="823" w:type="dxa"/>
            <w:tcBorders>
              <w:left w:val="single" w:sz="4" w:space="0" w:color="auto"/>
            </w:tcBorders>
            <w:vAlign w:val="center"/>
          </w:tcPr>
          <w:p w:rsidR="003372C9" w:rsidRPr="00591EBB" w:rsidRDefault="003833D9">
            <w:pPr>
              <w:adjustRightInd w:val="0"/>
              <w:snapToGrid w:val="0"/>
              <w:spacing w:line="360" w:lineRule="auto"/>
              <w:rPr>
                <w:rFonts w:ascii="宋体" w:hAnsi="宋体" w:cs="宋体"/>
                <w:szCs w:val="21"/>
              </w:rPr>
            </w:pPr>
            <w:r w:rsidRPr="00591EBB">
              <w:rPr>
                <w:rFonts w:ascii="宋体" w:hAnsi="宋体" w:cs="宋体" w:hint="eastAsia"/>
                <w:szCs w:val="21"/>
              </w:rPr>
              <w:t>9</w:t>
            </w:r>
          </w:p>
        </w:tc>
        <w:tc>
          <w:tcPr>
            <w:tcW w:w="1200" w:type="dxa"/>
            <w:vAlign w:val="center"/>
          </w:tcPr>
          <w:p w:rsidR="003372C9" w:rsidRPr="00591EBB" w:rsidRDefault="003372C9">
            <w:pPr>
              <w:adjustRightInd w:val="0"/>
              <w:snapToGrid w:val="0"/>
              <w:spacing w:line="360" w:lineRule="auto"/>
              <w:rPr>
                <w:rFonts w:ascii="宋体" w:hAnsi="宋体" w:cs="宋体"/>
                <w:szCs w:val="21"/>
              </w:rPr>
            </w:pPr>
          </w:p>
        </w:tc>
        <w:tc>
          <w:tcPr>
            <w:tcW w:w="1567" w:type="dxa"/>
            <w:gridSpan w:val="2"/>
            <w:vAlign w:val="center"/>
          </w:tcPr>
          <w:p w:rsidR="003372C9" w:rsidRPr="00591EBB" w:rsidRDefault="003372C9">
            <w:pPr>
              <w:adjustRightInd w:val="0"/>
              <w:snapToGrid w:val="0"/>
              <w:spacing w:line="360" w:lineRule="auto"/>
              <w:rPr>
                <w:rFonts w:ascii="宋体" w:hAnsi="宋体" w:cs="宋体"/>
                <w:szCs w:val="21"/>
              </w:rPr>
            </w:pPr>
          </w:p>
        </w:tc>
        <w:tc>
          <w:tcPr>
            <w:tcW w:w="1448" w:type="dxa"/>
            <w:gridSpan w:val="2"/>
          </w:tcPr>
          <w:p w:rsidR="003372C9" w:rsidRPr="00591EBB" w:rsidRDefault="003372C9">
            <w:pPr>
              <w:adjustRightInd w:val="0"/>
              <w:snapToGrid w:val="0"/>
              <w:spacing w:line="360" w:lineRule="auto"/>
              <w:rPr>
                <w:rFonts w:ascii="宋体" w:hAnsi="宋体" w:cs="宋体"/>
                <w:szCs w:val="21"/>
              </w:rPr>
            </w:pPr>
          </w:p>
        </w:tc>
        <w:tc>
          <w:tcPr>
            <w:tcW w:w="1448" w:type="dxa"/>
          </w:tcPr>
          <w:p w:rsidR="003372C9" w:rsidRPr="00591EBB" w:rsidRDefault="003372C9">
            <w:pPr>
              <w:adjustRightInd w:val="0"/>
              <w:snapToGrid w:val="0"/>
              <w:spacing w:line="360" w:lineRule="auto"/>
              <w:rPr>
                <w:rFonts w:ascii="宋体" w:hAnsi="宋体" w:cs="宋体"/>
                <w:szCs w:val="21"/>
              </w:rPr>
            </w:pPr>
          </w:p>
        </w:tc>
        <w:tc>
          <w:tcPr>
            <w:tcW w:w="1448" w:type="dxa"/>
            <w:vAlign w:val="center"/>
          </w:tcPr>
          <w:p w:rsidR="003372C9" w:rsidRPr="00591EBB" w:rsidRDefault="003372C9">
            <w:pPr>
              <w:adjustRightInd w:val="0"/>
              <w:snapToGrid w:val="0"/>
              <w:spacing w:line="360" w:lineRule="auto"/>
              <w:rPr>
                <w:rFonts w:ascii="宋体" w:hAnsi="宋体" w:cs="宋体"/>
                <w:szCs w:val="21"/>
              </w:rPr>
            </w:pPr>
          </w:p>
        </w:tc>
        <w:tc>
          <w:tcPr>
            <w:tcW w:w="1125" w:type="dxa"/>
          </w:tcPr>
          <w:p w:rsidR="003372C9" w:rsidRPr="00591EBB" w:rsidRDefault="003372C9">
            <w:pPr>
              <w:adjustRightInd w:val="0"/>
              <w:snapToGrid w:val="0"/>
              <w:spacing w:line="360" w:lineRule="auto"/>
              <w:jc w:val="center"/>
              <w:rPr>
                <w:rFonts w:ascii="宋体" w:hAnsi="宋体" w:cs="宋体"/>
                <w:szCs w:val="21"/>
              </w:rPr>
            </w:pPr>
          </w:p>
        </w:tc>
        <w:tc>
          <w:tcPr>
            <w:tcW w:w="823" w:type="dxa"/>
          </w:tcPr>
          <w:p w:rsidR="003372C9" w:rsidRPr="00591EBB" w:rsidRDefault="003372C9">
            <w:pPr>
              <w:adjustRightInd w:val="0"/>
              <w:snapToGrid w:val="0"/>
              <w:spacing w:line="360" w:lineRule="auto"/>
              <w:jc w:val="center"/>
              <w:rPr>
                <w:rFonts w:ascii="宋体" w:hAnsi="宋体" w:cs="宋体"/>
                <w:szCs w:val="21"/>
              </w:rPr>
            </w:pPr>
          </w:p>
        </w:tc>
      </w:tr>
      <w:tr w:rsidR="00591EBB" w:rsidRPr="00591EBB" w:rsidTr="00F848FB">
        <w:trPr>
          <w:cantSplit/>
          <w:trHeight w:val="397"/>
          <w:jc w:val="center"/>
        </w:trPr>
        <w:tc>
          <w:tcPr>
            <w:tcW w:w="823" w:type="dxa"/>
            <w:tcBorders>
              <w:left w:val="single" w:sz="4" w:space="0" w:color="auto"/>
            </w:tcBorders>
            <w:vAlign w:val="center"/>
          </w:tcPr>
          <w:p w:rsidR="003372C9" w:rsidRPr="00591EBB" w:rsidRDefault="003833D9">
            <w:pPr>
              <w:adjustRightInd w:val="0"/>
              <w:snapToGrid w:val="0"/>
              <w:spacing w:line="360" w:lineRule="auto"/>
              <w:rPr>
                <w:rFonts w:ascii="宋体" w:hAnsi="宋体" w:cs="宋体"/>
                <w:szCs w:val="21"/>
              </w:rPr>
            </w:pPr>
            <w:r w:rsidRPr="00591EBB">
              <w:rPr>
                <w:rFonts w:ascii="宋体" w:hAnsi="宋体" w:cs="宋体" w:hint="eastAsia"/>
                <w:szCs w:val="21"/>
              </w:rPr>
              <w:t>....</w:t>
            </w:r>
          </w:p>
        </w:tc>
        <w:tc>
          <w:tcPr>
            <w:tcW w:w="1200" w:type="dxa"/>
            <w:vAlign w:val="center"/>
          </w:tcPr>
          <w:p w:rsidR="003372C9" w:rsidRPr="00591EBB" w:rsidRDefault="003372C9">
            <w:pPr>
              <w:adjustRightInd w:val="0"/>
              <w:snapToGrid w:val="0"/>
              <w:spacing w:line="360" w:lineRule="auto"/>
              <w:rPr>
                <w:rFonts w:ascii="宋体" w:hAnsi="宋体" w:cs="宋体"/>
                <w:szCs w:val="21"/>
              </w:rPr>
            </w:pPr>
          </w:p>
        </w:tc>
        <w:tc>
          <w:tcPr>
            <w:tcW w:w="1567" w:type="dxa"/>
            <w:gridSpan w:val="2"/>
            <w:vAlign w:val="center"/>
          </w:tcPr>
          <w:p w:rsidR="003372C9" w:rsidRPr="00591EBB" w:rsidRDefault="003372C9">
            <w:pPr>
              <w:adjustRightInd w:val="0"/>
              <w:snapToGrid w:val="0"/>
              <w:spacing w:line="360" w:lineRule="auto"/>
              <w:rPr>
                <w:rFonts w:ascii="宋体" w:hAnsi="宋体" w:cs="宋体"/>
                <w:szCs w:val="21"/>
              </w:rPr>
            </w:pPr>
          </w:p>
        </w:tc>
        <w:tc>
          <w:tcPr>
            <w:tcW w:w="1448" w:type="dxa"/>
            <w:gridSpan w:val="2"/>
          </w:tcPr>
          <w:p w:rsidR="003372C9" w:rsidRPr="00591EBB" w:rsidRDefault="003372C9">
            <w:pPr>
              <w:adjustRightInd w:val="0"/>
              <w:snapToGrid w:val="0"/>
              <w:spacing w:line="360" w:lineRule="auto"/>
              <w:rPr>
                <w:rFonts w:ascii="宋体" w:hAnsi="宋体" w:cs="宋体"/>
                <w:szCs w:val="21"/>
              </w:rPr>
            </w:pPr>
          </w:p>
        </w:tc>
        <w:tc>
          <w:tcPr>
            <w:tcW w:w="1448" w:type="dxa"/>
          </w:tcPr>
          <w:p w:rsidR="003372C9" w:rsidRPr="00591EBB" w:rsidRDefault="003372C9">
            <w:pPr>
              <w:adjustRightInd w:val="0"/>
              <w:snapToGrid w:val="0"/>
              <w:spacing w:line="360" w:lineRule="auto"/>
              <w:rPr>
                <w:rFonts w:ascii="宋体" w:hAnsi="宋体" w:cs="宋体"/>
                <w:szCs w:val="21"/>
              </w:rPr>
            </w:pPr>
          </w:p>
        </w:tc>
        <w:tc>
          <w:tcPr>
            <w:tcW w:w="1448" w:type="dxa"/>
            <w:vAlign w:val="center"/>
          </w:tcPr>
          <w:p w:rsidR="003372C9" w:rsidRPr="00591EBB" w:rsidRDefault="003372C9">
            <w:pPr>
              <w:adjustRightInd w:val="0"/>
              <w:snapToGrid w:val="0"/>
              <w:spacing w:line="360" w:lineRule="auto"/>
              <w:rPr>
                <w:rFonts w:ascii="宋体" w:hAnsi="宋体" w:cs="宋体"/>
                <w:szCs w:val="21"/>
              </w:rPr>
            </w:pPr>
          </w:p>
        </w:tc>
        <w:tc>
          <w:tcPr>
            <w:tcW w:w="1125" w:type="dxa"/>
          </w:tcPr>
          <w:p w:rsidR="003372C9" w:rsidRPr="00591EBB" w:rsidRDefault="003372C9">
            <w:pPr>
              <w:adjustRightInd w:val="0"/>
              <w:snapToGrid w:val="0"/>
              <w:spacing w:line="360" w:lineRule="auto"/>
              <w:jc w:val="center"/>
              <w:rPr>
                <w:rFonts w:ascii="宋体" w:hAnsi="宋体" w:cs="宋体"/>
                <w:szCs w:val="21"/>
              </w:rPr>
            </w:pPr>
          </w:p>
        </w:tc>
        <w:tc>
          <w:tcPr>
            <w:tcW w:w="823" w:type="dxa"/>
          </w:tcPr>
          <w:p w:rsidR="003372C9" w:rsidRPr="00591EBB" w:rsidRDefault="003372C9">
            <w:pPr>
              <w:adjustRightInd w:val="0"/>
              <w:snapToGrid w:val="0"/>
              <w:spacing w:line="360" w:lineRule="auto"/>
              <w:jc w:val="center"/>
              <w:rPr>
                <w:rFonts w:ascii="宋体" w:hAnsi="宋体" w:cs="宋体"/>
                <w:szCs w:val="21"/>
              </w:rPr>
            </w:pPr>
          </w:p>
        </w:tc>
      </w:tr>
      <w:tr w:rsidR="00591EBB" w:rsidRPr="00591EBB" w:rsidTr="00F848FB">
        <w:trPr>
          <w:cantSplit/>
          <w:trHeight w:val="397"/>
          <w:jc w:val="center"/>
        </w:trPr>
        <w:tc>
          <w:tcPr>
            <w:tcW w:w="823" w:type="dxa"/>
            <w:tcBorders>
              <w:left w:val="single" w:sz="4" w:space="0" w:color="auto"/>
            </w:tcBorders>
            <w:vAlign w:val="center"/>
          </w:tcPr>
          <w:p w:rsidR="003372C9" w:rsidRPr="00591EBB" w:rsidRDefault="003372C9">
            <w:pPr>
              <w:adjustRightInd w:val="0"/>
              <w:snapToGrid w:val="0"/>
              <w:spacing w:line="360" w:lineRule="auto"/>
              <w:rPr>
                <w:rFonts w:ascii="宋体" w:hAnsi="宋体" w:cs="宋体"/>
                <w:szCs w:val="21"/>
              </w:rPr>
            </w:pPr>
          </w:p>
        </w:tc>
        <w:tc>
          <w:tcPr>
            <w:tcW w:w="1200" w:type="dxa"/>
            <w:vAlign w:val="center"/>
          </w:tcPr>
          <w:p w:rsidR="003372C9" w:rsidRPr="00591EBB" w:rsidRDefault="003833D9">
            <w:pPr>
              <w:adjustRightInd w:val="0"/>
              <w:snapToGrid w:val="0"/>
              <w:spacing w:line="360" w:lineRule="auto"/>
              <w:jc w:val="center"/>
              <w:rPr>
                <w:rFonts w:ascii="宋体" w:hAnsi="宋体" w:cs="宋体"/>
                <w:szCs w:val="21"/>
              </w:rPr>
            </w:pPr>
            <w:r w:rsidRPr="00591EBB">
              <w:rPr>
                <w:rFonts w:ascii="宋体" w:hAnsi="宋体" w:cs="宋体" w:hint="eastAsia"/>
                <w:szCs w:val="21"/>
              </w:rPr>
              <w:t>合计</w:t>
            </w:r>
          </w:p>
        </w:tc>
        <w:tc>
          <w:tcPr>
            <w:tcW w:w="1448" w:type="dxa"/>
          </w:tcPr>
          <w:p w:rsidR="003372C9" w:rsidRPr="00591EBB" w:rsidRDefault="003372C9">
            <w:pPr>
              <w:adjustRightInd w:val="0"/>
              <w:snapToGrid w:val="0"/>
              <w:spacing w:line="360" w:lineRule="auto"/>
              <w:jc w:val="center"/>
              <w:rPr>
                <w:rFonts w:ascii="宋体" w:hAnsi="宋体" w:cs="宋体"/>
                <w:szCs w:val="21"/>
              </w:rPr>
            </w:pPr>
          </w:p>
        </w:tc>
        <w:tc>
          <w:tcPr>
            <w:tcW w:w="1448" w:type="dxa"/>
            <w:gridSpan w:val="2"/>
          </w:tcPr>
          <w:p w:rsidR="003372C9" w:rsidRPr="00591EBB" w:rsidRDefault="003372C9">
            <w:pPr>
              <w:adjustRightInd w:val="0"/>
              <w:snapToGrid w:val="0"/>
              <w:spacing w:line="360" w:lineRule="auto"/>
              <w:jc w:val="center"/>
              <w:rPr>
                <w:rFonts w:ascii="宋体" w:hAnsi="宋体" w:cs="宋体"/>
                <w:szCs w:val="21"/>
              </w:rPr>
            </w:pPr>
          </w:p>
        </w:tc>
        <w:tc>
          <w:tcPr>
            <w:tcW w:w="4963" w:type="dxa"/>
            <w:gridSpan w:val="5"/>
          </w:tcPr>
          <w:p w:rsidR="003372C9" w:rsidRPr="00591EBB" w:rsidRDefault="003833D9">
            <w:pPr>
              <w:adjustRightInd w:val="0"/>
              <w:snapToGrid w:val="0"/>
              <w:spacing w:line="360" w:lineRule="auto"/>
              <w:jc w:val="center"/>
              <w:rPr>
                <w:rFonts w:ascii="宋体" w:hAnsi="宋体" w:cs="宋体"/>
                <w:szCs w:val="21"/>
              </w:rPr>
            </w:pPr>
            <w:r w:rsidRPr="00591EBB">
              <w:rPr>
                <w:rFonts w:ascii="宋体" w:hAnsi="宋体" w:cs="宋体" w:hint="eastAsia"/>
                <w:szCs w:val="21"/>
              </w:rPr>
              <w:t>大写：      （ 小写：         ）</w:t>
            </w:r>
          </w:p>
        </w:tc>
      </w:tr>
    </w:tbl>
    <w:p w:rsidR="003372C9" w:rsidRPr="00591EBB" w:rsidRDefault="003833D9">
      <w:pPr>
        <w:adjustRightInd w:val="0"/>
        <w:snapToGrid w:val="0"/>
        <w:spacing w:line="360" w:lineRule="auto"/>
        <w:rPr>
          <w:rFonts w:ascii="宋体" w:hAnsi="宋体"/>
          <w:szCs w:val="21"/>
        </w:rPr>
      </w:pPr>
      <w:r w:rsidRPr="00591EBB">
        <w:rPr>
          <w:rFonts w:ascii="宋体" w:hAnsi="宋体" w:hint="eastAsia"/>
          <w:szCs w:val="21"/>
        </w:rPr>
        <w:t>投标人法定代表人（或法定代表人授权代表）签字：</w:t>
      </w:r>
    </w:p>
    <w:p w:rsidR="003372C9" w:rsidRPr="00591EBB" w:rsidRDefault="003372C9">
      <w:pPr>
        <w:adjustRightInd w:val="0"/>
        <w:snapToGrid w:val="0"/>
        <w:spacing w:line="360" w:lineRule="auto"/>
        <w:rPr>
          <w:rFonts w:ascii="宋体" w:hAnsi="宋体"/>
          <w:szCs w:val="21"/>
        </w:rPr>
      </w:pPr>
    </w:p>
    <w:p w:rsidR="003372C9" w:rsidRPr="00591EBB" w:rsidRDefault="003833D9">
      <w:pPr>
        <w:adjustRightInd w:val="0"/>
        <w:snapToGrid w:val="0"/>
        <w:spacing w:line="360" w:lineRule="auto"/>
        <w:rPr>
          <w:rFonts w:ascii="宋体" w:hAnsi="宋体"/>
          <w:szCs w:val="21"/>
          <w:u w:val="single"/>
        </w:rPr>
      </w:pPr>
      <w:r w:rsidRPr="00591EBB">
        <w:rPr>
          <w:rFonts w:ascii="宋体" w:hAnsi="宋体" w:hint="eastAsia"/>
          <w:szCs w:val="21"/>
        </w:rPr>
        <w:t>投标人名称（盖章）</w:t>
      </w:r>
    </w:p>
    <w:p w:rsidR="003372C9" w:rsidRPr="00591EBB" w:rsidRDefault="003372C9">
      <w:pPr>
        <w:spacing w:line="360" w:lineRule="auto"/>
        <w:rPr>
          <w:rFonts w:ascii="宋体" w:hAnsi="宋体"/>
          <w:szCs w:val="21"/>
        </w:rPr>
      </w:pPr>
    </w:p>
    <w:p w:rsidR="003372C9" w:rsidRPr="00591EBB" w:rsidRDefault="003833D9">
      <w:pPr>
        <w:spacing w:line="360" w:lineRule="auto"/>
        <w:rPr>
          <w:rFonts w:ascii="宋体" w:hAnsi="宋体"/>
          <w:szCs w:val="21"/>
        </w:rPr>
      </w:pPr>
      <w:r w:rsidRPr="00591EBB">
        <w:rPr>
          <w:rFonts w:ascii="宋体" w:hAnsi="宋体" w:hint="eastAsia"/>
          <w:szCs w:val="21"/>
        </w:rPr>
        <w:t>日期：   年   月   日</w:t>
      </w:r>
    </w:p>
    <w:p w:rsidR="003372C9" w:rsidRPr="00591EBB" w:rsidRDefault="003833D9">
      <w:pPr>
        <w:adjustRightInd w:val="0"/>
        <w:snapToGrid w:val="0"/>
        <w:spacing w:line="360" w:lineRule="auto"/>
        <w:rPr>
          <w:rFonts w:ascii="宋体" w:hAnsi="宋体"/>
          <w:szCs w:val="21"/>
          <w:u w:val="single"/>
        </w:rPr>
      </w:pPr>
      <w:r w:rsidRPr="00591EBB">
        <w:rPr>
          <w:rFonts w:ascii="宋体" w:hAnsi="宋体" w:hint="eastAsia"/>
          <w:szCs w:val="21"/>
        </w:rPr>
        <w:t>投标供应商名称（盖章）：</w:t>
      </w:r>
    </w:p>
    <w:p w:rsidR="003372C9" w:rsidRPr="00591EBB" w:rsidRDefault="003833D9">
      <w:pPr>
        <w:spacing w:line="360" w:lineRule="auto"/>
        <w:rPr>
          <w:rFonts w:ascii="宋体" w:hAnsi="宋体"/>
          <w:szCs w:val="21"/>
        </w:rPr>
      </w:pPr>
      <w:r w:rsidRPr="00591EBB">
        <w:rPr>
          <w:rFonts w:ascii="宋体" w:hAnsi="宋体" w:hint="eastAsia"/>
          <w:szCs w:val="21"/>
        </w:rPr>
        <w:t>日期：   年   月   日</w:t>
      </w:r>
    </w:p>
    <w:p w:rsidR="003372C9" w:rsidRPr="00591EBB" w:rsidRDefault="003833D9">
      <w:pPr>
        <w:pStyle w:val="3"/>
        <w:spacing w:before="120" w:after="120" w:line="360" w:lineRule="auto"/>
        <w:rPr>
          <w:rFonts w:ascii="仿宋_GB2312" w:eastAsia="仿宋_GB2312" w:hAnsi="宋体"/>
          <w:sz w:val="24"/>
        </w:rPr>
      </w:pPr>
      <w:r w:rsidRPr="00591EBB">
        <w:rPr>
          <w:rFonts w:ascii="宋体" w:hAnsi="宋体"/>
          <w:szCs w:val="21"/>
        </w:rPr>
        <w:br w:type="page"/>
      </w:r>
      <w:r w:rsidRPr="00591EBB">
        <w:rPr>
          <w:rFonts w:asciiTheme="majorEastAsia" w:eastAsiaTheme="majorEastAsia" w:hAnsiTheme="majorEastAsia" w:hint="eastAsia"/>
          <w:sz w:val="21"/>
          <w:szCs w:val="21"/>
        </w:rPr>
        <w:lastRenderedPageBreak/>
        <w:t>5、投标函</w:t>
      </w:r>
    </w:p>
    <w:p w:rsidR="003372C9" w:rsidRPr="00591EBB" w:rsidRDefault="003372C9">
      <w:pPr>
        <w:adjustRightInd w:val="0"/>
        <w:snapToGrid w:val="0"/>
        <w:spacing w:line="360" w:lineRule="auto"/>
        <w:rPr>
          <w:rFonts w:ascii="宋体" w:hAnsi="宋体" w:cs="宋体"/>
          <w:szCs w:val="21"/>
          <w:u w:val="single"/>
        </w:rPr>
      </w:pPr>
    </w:p>
    <w:p w:rsidR="003372C9" w:rsidRPr="00591EBB" w:rsidRDefault="003833D9">
      <w:pPr>
        <w:adjustRightInd w:val="0"/>
        <w:snapToGrid w:val="0"/>
        <w:spacing w:line="360" w:lineRule="auto"/>
        <w:rPr>
          <w:rFonts w:ascii="宋体" w:hAnsi="宋体" w:cs="宋体"/>
          <w:szCs w:val="21"/>
        </w:rPr>
      </w:pPr>
      <w:r w:rsidRPr="00591EBB">
        <w:rPr>
          <w:rFonts w:ascii="宋体" w:hAnsi="宋体" w:cs="宋体" w:hint="eastAsia"/>
          <w:szCs w:val="21"/>
          <w:u w:val="single"/>
        </w:rPr>
        <w:t>广东外语外贸大学</w:t>
      </w:r>
      <w:r w:rsidRPr="00591EBB">
        <w:rPr>
          <w:rFonts w:ascii="宋体" w:hAnsi="宋体" w:cs="宋体" w:hint="eastAsia"/>
          <w:szCs w:val="21"/>
        </w:rPr>
        <w:t>：</w:t>
      </w:r>
    </w:p>
    <w:p w:rsidR="003372C9" w:rsidRPr="00591EBB" w:rsidRDefault="003833D9">
      <w:pPr>
        <w:autoSpaceDE w:val="0"/>
        <w:autoSpaceDN w:val="0"/>
        <w:adjustRightInd w:val="0"/>
        <w:spacing w:line="360" w:lineRule="exact"/>
        <w:ind w:right="26" w:firstLineChars="200" w:firstLine="420"/>
        <w:rPr>
          <w:rFonts w:ascii="宋体" w:hAnsi="宋体" w:cs="宋体"/>
          <w:kern w:val="0"/>
          <w:szCs w:val="21"/>
        </w:rPr>
      </w:pPr>
      <w:r w:rsidRPr="00591EBB">
        <w:rPr>
          <w:rFonts w:ascii="宋体" w:hAnsi="宋体" w:cs="宋体" w:hint="eastAsia"/>
          <w:kern w:val="0"/>
          <w:szCs w:val="21"/>
        </w:rPr>
        <w:t>依据贵方项目</w:t>
      </w:r>
      <w:r w:rsidRPr="00591EBB">
        <w:rPr>
          <w:rFonts w:ascii="宋体" w:hAnsi="宋体" w:cs="宋体" w:hint="eastAsia"/>
          <w:szCs w:val="21"/>
        </w:rPr>
        <w:t>（项目编号：      ）</w:t>
      </w:r>
      <w:r w:rsidRPr="00591EBB">
        <w:rPr>
          <w:rFonts w:ascii="宋体" w:hAnsi="宋体" w:cs="宋体" w:hint="eastAsia"/>
          <w:kern w:val="0"/>
          <w:szCs w:val="21"/>
        </w:rPr>
        <w:t>项目竞标服务的投标邀请，我方代表</w:t>
      </w:r>
      <w:r w:rsidRPr="00591EBB">
        <w:rPr>
          <w:rFonts w:ascii="宋体" w:hAnsi="宋体" w:cs="宋体" w:hint="eastAsia"/>
          <w:szCs w:val="21"/>
        </w:rPr>
        <w:t>（</w:t>
      </w:r>
      <w:r w:rsidRPr="00591EBB">
        <w:rPr>
          <w:rFonts w:ascii="宋体" w:hAnsi="宋体" w:cs="宋体" w:hint="eastAsia"/>
          <w:szCs w:val="21"/>
          <w:u w:val="single"/>
        </w:rPr>
        <w:t>姓名、职务）</w:t>
      </w:r>
      <w:r w:rsidRPr="00591EBB">
        <w:rPr>
          <w:rFonts w:ascii="宋体" w:hAnsi="宋体" w:cs="宋体" w:hint="eastAsia"/>
          <w:kern w:val="0"/>
          <w:szCs w:val="21"/>
        </w:rPr>
        <w:t xml:space="preserve">经正式授权并代表  </w:t>
      </w:r>
      <w:r w:rsidRPr="00591EBB">
        <w:rPr>
          <w:rFonts w:ascii="宋体" w:hAnsi="宋体" w:cs="宋体" w:hint="eastAsia"/>
          <w:szCs w:val="21"/>
          <w:u w:val="single"/>
        </w:rPr>
        <w:t xml:space="preserve">                （投标人名称、地址）</w:t>
      </w:r>
      <w:r w:rsidRPr="00591EBB">
        <w:rPr>
          <w:rFonts w:ascii="宋体" w:hAnsi="宋体" w:cs="宋体" w:hint="eastAsia"/>
          <w:kern w:val="0"/>
          <w:szCs w:val="21"/>
        </w:rPr>
        <w:t>提交下述文件正本</w:t>
      </w:r>
      <w:r w:rsidRPr="00591EBB">
        <w:rPr>
          <w:rFonts w:ascii="宋体" w:hAnsi="宋体" w:cs="宋体" w:hint="eastAsia"/>
          <w:kern w:val="0"/>
          <w:szCs w:val="21"/>
          <w:u w:val="single"/>
        </w:rPr>
        <w:t>1</w:t>
      </w:r>
      <w:r w:rsidRPr="00591EBB">
        <w:rPr>
          <w:rFonts w:ascii="宋体" w:hAnsi="宋体" w:cs="宋体" w:hint="eastAsia"/>
          <w:kern w:val="0"/>
          <w:szCs w:val="21"/>
        </w:rPr>
        <w:t>份，副本</w:t>
      </w:r>
      <w:r w:rsidRPr="00591EBB">
        <w:rPr>
          <w:rFonts w:ascii="宋体" w:hAnsi="宋体" w:cs="宋体" w:hint="eastAsia"/>
          <w:kern w:val="0"/>
          <w:szCs w:val="21"/>
          <w:u w:val="single"/>
        </w:rPr>
        <w:t>2</w:t>
      </w:r>
      <w:r w:rsidRPr="00591EBB">
        <w:rPr>
          <w:rFonts w:ascii="宋体" w:hAnsi="宋体" w:cs="宋体" w:hint="eastAsia"/>
          <w:kern w:val="0"/>
          <w:szCs w:val="21"/>
        </w:rPr>
        <w:t>份。</w:t>
      </w:r>
    </w:p>
    <w:p w:rsidR="003372C9" w:rsidRPr="00591EBB" w:rsidRDefault="003833D9">
      <w:pPr>
        <w:pStyle w:val="12"/>
        <w:numPr>
          <w:ilvl w:val="0"/>
          <w:numId w:val="22"/>
        </w:numPr>
        <w:autoSpaceDE w:val="0"/>
        <w:autoSpaceDN w:val="0"/>
        <w:adjustRightInd w:val="0"/>
        <w:spacing w:line="360" w:lineRule="exact"/>
        <w:ind w:right="246" w:firstLineChars="0"/>
        <w:rPr>
          <w:rFonts w:ascii="宋体" w:hAnsi="宋体" w:cs="宋体"/>
          <w:kern w:val="0"/>
          <w:szCs w:val="21"/>
        </w:rPr>
      </w:pPr>
      <w:r w:rsidRPr="00591EBB">
        <w:rPr>
          <w:rFonts w:ascii="宋体" w:hAnsi="宋体" w:cs="宋体" w:hint="eastAsia"/>
          <w:kern w:val="0"/>
          <w:szCs w:val="21"/>
        </w:rPr>
        <w:t>投标函 ；</w:t>
      </w:r>
    </w:p>
    <w:p w:rsidR="003372C9" w:rsidRPr="00591EBB" w:rsidRDefault="003833D9">
      <w:pPr>
        <w:pStyle w:val="12"/>
        <w:numPr>
          <w:ilvl w:val="0"/>
          <w:numId w:val="22"/>
        </w:numPr>
        <w:autoSpaceDE w:val="0"/>
        <w:autoSpaceDN w:val="0"/>
        <w:adjustRightInd w:val="0"/>
        <w:spacing w:line="360" w:lineRule="exact"/>
        <w:ind w:right="246" w:firstLineChars="0"/>
        <w:rPr>
          <w:rFonts w:ascii="宋体" w:hAnsi="宋体" w:cs="宋体"/>
          <w:kern w:val="0"/>
          <w:szCs w:val="21"/>
        </w:rPr>
      </w:pPr>
      <w:r w:rsidRPr="00591EBB">
        <w:rPr>
          <w:rFonts w:ascii="宋体" w:hAnsi="宋体" w:cs="宋体" w:hint="eastAsia"/>
          <w:kern w:val="0"/>
          <w:szCs w:val="21"/>
        </w:rPr>
        <w:t>资格性/资质性文件；</w:t>
      </w:r>
    </w:p>
    <w:p w:rsidR="003372C9" w:rsidRPr="00591EBB" w:rsidRDefault="003833D9">
      <w:pPr>
        <w:autoSpaceDE w:val="0"/>
        <w:autoSpaceDN w:val="0"/>
        <w:adjustRightInd w:val="0"/>
        <w:spacing w:line="360" w:lineRule="exact"/>
        <w:ind w:right="246" w:firstLineChars="200" w:firstLine="420"/>
        <w:rPr>
          <w:rFonts w:ascii="宋体" w:hAnsi="宋体" w:cs="宋体"/>
          <w:kern w:val="0"/>
          <w:szCs w:val="21"/>
        </w:rPr>
      </w:pPr>
      <w:r w:rsidRPr="00591EBB">
        <w:rPr>
          <w:rFonts w:ascii="宋体" w:hAnsi="宋体" w:cs="宋体" w:hint="eastAsia"/>
          <w:kern w:val="0"/>
          <w:szCs w:val="21"/>
        </w:rPr>
        <w:t xml:space="preserve">3. </w:t>
      </w:r>
      <w:r w:rsidRPr="00591EBB">
        <w:rPr>
          <w:rFonts w:ascii="宋体" w:hAnsi="宋体" w:cs="宋体" w:hint="eastAsia"/>
          <w:szCs w:val="21"/>
        </w:rPr>
        <w:t>报价文件</w:t>
      </w:r>
      <w:r w:rsidRPr="00591EBB">
        <w:rPr>
          <w:rFonts w:ascii="宋体" w:hAnsi="宋体" w:cs="宋体" w:hint="eastAsia"/>
          <w:kern w:val="0"/>
          <w:szCs w:val="21"/>
        </w:rPr>
        <w:t>；</w:t>
      </w:r>
    </w:p>
    <w:p w:rsidR="003372C9" w:rsidRPr="00591EBB" w:rsidRDefault="003833D9">
      <w:pPr>
        <w:autoSpaceDE w:val="0"/>
        <w:autoSpaceDN w:val="0"/>
        <w:adjustRightInd w:val="0"/>
        <w:spacing w:line="360" w:lineRule="exact"/>
        <w:ind w:right="246"/>
        <w:rPr>
          <w:rFonts w:ascii="宋体" w:hAnsi="宋体" w:cs="宋体"/>
          <w:kern w:val="0"/>
          <w:szCs w:val="21"/>
        </w:rPr>
      </w:pPr>
      <w:r w:rsidRPr="00591EBB">
        <w:rPr>
          <w:rFonts w:ascii="宋体" w:hAnsi="宋体" w:cs="宋体" w:hint="eastAsia"/>
          <w:kern w:val="0"/>
          <w:szCs w:val="21"/>
        </w:rPr>
        <w:t>在此，我方声明如下：</w:t>
      </w:r>
    </w:p>
    <w:p w:rsidR="003372C9" w:rsidRPr="00591EBB" w:rsidRDefault="003833D9">
      <w:pPr>
        <w:spacing w:line="360" w:lineRule="exact"/>
        <w:ind w:firstLineChars="200" w:firstLine="420"/>
        <w:rPr>
          <w:rFonts w:ascii="宋体" w:hAnsi="宋体" w:cs="宋体"/>
          <w:szCs w:val="21"/>
        </w:rPr>
      </w:pPr>
      <w:r w:rsidRPr="00591EBB">
        <w:rPr>
          <w:rFonts w:ascii="宋体" w:hAnsi="宋体" w:cs="宋体" w:hint="eastAsia"/>
          <w:szCs w:val="21"/>
        </w:rPr>
        <w:t>1.同意并接受投标文件的各项要求，遵守投标文件中的各项规定，按投标文件的要求提供报价。</w:t>
      </w:r>
    </w:p>
    <w:p w:rsidR="003372C9" w:rsidRPr="00591EBB" w:rsidRDefault="003833D9">
      <w:pPr>
        <w:spacing w:line="360" w:lineRule="exact"/>
        <w:ind w:firstLineChars="200" w:firstLine="420"/>
        <w:rPr>
          <w:rFonts w:ascii="宋体" w:hAnsi="宋体" w:cs="宋体"/>
          <w:szCs w:val="21"/>
        </w:rPr>
      </w:pPr>
      <w:r w:rsidRPr="00591EBB">
        <w:rPr>
          <w:rFonts w:ascii="宋体" w:hAnsi="宋体" w:cs="宋体" w:hint="eastAsia"/>
          <w:szCs w:val="21"/>
        </w:rPr>
        <w:t>2.投标有效期为递交投标文件之日起   天，中标人/成交人投标有效期延至合同有效期满之日。</w:t>
      </w:r>
    </w:p>
    <w:p w:rsidR="003372C9" w:rsidRPr="00591EBB" w:rsidRDefault="003833D9">
      <w:pPr>
        <w:spacing w:line="360" w:lineRule="exact"/>
        <w:ind w:firstLineChars="200" w:firstLine="420"/>
        <w:rPr>
          <w:rFonts w:ascii="宋体" w:hAnsi="宋体" w:cs="宋体"/>
          <w:szCs w:val="21"/>
        </w:rPr>
      </w:pPr>
      <w:r w:rsidRPr="00591EBB">
        <w:rPr>
          <w:rFonts w:ascii="宋体" w:hAnsi="宋体" w:cs="宋体" w:hint="eastAsia"/>
          <w:szCs w:val="21"/>
        </w:rPr>
        <w:t>3.我方已经详细地阅读了全部投标文件及其附件，包括澄清及参考文件(如果有的话)。我方已完全清晰理解投标文件的要求，不存在任何含糊不清和误解之处，同意放弃对这些文件所提出的异议和质疑的权利。</w:t>
      </w:r>
    </w:p>
    <w:p w:rsidR="003372C9" w:rsidRPr="00591EBB" w:rsidRDefault="003833D9">
      <w:pPr>
        <w:spacing w:line="360" w:lineRule="exact"/>
        <w:ind w:firstLineChars="200" w:firstLine="420"/>
        <w:rPr>
          <w:rFonts w:ascii="宋体" w:hAnsi="宋体" w:cs="宋体"/>
          <w:szCs w:val="21"/>
        </w:rPr>
      </w:pPr>
      <w:r w:rsidRPr="00591EBB">
        <w:rPr>
          <w:rFonts w:ascii="宋体" w:hAnsi="宋体" w:cs="宋体" w:hint="eastAsia"/>
          <w:szCs w:val="21"/>
        </w:rPr>
        <w:t>4.我方已毫无保留地向贵方提供一切所需的证明材料。</w:t>
      </w:r>
    </w:p>
    <w:p w:rsidR="003372C9" w:rsidRPr="00591EBB" w:rsidRDefault="003833D9">
      <w:pPr>
        <w:spacing w:line="360" w:lineRule="exact"/>
        <w:ind w:leftChars="185" w:left="388"/>
        <w:rPr>
          <w:rFonts w:ascii="宋体" w:hAnsi="宋体" w:cs="宋体"/>
          <w:szCs w:val="21"/>
        </w:rPr>
      </w:pPr>
      <w:r w:rsidRPr="00591EBB">
        <w:rPr>
          <w:rFonts w:ascii="宋体" w:hAnsi="宋体" w:cs="宋体" w:hint="eastAsia"/>
          <w:szCs w:val="21"/>
        </w:rPr>
        <w:t>5.我方承诺在本次投标文件中提供的一切文件，无论是原件还是复印件均为真实和准确的，绝无任何虚假、伪造和夸大的成份，否则，愿承担相应的后果和法律责任。</w:t>
      </w:r>
    </w:p>
    <w:p w:rsidR="003372C9" w:rsidRPr="00591EBB" w:rsidRDefault="003833D9">
      <w:pPr>
        <w:spacing w:line="360" w:lineRule="exact"/>
        <w:ind w:leftChars="185" w:left="388"/>
        <w:rPr>
          <w:rFonts w:ascii="宋体" w:hAnsi="宋体" w:cs="宋体"/>
          <w:szCs w:val="21"/>
        </w:rPr>
      </w:pPr>
      <w:r w:rsidRPr="00591EBB">
        <w:rPr>
          <w:rFonts w:ascii="宋体" w:hAnsi="宋体" w:cs="宋体" w:hint="eastAsia"/>
          <w:szCs w:val="21"/>
        </w:rPr>
        <w:t>6.我方完全服从和尊重评委会所作的评定结果，同时清楚理解到报价最低并非意味着必定获得中标资格。</w:t>
      </w:r>
    </w:p>
    <w:p w:rsidR="003372C9" w:rsidRPr="00591EBB" w:rsidRDefault="003833D9">
      <w:pPr>
        <w:adjustRightInd w:val="0"/>
        <w:snapToGrid w:val="0"/>
        <w:spacing w:line="360" w:lineRule="auto"/>
        <w:rPr>
          <w:rFonts w:ascii="宋体" w:hAnsi="宋体" w:cs="宋体"/>
          <w:szCs w:val="21"/>
          <w:u w:val="single"/>
        </w:rPr>
      </w:pPr>
      <w:r w:rsidRPr="00591EBB">
        <w:rPr>
          <w:rFonts w:ascii="宋体" w:hAnsi="宋体" w:cs="宋体" w:hint="eastAsia"/>
          <w:szCs w:val="21"/>
        </w:rPr>
        <w:t>投标人（法定代表人授权代表）代表签字：</w:t>
      </w:r>
    </w:p>
    <w:p w:rsidR="003372C9" w:rsidRPr="00591EBB" w:rsidRDefault="003833D9">
      <w:pPr>
        <w:adjustRightInd w:val="0"/>
        <w:snapToGrid w:val="0"/>
        <w:spacing w:line="360" w:lineRule="auto"/>
        <w:rPr>
          <w:rFonts w:ascii="宋体" w:hAnsi="宋体" w:cs="宋体"/>
          <w:szCs w:val="21"/>
          <w:u w:val="single"/>
        </w:rPr>
      </w:pPr>
      <w:r w:rsidRPr="00591EBB">
        <w:rPr>
          <w:rFonts w:ascii="宋体" w:hAnsi="宋体" w:cs="宋体" w:hint="eastAsia"/>
          <w:szCs w:val="21"/>
        </w:rPr>
        <w:t xml:space="preserve">投标人名称(公章)： </w:t>
      </w:r>
    </w:p>
    <w:p w:rsidR="003372C9" w:rsidRPr="00591EBB" w:rsidRDefault="003833D9">
      <w:pPr>
        <w:autoSpaceDE w:val="0"/>
        <w:autoSpaceDN w:val="0"/>
        <w:adjustRightInd w:val="0"/>
        <w:spacing w:line="360" w:lineRule="auto"/>
        <w:ind w:right="246"/>
        <w:rPr>
          <w:rFonts w:ascii="宋体" w:hAnsi="宋体" w:cs="宋体"/>
          <w:kern w:val="0"/>
          <w:szCs w:val="21"/>
        </w:rPr>
      </w:pPr>
      <w:r w:rsidRPr="00591EBB">
        <w:rPr>
          <w:rFonts w:ascii="宋体" w:hAnsi="宋体" w:cs="宋体" w:hint="eastAsia"/>
          <w:kern w:val="0"/>
          <w:szCs w:val="21"/>
        </w:rPr>
        <w:t>地     址：</w:t>
      </w:r>
    </w:p>
    <w:p w:rsidR="003372C9" w:rsidRPr="00591EBB" w:rsidRDefault="003833D9">
      <w:pPr>
        <w:autoSpaceDE w:val="0"/>
        <w:autoSpaceDN w:val="0"/>
        <w:adjustRightInd w:val="0"/>
        <w:spacing w:line="360" w:lineRule="auto"/>
        <w:ind w:right="33"/>
        <w:rPr>
          <w:rFonts w:ascii="宋体" w:hAnsi="宋体" w:cs="宋体"/>
          <w:kern w:val="0"/>
          <w:szCs w:val="21"/>
        </w:rPr>
      </w:pPr>
      <w:r w:rsidRPr="00591EBB">
        <w:rPr>
          <w:rFonts w:ascii="宋体" w:hAnsi="宋体" w:cs="宋体" w:hint="eastAsia"/>
          <w:kern w:val="0"/>
          <w:szCs w:val="21"/>
        </w:rPr>
        <w:t>电     话：</w:t>
      </w:r>
    </w:p>
    <w:p w:rsidR="003372C9" w:rsidRPr="00591EBB" w:rsidRDefault="003833D9">
      <w:pPr>
        <w:adjustRightInd w:val="0"/>
        <w:snapToGrid w:val="0"/>
        <w:spacing w:line="360" w:lineRule="auto"/>
        <w:rPr>
          <w:rFonts w:ascii="宋体" w:hAnsi="宋体" w:cs="宋体"/>
          <w:szCs w:val="21"/>
          <w:u w:val="single"/>
        </w:rPr>
      </w:pPr>
      <w:r w:rsidRPr="00591EBB">
        <w:rPr>
          <w:rFonts w:ascii="宋体" w:hAnsi="宋体" w:cs="宋体" w:hint="eastAsia"/>
          <w:szCs w:val="21"/>
        </w:rPr>
        <w:t>日     期：</w:t>
      </w:r>
    </w:p>
    <w:p w:rsidR="003372C9" w:rsidRPr="00591EBB" w:rsidRDefault="003372C9" w:rsidP="0077435D">
      <w:pPr>
        <w:adjustRightInd w:val="0"/>
        <w:snapToGrid w:val="0"/>
        <w:spacing w:line="360" w:lineRule="auto"/>
        <w:ind w:firstLineChars="1250" w:firstLine="4016"/>
        <w:rPr>
          <w:rFonts w:ascii="仿宋_GB2312" w:eastAsia="仿宋_GB2312" w:hAnsi="宋体"/>
          <w:b/>
          <w:sz w:val="32"/>
          <w:szCs w:val="32"/>
        </w:rPr>
      </w:pPr>
    </w:p>
    <w:p w:rsidR="003372C9" w:rsidRPr="00591EBB" w:rsidRDefault="003372C9">
      <w:pPr>
        <w:adjustRightInd w:val="0"/>
        <w:snapToGrid w:val="0"/>
        <w:spacing w:line="360" w:lineRule="auto"/>
        <w:rPr>
          <w:rFonts w:ascii="宋体" w:hAnsi="宋体" w:cs="宋体"/>
          <w:b/>
          <w:szCs w:val="21"/>
        </w:rPr>
      </w:pPr>
    </w:p>
    <w:p w:rsidR="003372C9" w:rsidRPr="00591EBB" w:rsidRDefault="003372C9">
      <w:pPr>
        <w:adjustRightInd w:val="0"/>
        <w:snapToGrid w:val="0"/>
        <w:spacing w:line="360" w:lineRule="auto"/>
        <w:rPr>
          <w:rFonts w:ascii="宋体" w:hAnsi="宋体" w:cs="宋体"/>
          <w:b/>
          <w:szCs w:val="21"/>
        </w:rPr>
      </w:pPr>
    </w:p>
    <w:p w:rsidR="003372C9" w:rsidRPr="00591EBB" w:rsidRDefault="003372C9">
      <w:pPr>
        <w:adjustRightInd w:val="0"/>
        <w:snapToGrid w:val="0"/>
        <w:spacing w:line="360" w:lineRule="auto"/>
        <w:rPr>
          <w:rFonts w:ascii="宋体" w:hAnsi="宋体" w:cs="宋体"/>
          <w:b/>
          <w:szCs w:val="21"/>
        </w:rPr>
      </w:pPr>
    </w:p>
    <w:p w:rsidR="003372C9" w:rsidRPr="00591EBB" w:rsidRDefault="003372C9">
      <w:pPr>
        <w:adjustRightInd w:val="0"/>
        <w:snapToGrid w:val="0"/>
        <w:spacing w:line="360" w:lineRule="auto"/>
        <w:rPr>
          <w:rFonts w:ascii="宋体" w:hAnsi="宋体" w:cs="宋体"/>
          <w:b/>
          <w:szCs w:val="21"/>
        </w:rPr>
      </w:pPr>
    </w:p>
    <w:p w:rsidR="003372C9" w:rsidRPr="00591EBB" w:rsidRDefault="003372C9">
      <w:pPr>
        <w:adjustRightInd w:val="0"/>
        <w:snapToGrid w:val="0"/>
        <w:spacing w:line="360" w:lineRule="auto"/>
        <w:rPr>
          <w:rFonts w:ascii="宋体" w:hAnsi="宋体" w:cs="宋体"/>
          <w:b/>
          <w:szCs w:val="21"/>
        </w:rPr>
      </w:pPr>
    </w:p>
    <w:p w:rsidR="003372C9" w:rsidRPr="00591EBB" w:rsidRDefault="003833D9">
      <w:pPr>
        <w:pStyle w:val="3"/>
        <w:spacing w:before="120" w:after="120" w:line="360" w:lineRule="auto"/>
        <w:rPr>
          <w:rFonts w:ascii="宋体" w:hAnsi="宋体" w:cs="宋体"/>
          <w:szCs w:val="21"/>
          <w:u w:val="single"/>
        </w:rPr>
      </w:pPr>
      <w:r w:rsidRPr="00591EBB">
        <w:rPr>
          <w:rFonts w:ascii="宋体" w:hAnsi="宋体" w:cs="宋体"/>
          <w:b w:val="0"/>
          <w:szCs w:val="21"/>
        </w:rPr>
        <w:br w:type="page"/>
      </w:r>
      <w:r w:rsidRPr="00591EBB">
        <w:rPr>
          <w:rFonts w:asciiTheme="majorEastAsia" w:eastAsiaTheme="majorEastAsia" w:hAnsiTheme="majorEastAsia" w:hint="eastAsia"/>
          <w:sz w:val="21"/>
          <w:szCs w:val="21"/>
        </w:rPr>
        <w:lastRenderedPageBreak/>
        <w:t>6、资格证明文件</w:t>
      </w:r>
    </w:p>
    <w:p w:rsidR="003372C9" w:rsidRPr="00591EBB" w:rsidRDefault="003833D9">
      <w:pPr>
        <w:spacing w:line="360" w:lineRule="auto"/>
        <w:rPr>
          <w:rFonts w:ascii="宋体" w:hAnsi="宋体" w:cs="宋体"/>
          <w:szCs w:val="21"/>
        </w:rPr>
      </w:pPr>
      <w:r w:rsidRPr="00591EBB">
        <w:rPr>
          <w:rFonts w:ascii="宋体" w:hAnsi="宋体" w:cs="宋体" w:hint="eastAsia"/>
          <w:b/>
          <w:szCs w:val="21"/>
        </w:rPr>
        <w:t>6.1 法定代表人授权委托书</w:t>
      </w:r>
    </w:p>
    <w:p w:rsidR="003372C9" w:rsidRPr="00591EBB" w:rsidRDefault="003833D9">
      <w:pPr>
        <w:spacing w:line="460" w:lineRule="atLeast"/>
        <w:rPr>
          <w:rFonts w:ascii="宋体" w:hAnsi="宋体" w:cs="宋体"/>
          <w:szCs w:val="21"/>
        </w:rPr>
      </w:pPr>
      <w:r w:rsidRPr="00591EBB">
        <w:rPr>
          <w:rFonts w:ascii="宋体" w:hAnsi="宋体" w:cs="宋体" w:hint="eastAsia"/>
          <w:szCs w:val="21"/>
        </w:rPr>
        <w:t>致：</w:t>
      </w:r>
      <w:r w:rsidRPr="00591EBB">
        <w:rPr>
          <w:rFonts w:ascii="宋体" w:hAnsi="宋体" w:cs="宋体" w:hint="eastAsia"/>
          <w:szCs w:val="21"/>
          <w:u w:val="single"/>
        </w:rPr>
        <w:t>广东外语外贸大学</w:t>
      </w:r>
      <w:r w:rsidRPr="00591EBB">
        <w:rPr>
          <w:rFonts w:ascii="宋体" w:hAnsi="宋体" w:cs="宋体" w:hint="eastAsia"/>
          <w:szCs w:val="21"/>
        </w:rPr>
        <w:t>：</w:t>
      </w:r>
    </w:p>
    <w:p w:rsidR="003372C9" w:rsidRPr="00591EBB" w:rsidRDefault="003833D9">
      <w:pPr>
        <w:spacing w:line="460" w:lineRule="atLeast"/>
        <w:ind w:firstLineChars="200" w:firstLine="420"/>
        <w:rPr>
          <w:rFonts w:ascii="宋体" w:hAnsi="宋体" w:cs="宋体"/>
          <w:szCs w:val="21"/>
        </w:rPr>
      </w:pPr>
      <w:r w:rsidRPr="00591EBB">
        <w:rPr>
          <w:rFonts w:ascii="宋体" w:hAnsi="宋体" w:cs="宋体" w:hint="eastAsia"/>
          <w:szCs w:val="21"/>
        </w:rPr>
        <w:t>兹授权同志，为我方签订经济合同及办理其他事务代理人，其权限是：。</w:t>
      </w:r>
    </w:p>
    <w:p w:rsidR="003372C9" w:rsidRPr="00591EBB" w:rsidRDefault="003372C9">
      <w:pPr>
        <w:spacing w:line="460" w:lineRule="atLeast"/>
        <w:rPr>
          <w:rFonts w:ascii="宋体" w:hAnsi="宋体" w:cs="宋体"/>
          <w:szCs w:val="21"/>
        </w:rPr>
      </w:pPr>
    </w:p>
    <w:p w:rsidR="003372C9" w:rsidRPr="00591EBB" w:rsidRDefault="003372C9">
      <w:pPr>
        <w:spacing w:line="460" w:lineRule="atLeast"/>
        <w:rPr>
          <w:rFonts w:ascii="宋体" w:hAnsi="宋体" w:cs="宋体"/>
          <w:szCs w:val="21"/>
        </w:rPr>
      </w:pPr>
    </w:p>
    <w:p w:rsidR="003372C9" w:rsidRPr="00591EBB" w:rsidRDefault="003833D9">
      <w:pPr>
        <w:spacing w:line="460" w:lineRule="atLeast"/>
        <w:rPr>
          <w:rFonts w:ascii="宋体" w:hAnsi="宋体" w:cs="宋体"/>
          <w:szCs w:val="21"/>
        </w:rPr>
      </w:pPr>
      <w:r w:rsidRPr="00591EBB">
        <w:rPr>
          <w:rFonts w:ascii="宋体" w:hAnsi="宋体" w:cs="宋体" w:hint="eastAsia"/>
          <w:szCs w:val="21"/>
        </w:rPr>
        <w:t>授权单位：          （盖章）     法定代表人：         （签名或盖私章）</w:t>
      </w:r>
    </w:p>
    <w:p w:rsidR="003372C9" w:rsidRPr="00591EBB" w:rsidRDefault="003372C9">
      <w:pPr>
        <w:spacing w:line="460" w:lineRule="atLeast"/>
        <w:rPr>
          <w:rFonts w:ascii="宋体" w:hAnsi="宋体" w:cs="宋体"/>
          <w:szCs w:val="21"/>
        </w:rPr>
      </w:pPr>
    </w:p>
    <w:p w:rsidR="003372C9" w:rsidRPr="00591EBB" w:rsidRDefault="003372C9">
      <w:pPr>
        <w:spacing w:line="460" w:lineRule="atLeast"/>
        <w:rPr>
          <w:rFonts w:ascii="宋体" w:hAnsi="宋体" w:cs="宋体"/>
          <w:szCs w:val="21"/>
        </w:rPr>
      </w:pPr>
    </w:p>
    <w:p w:rsidR="003372C9" w:rsidRPr="00591EBB" w:rsidRDefault="003833D9">
      <w:pPr>
        <w:spacing w:line="460" w:lineRule="atLeast"/>
        <w:rPr>
          <w:rFonts w:ascii="宋体" w:hAnsi="宋体" w:cs="宋体"/>
          <w:szCs w:val="21"/>
        </w:rPr>
      </w:pPr>
      <w:r w:rsidRPr="00591EBB">
        <w:rPr>
          <w:rFonts w:ascii="宋体" w:hAnsi="宋体" w:cs="宋体" w:hint="eastAsia"/>
          <w:szCs w:val="21"/>
        </w:rPr>
        <w:t>有效期限：至        年       月      日       签发日期：</w:t>
      </w:r>
    </w:p>
    <w:p w:rsidR="003372C9" w:rsidRPr="00591EBB" w:rsidRDefault="003833D9">
      <w:pPr>
        <w:spacing w:line="460" w:lineRule="atLeast"/>
        <w:rPr>
          <w:rFonts w:ascii="宋体" w:hAnsi="宋体" w:cs="宋体"/>
          <w:szCs w:val="21"/>
        </w:rPr>
      </w:pPr>
      <w:r w:rsidRPr="00591EBB">
        <w:rPr>
          <w:rFonts w:ascii="宋体" w:hAnsi="宋体" w:cs="宋体" w:hint="eastAsia"/>
          <w:szCs w:val="21"/>
        </w:rPr>
        <w:t>附：代理人性别：        年龄：       职务：     身份证号码：</w:t>
      </w:r>
    </w:p>
    <w:p w:rsidR="003372C9" w:rsidRPr="00591EBB" w:rsidRDefault="003833D9">
      <w:pPr>
        <w:spacing w:line="460" w:lineRule="atLeast"/>
        <w:rPr>
          <w:rFonts w:ascii="宋体" w:hAnsi="宋体" w:cs="宋体"/>
          <w:szCs w:val="21"/>
        </w:rPr>
      </w:pPr>
      <w:r w:rsidRPr="00591EBB">
        <w:rPr>
          <w:rFonts w:ascii="宋体" w:hAnsi="宋体" w:cs="宋体" w:hint="eastAsia"/>
          <w:szCs w:val="21"/>
        </w:rPr>
        <w:t xml:space="preserve">  联系电话：</w:t>
      </w:r>
    </w:p>
    <w:p w:rsidR="003372C9" w:rsidRPr="00591EBB" w:rsidRDefault="003833D9">
      <w:pPr>
        <w:spacing w:line="460" w:lineRule="atLeast"/>
        <w:ind w:firstLineChars="100" w:firstLine="210"/>
        <w:rPr>
          <w:rFonts w:ascii="宋体" w:hAnsi="宋体" w:cs="宋体"/>
          <w:szCs w:val="21"/>
        </w:rPr>
      </w:pPr>
      <w:r w:rsidRPr="00591EBB">
        <w:rPr>
          <w:rFonts w:ascii="宋体" w:hAnsi="宋体" w:cs="宋体" w:hint="eastAsia"/>
          <w:szCs w:val="21"/>
        </w:rPr>
        <w:t>营业执照号码：                         经济性质：</w:t>
      </w:r>
    </w:p>
    <w:p w:rsidR="003372C9" w:rsidRPr="00591EBB" w:rsidRDefault="003372C9">
      <w:pPr>
        <w:spacing w:line="460" w:lineRule="atLeast"/>
        <w:rPr>
          <w:rFonts w:ascii="宋体" w:hAnsi="宋体" w:cs="宋体"/>
          <w:szCs w:val="21"/>
        </w:rPr>
      </w:pPr>
    </w:p>
    <w:p w:rsidR="003372C9" w:rsidRPr="00591EBB" w:rsidRDefault="003833D9">
      <w:pPr>
        <w:spacing w:line="460" w:lineRule="atLeast"/>
        <w:rPr>
          <w:rFonts w:ascii="宋体" w:hAnsi="宋体" w:cs="宋体"/>
          <w:szCs w:val="21"/>
        </w:rPr>
      </w:pPr>
      <w:r w:rsidRPr="00591EBB">
        <w:rPr>
          <w:rFonts w:ascii="宋体" w:hAnsi="宋体" w:cs="宋体" w:hint="eastAsia"/>
          <w:szCs w:val="21"/>
        </w:rPr>
        <w:t>说明：1.法定代表人为企业事业单位、国家机关、社会团体的主要行政负责人。</w:t>
      </w:r>
    </w:p>
    <w:p w:rsidR="003372C9" w:rsidRPr="00591EBB" w:rsidRDefault="003833D9">
      <w:pPr>
        <w:spacing w:line="460" w:lineRule="atLeast"/>
        <w:rPr>
          <w:rFonts w:ascii="宋体" w:hAnsi="宋体" w:cs="宋体"/>
          <w:szCs w:val="21"/>
        </w:rPr>
      </w:pPr>
      <w:r w:rsidRPr="00591EBB">
        <w:rPr>
          <w:rFonts w:ascii="宋体" w:hAnsi="宋体" w:cs="宋体" w:hint="eastAsia"/>
          <w:szCs w:val="21"/>
        </w:rPr>
        <w:t xml:space="preserve">      2.内容必须填写真实、清楚、涂改无效，不得转让、买卖。</w:t>
      </w:r>
    </w:p>
    <w:p w:rsidR="003372C9" w:rsidRPr="00591EBB" w:rsidRDefault="003833D9">
      <w:pPr>
        <w:spacing w:line="460" w:lineRule="atLeast"/>
        <w:ind w:leftChars="321" w:left="884" w:hangingChars="100" w:hanging="210"/>
        <w:rPr>
          <w:rFonts w:ascii="宋体" w:hAnsi="宋体" w:cs="宋体"/>
          <w:szCs w:val="21"/>
        </w:rPr>
      </w:pPr>
      <w:r w:rsidRPr="00591EBB">
        <w:rPr>
          <w:rFonts w:ascii="宋体" w:hAnsi="宋体" w:cs="宋体" w:hint="eastAsia"/>
          <w:szCs w:val="21"/>
        </w:rPr>
        <w:t>3.授权权限：全权代表本公司参与上述服务项目的投标响应，负责提供与签署确认一切文书资料，以及向贵方递交的任何补充承诺。</w:t>
      </w:r>
    </w:p>
    <w:p w:rsidR="003372C9" w:rsidRPr="00591EBB" w:rsidRDefault="003833D9">
      <w:pPr>
        <w:spacing w:line="460" w:lineRule="atLeast"/>
        <w:ind w:leftChars="321" w:left="674"/>
        <w:rPr>
          <w:rFonts w:ascii="宋体" w:hAnsi="宋体" w:cs="宋体"/>
          <w:szCs w:val="21"/>
        </w:rPr>
      </w:pPr>
      <w:r w:rsidRPr="00591EBB">
        <w:rPr>
          <w:rFonts w:ascii="宋体" w:hAnsi="宋体" w:cs="宋体" w:hint="eastAsia"/>
          <w:szCs w:val="21"/>
        </w:rPr>
        <w:t>4.有效期限：与本公司投标文件中标注的投标有效期相同，自本单位盖公章之日起生效。</w:t>
      </w:r>
    </w:p>
    <w:p w:rsidR="003372C9" w:rsidRPr="00591EBB" w:rsidRDefault="003372C9">
      <w:pPr>
        <w:spacing w:line="460" w:lineRule="atLeast"/>
        <w:rPr>
          <w:rFonts w:ascii="宋体" w:hAnsi="宋体" w:cs="宋体"/>
          <w:szCs w:val="21"/>
        </w:rPr>
      </w:pPr>
    </w:p>
    <w:p w:rsidR="003372C9" w:rsidRPr="00591EBB" w:rsidRDefault="009640DD">
      <w:pPr>
        <w:spacing w:line="360" w:lineRule="auto"/>
        <w:ind w:firstLine="420"/>
        <w:rPr>
          <w:rFonts w:ascii="宋体" w:hAnsi="宋体" w:cs="宋体"/>
          <w:szCs w:val="21"/>
          <w:u w:val="single"/>
        </w:rPr>
      </w:pPr>
      <w:r w:rsidRPr="009640DD">
        <w:rPr>
          <w:rFonts w:ascii="宋体" w:hAnsi="宋体" w:cs="宋体"/>
          <w:noProof/>
          <w:szCs w:val="21"/>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left:0;text-align:left;margin-left:80.25pt;margin-top:10.6pt;width:279pt;height:1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">
            <v:path arrowok="t"/>
            <v:textbox>
              <w:txbxContent>
                <w:p w:rsidR="00D96412" w:rsidRDefault="00D96412">
                  <w:pPr>
                    <w:jc w:val="center"/>
                    <w:rPr>
                      <w:rFonts w:hAnsi="宋体"/>
                      <w:szCs w:val="21"/>
                    </w:rPr>
                  </w:pPr>
                </w:p>
                <w:p w:rsidR="00D96412" w:rsidRDefault="00D96412">
                  <w:pPr>
                    <w:jc w:val="center"/>
                    <w:rPr>
                      <w:rFonts w:hAnsi="宋体"/>
                      <w:szCs w:val="21"/>
                    </w:rPr>
                  </w:pPr>
                </w:p>
                <w:p w:rsidR="00D96412" w:rsidRDefault="00D96412">
                  <w:pPr>
                    <w:jc w:val="center"/>
                    <w:rPr>
                      <w:rFonts w:hAnsi="宋体"/>
                      <w:szCs w:val="21"/>
                    </w:rPr>
                  </w:pPr>
                </w:p>
                <w:p w:rsidR="00D96412" w:rsidRDefault="00D96412">
                  <w:pPr>
                    <w:jc w:val="center"/>
                    <w:rPr>
                      <w:szCs w:val="21"/>
                    </w:rPr>
                  </w:pPr>
                  <w:r>
                    <w:rPr>
                      <w:rFonts w:hAnsi="宋体" w:hint="eastAsia"/>
                      <w:szCs w:val="21"/>
                    </w:rPr>
                    <w:t>代理人身份证复印件</w:t>
                  </w:r>
                </w:p>
              </w:txbxContent>
            </v:textbox>
          </v:shape>
        </w:pict>
      </w:r>
    </w:p>
    <w:p w:rsidR="003372C9" w:rsidRPr="00591EBB" w:rsidRDefault="003372C9">
      <w:pPr>
        <w:spacing w:line="360" w:lineRule="auto"/>
        <w:ind w:firstLine="420"/>
        <w:rPr>
          <w:rFonts w:ascii="宋体" w:hAnsi="宋体" w:cs="宋体"/>
          <w:szCs w:val="21"/>
          <w:u w:val="single"/>
        </w:rPr>
      </w:pPr>
    </w:p>
    <w:p w:rsidR="003372C9" w:rsidRPr="00591EBB" w:rsidRDefault="003372C9">
      <w:pPr>
        <w:spacing w:line="360" w:lineRule="auto"/>
        <w:ind w:firstLine="420"/>
        <w:rPr>
          <w:rFonts w:ascii="宋体" w:hAnsi="宋体" w:cs="宋体"/>
          <w:szCs w:val="21"/>
          <w:u w:val="single"/>
        </w:rPr>
      </w:pPr>
    </w:p>
    <w:p w:rsidR="003372C9" w:rsidRPr="00591EBB" w:rsidRDefault="003372C9">
      <w:pPr>
        <w:spacing w:line="300" w:lineRule="auto"/>
        <w:jc w:val="center"/>
        <w:rPr>
          <w:rFonts w:ascii="宋体" w:hAnsi="宋体" w:cs="宋体"/>
          <w:b/>
          <w:szCs w:val="21"/>
        </w:rPr>
      </w:pPr>
    </w:p>
    <w:p w:rsidR="003372C9" w:rsidRPr="00591EBB" w:rsidRDefault="003372C9">
      <w:pPr>
        <w:spacing w:line="300" w:lineRule="auto"/>
        <w:jc w:val="center"/>
        <w:rPr>
          <w:rFonts w:ascii="宋体" w:hAnsi="宋体" w:cs="宋体"/>
          <w:b/>
          <w:szCs w:val="21"/>
        </w:rPr>
      </w:pPr>
    </w:p>
    <w:p w:rsidR="003372C9" w:rsidRPr="00591EBB" w:rsidRDefault="003372C9">
      <w:pPr>
        <w:spacing w:line="300" w:lineRule="auto"/>
        <w:rPr>
          <w:rFonts w:ascii="宋体" w:hAnsi="宋体" w:cs="宋体"/>
          <w:b/>
          <w:szCs w:val="21"/>
        </w:rPr>
      </w:pPr>
    </w:p>
    <w:p w:rsidR="003372C9" w:rsidRPr="00591EBB" w:rsidRDefault="003372C9">
      <w:pPr>
        <w:spacing w:line="300" w:lineRule="auto"/>
        <w:rPr>
          <w:rFonts w:ascii="宋体" w:hAnsi="宋体" w:cs="宋体"/>
          <w:b/>
          <w:szCs w:val="21"/>
        </w:rPr>
      </w:pPr>
    </w:p>
    <w:p w:rsidR="003372C9" w:rsidRPr="00591EBB" w:rsidRDefault="003372C9">
      <w:pPr>
        <w:spacing w:line="300" w:lineRule="auto"/>
        <w:rPr>
          <w:rFonts w:ascii="宋体" w:hAnsi="宋体" w:cs="宋体"/>
          <w:b/>
          <w:szCs w:val="21"/>
        </w:rPr>
      </w:pPr>
    </w:p>
    <w:p w:rsidR="003372C9" w:rsidRPr="00591EBB" w:rsidRDefault="003372C9">
      <w:pPr>
        <w:spacing w:line="300" w:lineRule="auto"/>
        <w:rPr>
          <w:rFonts w:ascii="宋体" w:hAnsi="宋体" w:cs="宋体"/>
          <w:b/>
          <w:szCs w:val="21"/>
        </w:rPr>
      </w:pPr>
    </w:p>
    <w:p w:rsidR="003372C9" w:rsidRPr="00591EBB" w:rsidRDefault="003372C9">
      <w:pPr>
        <w:spacing w:line="300" w:lineRule="auto"/>
        <w:rPr>
          <w:rFonts w:ascii="宋体" w:hAnsi="宋体" w:cs="宋体"/>
          <w:b/>
          <w:szCs w:val="21"/>
        </w:rPr>
      </w:pPr>
    </w:p>
    <w:p w:rsidR="003372C9" w:rsidRPr="00591EBB" w:rsidRDefault="003833D9">
      <w:pPr>
        <w:spacing w:line="300" w:lineRule="auto"/>
        <w:rPr>
          <w:rFonts w:ascii="宋体" w:hAnsi="宋体" w:cs="宋体"/>
          <w:b/>
          <w:szCs w:val="21"/>
        </w:rPr>
      </w:pPr>
      <w:r w:rsidRPr="00591EBB">
        <w:rPr>
          <w:rFonts w:ascii="宋体" w:hAnsi="宋体" w:cs="宋体" w:hint="eastAsia"/>
          <w:b/>
          <w:szCs w:val="21"/>
        </w:rPr>
        <w:t>6.2关于资格的声明函</w:t>
      </w:r>
    </w:p>
    <w:p w:rsidR="003372C9" w:rsidRPr="00591EBB" w:rsidRDefault="003372C9">
      <w:pPr>
        <w:spacing w:line="480" w:lineRule="exact"/>
        <w:jc w:val="center"/>
        <w:rPr>
          <w:rFonts w:ascii="宋体" w:hAnsi="宋体" w:cs="宋体"/>
          <w:szCs w:val="21"/>
        </w:rPr>
      </w:pPr>
    </w:p>
    <w:p w:rsidR="003372C9" w:rsidRPr="00591EBB" w:rsidRDefault="003833D9">
      <w:pPr>
        <w:spacing w:line="360" w:lineRule="auto"/>
        <w:rPr>
          <w:rFonts w:ascii="宋体" w:hAnsi="宋体" w:cs="宋体"/>
          <w:szCs w:val="21"/>
          <w:u w:val="single"/>
        </w:rPr>
      </w:pPr>
      <w:r w:rsidRPr="00591EBB">
        <w:rPr>
          <w:rFonts w:ascii="宋体" w:hAnsi="宋体" w:cs="宋体" w:hint="eastAsia"/>
          <w:szCs w:val="21"/>
        </w:rPr>
        <w:lastRenderedPageBreak/>
        <w:t>致：</w:t>
      </w:r>
      <w:r w:rsidRPr="00591EBB">
        <w:rPr>
          <w:rFonts w:ascii="宋体" w:hAnsi="宋体" w:cs="宋体" w:hint="eastAsia"/>
          <w:szCs w:val="21"/>
          <w:u w:val="single"/>
        </w:rPr>
        <w:t>广东外语外贸大学</w:t>
      </w:r>
    </w:p>
    <w:p w:rsidR="003372C9" w:rsidRPr="00591EBB" w:rsidRDefault="003833D9">
      <w:pPr>
        <w:spacing w:line="360" w:lineRule="auto"/>
        <w:ind w:firstLine="480"/>
        <w:rPr>
          <w:rFonts w:ascii="宋体" w:hAnsi="宋体" w:cs="宋体"/>
          <w:szCs w:val="21"/>
        </w:rPr>
      </w:pPr>
      <w:r w:rsidRPr="00591EBB">
        <w:rPr>
          <w:rFonts w:ascii="宋体" w:hAnsi="宋体" w:cs="宋体" w:hint="eastAsia"/>
          <w:szCs w:val="21"/>
        </w:rPr>
        <w:t>关于贵方招标项目名称:项目（</w:t>
      </w:r>
      <w:r w:rsidRPr="00591EBB">
        <w:rPr>
          <w:rFonts w:ascii="宋体" w:hAnsi="宋体" w:cs="宋体" w:hint="eastAsia"/>
          <w:szCs w:val="21"/>
          <w:u w:val="single"/>
        </w:rPr>
        <w:t>项目编号：          号</w:t>
      </w:r>
      <w:r w:rsidRPr="00591EBB">
        <w:rPr>
          <w:rFonts w:ascii="宋体" w:hAnsi="宋体" w:cs="宋体" w:hint="eastAsia"/>
          <w:szCs w:val="21"/>
        </w:rPr>
        <w:t>）投标邀请，本签字人愿意参加投标响应，提供投标文件中规定的服务，并证明提交的下列文件和说明是准确的和真实的。</w:t>
      </w:r>
    </w:p>
    <w:p w:rsidR="003372C9" w:rsidRPr="00591EBB" w:rsidRDefault="003833D9">
      <w:pPr>
        <w:autoSpaceDE w:val="0"/>
        <w:autoSpaceDN w:val="0"/>
        <w:adjustRightInd w:val="0"/>
        <w:spacing w:line="360" w:lineRule="auto"/>
        <w:jc w:val="left"/>
        <w:textAlignment w:val="baseline"/>
        <w:rPr>
          <w:rFonts w:ascii="宋体" w:hAnsi="宋体" w:cs="宋体"/>
          <w:szCs w:val="21"/>
        </w:rPr>
      </w:pPr>
      <w:r w:rsidRPr="00591EBB">
        <w:rPr>
          <w:rFonts w:ascii="宋体" w:hAnsi="宋体" w:cs="宋体" w:hint="eastAsia"/>
          <w:szCs w:val="21"/>
        </w:rPr>
        <w:t xml:space="preserve">     1、 投标人具有独立承担民事责任能力并在中华人民共和国境内注册的法人或其他组</w:t>
      </w:r>
    </w:p>
    <w:p w:rsidR="003372C9" w:rsidRPr="00591EBB" w:rsidRDefault="003833D9">
      <w:pPr>
        <w:autoSpaceDE w:val="0"/>
        <w:autoSpaceDN w:val="0"/>
        <w:adjustRightInd w:val="0"/>
        <w:spacing w:line="360" w:lineRule="auto"/>
        <w:jc w:val="left"/>
        <w:textAlignment w:val="baseline"/>
        <w:rPr>
          <w:rFonts w:ascii="宋体" w:hAnsi="宋体" w:cs="宋体"/>
          <w:szCs w:val="21"/>
        </w:rPr>
      </w:pPr>
      <w:r w:rsidRPr="00591EBB">
        <w:rPr>
          <w:rFonts w:ascii="宋体" w:hAnsi="宋体" w:cs="宋体" w:hint="eastAsia"/>
          <w:szCs w:val="21"/>
        </w:rPr>
        <w:t>织，提供营业执照副本复印件并加盖公章。</w:t>
      </w:r>
    </w:p>
    <w:p w:rsidR="003372C9" w:rsidRPr="00591EBB" w:rsidRDefault="003833D9">
      <w:pPr>
        <w:autoSpaceDE w:val="0"/>
        <w:autoSpaceDN w:val="0"/>
        <w:adjustRightInd w:val="0"/>
        <w:spacing w:line="360" w:lineRule="auto"/>
        <w:ind w:left="510"/>
        <w:jc w:val="left"/>
        <w:textAlignment w:val="baseline"/>
        <w:rPr>
          <w:rFonts w:ascii="宋体" w:hAnsi="宋体" w:cs="宋体"/>
          <w:szCs w:val="21"/>
        </w:rPr>
      </w:pPr>
      <w:r w:rsidRPr="00591EBB">
        <w:rPr>
          <w:rFonts w:ascii="宋体" w:hAnsi="宋体" w:cs="宋体" w:hint="eastAsia"/>
          <w:kern w:val="28"/>
          <w:szCs w:val="21"/>
        </w:rPr>
        <w:t>2、提供经工商行政管理局核准登记并盖章的经营范围说明</w:t>
      </w:r>
    </w:p>
    <w:p w:rsidR="003372C9" w:rsidRPr="00591EBB" w:rsidRDefault="003833D9">
      <w:pPr>
        <w:spacing w:line="360" w:lineRule="auto"/>
        <w:rPr>
          <w:rFonts w:ascii="宋体" w:hAnsi="宋体" w:cs="宋体"/>
          <w:szCs w:val="21"/>
        </w:rPr>
      </w:pPr>
      <w:r w:rsidRPr="00591EBB">
        <w:rPr>
          <w:rFonts w:ascii="宋体" w:hAnsi="宋体" w:cs="宋体" w:hint="eastAsia"/>
          <w:szCs w:val="21"/>
        </w:rPr>
        <w:t>（相关证明文件附后）</w:t>
      </w:r>
    </w:p>
    <w:p w:rsidR="003372C9" w:rsidRPr="00591EBB" w:rsidRDefault="003372C9">
      <w:pPr>
        <w:adjustRightInd w:val="0"/>
        <w:snapToGrid w:val="0"/>
        <w:spacing w:line="360" w:lineRule="auto"/>
        <w:rPr>
          <w:rFonts w:ascii="宋体" w:hAnsi="宋体" w:cs="宋体"/>
          <w:szCs w:val="21"/>
        </w:rPr>
      </w:pPr>
    </w:p>
    <w:p w:rsidR="003372C9" w:rsidRPr="00591EBB" w:rsidRDefault="003833D9">
      <w:pPr>
        <w:adjustRightInd w:val="0"/>
        <w:snapToGrid w:val="0"/>
        <w:spacing w:line="360" w:lineRule="auto"/>
        <w:rPr>
          <w:rFonts w:ascii="宋体" w:hAnsi="宋体" w:cs="宋体"/>
          <w:szCs w:val="21"/>
        </w:rPr>
      </w:pPr>
      <w:r w:rsidRPr="00591EBB">
        <w:rPr>
          <w:rFonts w:ascii="宋体" w:hAnsi="宋体" w:cs="宋体" w:hint="eastAsia"/>
          <w:szCs w:val="21"/>
        </w:rPr>
        <w:t>投标人法定代表人（或法定代表人授权代表）签字：</w:t>
      </w:r>
    </w:p>
    <w:p w:rsidR="003372C9" w:rsidRPr="00591EBB" w:rsidRDefault="003833D9">
      <w:pPr>
        <w:adjustRightInd w:val="0"/>
        <w:snapToGrid w:val="0"/>
        <w:spacing w:line="360" w:lineRule="auto"/>
        <w:rPr>
          <w:rFonts w:ascii="宋体" w:hAnsi="宋体" w:cs="宋体"/>
          <w:szCs w:val="21"/>
          <w:u w:val="single"/>
        </w:rPr>
      </w:pPr>
      <w:r w:rsidRPr="00591EBB">
        <w:rPr>
          <w:rFonts w:ascii="宋体" w:hAnsi="宋体" w:cs="宋体" w:hint="eastAsia"/>
          <w:szCs w:val="21"/>
        </w:rPr>
        <w:t>投标人名称（签章）：</w:t>
      </w:r>
    </w:p>
    <w:p w:rsidR="003372C9" w:rsidRPr="00591EBB" w:rsidRDefault="003833D9">
      <w:pPr>
        <w:adjustRightInd w:val="0"/>
        <w:snapToGrid w:val="0"/>
        <w:spacing w:line="360" w:lineRule="auto"/>
        <w:rPr>
          <w:rFonts w:ascii="宋体" w:hAnsi="宋体" w:cs="宋体"/>
          <w:szCs w:val="21"/>
        </w:rPr>
      </w:pPr>
      <w:r w:rsidRPr="00591EBB">
        <w:rPr>
          <w:rFonts w:ascii="宋体" w:hAnsi="宋体" w:cs="宋体" w:hint="eastAsia"/>
          <w:szCs w:val="21"/>
        </w:rPr>
        <w:t>日期：年 月 日</w:t>
      </w:r>
    </w:p>
    <w:p w:rsidR="003372C9" w:rsidRPr="00591EBB" w:rsidRDefault="003372C9">
      <w:pPr>
        <w:pStyle w:val="a5"/>
        <w:rPr>
          <w:rFonts w:ascii="宋体" w:hAnsi="宋体" w:cs="宋体"/>
          <w:szCs w:val="21"/>
        </w:rPr>
      </w:pPr>
    </w:p>
    <w:p w:rsidR="003372C9" w:rsidRPr="00591EBB" w:rsidRDefault="003372C9">
      <w:pPr>
        <w:pStyle w:val="a5"/>
        <w:rPr>
          <w:rFonts w:ascii="宋体" w:hAnsi="宋体" w:cs="宋体"/>
          <w:szCs w:val="21"/>
        </w:rPr>
      </w:pPr>
    </w:p>
    <w:p w:rsidR="003372C9" w:rsidRPr="00591EBB" w:rsidRDefault="003372C9">
      <w:pPr>
        <w:pStyle w:val="a5"/>
        <w:rPr>
          <w:rFonts w:ascii="宋体" w:hAnsi="宋体" w:cs="宋体"/>
          <w:szCs w:val="21"/>
        </w:rPr>
      </w:pPr>
    </w:p>
    <w:p w:rsidR="003372C9" w:rsidRPr="00591EBB" w:rsidRDefault="003372C9">
      <w:pPr>
        <w:pStyle w:val="a5"/>
        <w:rPr>
          <w:rFonts w:ascii="宋体" w:hAnsi="宋体" w:cs="宋体"/>
          <w:szCs w:val="21"/>
        </w:rPr>
      </w:pPr>
    </w:p>
    <w:p w:rsidR="003372C9" w:rsidRPr="00591EBB" w:rsidRDefault="003372C9">
      <w:pPr>
        <w:pStyle w:val="a5"/>
        <w:rPr>
          <w:rFonts w:ascii="宋体" w:hAnsi="宋体" w:cs="宋体"/>
          <w:szCs w:val="21"/>
        </w:rPr>
      </w:pPr>
    </w:p>
    <w:p w:rsidR="003372C9" w:rsidRPr="00591EBB" w:rsidRDefault="003372C9">
      <w:pPr>
        <w:pStyle w:val="a5"/>
        <w:rPr>
          <w:rFonts w:ascii="宋体" w:hAnsi="宋体" w:cs="宋体"/>
          <w:szCs w:val="21"/>
        </w:rPr>
      </w:pPr>
    </w:p>
    <w:p w:rsidR="003372C9" w:rsidRPr="00591EBB" w:rsidRDefault="003372C9">
      <w:pPr>
        <w:pStyle w:val="12"/>
        <w:adjustRightInd w:val="0"/>
        <w:snapToGrid w:val="0"/>
        <w:spacing w:line="360" w:lineRule="auto"/>
        <w:ind w:leftChars="200" w:left="420" w:firstLineChars="645" w:firstLine="1360"/>
        <w:rPr>
          <w:rFonts w:ascii="宋体" w:hAnsi="宋体" w:cs="宋体"/>
          <w:b/>
          <w:szCs w:val="21"/>
        </w:rPr>
      </w:pPr>
    </w:p>
    <w:p w:rsidR="003372C9" w:rsidRPr="00591EBB" w:rsidRDefault="003372C9">
      <w:pPr>
        <w:rPr>
          <w:rFonts w:ascii="宋体" w:hAnsi="宋体" w:cs="宋体"/>
          <w:b/>
          <w:szCs w:val="21"/>
        </w:rPr>
      </w:pPr>
    </w:p>
    <w:p w:rsidR="003372C9" w:rsidRPr="00591EBB" w:rsidRDefault="003833D9">
      <w:pPr>
        <w:pStyle w:val="3"/>
        <w:spacing w:before="120" w:after="120" w:line="360" w:lineRule="auto"/>
        <w:rPr>
          <w:rFonts w:asciiTheme="majorEastAsia" w:eastAsiaTheme="majorEastAsia" w:hAnsiTheme="majorEastAsia"/>
          <w:sz w:val="21"/>
          <w:szCs w:val="21"/>
        </w:rPr>
      </w:pPr>
      <w:r w:rsidRPr="00591EBB">
        <w:rPr>
          <w:rFonts w:asciiTheme="majorEastAsia" w:eastAsiaTheme="majorEastAsia" w:hAnsiTheme="majorEastAsia" w:hint="eastAsia"/>
          <w:sz w:val="21"/>
          <w:szCs w:val="21"/>
        </w:rPr>
        <w:t>7、投标文件部份</w:t>
      </w:r>
    </w:p>
    <w:p w:rsidR="003372C9" w:rsidRPr="00591EBB" w:rsidRDefault="003833D9">
      <w:pPr>
        <w:rPr>
          <w:rFonts w:ascii="宋体" w:hAnsi="宋体" w:cs="宋体"/>
          <w:b/>
          <w:szCs w:val="21"/>
        </w:rPr>
      </w:pPr>
      <w:r w:rsidRPr="00591EBB">
        <w:rPr>
          <w:rFonts w:ascii="宋体" w:hAnsi="宋体" w:cs="宋体" w:hint="eastAsia"/>
          <w:b/>
          <w:szCs w:val="21"/>
        </w:rPr>
        <w:t xml:space="preserve"> 技术服务及执行方案</w:t>
      </w:r>
    </w:p>
    <w:p w:rsidR="003372C9" w:rsidRPr="00591EBB" w:rsidRDefault="003833D9">
      <w:pPr>
        <w:autoSpaceDE w:val="0"/>
        <w:autoSpaceDN w:val="0"/>
        <w:adjustRightInd w:val="0"/>
        <w:spacing w:line="360" w:lineRule="auto"/>
        <w:ind w:left="315" w:hangingChars="150" w:hanging="315"/>
        <w:jc w:val="left"/>
        <w:rPr>
          <w:rFonts w:ascii="宋体" w:hAnsi="宋体" w:cs="宋体"/>
          <w:kern w:val="0"/>
          <w:szCs w:val="21"/>
        </w:rPr>
      </w:pPr>
      <w:r w:rsidRPr="00591EBB">
        <w:rPr>
          <w:rFonts w:ascii="宋体" w:hAnsi="宋体" w:cs="宋体" w:hint="eastAsia"/>
          <w:kern w:val="0"/>
          <w:szCs w:val="21"/>
        </w:rPr>
        <w:t>投标人应按投标文件要求的内容，对完成整个项目提出相应的实施方案。对含糊不清或欠具体明确之处，评委会可视为报价人履约能力不足或响应不全处理。组织实施方案的内容应包括：</w:t>
      </w:r>
    </w:p>
    <w:p w:rsidR="003372C9" w:rsidRPr="00591EBB" w:rsidRDefault="003833D9">
      <w:pPr>
        <w:autoSpaceDE w:val="0"/>
        <w:autoSpaceDN w:val="0"/>
        <w:adjustRightInd w:val="0"/>
        <w:spacing w:line="360" w:lineRule="auto"/>
        <w:ind w:firstLineChars="150" w:firstLine="315"/>
        <w:jc w:val="left"/>
        <w:rPr>
          <w:rFonts w:ascii="宋体" w:hAnsi="宋体" w:cs="宋体"/>
          <w:kern w:val="0"/>
          <w:szCs w:val="21"/>
        </w:rPr>
      </w:pPr>
      <w:r w:rsidRPr="00591EBB">
        <w:rPr>
          <w:rFonts w:ascii="宋体" w:hAnsi="宋体" w:cs="宋体" w:hint="eastAsia"/>
          <w:kern w:val="0"/>
          <w:szCs w:val="21"/>
        </w:rPr>
        <w:t>1）对项目的理解（项目概述、目标、服务范围、甲方的义务及配合条件）</w:t>
      </w:r>
    </w:p>
    <w:p w:rsidR="003372C9" w:rsidRPr="00591EBB" w:rsidRDefault="003833D9">
      <w:pPr>
        <w:autoSpaceDE w:val="0"/>
        <w:autoSpaceDN w:val="0"/>
        <w:adjustRightInd w:val="0"/>
        <w:spacing w:line="360" w:lineRule="auto"/>
        <w:ind w:firstLineChars="150" w:firstLine="315"/>
        <w:jc w:val="left"/>
        <w:rPr>
          <w:rFonts w:ascii="宋体" w:hAnsi="宋体" w:cs="宋体"/>
          <w:kern w:val="0"/>
          <w:szCs w:val="21"/>
        </w:rPr>
      </w:pPr>
      <w:r w:rsidRPr="00591EBB">
        <w:rPr>
          <w:rFonts w:ascii="宋体" w:hAnsi="宋体" w:cs="宋体" w:hint="eastAsia"/>
          <w:kern w:val="0"/>
          <w:szCs w:val="21"/>
        </w:rPr>
        <w:t>2）针对本项目的服务实施方案</w:t>
      </w:r>
    </w:p>
    <w:p w:rsidR="003372C9" w:rsidRPr="00591EBB" w:rsidRDefault="003833D9">
      <w:pPr>
        <w:autoSpaceDE w:val="0"/>
        <w:autoSpaceDN w:val="0"/>
        <w:adjustRightInd w:val="0"/>
        <w:spacing w:line="360" w:lineRule="auto"/>
        <w:ind w:firstLineChars="150" w:firstLine="315"/>
        <w:jc w:val="left"/>
        <w:rPr>
          <w:rFonts w:ascii="宋体" w:hAnsi="宋体" w:cs="宋体"/>
          <w:kern w:val="0"/>
          <w:szCs w:val="21"/>
        </w:rPr>
      </w:pPr>
      <w:r w:rsidRPr="00591EBB">
        <w:rPr>
          <w:rFonts w:ascii="宋体" w:hAnsi="宋体" w:cs="宋体" w:hint="eastAsia"/>
          <w:kern w:val="0"/>
          <w:szCs w:val="21"/>
        </w:rPr>
        <w:t>3）保证项目完成的具体措施</w:t>
      </w:r>
    </w:p>
    <w:p w:rsidR="003372C9" w:rsidRPr="00591EBB" w:rsidRDefault="003833D9">
      <w:pPr>
        <w:spacing w:line="360" w:lineRule="auto"/>
        <w:ind w:firstLineChars="150" w:firstLine="315"/>
        <w:rPr>
          <w:rFonts w:ascii="宋体" w:hAnsi="宋体" w:cs="宋体"/>
          <w:szCs w:val="21"/>
        </w:rPr>
      </w:pPr>
      <w:r w:rsidRPr="00591EBB">
        <w:rPr>
          <w:rFonts w:ascii="宋体" w:hAnsi="宋体" w:cs="宋体" w:hint="eastAsia"/>
          <w:kern w:val="0"/>
          <w:szCs w:val="21"/>
        </w:rPr>
        <w:t>4）报价人认为必要的其它内容</w:t>
      </w:r>
    </w:p>
    <w:p w:rsidR="003372C9" w:rsidRPr="00591EBB" w:rsidRDefault="003372C9">
      <w:pPr>
        <w:rPr>
          <w:rFonts w:ascii="宋体" w:hAnsi="宋体" w:cs="宋体"/>
          <w:szCs w:val="21"/>
        </w:rPr>
      </w:pPr>
    </w:p>
    <w:p w:rsidR="003372C9" w:rsidRPr="00591EBB" w:rsidRDefault="003833D9">
      <w:pPr>
        <w:adjustRightInd w:val="0"/>
        <w:snapToGrid w:val="0"/>
        <w:spacing w:line="360" w:lineRule="auto"/>
        <w:rPr>
          <w:rFonts w:ascii="宋体" w:hAnsi="宋体" w:cs="宋体"/>
          <w:szCs w:val="21"/>
        </w:rPr>
      </w:pPr>
      <w:r w:rsidRPr="00591EBB">
        <w:rPr>
          <w:rFonts w:ascii="宋体" w:hAnsi="宋体" w:cs="宋体" w:hint="eastAsia"/>
          <w:szCs w:val="21"/>
        </w:rPr>
        <w:t xml:space="preserve">投标人法定代表人（或法定代表人授权代表）签字：                   </w:t>
      </w:r>
    </w:p>
    <w:p w:rsidR="003372C9" w:rsidRPr="00591EBB" w:rsidRDefault="003833D9">
      <w:pPr>
        <w:adjustRightInd w:val="0"/>
        <w:snapToGrid w:val="0"/>
        <w:spacing w:line="360" w:lineRule="auto"/>
        <w:rPr>
          <w:rFonts w:ascii="宋体" w:hAnsi="宋体" w:cs="宋体"/>
          <w:szCs w:val="21"/>
        </w:rPr>
      </w:pPr>
      <w:r w:rsidRPr="00591EBB">
        <w:rPr>
          <w:rFonts w:ascii="宋体" w:hAnsi="宋体" w:cs="宋体" w:hint="eastAsia"/>
          <w:szCs w:val="21"/>
        </w:rPr>
        <w:t xml:space="preserve">投标人名称（签章）：                        </w:t>
      </w:r>
    </w:p>
    <w:p w:rsidR="003372C9" w:rsidRPr="00591EBB" w:rsidRDefault="003833D9">
      <w:pPr>
        <w:spacing w:line="360" w:lineRule="auto"/>
        <w:rPr>
          <w:rFonts w:ascii="宋体" w:hAnsi="宋体" w:cs="宋体"/>
          <w:b/>
          <w:bCs/>
          <w:szCs w:val="21"/>
        </w:rPr>
      </w:pPr>
      <w:r w:rsidRPr="00591EBB">
        <w:rPr>
          <w:rFonts w:ascii="宋体" w:hAnsi="宋体" w:cs="宋体" w:hint="eastAsia"/>
          <w:szCs w:val="21"/>
        </w:rPr>
        <w:t>日期：   年   月   日</w:t>
      </w:r>
    </w:p>
    <w:p w:rsidR="003372C9" w:rsidRPr="00591EBB" w:rsidRDefault="003372C9">
      <w:pPr>
        <w:rPr>
          <w:rFonts w:ascii="宋体" w:hAnsi="宋体" w:cs="宋体"/>
          <w:b/>
          <w:bCs/>
          <w:szCs w:val="21"/>
        </w:rPr>
      </w:pPr>
    </w:p>
    <w:p w:rsidR="003372C9" w:rsidRPr="00591EBB" w:rsidRDefault="003372C9">
      <w:pPr>
        <w:rPr>
          <w:rFonts w:ascii="宋体" w:hAnsi="宋体" w:cs="宋体"/>
          <w:b/>
          <w:bCs/>
          <w:szCs w:val="21"/>
        </w:rPr>
      </w:pPr>
    </w:p>
    <w:p w:rsidR="003372C9" w:rsidRPr="00591EBB" w:rsidRDefault="003833D9">
      <w:pPr>
        <w:pStyle w:val="3"/>
        <w:spacing w:before="120" w:after="120" w:line="360" w:lineRule="auto"/>
        <w:rPr>
          <w:rFonts w:asciiTheme="majorEastAsia" w:eastAsiaTheme="majorEastAsia" w:hAnsiTheme="majorEastAsia"/>
          <w:sz w:val="21"/>
          <w:szCs w:val="21"/>
        </w:rPr>
      </w:pPr>
      <w:bookmarkStart w:id="18" w:name="_Toc278274496"/>
      <w:r w:rsidRPr="00591EBB">
        <w:rPr>
          <w:rFonts w:asciiTheme="majorEastAsia" w:eastAsiaTheme="majorEastAsia" w:hAnsiTheme="majorEastAsia" w:hint="eastAsia"/>
          <w:sz w:val="21"/>
          <w:szCs w:val="21"/>
        </w:rPr>
        <w:lastRenderedPageBreak/>
        <w:t>8.  实施计划</w:t>
      </w:r>
      <w:bookmarkEnd w:id="18"/>
    </w:p>
    <w:p w:rsidR="003372C9" w:rsidRPr="00591EBB" w:rsidRDefault="003833D9" w:rsidP="00D96412">
      <w:pPr>
        <w:spacing w:beforeLines="50" w:afterLines="50"/>
        <w:rPr>
          <w:rFonts w:asciiTheme="minorEastAsia" w:eastAsiaTheme="minorEastAsia" w:hAnsiTheme="minorEastAsia"/>
          <w:b/>
        </w:rPr>
      </w:pPr>
      <w:r w:rsidRPr="00591EBB">
        <w:rPr>
          <w:rFonts w:asciiTheme="minorEastAsia" w:eastAsiaTheme="minorEastAsia" w:hAnsiTheme="minorEastAsia" w:hint="eastAsia"/>
          <w:b/>
        </w:rPr>
        <w:t>8.1</w:t>
      </w:r>
      <w:r w:rsidRPr="00591EBB">
        <w:rPr>
          <w:rFonts w:asciiTheme="minorEastAsia" w:eastAsiaTheme="minorEastAsia" w:hAnsiTheme="minorEastAsia" w:hint="eastAsia"/>
          <w:b/>
        </w:rPr>
        <w:tab/>
        <w:t>拟任执行管理及技术人员情况</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2"/>
        <w:gridCol w:w="1300"/>
        <w:gridCol w:w="870"/>
        <w:gridCol w:w="2710"/>
        <w:gridCol w:w="697"/>
        <w:gridCol w:w="697"/>
        <w:gridCol w:w="1567"/>
      </w:tblGrid>
      <w:tr w:rsidR="00591EBB" w:rsidRPr="00591EBB" w:rsidTr="00F848FB">
        <w:trPr>
          <w:trHeight w:hRule="exact" w:val="680"/>
          <w:jc w:val="center"/>
        </w:trPr>
        <w:tc>
          <w:tcPr>
            <w:tcW w:w="1162" w:type="dxa"/>
            <w:tcBorders>
              <w:top w:val="single" w:sz="4" w:space="0" w:color="auto"/>
              <w:left w:val="single" w:sz="4" w:space="0" w:color="auto"/>
              <w:bottom w:val="single" w:sz="4" w:space="0" w:color="auto"/>
              <w:right w:val="single" w:sz="4" w:space="0" w:color="auto"/>
            </w:tcBorders>
            <w:vAlign w:val="center"/>
          </w:tcPr>
          <w:p w:rsidR="003372C9" w:rsidRPr="00591EBB" w:rsidRDefault="003833D9">
            <w:pPr>
              <w:jc w:val="center"/>
              <w:rPr>
                <w:rFonts w:ascii="宋体" w:hAnsi="宋体"/>
                <w:b/>
                <w:szCs w:val="21"/>
              </w:rPr>
            </w:pPr>
            <w:r w:rsidRPr="00591EBB">
              <w:rPr>
                <w:rFonts w:ascii="宋体" w:hAnsi="宋体" w:hint="eastAsia"/>
                <w:b/>
                <w:szCs w:val="21"/>
              </w:rPr>
              <w:t>职责分工</w:t>
            </w:r>
          </w:p>
        </w:tc>
        <w:tc>
          <w:tcPr>
            <w:tcW w:w="1300" w:type="dxa"/>
            <w:tcBorders>
              <w:top w:val="single" w:sz="4" w:space="0" w:color="auto"/>
              <w:left w:val="single" w:sz="4" w:space="0" w:color="auto"/>
              <w:bottom w:val="single" w:sz="4" w:space="0" w:color="auto"/>
              <w:right w:val="single" w:sz="4" w:space="0" w:color="auto"/>
            </w:tcBorders>
            <w:vAlign w:val="center"/>
          </w:tcPr>
          <w:p w:rsidR="003372C9" w:rsidRPr="00591EBB" w:rsidRDefault="003833D9">
            <w:pPr>
              <w:jc w:val="center"/>
              <w:rPr>
                <w:rFonts w:ascii="宋体" w:hAnsi="宋体"/>
                <w:b/>
                <w:szCs w:val="21"/>
              </w:rPr>
            </w:pPr>
            <w:r w:rsidRPr="00591EBB">
              <w:rPr>
                <w:rFonts w:ascii="宋体" w:hAnsi="宋体" w:hint="eastAsia"/>
                <w:b/>
                <w:szCs w:val="21"/>
              </w:rPr>
              <w:t>姓名</w:t>
            </w:r>
          </w:p>
        </w:tc>
        <w:tc>
          <w:tcPr>
            <w:tcW w:w="870" w:type="dxa"/>
            <w:tcBorders>
              <w:top w:val="single" w:sz="4" w:space="0" w:color="auto"/>
              <w:left w:val="single" w:sz="4" w:space="0" w:color="auto"/>
              <w:bottom w:val="single" w:sz="4" w:space="0" w:color="auto"/>
            </w:tcBorders>
            <w:vAlign w:val="center"/>
          </w:tcPr>
          <w:p w:rsidR="003372C9" w:rsidRPr="00591EBB" w:rsidRDefault="003833D9">
            <w:pPr>
              <w:jc w:val="center"/>
              <w:rPr>
                <w:rFonts w:ascii="宋体" w:hAnsi="宋体"/>
                <w:b/>
                <w:szCs w:val="21"/>
              </w:rPr>
            </w:pPr>
            <w:r w:rsidRPr="00591EBB">
              <w:rPr>
                <w:rFonts w:ascii="宋体" w:hAnsi="宋体" w:hint="eastAsia"/>
                <w:b/>
                <w:szCs w:val="21"/>
              </w:rPr>
              <w:t>现职务</w:t>
            </w:r>
          </w:p>
        </w:tc>
        <w:tc>
          <w:tcPr>
            <w:tcW w:w="2710" w:type="dxa"/>
            <w:tcBorders>
              <w:top w:val="single" w:sz="4" w:space="0" w:color="auto"/>
              <w:bottom w:val="single" w:sz="4" w:space="0" w:color="auto"/>
            </w:tcBorders>
            <w:vAlign w:val="center"/>
          </w:tcPr>
          <w:p w:rsidR="003372C9" w:rsidRPr="00591EBB" w:rsidRDefault="003833D9">
            <w:pPr>
              <w:jc w:val="center"/>
              <w:rPr>
                <w:rFonts w:ascii="宋体" w:hAnsi="宋体"/>
                <w:b/>
                <w:szCs w:val="21"/>
              </w:rPr>
            </w:pPr>
            <w:r w:rsidRPr="00591EBB">
              <w:rPr>
                <w:rFonts w:ascii="宋体" w:hAnsi="宋体" w:hint="eastAsia"/>
                <w:b/>
                <w:szCs w:val="21"/>
              </w:rPr>
              <w:t>曾主持/参与的</w:t>
            </w:r>
            <w:r w:rsidRPr="00591EBB">
              <w:rPr>
                <w:rFonts w:ascii="宋体" w:hAnsi="宋体"/>
                <w:b/>
                <w:szCs w:val="21"/>
              </w:rPr>
              <w:br/>
            </w:r>
            <w:r w:rsidRPr="00591EBB">
              <w:rPr>
                <w:rFonts w:ascii="宋体" w:hAnsi="宋体" w:hint="eastAsia"/>
                <w:b/>
                <w:szCs w:val="21"/>
              </w:rPr>
              <w:t>同类项目经历</w:t>
            </w:r>
          </w:p>
        </w:tc>
        <w:tc>
          <w:tcPr>
            <w:tcW w:w="697" w:type="dxa"/>
            <w:tcBorders>
              <w:top w:val="single" w:sz="4" w:space="0" w:color="auto"/>
              <w:bottom w:val="single" w:sz="4" w:space="0" w:color="auto"/>
            </w:tcBorders>
            <w:vAlign w:val="center"/>
          </w:tcPr>
          <w:p w:rsidR="003372C9" w:rsidRPr="00591EBB" w:rsidRDefault="003833D9">
            <w:pPr>
              <w:jc w:val="center"/>
              <w:rPr>
                <w:rFonts w:ascii="宋体" w:hAnsi="宋体"/>
                <w:b/>
                <w:szCs w:val="21"/>
              </w:rPr>
            </w:pPr>
            <w:r w:rsidRPr="00591EBB">
              <w:rPr>
                <w:rFonts w:ascii="宋体" w:hAnsi="宋体" w:hint="eastAsia"/>
                <w:b/>
                <w:szCs w:val="21"/>
              </w:rPr>
              <w:t>职称</w:t>
            </w:r>
          </w:p>
        </w:tc>
        <w:tc>
          <w:tcPr>
            <w:tcW w:w="697" w:type="dxa"/>
            <w:tcBorders>
              <w:top w:val="single" w:sz="4" w:space="0" w:color="auto"/>
              <w:bottom w:val="single" w:sz="4" w:space="0" w:color="auto"/>
              <w:right w:val="single" w:sz="4" w:space="0" w:color="auto"/>
            </w:tcBorders>
            <w:vAlign w:val="center"/>
          </w:tcPr>
          <w:p w:rsidR="003372C9" w:rsidRPr="00591EBB" w:rsidRDefault="003833D9">
            <w:pPr>
              <w:ind w:firstLine="12"/>
              <w:jc w:val="center"/>
              <w:rPr>
                <w:rFonts w:ascii="宋体" w:hAnsi="宋体"/>
                <w:b/>
                <w:szCs w:val="21"/>
              </w:rPr>
            </w:pPr>
            <w:r w:rsidRPr="00591EBB">
              <w:rPr>
                <w:rFonts w:ascii="宋体" w:hAnsi="宋体" w:hint="eastAsia"/>
                <w:b/>
                <w:szCs w:val="21"/>
              </w:rPr>
              <w:t>专业工龄</w:t>
            </w:r>
          </w:p>
        </w:tc>
        <w:tc>
          <w:tcPr>
            <w:tcW w:w="1567" w:type="dxa"/>
            <w:tcBorders>
              <w:top w:val="single" w:sz="4" w:space="0" w:color="auto"/>
              <w:bottom w:val="single" w:sz="4" w:space="0" w:color="auto"/>
              <w:right w:val="single" w:sz="4" w:space="0" w:color="auto"/>
            </w:tcBorders>
            <w:vAlign w:val="center"/>
          </w:tcPr>
          <w:p w:rsidR="003372C9" w:rsidRPr="00591EBB" w:rsidRDefault="003833D9">
            <w:pPr>
              <w:ind w:firstLine="12"/>
              <w:jc w:val="center"/>
              <w:rPr>
                <w:rFonts w:ascii="宋体" w:hAnsi="宋体"/>
                <w:b/>
                <w:szCs w:val="21"/>
              </w:rPr>
            </w:pPr>
            <w:r w:rsidRPr="00591EBB">
              <w:rPr>
                <w:rFonts w:ascii="宋体" w:hAnsi="宋体" w:hint="eastAsia"/>
                <w:b/>
                <w:szCs w:val="21"/>
              </w:rPr>
              <w:t>联系电话</w:t>
            </w:r>
          </w:p>
        </w:tc>
      </w:tr>
      <w:tr w:rsidR="00591EBB" w:rsidRPr="00591EBB" w:rsidTr="00F848FB">
        <w:trPr>
          <w:trHeight w:hRule="exact" w:val="397"/>
          <w:jc w:val="center"/>
        </w:trPr>
        <w:tc>
          <w:tcPr>
            <w:tcW w:w="1162" w:type="dxa"/>
            <w:tcBorders>
              <w:top w:val="single" w:sz="4" w:space="0" w:color="auto"/>
              <w:left w:val="single" w:sz="4" w:space="0" w:color="auto"/>
              <w:bottom w:val="nil"/>
              <w:right w:val="single" w:sz="4" w:space="0" w:color="auto"/>
            </w:tcBorders>
            <w:vAlign w:val="center"/>
          </w:tcPr>
          <w:p w:rsidR="003372C9" w:rsidRPr="00591EBB" w:rsidRDefault="003833D9">
            <w:pPr>
              <w:rPr>
                <w:rFonts w:ascii="宋体" w:hAnsi="宋体"/>
                <w:szCs w:val="21"/>
              </w:rPr>
            </w:pPr>
            <w:r w:rsidRPr="00591EBB">
              <w:rPr>
                <w:rFonts w:ascii="宋体" w:hAnsi="宋体" w:hint="eastAsia"/>
                <w:szCs w:val="21"/>
              </w:rPr>
              <w:t>总负责人</w:t>
            </w:r>
          </w:p>
        </w:tc>
        <w:tc>
          <w:tcPr>
            <w:tcW w:w="1300" w:type="dxa"/>
            <w:tcBorders>
              <w:top w:val="single" w:sz="4" w:space="0" w:color="auto"/>
              <w:left w:val="single" w:sz="4" w:space="0" w:color="auto"/>
              <w:bottom w:val="nil"/>
              <w:right w:val="single" w:sz="4" w:space="0" w:color="auto"/>
            </w:tcBorders>
            <w:vAlign w:val="center"/>
          </w:tcPr>
          <w:p w:rsidR="003372C9" w:rsidRPr="00591EBB" w:rsidRDefault="003372C9">
            <w:pPr>
              <w:jc w:val="center"/>
              <w:rPr>
                <w:rFonts w:ascii="宋体" w:hAnsi="宋体"/>
                <w:szCs w:val="21"/>
              </w:rPr>
            </w:pPr>
          </w:p>
        </w:tc>
        <w:tc>
          <w:tcPr>
            <w:tcW w:w="870" w:type="dxa"/>
            <w:tcBorders>
              <w:top w:val="single" w:sz="4" w:space="0" w:color="auto"/>
              <w:left w:val="single" w:sz="4" w:space="0" w:color="auto"/>
              <w:bottom w:val="nil"/>
            </w:tcBorders>
            <w:vAlign w:val="center"/>
          </w:tcPr>
          <w:p w:rsidR="003372C9" w:rsidRPr="00591EBB" w:rsidRDefault="003372C9">
            <w:pPr>
              <w:jc w:val="center"/>
              <w:rPr>
                <w:rFonts w:ascii="宋体" w:hAnsi="宋体"/>
                <w:szCs w:val="21"/>
              </w:rPr>
            </w:pPr>
          </w:p>
        </w:tc>
        <w:tc>
          <w:tcPr>
            <w:tcW w:w="2710" w:type="dxa"/>
            <w:tcBorders>
              <w:top w:val="single" w:sz="4" w:space="0" w:color="auto"/>
              <w:bottom w:val="nil"/>
            </w:tcBorders>
            <w:vAlign w:val="center"/>
          </w:tcPr>
          <w:p w:rsidR="003372C9" w:rsidRPr="00591EBB" w:rsidRDefault="003372C9">
            <w:pPr>
              <w:pStyle w:val="af3"/>
              <w:keepNext w:val="0"/>
              <w:adjustRightInd/>
              <w:spacing w:before="0" w:after="0" w:line="240" w:lineRule="auto"/>
              <w:textAlignment w:val="auto"/>
              <w:rPr>
                <w:rFonts w:ascii="宋体" w:hAnsi="宋体"/>
                <w:snapToGrid/>
                <w:spacing w:val="0"/>
                <w:kern w:val="2"/>
                <w:sz w:val="21"/>
                <w:szCs w:val="21"/>
                <w:lang w:val="en-US"/>
              </w:rPr>
            </w:pPr>
          </w:p>
        </w:tc>
        <w:tc>
          <w:tcPr>
            <w:tcW w:w="697" w:type="dxa"/>
            <w:tcBorders>
              <w:top w:val="single" w:sz="4" w:space="0" w:color="auto"/>
              <w:bottom w:val="nil"/>
            </w:tcBorders>
            <w:vAlign w:val="center"/>
          </w:tcPr>
          <w:p w:rsidR="003372C9" w:rsidRPr="00591EBB" w:rsidRDefault="003372C9">
            <w:pPr>
              <w:jc w:val="center"/>
              <w:rPr>
                <w:rFonts w:ascii="宋体" w:hAnsi="宋体"/>
                <w:szCs w:val="21"/>
              </w:rPr>
            </w:pPr>
          </w:p>
        </w:tc>
        <w:tc>
          <w:tcPr>
            <w:tcW w:w="697" w:type="dxa"/>
            <w:tcBorders>
              <w:top w:val="single" w:sz="4" w:space="0" w:color="auto"/>
              <w:bottom w:val="nil"/>
              <w:right w:val="single" w:sz="4" w:space="0" w:color="auto"/>
            </w:tcBorders>
            <w:vAlign w:val="center"/>
          </w:tcPr>
          <w:p w:rsidR="003372C9" w:rsidRPr="00591EBB" w:rsidRDefault="003372C9">
            <w:pPr>
              <w:ind w:firstLine="12"/>
              <w:jc w:val="center"/>
              <w:rPr>
                <w:rFonts w:ascii="宋体" w:hAnsi="宋体"/>
                <w:szCs w:val="21"/>
              </w:rPr>
            </w:pPr>
          </w:p>
        </w:tc>
        <w:tc>
          <w:tcPr>
            <w:tcW w:w="1567" w:type="dxa"/>
            <w:tcBorders>
              <w:top w:val="single" w:sz="4" w:space="0" w:color="auto"/>
              <w:bottom w:val="nil"/>
              <w:right w:val="single" w:sz="4" w:space="0" w:color="auto"/>
            </w:tcBorders>
            <w:vAlign w:val="center"/>
          </w:tcPr>
          <w:p w:rsidR="003372C9" w:rsidRPr="00591EBB" w:rsidRDefault="003372C9">
            <w:pPr>
              <w:ind w:firstLine="12"/>
              <w:jc w:val="center"/>
              <w:rPr>
                <w:rFonts w:ascii="宋体" w:hAnsi="宋体"/>
                <w:szCs w:val="21"/>
              </w:rPr>
            </w:pPr>
          </w:p>
        </w:tc>
      </w:tr>
      <w:tr w:rsidR="00591EBB" w:rsidRPr="00591EBB" w:rsidTr="00F848FB">
        <w:trPr>
          <w:trHeight w:hRule="exact" w:val="397"/>
          <w:jc w:val="center"/>
        </w:trPr>
        <w:tc>
          <w:tcPr>
            <w:tcW w:w="1162" w:type="dxa"/>
            <w:vMerge w:val="restart"/>
            <w:tcBorders>
              <w:left w:val="single" w:sz="4" w:space="0" w:color="auto"/>
              <w:right w:val="single" w:sz="4" w:space="0" w:color="auto"/>
            </w:tcBorders>
            <w:vAlign w:val="center"/>
          </w:tcPr>
          <w:p w:rsidR="003372C9" w:rsidRPr="00591EBB" w:rsidRDefault="003833D9">
            <w:pPr>
              <w:rPr>
                <w:rFonts w:ascii="宋体" w:hAnsi="宋体"/>
                <w:szCs w:val="21"/>
              </w:rPr>
            </w:pPr>
            <w:r w:rsidRPr="00591EBB">
              <w:rPr>
                <w:rFonts w:ascii="宋体" w:hAnsi="宋体" w:hint="eastAsia"/>
                <w:szCs w:val="21"/>
              </w:rPr>
              <w:t>其他主要技术人员</w:t>
            </w:r>
          </w:p>
        </w:tc>
        <w:tc>
          <w:tcPr>
            <w:tcW w:w="1300" w:type="dxa"/>
            <w:tcBorders>
              <w:left w:val="single" w:sz="4" w:space="0" w:color="auto"/>
              <w:right w:val="single" w:sz="4" w:space="0" w:color="auto"/>
            </w:tcBorders>
            <w:vAlign w:val="center"/>
          </w:tcPr>
          <w:p w:rsidR="003372C9" w:rsidRPr="00591EBB" w:rsidRDefault="003372C9">
            <w:pPr>
              <w:jc w:val="center"/>
              <w:rPr>
                <w:rFonts w:ascii="宋体" w:hAnsi="宋体"/>
                <w:szCs w:val="21"/>
              </w:rPr>
            </w:pPr>
          </w:p>
        </w:tc>
        <w:tc>
          <w:tcPr>
            <w:tcW w:w="870" w:type="dxa"/>
            <w:tcBorders>
              <w:left w:val="single" w:sz="4" w:space="0" w:color="auto"/>
            </w:tcBorders>
            <w:vAlign w:val="center"/>
          </w:tcPr>
          <w:p w:rsidR="003372C9" w:rsidRPr="00591EBB" w:rsidRDefault="003372C9">
            <w:pPr>
              <w:jc w:val="center"/>
              <w:rPr>
                <w:rFonts w:ascii="宋体" w:hAnsi="宋体"/>
                <w:szCs w:val="21"/>
              </w:rPr>
            </w:pPr>
          </w:p>
        </w:tc>
        <w:tc>
          <w:tcPr>
            <w:tcW w:w="2710" w:type="dxa"/>
            <w:vAlign w:val="center"/>
          </w:tcPr>
          <w:p w:rsidR="003372C9" w:rsidRPr="00591EBB" w:rsidRDefault="003372C9">
            <w:pPr>
              <w:jc w:val="center"/>
              <w:rPr>
                <w:rFonts w:ascii="宋体" w:hAnsi="宋体"/>
                <w:szCs w:val="21"/>
              </w:rPr>
            </w:pPr>
          </w:p>
        </w:tc>
        <w:tc>
          <w:tcPr>
            <w:tcW w:w="697" w:type="dxa"/>
            <w:vAlign w:val="center"/>
          </w:tcPr>
          <w:p w:rsidR="003372C9" w:rsidRPr="00591EBB" w:rsidRDefault="003372C9">
            <w:pPr>
              <w:jc w:val="center"/>
              <w:rPr>
                <w:rFonts w:ascii="宋体" w:hAnsi="宋体"/>
                <w:szCs w:val="21"/>
              </w:rPr>
            </w:pPr>
          </w:p>
        </w:tc>
        <w:tc>
          <w:tcPr>
            <w:tcW w:w="697" w:type="dxa"/>
            <w:tcBorders>
              <w:right w:val="single" w:sz="4" w:space="0" w:color="auto"/>
            </w:tcBorders>
            <w:vAlign w:val="center"/>
          </w:tcPr>
          <w:p w:rsidR="003372C9" w:rsidRPr="00591EBB" w:rsidRDefault="003372C9">
            <w:pPr>
              <w:jc w:val="center"/>
              <w:rPr>
                <w:rFonts w:ascii="宋体" w:hAnsi="宋体"/>
                <w:szCs w:val="21"/>
              </w:rPr>
            </w:pPr>
          </w:p>
        </w:tc>
        <w:tc>
          <w:tcPr>
            <w:tcW w:w="1567" w:type="dxa"/>
            <w:tcBorders>
              <w:right w:val="single" w:sz="4" w:space="0" w:color="auto"/>
            </w:tcBorders>
            <w:vAlign w:val="center"/>
          </w:tcPr>
          <w:p w:rsidR="003372C9" w:rsidRPr="00591EBB" w:rsidRDefault="003372C9">
            <w:pPr>
              <w:jc w:val="center"/>
              <w:rPr>
                <w:rFonts w:ascii="宋体" w:hAnsi="宋体"/>
                <w:szCs w:val="21"/>
              </w:rPr>
            </w:pPr>
          </w:p>
        </w:tc>
      </w:tr>
      <w:tr w:rsidR="00591EBB" w:rsidRPr="00591EBB" w:rsidTr="00F848FB">
        <w:trPr>
          <w:trHeight w:hRule="exact" w:val="397"/>
          <w:jc w:val="center"/>
        </w:trPr>
        <w:tc>
          <w:tcPr>
            <w:tcW w:w="1162" w:type="dxa"/>
            <w:vMerge/>
            <w:tcBorders>
              <w:left w:val="single" w:sz="4" w:space="0" w:color="auto"/>
              <w:right w:val="single" w:sz="4" w:space="0" w:color="auto"/>
            </w:tcBorders>
            <w:vAlign w:val="center"/>
          </w:tcPr>
          <w:p w:rsidR="003372C9" w:rsidRPr="00591EBB" w:rsidRDefault="003372C9">
            <w:pPr>
              <w:rPr>
                <w:rFonts w:ascii="宋体" w:hAnsi="宋体"/>
                <w:szCs w:val="21"/>
              </w:rPr>
            </w:pPr>
          </w:p>
        </w:tc>
        <w:tc>
          <w:tcPr>
            <w:tcW w:w="1300" w:type="dxa"/>
            <w:tcBorders>
              <w:left w:val="single" w:sz="4" w:space="0" w:color="auto"/>
              <w:right w:val="single" w:sz="4" w:space="0" w:color="auto"/>
            </w:tcBorders>
            <w:vAlign w:val="center"/>
          </w:tcPr>
          <w:p w:rsidR="003372C9" w:rsidRPr="00591EBB" w:rsidRDefault="003372C9">
            <w:pPr>
              <w:jc w:val="center"/>
              <w:rPr>
                <w:rFonts w:ascii="宋体" w:hAnsi="宋体"/>
                <w:szCs w:val="21"/>
              </w:rPr>
            </w:pPr>
          </w:p>
        </w:tc>
        <w:tc>
          <w:tcPr>
            <w:tcW w:w="870" w:type="dxa"/>
            <w:tcBorders>
              <w:left w:val="single" w:sz="4" w:space="0" w:color="auto"/>
            </w:tcBorders>
            <w:vAlign w:val="center"/>
          </w:tcPr>
          <w:p w:rsidR="003372C9" w:rsidRPr="00591EBB" w:rsidRDefault="003372C9">
            <w:pPr>
              <w:jc w:val="center"/>
              <w:rPr>
                <w:rFonts w:ascii="宋体" w:hAnsi="宋体"/>
                <w:szCs w:val="21"/>
              </w:rPr>
            </w:pPr>
          </w:p>
        </w:tc>
        <w:tc>
          <w:tcPr>
            <w:tcW w:w="2710" w:type="dxa"/>
            <w:vAlign w:val="center"/>
          </w:tcPr>
          <w:p w:rsidR="003372C9" w:rsidRPr="00591EBB" w:rsidRDefault="003372C9">
            <w:pPr>
              <w:jc w:val="center"/>
              <w:rPr>
                <w:rFonts w:ascii="宋体" w:hAnsi="宋体"/>
                <w:szCs w:val="21"/>
              </w:rPr>
            </w:pPr>
          </w:p>
        </w:tc>
        <w:tc>
          <w:tcPr>
            <w:tcW w:w="697" w:type="dxa"/>
            <w:vAlign w:val="center"/>
          </w:tcPr>
          <w:p w:rsidR="003372C9" w:rsidRPr="00591EBB" w:rsidRDefault="003372C9">
            <w:pPr>
              <w:jc w:val="center"/>
              <w:rPr>
                <w:rFonts w:ascii="宋体" w:hAnsi="宋体"/>
                <w:szCs w:val="21"/>
              </w:rPr>
            </w:pPr>
          </w:p>
        </w:tc>
        <w:tc>
          <w:tcPr>
            <w:tcW w:w="697" w:type="dxa"/>
            <w:tcBorders>
              <w:right w:val="single" w:sz="4" w:space="0" w:color="auto"/>
            </w:tcBorders>
            <w:vAlign w:val="center"/>
          </w:tcPr>
          <w:p w:rsidR="003372C9" w:rsidRPr="00591EBB" w:rsidRDefault="003372C9">
            <w:pPr>
              <w:jc w:val="center"/>
              <w:rPr>
                <w:rFonts w:ascii="宋体" w:hAnsi="宋体"/>
                <w:szCs w:val="21"/>
              </w:rPr>
            </w:pPr>
          </w:p>
        </w:tc>
        <w:tc>
          <w:tcPr>
            <w:tcW w:w="1567" w:type="dxa"/>
            <w:tcBorders>
              <w:right w:val="single" w:sz="4" w:space="0" w:color="auto"/>
            </w:tcBorders>
            <w:vAlign w:val="center"/>
          </w:tcPr>
          <w:p w:rsidR="003372C9" w:rsidRPr="00591EBB" w:rsidRDefault="003372C9">
            <w:pPr>
              <w:jc w:val="center"/>
              <w:rPr>
                <w:rFonts w:ascii="宋体" w:hAnsi="宋体"/>
                <w:szCs w:val="21"/>
              </w:rPr>
            </w:pPr>
          </w:p>
        </w:tc>
      </w:tr>
      <w:tr w:rsidR="00591EBB" w:rsidRPr="00591EBB" w:rsidTr="00F848FB">
        <w:trPr>
          <w:trHeight w:hRule="exact" w:val="397"/>
          <w:jc w:val="center"/>
        </w:trPr>
        <w:tc>
          <w:tcPr>
            <w:tcW w:w="1162" w:type="dxa"/>
            <w:vMerge/>
            <w:tcBorders>
              <w:left w:val="single" w:sz="4" w:space="0" w:color="auto"/>
              <w:right w:val="single" w:sz="4" w:space="0" w:color="auto"/>
            </w:tcBorders>
            <w:vAlign w:val="center"/>
          </w:tcPr>
          <w:p w:rsidR="003372C9" w:rsidRPr="00591EBB" w:rsidRDefault="003372C9">
            <w:pPr>
              <w:rPr>
                <w:rFonts w:ascii="宋体" w:hAnsi="宋体"/>
                <w:szCs w:val="21"/>
              </w:rPr>
            </w:pPr>
          </w:p>
        </w:tc>
        <w:tc>
          <w:tcPr>
            <w:tcW w:w="1300" w:type="dxa"/>
            <w:tcBorders>
              <w:left w:val="single" w:sz="4" w:space="0" w:color="auto"/>
              <w:right w:val="single" w:sz="4" w:space="0" w:color="auto"/>
            </w:tcBorders>
            <w:vAlign w:val="center"/>
          </w:tcPr>
          <w:p w:rsidR="003372C9" w:rsidRPr="00591EBB" w:rsidRDefault="003372C9">
            <w:pPr>
              <w:jc w:val="center"/>
              <w:rPr>
                <w:rFonts w:ascii="宋体" w:hAnsi="宋体"/>
                <w:szCs w:val="21"/>
              </w:rPr>
            </w:pPr>
          </w:p>
        </w:tc>
        <w:tc>
          <w:tcPr>
            <w:tcW w:w="870" w:type="dxa"/>
            <w:tcBorders>
              <w:left w:val="single" w:sz="4" w:space="0" w:color="auto"/>
            </w:tcBorders>
            <w:vAlign w:val="center"/>
          </w:tcPr>
          <w:p w:rsidR="003372C9" w:rsidRPr="00591EBB" w:rsidRDefault="003372C9">
            <w:pPr>
              <w:jc w:val="center"/>
              <w:rPr>
                <w:rFonts w:ascii="宋体" w:hAnsi="宋体"/>
                <w:szCs w:val="21"/>
              </w:rPr>
            </w:pPr>
          </w:p>
        </w:tc>
        <w:tc>
          <w:tcPr>
            <w:tcW w:w="2710" w:type="dxa"/>
            <w:vAlign w:val="center"/>
          </w:tcPr>
          <w:p w:rsidR="003372C9" w:rsidRPr="00591EBB" w:rsidRDefault="003372C9">
            <w:pPr>
              <w:jc w:val="center"/>
              <w:rPr>
                <w:rFonts w:ascii="宋体" w:hAnsi="宋体"/>
                <w:szCs w:val="21"/>
              </w:rPr>
            </w:pPr>
          </w:p>
        </w:tc>
        <w:tc>
          <w:tcPr>
            <w:tcW w:w="697" w:type="dxa"/>
            <w:vAlign w:val="center"/>
          </w:tcPr>
          <w:p w:rsidR="003372C9" w:rsidRPr="00591EBB" w:rsidRDefault="003372C9">
            <w:pPr>
              <w:jc w:val="center"/>
              <w:rPr>
                <w:rFonts w:ascii="宋体" w:hAnsi="宋体"/>
                <w:szCs w:val="21"/>
              </w:rPr>
            </w:pPr>
          </w:p>
        </w:tc>
        <w:tc>
          <w:tcPr>
            <w:tcW w:w="697" w:type="dxa"/>
            <w:tcBorders>
              <w:right w:val="single" w:sz="4" w:space="0" w:color="auto"/>
            </w:tcBorders>
            <w:vAlign w:val="center"/>
          </w:tcPr>
          <w:p w:rsidR="003372C9" w:rsidRPr="00591EBB" w:rsidRDefault="003372C9">
            <w:pPr>
              <w:jc w:val="center"/>
              <w:rPr>
                <w:rFonts w:ascii="宋体" w:hAnsi="宋体"/>
                <w:szCs w:val="21"/>
              </w:rPr>
            </w:pPr>
          </w:p>
        </w:tc>
        <w:tc>
          <w:tcPr>
            <w:tcW w:w="1567" w:type="dxa"/>
            <w:tcBorders>
              <w:right w:val="single" w:sz="4" w:space="0" w:color="auto"/>
            </w:tcBorders>
            <w:vAlign w:val="center"/>
          </w:tcPr>
          <w:p w:rsidR="003372C9" w:rsidRPr="00591EBB" w:rsidRDefault="003372C9">
            <w:pPr>
              <w:jc w:val="center"/>
              <w:rPr>
                <w:rFonts w:ascii="宋体" w:hAnsi="宋体"/>
                <w:szCs w:val="21"/>
              </w:rPr>
            </w:pPr>
          </w:p>
        </w:tc>
      </w:tr>
      <w:tr w:rsidR="00591EBB" w:rsidRPr="00591EBB" w:rsidTr="00F848FB">
        <w:trPr>
          <w:trHeight w:hRule="exact" w:val="397"/>
          <w:jc w:val="center"/>
        </w:trPr>
        <w:tc>
          <w:tcPr>
            <w:tcW w:w="1162" w:type="dxa"/>
            <w:vMerge/>
            <w:tcBorders>
              <w:left w:val="single" w:sz="4" w:space="0" w:color="auto"/>
              <w:right w:val="single" w:sz="4" w:space="0" w:color="auto"/>
            </w:tcBorders>
            <w:vAlign w:val="center"/>
          </w:tcPr>
          <w:p w:rsidR="003372C9" w:rsidRPr="00591EBB" w:rsidRDefault="003372C9">
            <w:pPr>
              <w:jc w:val="center"/>
              <w:rPr>
                <w:rFonts w:ascii="宋体" w:hAnsi="宋体"/>
                <w:szCs w:val="21"/>
              </w:rPr>
            </w:pPr>
          </w:p>
        </w:tc>
        <w:tc>
          <w:tcPr>
            <w:tcW w:w="1300" w:type="dxa"/>
            <w:tcBorders>
              <w:left w:val="single" w:sz="4" w:space="0" w:color="auto"/>
              <w:right w:val="single" w:sz="4" w:space="0" w:color="auto"/>
            </w:tcBorders>
            <w:vAlign w:val="center"/>
          </w:tcPr>
          <w:p w:rsidR="003372C9" w:rsidRPr="00591EBB" w:rsidRDefault="003372C9">
            <w:pPr>
              <w:jc w:val="center"/>
              <w:rPr>
                <w:rFonts w:ascii="宋体" w:hAnsi="宋体"/>
                <w:szCs w:val="21"/>
              </w:rPr>
            </w:pPr>
          </w:p>
        </w:tc>
        <w:tc>
          <w:tcPr>
            <w:tcW w:w="870" w:type="dxa"/>
            <w:tcBorders>
              <w:left w:val="single" w:sz="4" w:space="0" w:color="auto"/>
            </w:tcBorders>
            <w:vAlign w:val="center"/>
          </w:tcPr>
          <w:p w:rsidR="003372C9" w:rsidRPr="00591EBB" w:rsidRDefault="003372C9">
            <w:pPr>
              <w:jc w:val="center"/>
              <w:rPr>
                <w:rFonts w:ascii="宋体" w:hAnsi="宋体"/>
                <w:szCs w:val="21"/>
              </w:rPr>
            </w:pPr>
          </w:p>
        </w:tc>
        <w:tc>
          <w:tcPr>
            <w:tcW w:w="2710" w:type="dxa"/>
            <w:vAlign w:val="center"/>
          </w:tcPr>
          <w:p w:rsidR="003372C9" w:rsidRPr="00591EBB" w:rsidRDefault="003372C9">
            <w:pPr>
              <w:jc w:val="center"/>
              <w:rPr>
                <w:rFonts w:ascii="宋体" w:hAnsi="宋体"/>
                <w:szCs w:val="21"/>
              </w:rPr>
            </w:pPr>
          </w:p>
        </w:tc>
        <w:tc>
          <w:tcPr>
            <w:tcW w:w="697" w:type="dxa"/>
            <w:vAlign w:val="center"/>
          </w:tcPr>
          <w:p w:rsidR="003372C9" w:rsidRPr="00591EBB" w:rsidRDefault="003372C9">
            <w:pPr>
              <w:jc w:val="center"/>
              <w:rPr>
                <w:rFonts w:ascii="宋体" w:hAnsi="宋体"/>
                <w:szCs w:val="21"/>
              </w:rPr>
            </w:pPr>
          </w:p>
        </w:tc>
        <w:tc>
          <w:tcPr>
            <w:tcW w:w="697" w:type="dxa"/>
            <w:tcBorders>
              <w:right w:val="single" w:sz="4" w:space="0" w:color="auto"/>
            </w:tcBorders>
            <w:vAlign w:val="center"/>
          </w:tcPr>
          <w:p w:rsidR="003372C9" w:rsidRPr="00591EBB" w:rsidRDefault="003372C9">
            <w:pPr>
              <w:jc w:val="center"/>
              <w:rPr>
                <w:rFonts w:ascii="宋体" w:hAnsi="宋体"/>
                <w:szCs w:val="21"/>
              </w:rPr>
            </w:pPr>
          </w:p>
        </w:tc>
        <w:tc>
          <w:tcPr>
            <w:tcW w:w="1567" w:type="dxa"/>
            <w:tcBorders>
              <w:right w:val="single" w:sz="4" w:space="0" w:color="auto"/>
            </w:tcBorders>
            <w:vAlign w:val="center"/>
          </w:tcPr>
          <w:p w:rsidR="003372C9" w:rsidRPr="00591EBB" w:rsidRDefault="003372C9">
            <w:pPr>
              <w:jc w:val="center"/>
              <w:rPr>
                <w:rFonts w:ascii="宋体" w:hAnsi="宋体"/>
                <w:szCs w:val="21"/>
              </w:rPr>
            </w:pPr>
          </w:p>
        </w:tc>
      </w:tr>
      <w:tr w:rsidR="00591EBB" w:rsidRPr="00591EBB" w:rsidTr="00F848FB">
        <w:trPr>
          <w:trHeight w:hRule="exact" w:val="397"/>
          <w:jc w:val="center"/>
        </w:trPr>
        <w:tc>
          <w:tcPr>
            <w:tcW w:w="1162" w:type="dxa"/>
            <w:vMerge/>
            <w:tcBorders>
              <w:left w:val="single" w:sz="4" w:space="0" w:color="auto"/>
              <w:right w:val="single" w:sz="4" w:space="0" w:color="auto"/>
            </w:tcBorders>
            <w:vAlign w:val="center"/>
          </w:tcPr>
          <w:p w:rsidR="003372C9" w:rsidRPr="00591EBB" w:rsidRDefault="003372C9">
            <w:pPr>
              <w:jc w:val="center"/>
              <w:rPr>
                <w:rFonts w:ascii="宋体" w:hAnsi="宋体"/>
                <w:szCs w:val="21"/>
              </w:rPr>
            </w:pPr>
          </w:p>
        </w:tc>
        <w:tc>
          <w:tcPr>
            <w:tcW w:w="1300" w:type="dxa"/>
            <w:tcBorders>
              <w:left w:val="single" w:sz="4" w:space="0" w:color="auto"/>
              <w:right w:val="single" w:sz="4" w:space="0" w:color="auto"/>
            </w:tcBorders>
            <w:vAlign w:val="center"/>
          </w:tcPr>
          <w:p w:rsidR="003372C9" w:rsidRPr="00591EBB" w:rsidRDefault="003833D9">
            <w:pPr>
              <w:jc w:val="center"/>
              <w:rPr>
                <w:rFonts w:ascii="宋体" w:hAnsi="宋体"/>
                <w:szCs w:val="21"/>
              </w:rPr>
            </w:pPr>
            <w:r w:rsidRPr="00591EBB">
              <w:rPr>
                <w:rFonts w:ascii="宋体" w:hAnsi="宋体" w:hint="eastAsia"/>
                <w:szCs w:val="21"/>
              </w:rPr>
              <w:t>…</w:t>
            </w:r>
          </w:p>
        </w:tc>
        <w:tc>
          <w:tcPr>
            <w:tcW w:w="870" w:type="dxa"/>
            <w:tcBorders>
              <w:left w:val="single" w:sz="4" w:space="0" w:color="auto"/>
            </w:tcBorders>
            <w:vAlign w:val="center"/>
          </w:tcPr>
          <w:p w:rsidR="003372C9" w:rsidRPr="00591EBB" w:rsidRDefault="003372C9">
            <w:pPr>
              <w:jc w:val="center"/>
              <w:rPr>
                <w:rFonts w:ascii="宋体" w:hAnsi="宋体"/>
                <w:szCs w:val="21"/>
              </w:rPr>
            </w:pPr>
          </w:p>
        </w:tc>
        <w:tc>
          <w:tcPr>
            <w:tcW w:w="2710" w:type="dxa"/>
            <w:vAlign w:val="center"/>
          </w:tcPr>
          <w:p w:rsidR="003372C9" w:rsidRPr="00591EBB" w:rsidRDefault="003372C9">
            <w:pPr>
              <w:jc w:val="center"/>
              <w:rPr>
                <w:rFonts w:ascii="宋体" w:hAnsi="宋体"/>
                <w:szCs w:val="21"/>
              </w:rPr>
            </w:pPr>
          </w:p>
        </w:tc>
        <w:tc>
          <w:tcPr>
            <w:tcW w:w="697" w:type="dxa"/>
            <w:vAlign w:val="center"/>
          </w:tcPr>
          <w:p w:rsidR="003372C9" w:rsidRPr="00591EBB" w:rsidRDefault="003372C9">
            <w:pPr>
              <w:jc w:val="center"/>
              <w:rPr>
                <w:rFonts w:ascii="宋体" w:hAnsi="宋体"/>
                <w:szCs w:val="21"/>
              </w:rPr>
            </w:pPr>
          </w:p>
        </w:tc>
        <w:tc>
          <w:tcPr>
            <w:tcW w:w="697" w:type="dxa"/>
            <w:tcBorders>
              <w:right w:val="single" w:sz="4" w:space="0" w:color="auto"/>
            </w:tcBorders>
            <w:vAlign w:val="center"/>
          </w:tcPr>
          <w:p w:rsidR="003372C9" w:rsidRPr="00591EBB" w:rsidRDefault="003372C9">
            <w:pPr>
              <w:jc w:val="center"/>
              <w:rPr>
                <w:rFonts w:ascii="宋体" w:hAnsi="宋体"/>
                <w:szCs w:val="21"/>
              </w:rPr>
            </w:pPr>
          </w:p>
        </w:tc>
        <w:tc>
          <w:tcPr>
            <w:tcW w:w="1567" w:type="dxa"/>
            <w:tcBorders>
              <w:right w:val="single" w:sz="4" w:space="0" w:color="auto"/>
            </w:tcBorders>
            <w:vAlign w:val="center"/>
          </w:tcPr>
          <w:p w:rsidR="003372C9" w:rsidRPr="00591EBB" w:rsidRDefault="003372C9">
            <w:pPr>
              <w:jc w:val="center"/>
              <w:rPr>
                <w:rFonts w:ascii="宋体" w:hAnsi="宋体"/>
                <w:szCs w:val="21"/>
              </w:rPr>
            </w:pPr>
          </w:p>
        </w:tc>
      </w:tr>
    </w:tbl>
    <w:p w:rsidR="003372C9" w:rsidRPr="00591EBB" w:rsidRDefault="003833D9">
      <w:pPr>
        <w:spacing w:line="360" w:lineRule="auto"/>
        <w:rPr>
          <w:rFonts w:ascii="宋体" w:hAnsi="宋体"/>
          <w:szCs w:val="21"/>
          <w:lang w:val="en-GB"/>
        </w:rPr>
      </w:pPr>
      <w:r w:rsidRPr="00591EBB">
        <w:rPr>
          <w:rFonts w:ascii="宋体" w:hAnsi="宋体" w:hint="eastAsia"/>
          <w:szCs w:val="21"/>
          <w:lang w:val="en-GB"/>
        </w:rPr>
        <w:t>注：根据评审表的要求提交相应资料。</w:t>
      </w:r>
    </w:p>
    <w:p w:rsidR="003372C9" w:rsidRPr="00591EBB" w:rsidRDefault="003372C9">
      <w:pPr>
        <w:spacing w:line="360" w:lineRule="auto"/>
        <w:rPr>
          <w:rFonts w:ascii="宋体" w:hAnsi="宋体"/>
          <w:szCs w:val="21"/>
          <w:lang w:val="en-GB"/>
        </w:rPr>
      </w:pPr>
    </w:p>
    <w:p w:rsidR="003372C9" w:rsidRPr="00591EBB" w:rsidRDefault="003833D9">
      <w:pPr>
        <w:pStyle w:val="3"/>
        <w:spacing w:before="120" w:after="120" w:line="360" w:lineRule="auto"/>
        <w:rPr>
          <w:rFonts w:asciiTheme="majorEastAsia" w:eastAsiaTheme="majorEastAsia" w:hAnsiTheme="majorEastAsia"/>
          <w:sz w:val="21"/>
          <w:szCs w:val="21"/>
        </w:rPr>
      </w:pPr>
      <w:bookmarkStart w:id="19" w:name="_Toc278274498"/>
      <w:r w:rsidRPr="00591EBB">
        <w:rPr>
          <w:rFonts w:asciiTheme="majorEastAsia" w:eastAsiaTheme="majorEastAsia" w:hAnsiTheme="majorEastAsia" w:hint="eastAsia"/>
          <w:sz w:val="21"/>
          <w:szCs w:val="21"/>
        </w:rPr>
        <w:t>9.  唱标信封（独立封装）</w:t>
      </w:r>
      <w:bookmarkEnd w:id="19"/>
    </w:p>
    <w:p w:rsidR="003372C9" w:rsidRPr="00591EBB" w:rsidRDefault="003833D9">
      <w:pPr>
        <w:widowControl/>
        <w:spacing w:line="360" w:lineRule="auto"/>
        <w:ind w:firstLineChars="202" w:firstLine="424"/>
        <w:jc w:val="left"/>
        <w:rPr>
          <w:rFonts w:ascii="宋体" w:hAnsi="宋体"/>
          <w:szCs w:val="21"/>
        </w:rPr>
      </w:pPr>
      <w:r w:rsidRPr="00591EBB">
        <w:rPr>
          <w:rFonts w:ascii="宋体" w:hAnsi="宋体" w:hint="eastAsia"/>
          <w:szCs w:val="21"/>
        </w:rPr>
        <w:t>将下列内容单独密封装入“唱标信封”：</w:t>
      </w:r>
    </w:p>
    <w:p w:rsidR="003372C9" w:rsidRPr="00591EBB" w:rsidRDefault="003833D9" w:rsidP="00D96412">
      <w:pPr>
        <w:spacing w:beforeLines="50" w:afterLines="50"/>
        <w:jc w:val="center"/>
        <w:rPr>
          <w:rFonts w:asciiTheme="minorEastAsia" w:eastAsiaTheme="minorEastAsia" w:hAnsiTheme="minorEastAsia"/>
        </w:rPr>
      </w:pPr>
      <w:r w:rsidRPr="00591EBB">
        <w:rPr>
          <w:rFonts w:asciiTheme="minorEastAsia" w:eastAsiaTheme="minorEastAsia" w:hAnsiTheme="minorEastAsia" w:hint="eastAsia"/>
        </w:rPr>
        <w:t>《报价一览表》(格式见提供的附件)</w:t>
      </w:r>
    </w:p>
    <w:bookmarkEnd w:id="16"/>
    <w:p w:rsidR="003372C9" w:rsidRPr="00591EBB" w:rsidRDefault="003372C9" w:rsidP="009640DD">
      <w:pPr>
        <w:adjustRightInd w:val="0"/>
        <w:snapToGrid w:val="0"/>
        <w:spacing w:beforeLines="50" w:afterLines="50" w:line="360" w:lineRule="auto"/>
      </w:pPr>
    </w:p>
    <w:sectPr w:rsidR="003372C9" w:rsidRPr="00591EBB" w:rsidSect="0013332C">
      <w:headerReference w:type="even" r:id="rId9"/>
      <w:headerReference w:type="default" r:id="rId10"/>
      <w:footerReference w:type="even" r:id="rId11"/>
      <w:footerReference w:type="default" r:id="rId12"/>
      <w:headerReference w:type="first" r:id="rId13"/>
      <w:footerReference w:type="first" r:id="rId14"/>
      <w:pgSz w:w="11906" w:h="16838"/>
      <w:pgMar w:top="1134" w:right="1236" w:bottom="1134" w:left="1236" w:header="851" w:footer="992" w:gutter="0"/>
      <w:pgNumType w:fmt="numberInDash"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412" w:rsidRDefault="00D96412">
      <w:r>
        <w:separator/>
      </w:r>
    </w:p>
  </w:endnote>
  <w:endnote w:type="continuationSeparator" w:id="0">
    <w:p w:rsidR="00D96412" w:rsidRDefault="00D96412">
      <w:r>
        <w:continuationSeparator/>
      </w:r>
    </w:p>
  </w:endnote>
  <w:endnote w:type="continuationNotice" w:id="1">
    <w:p w:rsidR="00D96412" w:rsidRDefault="00D96412"/>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新宋体">
    <w:panose1 w:val="02010609030101010101"/>
    <w:charset w:val="86"/>
    <w:family w:val="modern"/>
    <w:pitch w:val="fixed"/>
    <w:sig w:usb0="00000003" w:usb1="080E0000" w:usb2="00000010" w:usb3="00000000" w:csb0="00040001" w:csb1="00000000"/>
  </w:font>
  <w:font w:name="华文新魏">
    <w:panose1 w:val="02010800040101010101"/>
    <w:charset w:val="86"/>
    <w:family w:val="auto"/>
    <w:pitch w:val="variable"/>
    <w:sig w:usb0="00000001" w:usb1="080F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楷体">
    <w:altName w:val="Arial Unicode MS"/>
    <w:charset w:val="86"/>
    <w:family w:val="modern"/>
    <w:pitch w:val="fixed"/>
    <w:sig w:usb0="00000000" w:usb1="38CF7CFA"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412" w:rsidRDefault="00D96412">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412" w:rsidRDefault="00D96412">
    <w:pPr>
      <w:pStyle w:val="aa"/>
    </w:pPr>
    <w:r>
      <w:rPr>
        <w:noProof/>
        <w:lang w:val="en-US"/>
      </w:rPr>
      <w:pict>
        <v:shapetype id="_x0000_t202" coordsize="21600,21600" o:spt="202" path="m,l,21600r21600,l21600,xe">
          <v:stroke joinstyle="miter"/>
          <v:path gradientshapeok="t" o:connecttype="rect"/>
        </v:shapetype>
        <v:shape id="文本框 1" o:spid="_x0000_s4097" type="#_x0000_t202" style="position:absolute;margin-left:0;margin-top:0;width:9.05pt;height:10.3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" filled="f" stroked="f">
          <v:textbox style="mso-fit-shape-to-text:t" inset="0,0,0,0">
            <w:txbxContent>
              <w:p w:rsidR="00D96412" w:rsidRDefault="00D9641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20F43">
                  <w:rPr>
                    <w:noProof/>
                    <w:sz w:val="18"/>
                  </w:rPr>
                  <w:t>- 1 -</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412" w:rsidRDefault="00D9641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412" w:rsidRDefault="00D96412">
      <w:r>
        <w:separator/>
      </w:r>
    </w:p>
  </w:footnote>
  <w:footnote w:type="continuationSeparator" w:id="0">
    <w:p w:rsidR="00D96412" w:rsidRDefault="00D96412">
      <w:r>
        <w:continuationSeparator/>
      </w:r>
    </w:p>
  </w:footnote>
  <w:footnote w:type="continuationNotice" w:id="1">
    <w:p w:rsidR="00D96412" w:rsidRDefault="00D9641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412" w:rsidRDefault="00D9641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412" w:rsidRDefault="00D96412" w:rsidP="00D96412">
    <w:pPr>
      <w:pStyle w:val="ab"/>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412" w:rsidRDefault="00D9641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lvlText w:val=""/>
      <w:lvlJc w:val="left"/>
      <w:pPr>
        <w:tabs>
          <w:tab w:val="left" w:pos="1260"/>
        </w:tabs>
        <w:ind w:left="1260" w:hanging="420"/>
      </w:pPr>
      <w:rPr>
        <w:rFonts w:ascii="Wingdings" w:hAnsi="Wingdings" w:hint="default"/>
      </w:rPr>
    </w:lvl>
    <w:lvl w:ilvl="1">
      <w:start w:val="1"/>
      <w:numFmt w:val="lowerLetter"/>
      <w:lvlText w:val="%2)"/>
      <w:lvlJc w:val="left"/>
      <w:pPr>
        <w:tabs>
          <w:tab w:val="left" w:pos="1680"/>
        </w:tabs>
        <w:ind w:left="1680" w:hanging="420"/>
      </w:p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1">
    <w:nsid w:val="0000000B"/>
    <w:multiLevelType w:val="multilevel"/>
    <w:tmpl w:val="0000000B"/>
    <w:lvl w:ilvl="0">
      <w:start w:val="1"/>
      <w:numFmt w:val="japaneseCounting"/>
      <w:lvlText w:val="%1、"/>
      <w:lvlJc w:val="left"/>
      <w:pPr>
        <w:tabs>
          <w:tab w:val="left" w:pos="600"/>
        </w:tabs>
        <w:ind w:left="60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C"/>
    <w:multiLevelType w:val="multilevel"/>
    <w:tmpl w:val="0000000C"/>
    <w:lvl w:ilvl="0">
      <w:start w:val="1"/>
      <w:numFmt w:val="japaneseCounting"/>
      <w:lvlText w:val="第%1条"/>
      <w:lvlJc w:val="left"/>
      <w:pPr>
        <w:tabs>
          <w:tab w:val="left" w:pos="1160"/>
        </w:tabs>
        <w:ind w:left="1160" w:hanging="735"/>
      </w:pPr>
      <w:rPr>
        <w:rFonts w:hint="eastAsia"/>
      </w:rPr>
    </w:lvl>
    <w:lvl w:ilvl="1">
      <w:start w:val="1"/>
      <w:numFmt w:val="lowerLetter"/>
      <w:lvlText w:val="%2)"/>
      <w:lvlJc w:val="left"/>
      <w:pPr>
        <w:tabs>
          <w:tab w:val="left" w:pos="1265"/>
        </w:tabs>
        <w:ind w:left="1265" w:hanging="420"/>
      </w:pPr>
    </w:lvl>
    <w:lvl w:ilvl="2">
      <w:start w:val="1"/>
      <w:numFmt w:val="lowerRoman"/>
      <w:lvlText w:val="%3."/>
      <w:lvlJc w:val="right"/>
      <w:pPr>
        <w:tabs>
          <w:tab w:val="left" w:pos="1685"/>
        </w:tabs>
        <w:ind w:left="1685" w:hanging="420"/>
      </w:pPr>
    </w:lvl>
    <w:lvl w:ilvl="3">
      <w:start w:val="1"/>
      <w:numFmt w:val="decimal"/>
      <w:lvlText w:val="%4."/>
      <w:lvlJc w:val="left"/>
      <w:pPr>
        <w:tabs>
          <w:tab w:val="left" w:pos="2105"/>
        </w:tabs>
        <w:ind w:left="2105" w:hanging="420"/>
      </w:pPr>
    </w:lvl>
    <w:lvl w:ilvl="4">
      <w:start w:val="1"/>
      <w:numFmt w:val="lowerLetter"/>
      <w:lvlText w:val="%5)"/>
      <w:lvlJc w:val="left"/>
      <w:pPr>
        <w:tabs>
          <w:tab w:val="left" w:pos="2525"/>
        </w:tabs>
        <w:ind w:left="2525" w:hanging="420"/>
      </w:pPr>
    </w:lvl>
    <w:lvl w:ilvl="5">
      <w:start w:val="1"/>
      <w:numFmt w:val="lowerRoman"/>
      <w:lvlText w:val="%6."/>
      <w:lvlJc w:val="right"/>
      <w:pPr>
        <w:tabs>
          <w:tab w:val="left" w:pos="2945"/>
        </w:tabs>
        <w:ind w:left="2945" w:hanging="420"/>
      </w:pPr>
    </w:lvl>
    <w:lvl w:ilvl="6">
      <w:start w:val="1"/>
      <w:numFmt w:val="decimal"/>
      <w:lvlText w:val="%7."/>
      <w:lvlJc w:val="left"/>
      <w:pPr>
        <w:tabs>
          <w:tab w:val="left" w:pos="3365"/>
        </w:tabs>
        <w:ind w:left="3365" w:hanging="420"/>
      </w:pPr>
    </w:lvl>
    <w:lvl w:ilvl="7">
      <w:start w:val="1"/>
      <w:numFmt w:val="lowerLetter"/>
      <w:lvlText w:val="%8)"/>
      <w:lvlJc w:val="left"/>
      <w:pPr>
        <w:tabs>
          <w:tab w:val="left" w:pos="3785"/>
        </w:tabs>
        <w:ind w:left="3785" w:hanging="420"/>
      </w:pPr>
    </w:lvl>
    <w:lvl w:ilvl="8">
      <w:start w:val="1"/>
      <w:numFmt w:val="lowerRoman"/>
      <w:lvlText w:val="%9."/>
      <w:lvlJc w:val="right"/>
      <w:pPr>
        <w:tabs>
          <w:tab w:val="left" w:pos="4205"/>
        </w:tabs>
        <w:ind w:left="4205" w:hanging="420"/>
      </w:pPr>
    </w:lvl>
  </w:abstractNum>
  <w:abstractNum w:abstractNumId="3">
    <w:nsid w:val="04823173"/>
    <w:multiLevelType w:val="multilevel"/>
    <w:tmpl w:val="60E00DE6"/>
    <w:lvl w:ilvl="0">
      <w:start w:val="3"/>
      <w:numFmt w:val="decimal"/>
      <w:lvlText w:val="%1"/>
      <w:lvlJc w:val="left"/>
      <w:pPr>
        <w:ind w:left="405" w:hanging="405"/>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4">
    <w:nsid w:val="0F491722"/>
    <w:multiLevelType w:val="multilevel"/>
    <w:tmpl w:val="60E00DE6"/>
    <w:lvl w:ilvl="0">
      <w:start w:val="3"/>
      <w:numFmt w:val="decimal"/>
      <w:lvlText w:val="%1"/>
      <w:lvlJc w:val="left"/>
      <w:pPr>
        <w:ind w:left="405" w:hanging="405"/>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5">
    <w:nsid w:val="0F8344C1"/>
    <w:multiLevelType w:val="multilevel"/>
    <w:tmpl w:val="DD301D6A"/>
    <w:lvl w:ilvl="0">
      <w:start w:val="2"/>
      <w:numFmt w:val="decimal"/>
      <w:lvlText w:val="%1"/>
      <w:lvlJc w:val="left"/>
      <w:pPr>
        <w:ind w:left="405" w:hanging="405"/>
      </w:pPr>
      <w:rPr>
        <w:rFonts w:hint="default"/>
      </w:rPr>
    </w:lvl>
    <w:lvl w:ilvl="1">
      <w:start w:val="1"/>
      <w:numFmt w:val="decimal"/>
      <w:lvlText w:val="%1.%2"/>
      <w:lvlJc w:val="left"/>
      <w:pPr>
        <w:ind w:left="1202" w:hanging="72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526" w:hanging="1080"/>
      </w:pPr>
      <w:rPr>
        <w:rFonts w:hint="default"/>
      </w:rPr>
    </w:lvl>
    <w:lvl w:ilvl="4">
      <w:start w:val="1"/>
      <w:numFmt w:val="decimal"/>
      <w:lvlText w:val="%1.%2.%3.%4.%5"/>
      <w:lvlJc w:val="left"/>
      <w:pPr>
        <w:ind w:left="3368" w:hanging="1440"/>
      </w:pPr>
      <w:rPr>
        <w:rFonts w:hint="default"/>
      </w:rPr>
    </w:lvl>
    <w:lvl w:ilvl="5">
      <w:start w:val="1"/>
      <w:numFmt w:val="decimal"/>
      <w:lvlText w:val="%1.%2.%3.%4.%5.%6"/>
      <w:lvlJc w:val="left"/>
      <w:pPr>
        <w:ind w:left="3850" w:hanging="1440"/>
      </w:pPr>
      <w:rPr>
        <w:rFonts w:hint="default"/>
      </w:rPr>
    </w:lvl>
    <w:lvl w:ilvl="6">
      <w:start w:val="1"/>
      <w:numFmt w:val="decimal"/>
      <w:lvlText w:val="%1.%2.%3.%4.%5.%6.%7"/>
      <w:lvlJc w:val="left"/>
      <w:pPr>
        <w:ind w:left="4692" w:hanging="1800"/>
      </w:pPr>
      <w:rPr>
        <w:rFonts w:hint="default"/>
      </w:rPr>
    </w:lvl>
    <w:lvl w:ilvl="7">
      <w:start w:val="1"/>
      <w:numFmt w:val="decimal"/>
      <w:lvlText w:val="%1.%2.%3.%4.%5.%6.%7.%8"/>
      <w:lvlJc w:val="left"/>
      <w:pPr>
        <w:ind w:left="5534" w:hanging="2160"/>
      </w:pPr>
      <w:rPr>
        <w:rFonts w:hint="default"/>
      </w:rPr>
    </w:lvl>
    <w:lvl w:ilvl="8">
      <w:start w:val="1"/>
      <w:numFmt w:val="decimal"/>
      <w:lvlText w:val="%1.%2.%3.%4.%5.%6.%7.%8.%9"/>
      <w:lvlJc w:val="left"/>
      <w:pPr>
        <w:ind w:left="6016" w:hanging="2160"/>
      </w:pPr>
      <w:rPr>
        <w:rFonts w:hint="default"/>
      </w:rPr>
    </w:lvl>
  </w:abstractNum>
  <w:abstractNum w:abstractNumId="6">
    <w:nsid w:val="11116A3C"/>
    <w:multiLevelType w:val="multilevel"/>
    <w:tmpl w:val="11116A3C"/>
    <w:lvl w:ilvl="0">
      <w:start w:val="1"/>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7">
    <w:nsid w:val="12BE48BD"/>
    <w:multiLevelType w:val="multilevel"/>
    <w:tmpl w:val="12BE48BD"/>
    <w:lvl w:ilvl="0">
      <w:start w:val="1"/>
      <w:numFmt w:val="decimal"/>
      <w:lvlText w:val="%1"/>
      <w:lvlJc w:val="left"/>
      <w:pPr>
        <w:ind w:left="420" w:hanging="420"/>
      </w:pPr>
      <w:rPr>
        <w:rFonts w:hint="default"/>
      </w:rPr>
    </w:lvl>
    <w:lvl w:ilvl="1">
      <w:start w:val="1"/>
      <w:numFmt w:val="decimal"/>
      <w:lvlText w:val="%2）"/>
      <w:lvlJc w:val="left"/>
      <w:pPr>
        <w:ind w:left="420" w:hanging="420"/>
      </w:pPr>
      <w:rPr>
        <w:rFonts w:asciiTheme="minorEastAsia" w:eastAsiaTheme="minorEastAsia" w:hAnsiTheme="minorEastAsia"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2D76A36"/>
    <w:multiLevelType w:val="hybridMultilevel"/>
    <w:tmpl w:val="42E6E7EA"/>
    <w:lvl w:ilvl="0" w:tplc="C48EFCFE">
      <w:start w:val="1"/>
      <w:numFmt w:val="decimal"/>
      <w:lvlText w:val="%1）"/>
      <w:lvlJc w:val="left"/>
      <w:pPr>
        <w:ind w:left="1260" w:hanging="7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148A290F"/>
    <w:multiLevelType w:val="multilevel"/>
    <w:tmpl w:val="60E00DE6"/>
    <w:lvl w:ilvl="0">
      <w:start w:val="3"/>
      <w:numFmt w:val="decimal"/>
      <w:lvlText w:val="%1"/>
      <w:lvlJc w:val="left"/>
      <w:pPr>
        <w:ind w:left="405" w:hanging="405"/>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10">
    <w:nsid w:val="16B552E0"/>
    <w:multiLevelType w:val="multilevel"/>
    <w:tmpl w:val="60E00DE6"/>
    <w:lvl w:ilvl="0">
      <w:start w:val="3"/>
      <w:numFmt w:val="decimal"/>
      <w:lvlText w:val="%1"/>
      <w:lvlJc w:val="left"/>
      <w:pPr>
        <w:ind w:left="405" w:hanging="405"/>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11">
    <w:nsid w:val="194E03B2"/>
    <w:multiLevelType w:val="multilevel"/>
    <w:tmpl w:val="60E00DE6"/>
    <w:lvl w:ilvl="0">
      <w:start w:val="3"/>
      <w:numFmt w:val="decimal"/>
      <w:lvlText w:val="%1"/>
      <w:lvlJc w:val="left"/>
      <w:pPr>
        <w:ind w:left="405" w:hanging="405"/>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12">
    <w:nsid w:val="1C52299E"/>
    <w:multiLevelType w:val="hybridMultilevel"/>
    <w:tmpl w:val="BC5A3900"/>
    <w:lvl w:ilvl="0" w:tplc="455C49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C53599F"/>
    <w:multiLevelType w:val="multilevel"/>
    <w:tmpl w:val="1C53599F"/>
    <w:lvl w:ilvl="0">
      <w:start w:val="1"/>
      <w:numFmt w:val="decimal"/>
      <w:lvlText w:val="%1"/>
      <w:lvlJc w:val="left"/>
      <w:pPr>
        <w:ind w:left="420" w:hanging="420"/>
      </w:pPr>
      <w:rPr>
        <w:rFonts w:hint="default"/>
      </w:rPr>
    </w:lvl>
    <w:lvl w:ilvl="1">
      <w:start w:val="1"/>
      <w:numFmt w:val="decimal"/>
      <w:lvlText w:val="%2）"/>
      <w:lvlJc w:val="left"/>
      <w:pPr>
        <w:ind w:left="420" w:hanging="420"/>
      </w:pPr>
      <w:rPr>
        <w:rFonts w:asciiTheme="minorEastAsia" w:eastAsiaTheme="minorEastAsia" w:hAnsiTheme="minorEastAsia"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51671F1"/>
    <w:multiLevelType w:val="hybridMultilevel"/>
    <w:tmpl w:val="14B00D86"/>
    <w:lvl w:ilvl="0" w:tplc="A3EE6918">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29AD0E69"/>
    <w:multiLevelType w:val="multilevel"/>
    <w:tmpl w:val="29AD0E6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29BD7319"/>
    <w:multiLevelType w:val="hybridMultilevel"/>
    <w:tmpl w:val="D7C2E32C"/>
    <w:lvl w:ilvl="0" w:tplc="B082ED5A">
      <w:start w:val="1"/>
      <w:numFmt w:val="decimal"/>
      <w:lvlText w:val="%1."/>
      <w:lvlJc w:val="left"/>
      <w:pPr>
        <w:ind w:left="360" w:hanging="360"/>
      </w:pPr>
      <w:rPr>
        <w:rFonts w:asciiTheme="minorEastAsia" w:eastAsiaTheme="minorEastAsia" w:hAnsiTheme="minorEastAsia" w:cs="Arial"/>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B466855"/>
    <w:multiLevelType w:val="multilevel"/>
    <w:tmpl w:val="AD6A32E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nsid w:val="2BA91D1C"/>
    <w:multiLevelType w:val="multilevel"/>
    <w:tmpl w:val="2BA91D1C"/>
    <w:lvl w:ilvl="0">
      <w:start w:val="1"/>
      <w:numFmt w:val="chineseCountingThousand"/>
      <w:lvlText w:val="%1"/>
      <w:lvlJc w:val="left"/>
      <w:pPr>
        <w:tabs>
          <w:tab w:val="left" w:pos="420"/>
        </w:tabs>
        <w:ind w:left="420" w:hanging="420"/>
      </w:pPr>
      <w:rPr>
        <w:rFonts w:hint="eastAsia"/>
        <w:b/>
        <w:i w:val="0"/>
        <w:sz w:val="28"/>
        <w:szCs w:val="28"/>
      </w:rPr>
    </w:lvl>
    <w:lvl w:ilvl="1">
      <w:start w:val="1"/>
      <w:numFmt w:val="decimal"/>
      <w:lvlText w:val="32.%2"/>
      <w:lvlJc w:val="left"/>
      <w:pPr>
        <w:tabs>
          <w:tab w:val="left" w:pos="720"/>
        </w:tabs>
        <w:ind w:left="720" w:hanging="720"/>
      </w:pPr>
      <w:rPr>
        <w:rFonts w:ascii="宋体" w:eastAsia="宋体" w:hAnsi="宋体" w:hint="eastAsia"/>
        <w:b w:val="0"/>
        <w:i w:val="0"/>
        <w:sz w:val="21"/>
        <w:szCs w:val="21"/>
      </w:rPr>
    </w:lvl>
    <w:lvl w:ilvl="2">
      <w:start w:val="1"/>
      <w:numFmt w:val="none"/>
      <w:suff w:val="nothing"/>
      <w:lvlText w:val=""/>
      <w:lvlJc w:val="left"/>
      <w:pPr>
        <w:ind w:left="0" w:firstLine="0"/>
      </w:pPr>
      <w:rPr>
        <w:rFonts w:hint="eastAsia"/>
      </w:rPr>
    </w:lvl>
    <w:lvl w:ilvl="3">
      <w:start w:val="1"/>
      <w:numFmt w:val="decimal"/>
      <w:pStyle w:val="4"/>
      <w:lvlText w:val="%4．"/>
      <w:lvlJc w:val="left"/>
      <w:pPr>
        <w:ind w:left="0" w:firstLine="0"/>
      </w:pPr>
      <w:rPr>
        <w:rFonts w:hint="default"/>
        <w:u w:val="none"/>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9">
    <w:nsid w:val="2D8B753E"/>
    <w:multiLevelType w:val="hybridMultilevel"/>
    <w:tmpl w:val="55282FB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2E4249A7"/>
    <w:multiLevelType w:val="multilevel"/>
    <w:tmpl w:val="83D64900"/>
    <w:lvl w:ilvl="0">
      <w:start w:val="1"/>
      <w:numFmt w:val="decimal"/>
      <w:lvlText w:val="%1."/>
      <w:lvlJc w:val="left"/>
      <w:pPr>
        <w:ind w:left="405" w:hanging="405"/>
      </w:pPr>
      <w:rPr>
        <w:rFonts w:hint="default"/>
      </w:rPr>
    </w:lvl>
    <w:lvl w:ilvl="1">
      <w:start w:val="1"/>
      <w:numFmt w:val="decimal"/>
      <w:lvlText w:val="%1.%2"/>
      <w:lvlJc w:val="left"/>
      <w:pPr>
        <w:ind w:left="1140" w:hanging="72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21">
    <w:nsid w:val="336909E1"/>
    <w:multiLevelType w:val="hybridMultilevel"/>
    <w:tmpl w:val="0A408496"/>
    <w:lvl w:ilvl="0" w:tplc="9E047B9E">
      <w:start w:val="1"/>
      <w:numFmt w:val="japaneseCounting"/>
      <w:pStyle w:val="1"/>
      <w:lvlText w:val="%1、"/>
      <w:lvlJc w:val="left"/>
      <w:pPr>
        <w:ind w:left="420" w:hanging="420"/>
      </w:pPr>
      <w:rPr>
        <w:rFonts w:ascii="Times New Roman" w:hint="eastAsia"/>
      </w:rPr>
    </w:lvl>
    <w:lvl w:ilvl="1" w:tplc="0B109EF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A8A078E"/>
    <w:multiLevelType w:val="multilevel"/>
    <w:tmpl w:val="3A8A078E"/>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3E7969F7"/>
    <w:multiLevelType w:val="hybridMultilevel"/>
    <w:tmpl w:val="D9D2EFA2"/>
    <w:lvl w:ilvl="0" w:tplc="FFFFFFF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3FCE0E1B"/>
    <w:multiLevelType w:val="multilevel"/>
    <w:tmpl w:val="60E00DE6"/>
    <w:lvl w:ilvl="0">
      <w:start w:val="3"/>
      <w:numFmt w:val="decimal"/>
      <w:lvlText w:val="%1"/>
      <w:lvlJc w:val="left"/>
      <w:pPr>
        <w:ind w:left="405" w:hanging="405"/>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25">
    <w:nsid w:val="4176057A"/>
    <w:multiLevelType w:val="multilevel"/>
    <w:tmpl w:val="4176057A"/>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41E11533"/>
    <w:multiLevelType w:val="multilevel"/>
    <w:tmpl w:val="41E11533"/>
    <w:lvl w:ilvl="0">
      <w:start w:val="1"/>
      <w:numFmt w:val="decimal"/>
      <w:lvlText w:val="%1"/>
      <w:lvlJc w:val="left"/>
      <w:pPr>
        <w:ind w:left="420" w:hanging="420"/>
      </w:pPr>
      <w:rPr>
        <w:rFonts w:hint="default"/>
      </w:rPr>
    </w:lvl>
    <w:lvl w:ilvl="1">
      <w:start w:val="1"/>
      <w:numFmt w:val="decimal"/>
      <w:lvlText w:val="%2）"/>
      <w:lvlJc w:val="left"/>
      <w:pPr>
        <w:ind w:left="420" w:hanging="420"/>
      </w:pPr>
      <w:rPr>
        <w:rFonts w:asciiTheme="minorEastAsia" w:eastAsiaTheme="minorEastAsia" w:hAnsiTheme="minorEastAsia"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4F40C65"/>
    <w:multiLevelType w:val="multilevel"/>
    <w:tmpl w:val="60E00DE6"/>
    <w:lvl w:ilvl="0">
      <w:start w:val="3"/>
      <w:numFmt w:val="decimal"/>
      <w:lvlText w:val="%1"/>
      <w:lvlJc w:val="left"/>
      <w:pPr>
        <w:ind w:left="405" w:hanging="405"/>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28">
    <w:nsid w:val="4B0303F8"/>
    <w:multiLevelType w:val="multilevel"/>
    <w:tmpl w:val="4B0303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BE55DDB"/>
    <w:multiLevelType w:val="multilevel"/>
    <w:tmpl w:val="60E00DE6"/>
    <w:lvl w:ilvl="0">
      <w:start w:val="3"/>
      <w:numFmt w:val="decimal"/>
      <w:lvlText w:val="%1"/>
      <w:lvlJc w:val="left"/>
      <w:pPr>
        <w:ind w:left="405" w:hanging="405"/>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30">
    <w:nsid w:val="512A74D9"/>
    <w:multiLevelType w:val="hybridMultilevel"/>
    <w:tmpl w:val="E7A665E8"/>
    <w:lvl w:ilvl="0" w:tplc="A3EE6918">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nsid w:val="519E531C"/>
    <w:multiLevelType w:val="hybridMultilevel"/>
    <w:tmpl w:val="0136B6BE"/>
    <w:lvl w:ilvl="0" w:tplc="04090001">
      <w:start w:val="1"/>
      <w:numFmt w:val="bullet"/>
      <w:lvlText w:val=""/>
      <w:lvlJc w:val="left"/>
      <w:pPr>
        <w:ind w:left="1413" w:hanging="420"/>
      </w:pPr>
      <w:rPr>
        <w:rFonts w:ascii="Wingdings" w:hAnsi="Wingdings" w:hint="default"/>
      </w:rPr>
    </w:lvl>
    <w:lvl w:ilvl="1" w:tplc="04090003" w:tentative="1">
      <w:start w:val="1"/>
      <w:numFmt w:val="bullet"/>
      <w:lvlText w:val=""/>
      <w:lvlJc w:val="left"/>
      <w:pPr>
        <w:ind w:left="1833" w:hanging="420"/>
      </w:pPr>
      <w:rPr>
        <w:rFonts w:ascii="Wingdings" w:hAnsi="Wingdings" w:hint="default"/>
      </w:rPr>
    </w:lvl>
    <w:lvl w:ilvl="2" w:tplc="04090005"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3" w:tentative="1">
      <w:start w:val="1"/>
      <w:numFmt w:val="bullet"/>
      <w:lvlText w:val=""/>
      <w:lvlJc w:val="left"/>
      <w:pPr>
        <w:ind w:left="3093" w:hanging="420"/>
      </w:pPr>
      <w:rPr>
        <w:rFonts w:ascii="Wingdings" w:hAnsi="Wingdings" w:hint="default"/>
      </w:rPr>
    </w:lvl>
    <w:lvl w:ilvl="5" w:tplc="04090005"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3" w:tentative="1">
      <w:start w:val="1"/>
      <w:numFmt w:val="bullet"/>
      <w:lvlText w:val=""/>
      <w:lvlJc w:val="left"/>
      <w:pPr>
        <w:ind w:left="4353" w:hanging="420"/>
      </w:pPr>
      <w:rPr>
        <w:rFonts w:ascii="Wingdings" w:hAnsi="Wingdings" w:hint="default"/>
      </w:rPr>
    </w:lvl>
    <w:lvl w:ilvl="8" w:tplc="04090005" w:tentative="1">
      <w:start w:val="1"/>
      <w:numFmt w:val="bullet"/>
      <w:lvlText w:val=""/>
      <w:lvlJc w:val="left"/>
      <w:pPr>
        <w:ind w:left="4773" w:hanging="420"/>
      </w:pPr>
      <w:rPr>
        <w:rFonts w:ascii="Wingdings" w:hAnsi="Wingdings" w:hint="default"/>
      </w:rPr>
    </w:lvl>
  </w:abstractNum>
  <w:abstractNum w:abstractNumId="32">
    <w:nsid w:val="519E5CC7"/>
    <w:multiLevelType w:val="multilevel"/>
    <w:tmpl w:val="519E5CC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569C5945"/>
    <w:multiLevelType w:val="singleLevel"/>
    <w:tmpl w:val="569C5945"/>
    <w:lvl w:ilvl="0">
      <w:start w:val="1"/>
      <w:numFmt w:val="decimal"/>
      <w:lvlText w:val="%1."/>
      <w:lvlJc w:val="left"/>
    </w:lvl>
  </w:abstractNum>
  <w:abstractNum w:abstractNumId="34">
    <w:nsid w:val="5731489B"/>
    <w:multiLevelType w:val="singleLevel"/>
    <w:tmpl w:val="5731489B"/>
    <w:lvl w:ilvl="0">
      <w:start w:val="2"/>
      <w:numFmt w:val="decimal"/>
      <w:suff w:val="space"/>
      <w:lvlText w:val="%1."/>
      <w:lvlJc w:val="left"/>
    </w:lvl>
  </w:abstractNum>
  <w:abstractNum w:abstractNumId="35">
    <w:nsid w:val="5731497A"/>
    <w:multiLevelType w:val="singleLevel"/>
    <w:tmpl w:val="5731497A"/>
    <w:lvl w:ilvl="0">
      <w:start w:val="1"/>
      <w:numFmt w:val="decimal"/>
      <w:suff w:val="nothing"/>
      <w:lvlText w:val="%1、"/>
      <w:lvlJc w:val="left"/>
    </w:lvl>
  </w:abstractNum>
  <w:abstractNum w:abstractNumId="36">
    <w:nsid w:val="574234FC"/>
    <w:multiLevelType w:val="multilevel"/>
    <w:tmpl w:val="574234FC"/>
    <w:lvl w:ilvl="0">
      <w:start w:val="1"/>
      <w:numFmt w:val="decimal"/>
      <w:lvlText w:val="%1"/>
      <w:lvlJc w:val="left"/>
      <w:pPr>
        <w:ind w:left="420" w:hanging="420"/>
      </w:pPr>
      <w:rPr>
        <w:rFonts w:hint="default"/>
      </w:rPr>
    </w:lvl>
    <w:lvl w:ilvl="1">
      <w:start w:val="1"/>
      <w:numFmt w:val="decimal"/>
      <w:lvlText w:val="%2）"/>
      <w:lvlJc w:val="left"/>
      <w:pPr>
        <w:ind w:left="420" w:hanging="420"/>
      </w:pPr>
      <w:rPr>
        <w:rFonts w:asciiTheme="minorEastAsia" w:eastAsiaTheme="minorEastAsia" w:hAnsiTheme="minorEastAsia"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B244CBB"/>
    <w:multiLevelType w:val="hybridMultilevel"/>
    <w:tmpl w:val="D7C2E32C"/>
    <w:lvl w:ilvl="0" w:tplc="B082ED5A">
      <w:start w:val="1"/>
      <w:numFmt w:val="decimal"/>
      <w:lvlText w:val="%1."/>
      <w:lvlJc w:val="left"/>
      <w:pPr>
        <w:ind w:left="360" w:hanging="360"/>
      </w:pPr>
      <w:rPr>
        <w:rFonts w:asciiTheme="minorEastAsia" w:eastAsiaTheme="minorEastAsia" w:hAnsiTheme="minorEastAsia" w:cs="Arial"/>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5B75737D"/>
    <w:multiLevelType w:val="hybridMultilevel"/>
    <w:tmpl w:val="83CA5F78"/>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9">
    <w:nsid w:val="5DC10736"/>
    <w:multiLevelType w:val="multilevel"/>
    <w:tmpl w:val="5DC10736"/>
    <w:lvl w:ilvl="0">
      <w:start w:val="1"/>
      <w:numFmt w:val="decimal"/>
      <w:lvlText w:val="（%1）"/>
      <w:lvlJc w:val="left"/>
      <w:pPr>
        <w:ind w:left="114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60F01CB6"/>
    <w:multiLevelType w:val="multilevel"/>
    <w:tmpl w:val="60F01CB6"/>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62DA0FEB"/>
    <w:multiLevelType w:val="hybridMultilevel"/>
    <w:tmpl w:val="24EE12B8"/>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200" w:hanging="420"/>
      </w:pPr>
    </w:lvl>
    <w:lvl w:ilvl="2" w:tplc="FFFFFFFF" w:tentative="1">
      <w:start w:val="1"/>
      <w:numFmt w:val="lowerRoman"/>
      <w:lvlText w:val="%3."/>
      <w:lvlJc w:val="right"/>
      <w:pPr>
        <w:ind w:left="1620" w:hanging="420"/>
      </w:pPr>
    </w:lvl>
    <w:lvl w:ilvl="3" w:tplc="FFFFFFFF" w:tentative="1">
      <w:start w:val="1"/>
      <w:numFmt w:val="decimal"/>
      <w:lvlText w:val="%4."/>
      <w:lvlJc w:val="left"/>
      <w:pPr>
        <w:ind w:left="2040" w:hanging="420"/>
      </w:pPr>
    </w:lvl>
    <w:lvl w:ilvl="4" w:tplc="FFFFFFFF" w:tentative="1">
      <w:start w:val="1"/>
      <w:numFmt w:val="lowerLetter"/>
      <w:lvlText w:val="%5)"/>
      <w:lvlJc w:val="left"/>
      <w:pPr>
        <w:ind w:left="2460" w:hanging="420"/>
      </w:pPr>
    </w:lvl>
    <w:lvl w:ilvl="5" w:tplc="FFFFFFFF" w:tentative="1">
      <w:start w:val="1"/>
      <w:numFmt w:val="lowerRoman"/>
      <w:lvlText w:val="%6."/>
      <w:lvlJc w:val="right"/>
      <w:pPr>
        <w:ind w:left="2880" w:hanging="420"/>
      </w:pPr>
    </w:lvl>
    <w:lvl w:ilvl="6" w:tplc="FFFFFFFF" w:tentative="1">
      <w:start w:val="1"/>
      <w:numFmt w:val="decimal"/>
      <w:lvlText w:val="%7."/>
      <w:lvlJc w:val="left"/>
      <w:pPr>
        <w:ind w:left="3300" w:hanging="420"/>
      </w:pPr>
    </w:lvl>
    <w:lvl w:ilvl="7" w:tplc="FFFFFFFF" w:tentative="1">
      <w:start w:val="1"/>
      <w:numFmt w:val="lowerLetter"/>
      <w:lvlText w:val="%8)"/>
      <w:lvlJc w:val="left"/>
      <w:pPr>
        <w:ind w:left="3720" w:hanging="420"/>
      </w:pPr>
    </w:lvl>
    <w:lvl w:ilvl="8" w:tplc="FFFFFFFF" w:tentative="1">
      <w:start w:val="1"/>
      <w:numFmt w:val="lowerRoman"/>
      <w:lvlText w:val="%9."/>
      <w:lvlJc w:val="right"/>
      <w:pPr>
        <w:ind w:left="4140" w:hanging="420"/>
      </w:pPr>
    </w:lvl>
  </w:abstractNum>
  <w:abstractNum w:abstractNumId="42">
    <w:nsid w:val="67E471CA"/>
    <w:multiLevelType w:val="multilevel"/>
    <w:tmpl w:val="60E00DE6"/>
    <w:lvl w:ilvl="0">
      <w:start w:val="3"/>
      <w:numFmt w:val="decimal"/>
      <w:lvlText w:val="%1"/>
      <w:lvlJc w:val="left"/>
      <w:pPr>
        <w:ind w:left="405" w:hanging="405"/>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43">
    <w:nsid w:val="6855548B"/>
    <w:multiLevelType w:val="multilevel"/>
    <w:tmpl w:val="6855548B"/>
    <w:lvl w:ilvl="0">
      <w:start w:val="1"/>
      <w:numFmt w:val="decimal"/>
      <w:lvlText w:val="（%1）"/>
      <w:lvlJc w:val="left"/>
      <w:pPr>
        <w:ind w:left="1140" w:hanging="720"/>
      </w:pPr>
      <w:rPr>
        <w:rFonts w:hint="default"/>
      </w:rPr>
    </w:lvl>
    <w:lvl w:ilvl="1">
      <w:start w:val="1"/>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6AFE71E2"/>
    <w:multiLevelType w:val="multilevel"/>
    <w:tmpl w:val="6AFE71E2"/>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5">
    <w:nsid w:val="71AE699D"/>
    <w:multiLevelType w:val="hybridMultilevel"/>
    <w:tmpl w:val="0E2C0674"/>
    <w:lvl w:ilvl="0" w:tplc="FFFFFFFF">
      <w:start w:val="1"/>
      <w:numFmt w:val="decimal"/>
      <w:lvlText w:val="%1."/>
      <w:lvlJc w:val="left"/>
      <w:pPr>
        <w:tabs>
          <w:tab w:val="num" w:pos="902"/>
        </w:tabs>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6">
    <w:nsid w:val="77E00B89"/>
    <w:multiLevelType w:val="multilevel"/>
    <w:tmpl w:val="7D2A2E46"/>
    <w:lvl w:ilvl="0">
      <w:start w:val="3"/>
      <w:numFmt w:val="decimal"/>
      <w:lvlText w:val="%1"/>
      <w:lvlJc w:val="left"/>
      <w:pPr>
        <w:ind w:left="405" w:hanging="405"/>
      </w:pPr>
      <w:rPr>
        <w:rFonts w:hint="default"/>
      </w:rPr>
    </w:lvl>
    <w:lvl w:ilvl="1">
      <w:start w:val="1"/>
      <w:numFmt w:val="decimal"/>
      <w:lvlText w:val="%1.%2"/>
      <w:lvlJc w:val="left"/>
      <w:pPr>
        <w:ind w:left="1140" w:hanging="72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47">
    <w:nsid w:val="7AD93CB0"/>
    <w:multiLevelType w:val="multilevel"/>
    <w:tmpl w:val="7AD93CB0"/>
    <w:lvl w:ilvl="0">
      <w:start w:val="1"/>
      <w:numFmt w:val="decimal"/>
      <w:lvlText w:val="%1"/>
      <w:lvlJc w:val="left"/>
      <w:pPr>
        <w:ind w:left="420" w:hanging="420"/>
      </w:pPr>
      <w:rPr>
        <w:rFonts w:hint="default"/>
      </w:rPr>
    </w:lvl>
    <w:lvl w:ilvl="1">
      <w:start w:val="1"/>
      <w:numFmt w:val="decimal"/>
      <w:lvlText w:val="%2）"/>
      <w:lvlJc w:val="left"/>
      <w:pPr>
        <w:ind w:left="420" w:hanging="420"/>
      </w:pPr>
      <w:rPr>
        <w:rFonts w:asciiTheme="minorEastAsia" w:eastAsiaTheme="minorEastAsia" w:hAnsiTheme="minorEastAsia"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8"/>
  </w:num>
  <w:num w:numId="2">
    <w:abstractNumId w:val="22"/>
  </w:num>
  <w:num w:numId="3">
    <w:abstractNumId w:val="25"/>
  </w:num>
  <w:num w:numId="4">
    <w:abstractNumId w:val="40"/>
  </w:num>
  <w:num w:numId="5">
    <w:abstractNumId w:val="47"/>
  </w:num>
  <w:num w:numId="6">
    <w:abstractNumId w:val="36"/>
  </w:num>
  <w:num w:numId="7">
    <w:abstractNumId w:val="7"/>
  </w:num>
  <w:num w:numId="8">
    <w:abstractNumId w:val="13"/>
  </w:num>
  <w:num w:numId="9">
    <w:abstractNumId w:val="26"/>
  </w:num>
  <w:num w:numId="10">
    <w:abstractNumId w:val="28"/>
  </w:num>
  <w:num w:numId="11">
    <w:abstractNumId w:val="39"/>
  </w:num>
  <w:num w:numId="12">
    <w:abstractNumId w:val="43"/>
  </w:num>
  <w:num w:numId="13">
    <w:abstractNumId w:val="1"/>
  </w:num>
  <w:num w:numId="14">
    <w:abstractNumId w:val="34"/>
  </w:num>
  <w:num w:numId="15">
    <w:abstractNumId w:val="2"/>
  </w:num>
  <w:num w:numId="16">
    <w:abstractNumId w:val="0"/>
  </w:num>
  <w:num w:numId="17">
    <w:abstractNumId w:val="35"/>
  </w:num>
  <w:num w:numId="18">
    <w:abstractNumId w:val="6"/>
  </w:num>
  <w:num w:numId="19">
    <w:abstractNumId w:val="32"/>
  </w:num>
  <w:num w:numId="20">
    <w:abstractNumId w:val="15"/>
  </w:num>
  <w:num w:numId="21">
    <w:abstractNumId w:val="33"/>
  </w:num>
  <w:num w:numId="22">
    <w:abstractNumId w:val="44"/>
  </w:num>
  <w:num w:numId="23">
    <w:abstractNumId w:val="19"/>
  </w:num>
  <w:num w:numId="24">
    <w:abstractNumId w:val="45"/>
  </w:num>
  <w:num w:numId="25">
    <w:abstractNumId w:val="5"/>
  </w:num>
  <w:num w:numId="26">
    <w:abstractNumId w:val="21"/>
  </w:num>
  <w:num w:numId="27">
    <w:abstractNumId w:val="10"/>
  </w:num>
  <w:num w:numId="28">
    <w:abstractNumId w:val="14"/>
  </w:num>
  <w:num w:numId="29">
    <w:abstractNumId w:val="8"/>
  </w:num>
  <w:num w:numId="30">
    <w:abstractNumId w:val="17"/>
  </w:num>
  <w:num w:numId="31">
    <w:abstractNumId w:val="30"/>
  </w:num>
  <w:num w:numId="32">
    <w:abstractNumId w:val="4"/>
  </w:num>
  <w:num w:numId="33">
    <w:abstractNumId w:val="3"/>
  </w:num>
  <w:num w:numId="34">
    <w:abstractNumId w:val="38"/>
  </w:num>
  <w:num w:numId="35">
    <w:abstractNumId w:val="41"/>
  </w:num>
  <w:num w:numId="36">
    <w:abstractNumId w:val="23"/>
  </w:num>
  <w:num w:numId="37">
    <w:abstractNumId w:val="29"/>
  </w:num>
  <w:num w:numId="38">
    <w:abstractNumId w:val="27"/>
  </w:num>
  <w:num w:numId="39">
    <w:abstractNumId w:val="12"/>
  </w:num>
  <w:num w:numId="40">
    <w:abstractNumId w:val="37"/>
  </w:num>
  <w:num w:numId="41">
    <w:abstractNumId w:val="16"/>
  </w:num>
  <w:num w:numId="42">
    <w:abstractNumId w:val="46"/>
  </w:num>
  <w:num w:numId="43">
    <w:abstractNumId w:val="20"/>
  </w:num>
  <w:num w:numId="44">
    <w:abstractNumId w:val="31"/>
  </w:num>
  <w:num w:numId="45">
    <w:abstractNumId w:val="42"/>
  </w:num>
  <w:num w:numId="46">
    <w:abstractNumId w:val="11"/>
  </w:num>
  <w:num w:numId="47">
    <w:abstractNumId w:val="24"/>
  </w:num>
  <w:num w:numId="4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9" fillcolor="white">
      <v:fill color="white"/>
    </o:shapedefaults>
    <o:shapelayout v:ext="edit">
      <o:idmap v:ext="edit" data="4"/>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9F1F57"/>
    <w:rsid w:val="00005EAF"/>
    <w:rsid w:val="00006BAB"/>
    <w:rsid w:val="00012843"/>
    <w:rsid w:val="000266CA"/>
    <w:rsid w:val="0003204A"/>
    <w:rsid w:val="000351C6"/>
    <w:rsid w:val="00042FD4"/>
    <w:rsid w:val="00044D5E"/>
    <w:rsid w:val="00046927"/>
    <w:rsid w:val="0005281C"/>
    <w:rsid w:val="00054CE8"/>
    <w:rsid w:val="00060662"/>
    <w:rsid w:val="000606F5"/>
    <w:rsid w:val="00062E53"/>
    <w:rsid w:val="00064646"/>
    <w:rsid w:val="00071283"/>
    <w:rsid w:val="00072B0E"/>
    <w:rsid w:val="000732BD"/>
    <w:rsid w:val="0008131D"/>
    <w:rsid w:val="000813DE"/>
    <w:rsid w:val="00082B2D"/>
    <w:rsid w:val="00090B11"/>
    <w:rsid w:val="00093D9E"/>
    <w:rsid w:val="000953DC"/>
    <w:rsid w:val="000A3F3B"/>
    <w:rsid w:val="000A5BEB"/>
    <w:rsid w:val="000A7DE8"/>
    <w:rsid w:val="000B371C"/>
    <w:rsid w:val="000B70DA"/>
    <w:rsid w:val="000D0CA1"/>
    <w:rsid w:val="000D2E34"/>
    <w:rsid w:val="000D74FA"/>
    <w:rsid w:val="000E134E"/>
    <w:rsid w:val="000F73EA"/>
    <w:rsid w:val="00100F84"/>
    <w:rsid w:val="0010168C"/>
    <w:rsid w:val="001100CD"/>
    <w:rsid w:val="00110A27"/>
    <w:rsid w:val="00111762"/>
    <w:rsid w:val="001247C3"/>
    <w:rsid w:val="001325E2"/>
    <w:rsid w:val="0013332C"/>
    <w:rsid w:val="0013795A"/>
    <w:rsid w:val="00142C19"/>
    <w:rsid w:val="00147EDB"/>
    <w:rsid w:val="00154EBF"/>
    <w:rsid w:val="001717F6"/>
    <w:rsid w:val="001836B2"/>
    <w:rsid w:val="00190FAB"/>
    <w:rsid w:val="001930DC"/>
    <w:rsid w:val="001934E3"/>
    <w:rsid w:val="00193BDE"/>
    <w:rsid w:val="001A50DA"/>
    <w:rsid w:val="001B0B0B"/>
    <w:rsid w:val="001B289C"/>
    <w:rsid w:val="001C06AB"/>
    <w:rsid w:val="001C5C4F"/>
    <w:rsid w:val="001D4D42"/>
    <w:rsid w:val="001D60EC"/>
    <w:rsid w:val="001D6DAF"/>
    <w:rsid w:val="001E1679"/>
    <w:rsid w:val="001E34E1"/>
    <w:rsid w:val="001F6634"/>
    <w:rsid w:val="00200368"/>
    <w:rsid w:val="002014BD"/>
    <w:rsid w:val="00207AED"/>
    <w:rsid w:val="002146AA"/>
    <w:rsid w:val="00217F8E"/>
    <w:rsid w:val="002216EE"/>
    <w:rsid w:val="00226D0A"/>
    <w:rsid w:val="0023157A"/>
    <w:rsid w:val="00231626"/>
    <w:rsid w:val="0023182A"/>
    <w:rsid w:val="00233F8C"/>
    <w:rsid w:val="00234939"/>
    <w:rsid w:val="00237DBD"/>
    <w:rsid w:val="00241334"/>
    <w:rsid w:val="002415B0"/>
    <w:rsid w:val="0025485C"/>
    <w:rsid w:val="002667F8"/>
    <w:rsid w:val="00273E90"/>
    <w:rsid w:val="0027574B"/>
    <w:rsid w:val="00284EB0"/>
    <w:rsid w:val="00287B92"/>
    <w:rsid w:val="002971AD"/>
    <w:rsid w:val="00297875"/>
    <w:rsid w:val="002C5F2D"/>
    <w:rsid w:val="002D3F24"/>
    <w:rsid w:val="002F31AB"/>
    <w:rsid w:val="0030163D"/>
    <w:rsid w:val="003078EA"/>
    <w:rsid w:val="003276B4"/>
    <w:rsid w:val="003313F9"/>
    <w:rsid w:val="00331DCD"/>
    <w:rsid w:val="00335EBE"/>
    <w:rsid w:val="0033727A"/>
    <w:rsid w:val="003372C9"/>
    <w:rsid w:val="00346C0B"/>
    <w:rsid w:val="003473C1"/>
    <w:rsid w:val="00353707"/>
    <w:rsid w:val="00353D48"/>
    <w:rsid w:val="0035497A"/>
    <w:rsid w:val="00363066"/>
    <w:rsid w:val="00363EF2"/>
    <w:rsid w:val="003773F9"/>
    <w:rsid w:val="003778DF"/>
    <w:rsid w:val="003833D9"/>
    <w:rsid w:val="0038500F"/>
    <w:rsid w:val="00385A72"/>
    <w:rsid w:val="00386A45"/>
    <w:rsid w:val="00386C80"/>
    <w:rsid w:val="003A07EC"/>
    <w:rsid w:val="003A51D9"/>
    <w:rsid w:val="003A5C1B"/>
    <w:rsid w:val="003B27B8"/>
    <w:rsid w:val="003B4E02"/>
    <w:rsid w:val="003C0A3B"/>
    <w:rsid w:val="003C0DBE"/>
    <w:rsid w:val="003C0EAD"/>
    <w:rsid w:val="003C45C8"/>
    <w:rsid w:val="003D7B66"/>
    <w:rsid w:val="003E62E7"/>
    <w:rsid w:val="0040208D"/>
    <w:rsid w:val="00403591"/>
    <w:rsid w:val="0041035C"/>
    <w:rsid w:val="00410537"/>
    <w:rsid w:val="004323EF"/>
    <w:rsid w:val="0043303C"/>
    <w:rsid w:val="004415E0"/>
    <w:rsid w:val="004427F1"/>
    <w:rsid w:val="00443385"/>
    <w:rsid w:val="00445893"/>
    <w:rsid w:val="00456A6B"/>
    <w:rsid w:val="00467197"/>
    <w:rsid w:val="00475184"/>
    <w:rsid w:val="00493F5E"/>
    <w:rsid w:val="004A00F6"/>
    <w:rsid w:val="004A065C"/>
    <w:rsid w:val="004A243B"/>
    <w:rsid w:val="004C6A25"/>
    <w:rsid w:val="004D6C28"/>
    <w:rsid w:val="004D7A6D"/>
    <w:rsid w:val="004E30FD"/>
    <w:rsid w:val="004E70B1"/>
    <w:rsid w:val="00505363"/>
    <w:rsid w:val="00505FC3"/>
    <w:rsid w:val="0050724B"/>
    <w:rsid w:val="00513489"/>
    <w:rsid w:val="00520F43"/>
    <w:rsid w:val="0052164E"/>
    <w:rsid w:val="005239DB"/>
    <w:rsid w:val="00525153"/>
    <w:rsid w:val="00525217"/>
    <w:rsid w:val="00537E31"/>
    <w:rsid w:val="0054433D"/>
    <w:rsid w:val="00544CB7"/>
    <w:rsid w:val="00545E1F"/>
    <w:rsid w:val="00547EA6"/>
    <w:rsid w:val="00566F22"/>
    <w:rsid w:val="0058047A"/>
    <w:rsid w:val="00591EBB"/>
    <w:rsid w:val="0059709C"/>
    <w:rsid w:val="005A5A4A"/>
    <w:rsid w:val="005C3D7D"/>
    <w:rsid w:val="005D3B6C"/>
    <w:rsid w:val="005D6093"/>
    <w:rsid w:val="005E36D8"/>
    <w:rsid w:val="005E5D37"/>
    <w:rsid w:val="005F5E04"/>
    <w:rsid w:val="00612F0F"/>
    <w:rsid w:val="00625169"/>
    <w:rsid w:val="00626907"/>
    <w:rsid w:val="00636027"/>
    <w:rsid w:val="00641427"/>
    <w:rsid w:val="00645B95"/>
    <w:rsid w:val="00652C5B"/>
    <w:rsid w:val="006571AB"/>
    <w:rsid w:val="0066141B"/>
    <w:rsid w:val="0067136F"/>
    <w:rsid w:val="00685878"/>
    <w:rsid w:val="00690E98"/>
    <w:rsid w:val="00691CC3"/>
    <w:rsid w:val="00695870"/>
    <w:rsid w:val="006B0761"/>
    <w:rsid w:val="006C0D89"/>
    <w:rsid w:val="006D3EEB"/>
    <w:rsid w:val="006D65A4"/>
    <w:rsid w:val="006E2962"/>
    <w:rsid w:val="006E51F4"/>
    <w:rsid w:val="006E7731"/>
    <w:rsid w:val="006F3928"/>
    <w:rsid w:val="006F3E7B"/>
    <w:rsid w:val="006F7AEA"/>
    <w:rsid w:val="006F7AEB"/>
    <w:rsid w:val="006F7E23"/>
    <w:rsid w:val="0070465B"/>
    <w:rsid w:val="00705447"/>
    <w:rsid w:val="00714F75"/>
    <w:rsid w:val="00734642"/>
    <w:rsid w:val="007352EA"/>
    <w:rsid w:val="00741A3E"/>
    <w:rsid w:val="00741B70"/>
    <w:rsid w:val="00745572"/>
    <w:rsid w:val="00771D6A"/>
    <w:rsid w:val="00773D49"/>
    <w:rsid w:val="0077435D"/>
    <w:rsid w:val="0078570F"/>
    <w:rsid w:val="007A10D0"/>
    <w:rsid w:val="007B127C"/>
    <w:rsid w:val="007B3628"/>
    <w:rsid w:val="007B5CD6"/>
    <w:rsid w:val="007B7A13"/>
    <w:rsid w:val="007C38D6"/>
    <w:rsid w:val="007D34A6"/>
    <w:rsid w:val="007E6A26"/>
    <w:rsid w:val="007F13FB"/>
    <w:rsid w:val="007F6984"/>
    <w:rsid w:val="0080404E"/>
    <w:rsid w:val="00805E77"/>
    <w:rsid w:val="008136B3"/>
    <w:rsid w:val="00822616"/>
    <w:rsid w:val="00823915"/>
    <w:rsid w:val="008245E4"/>
    <w:rsid w:val="008343F0"/>
    <w:rsid w:val="00857323"/>
    <w:rsid w:val="00862228"/>
    <w:rsid w:val="0086253A"/>
    <w:rsid w:val="00865D63"/>
    <w:rsid w:val="00867A14"/>
    <w:rsid w:val="00867FF3"/>
    <w:rsid w:val="008831C6"/>
    <w:rsid w:val="00886ADA"/>
    <w:rsid w:val="0089265B"/>
    <w:rsid w:val="0089307B"/>
    <w:rsid w:val="00893162"/>
    <w:rsid w:val="0089693C"/>
    <w:rsid w:val="008A0B06"/>
    <w:rsid w:val="008A34DC"/>
    <w:rsid w:val="008B1E5D"/>
    <w:rsid w:val="008C0A3D"/>
    <w:rsid w:val="008D1143"/>
    <w:rsid w:val="008F2860"/>
    <w:rsid w:val="008F5FF3"/>
    <w:rsid w:val="00900CF1"/>
    <w:rsid w:val="009119FB"/>
    <w:rsid w:val="0091632C"/>
    <w:rsid w:val="009234FF"/>
    <w:rsid w:val="00936BA1"/>
    <w:rsid w:val="00945D3F"/>
    <w:rsid w:val="009467D6"/>
    <w:rsid w:val="009640DD"/>
    <w:rsid w:val="00967009"/>
    <w:rsid w:val="0096784D"/>
    <w:rsid w:val="009709AD"/>
    <w:rsid w:val="00971909"/>
    <w:rsid w:val="00987C7A"/>
    <w:rsid w:val="00994198"/>
    <w:rsid w:val="009A071D"/>
    <w:rsid w:val="009A1C00"/>
    <w:rsid w:val="009A2E75"/>
    <w:rsid w:val="009B6E7A"/>
    <w:rsid w:val="009C6E2A"/>
    <w:rsid w:val="009D394A"/>
    <w:rsid w:val="009D4596"/>
    <w:rsid w:val="009E2E51"/>
    <w:rsid w:val="009E7F29"/>
    <w:rsid w:val="009F0C5C"/>
    <w:rsid w:val="009F1F57"/>
    <w:rsid w:val="00A06B6D"/>
    <w:rsid w:val="00A10336"/>
    <w:rsid w:val="00A13412"/>
    <w:rsid w:val="00A24B2F"/>
    <w:rsid w:val="00A26771"/>
    <w:rsid w:val="00A26B21"/>
    <w:rsid w:val="00A3407C"/>
    <w:rsid w:val="00A4076B"/>
    <w:rsid w:val="00A42F2D"/>
    <w:rsid w:val="00A5278E"/>
    <w:rsid w:val="00A53045"/>
    <w:rsid w:val="00A53A78"/>
    <w:rsid w:val="00A57957"/>
    <w:rsid w:val="00A57997"/>
    <w:rsid w:val="00A61C42"/>
    <w:rsid w:val="00A72223"/>
    <w:rsid w:val="00A77BE1"/>
    <w:rsid w:val="00A80D02"/>
    <w:rsid w:val="00A832A8"/>
    <w:rsid w:val="00A912AF"/>
    <w:rsid w:val="00A943A1"/>
    <w:rsid w:val="00A945E1"/>
    <w:rsid w:val="00AA2503"/>
    <w:rsid w:val="00AA748C"/>
    <w:rsid w:val="00AA7BEE"/>
    <w:rsid w:val="00AB31DD"/>
    <w:rsid w:val="00AB78E0"/>
    <w:rsid w:val="00AE6A09"/>
    <w:rsid w:val="00AE77BF"/>
    <w:rsid w:val="00AE7AB6"/>
    <w:rsid w:val="00B058FE"/>
    <w:rsid w:val="00B16546"/>
    <w:rsid w:val="00B23B81"/>
    <w:rsid w:val="00B30E0E"/>
    <w:rsid w:val="00B34503"/>
    <w:rsid w:val="00B3527B"/>
    <w:rsid w:val="00B4204B"/>
    <w:rsid w:val="00B50ED1"/>
    <w:rsid w:val="00B5156C"/>
    <w:rsid w:val="00B57434"/>
    <w:rsid w:val="00B57B20"/>
    <w:rsid w:val="00B6203A"/>
    <w:rsid w:val="00B62354"/>
    <w:rsid w:val="00B62632"/>
    <w:rsid w:val="00B72821"/>
    <w:rsid w:val="00B81AD1"/>
    <w:rsid w:val="00BA01B5"/>
    <w:rsid w:val="00BA636B"/>
    <w:rsid w:val="00BC2D95"/>
    <w:rsid w:val="00BC3629"/>
    <w:rsid w:val="00BC4B5D"/>
    <w:rsid w:val="00BC5F3A"/>
    <w:rsid w:val="00BD7159"/>
    <w:rsid w:val="00BE2447"/>
    <w:rsid w:val="00BE28FC"/>
    <w:rsid w:val="00BE646A"/>
    <w:rsid w:val="00BF6F56"/>
    <w:rsid w:val="00C060A2"/>
    <w:rsid w:val="00C0644C"/>
    <w:rsid w:val="00C37204"/>
    <w:rsid w:val="00C4146E"/>
    <w:rsid w:val="00C45E0B"/>
    <w:rsid w:val="00C612C1"/>
    <w:rsid w:val="00C678B1"/>
    <w:rsid w:val="00C73173"/>
    <w:rsid w:val="00C73517"/>
    <w:rsid w:val="00C8440A"/>
    <w:rsid w:val="00CB0675"/>
    <w:rsid w:val="00CB4BC9"/>
    <w:rsid w:val="00CC0E93"/>
    <w:rsid w:val="00CD2520"/>
    <w:rsid w:val="00CD3EEA"/>
    <w:rsid w:val="00CD5435"/>
    <w:rsid w:val="00CE6E50"/>
    <w:rsid w:val="00CF4E2B"/>
    <w:rsid w:val="00D0009C"/>
    <w:rsid w:val="00D03D71"/>
    <w:rsid w:val="00D06756"/>
    <w:rsid w:val="00D070D3"/>
    <w:rsid w:val="00D13AAC"/>
    <w:rsid w:val="00D20E03"/>
    <w:rsid w:val="00D2315D"/>
    <w:rsid w:val="00D310C4"/>
    <w:rsid w:val="00D321C7"/>
    <w:rsid w:val="00D45C53"/>
    <w:rsid w:val="00D4751C"/>
    <w:rsid w:val="00D5278D"/>
    <w:rsid w:val="00D57618"/>
    <w:rsid w:val="00D64542"/>
    <w:rsid w:val="00D72000"/>
    <w:rsid w:val="00D74980"/>
    <w:rsid w:val="00D9210F"/>
    <w:rsid w:val="00D92858"/>
    <w:rsid w:val="00D943B8"/>
    <w:rsid w:val="00D96412"/>
    <w:rsid w:val="00DA4638"/>
    <w:rsid w:val="00DA4F93"/>
    <w:rsid w:val="00DA58FF"/>
    <w:rsid w:val="00DC516F"/>
    <w:rsid w:val="00DD01DA"/>
    <w:rsid w:val="00DD65CE"/>
    <w:rsid w:val="00DE7647"/>
    <w:rsid w:val="00DF086E"/>
    <w:rsid w:val="00E044AE"/>
    <w:rsid w:val="00E047A5"/>
    <w:rsid w:val="00E06C27"/>
    <w:rsid w:val="00E335A2"/>
    <w:rsid w:val="00E41F82"/>
    <w:rsid w:val="00E463FF"/>
    <w:rsid w:val="00E50902"/>
    <w:rsid w:val="00E53065"/>
    <w:rsid w:val="00E5421E"/>
    <w:rsid w:val="00E61CBB"/>
    <w:rsid w:val="00E71BF9"/>
    <w:rsid w:val="00E73F6D"/>
    <w:rsid w:val="00E80866"/>
    <w:rsid w:val="00E82AF6"/>
    <w:rsid w:val="00E9038A"/>
    <w:rsid w:val="00E9645E"/>
    <w:rsid w:val="00EA36D0"/>
    <w:rsid w:val="00EB0EAA"/>
    <w:rsid w:val="00EB40F6"/>
    <w:rsid w:val="00EC2715"/>
    <w:rsid w:val="00ED11D7"/>
    <w:rsid w:val="00EE463B"/>
    <w:rsid w:val="00EE7264"/>
    <w:rsid w:val="00EF094F"/>
    <w:rsid w:val="00EF2E4E"/>
    <w:rsid w:val="00EF778F"/>
    <w:rsid w:val="00F00E23"/>
    <w:rsid w:val="00F06E3D"/>
    <w:rsid w:val="00F366BD"/>
    <w:rsid w:val="00F51DC5"/>
    <w:rsid w:val="00F5320D"/>
    <w:rsid w:val="00F6002E"/>
    <w:rsid w:val="00F664F3"/>
    <w:rsid w:val="00F66BF6"/>
    <w:rsid w:val="00F7600F"/>
    <w:rsid w:val="00F76F6F"/>
    <w:rsid w:val="00F80C63"/>
    <w:rsid w:val="00F817DA"/>
    <w:rsid w:val="00F841EE"/>
    <w:rsid w:val="00F848FB"/>
    <w:rsid w:val="00F85A31"/>
    <w:rsid w:val="00F91527"/>
    <w:rsid w:val="00F9315D"/>
    <w:rsid w:val="00FA0F82"/>
    <w:rsid w:val="00FA1B83"/>
    <w:rsid w:val="00FA1C5C"/>
    <w:rsid w:val="00FB0DAD"/>
    <w:rsid w:val="00FB2221"/>
    <w:rsid w:val="00FC187C"/>
    <w:rsid w:val="00FC1951"/>
    <w:rsid w:val="00FC3E14"/>
    <w:rsid w:val="00FC7138"/>
    <w:rsid w:val="00FC7CF3"/>
    <w:rsid w:val="00FD61E7"/>
    <w:rsid w:val="00FD6E76"/>
    <w:rsid w:val="00FE20CD"/>
    <w:rsid w:val="00FE2776"/>
    <w:rsid w:val="00FF7502"/>
    <w:rsid w:val="01D41FFC"/>
    <w:rsid w:val="04BA42D3"/>
    <w:rsid w:val="04FF3AB2"/>
    <w:rsid w:val="06234E8E"/>
    <w:rsid w:val="06305334"/>
    <w:rsid w:val="07767BC9"/>
    <w:rsid w:val="084001A8"/>
    <w:rsid w:val="09321838"/>
    <w:rsid w:val="097F5094"/>
    <w:rsid w:val="0A7F71AC"/>
    <w:rsid w:val="0AA47D81"/>
    <w:rsid w:val="0AA60131"/>
    <w:rsid w:val="0AC86CBC"/>
    <w:rsid w:val="0C1F08F2"/>
    <w:rsid w:val="0E765A5C"/>
    <w:rsid w:val="133C4B1F"/>
    <w:rsid w:val="13AA28D1"/>
    <w:rsid w:val="176F652B"/>
    <w:rsid w:val="1B54180F"/>
    <w:rsid w:val="1BB91285"/>
    <w:rsid w:val="1BB95964"/>
    <w:rsid w:val="1BBD0710"/>
    <w:rsid w:val="1C374365"/>
    <w:rsid w:val="1C6A3C7E"/>
    <w:rsid w:val="1F8D2D43"/>
    <w:rsid w:val="20D72AE6"/>
    <w:rsid w:val="22A5191D"/>
    <w:rsid w:val="22DB053E"/>
    <w:rsid w:val="25135A10"/>
    <w:rsid w:val="25A87B14"/>
    <w:rsid w:val="25D77BE1"/>
    <w:rsid w:val="2689669D"/>
    <w:rsid w:val="26C915CE"/>
    <w:rsid w:val="26D77DDF"/>
    <w:rsid w:val="2A165D44"/>
    <w:rsid w:val="2A287BB3"/>
    <w:rsid w:val="2C2A56E6"/>
    <w:rsid w:val="2FF94A6B"/>
    <w:rsid w:val="30862D04"/>
    <w:rsid w:val="30DB4436"/>
    <w:rsid w:val="30FE1888"/>
    <w:rsid w:val="30FE4919"/>
    <w:rsid w:val="3215067D"/>
    <w:rsid w:val="328B6502"/>
    <w:rsid w:val="32CA6AE3"/>
    <w:rsid w:val="335E4BC9"/>
    <w:rsid w:val="34544779"/>
    <w:rsid w:val="34853536"/>
    <w:rsid w:val="34EA79D8"/>
    <w:rsid w:val="37546497"/>
    <w:rsid w:val="38482CE5"/>
    <w:rsid w:val="38F60765"/>
    <w:rsid w:val="398A30FF"/>
    <w:rsid w:val="39BB7346"/>
    <w:rsid w:val="3AA12ABC"/>
    <w:rsid w:val="3BCE7EA1"/>
    <w:rsid w:val="42107833"/>
    <w:rsid w:val="422B1532"/>
    <w:rsid w:val="42803003"/>
    <w:rsid w:val="4462109E"/>
    <w:rsid w:val="458D0A2C"/>
    <w:rsid w:val="45E34012"/>
    <w:rsid w:val="462C09A0"/>
    <w:rsid w:val="47420814"/>
    <w:rsid w:val="48F77743"/>
    <w:rsid w:val="4A7B5341"/>
    <w:rsid w:val="4B96350F"/>
    <w:rsid w:val="4EAF6495"/>
    <w:rsid w:val="4FBC520E"/>
    <w:rsid w:val="51FF4E31"/>
    <w:rsid w:val="52BF5789"/>
    <w:rsid w:val="533146E5"/>
    <w:rsid w:val="539467C6"/>
    <w:rsid w:val="57A070F8"/>
    <w:rsid w:val="5AFC7F6D"/>
    <w:rsid w:val="5B12494B"/>
    <w:rsid w:val="5CD72D5D"/>
    <w:rsid w:val="5D7B70EE"/>
    <w:rsid w:val="5E124FEC"/>
    <w:rsid w:val="5FB35CCD"/>
    <w:rsid w:val="60BC3C83"/>
    <w:rsid w:val="65F03DCB"/>
    <w:rsid w:val="668B08F0"/>
    <w:rsid w:val="6C1A3DE9"/>
    <w:rsid w:val="6D1E1CC3"/>
    <w:rsid w:val="6D3918F3"/>
    <w:rsid w:val="6E8A78AA"/>
    <w:rsid w:val="6F1576B8"/>
    <w:rsid w:val="74F278C6"/>
    <w:rsid w:val="765C3ABF"/>
    <w:rsid w:val="767544D8"/>
    <w:rsid w:val="783212B7"/>
    <w:rsid w:val="795F0A24"/>
    <w:rsid w:val="7B651551"/>
    <w:rsid w:val="7F3A25BE"/>
    <w:rsid w:val="7FA41A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409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qFormat="1"/>
    <w:lsdException w:name="toc 3" w:uiPriority="39"/>
    <w:lsdException w:name="toc 4" w:uiPriority="39"/>
    <w:lsdException w:name="Normal Indent" w:qFormat="1"/>
    <w:lsdException w:name="annotation text" w:uiPriority="99"/>
    <w:lsdException w:name="header" w:uiPriority="99" w:qFormat="1"/>
    <w:lsdException w:name="footer" w:uiPriority="99" w:qFormat="1"/>
    <w:lsdException w:name="caption" w:qFormat="1"/>
    <w:lsdException w:name="annotation reference" w:uiPriority="99"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qFormat="1"/>
    <w:lsdException w:name="Body Text Indent 3" w:uiPriority="99" w:qFormat="1"/>
    <w:lsdException w:name="Hyperlink" w:uiPriority="99" w:qFormat="1"/>
    <w:lsdException w:name="FollowedHyperlink" w:uiPriority="99"/>
    <w:lsdException w:name="Strong" w:semiHidden="0" w:uiPriority="99" w:unhideWhenUsed="0" w:qFormat="1"/>
    <w:lsdException w:name="Emphasis" w:semiHidden="0" w:unhideWhenUsed="0" w:qFormat="1"/>
    <w:lsdException w:name="Plain Text" w:qFormat="1"/>
    <w:lsdException w:name="HTML Top of Form" w:uiPriority="99"/>
    <w:lsdException w:name="HTML Bottom of Form" w:uiPriority="99"/>
    <w:lsdException w:name="Normal (Web)" w:uiPriority="99" w:qFormat="1"/>
    <w:lsdException w:name="Normal Table" w:uiPriority="99" w:qFormat="1"/>
    <w:lsdException w:name="annotation subject"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0D0"/>
    <w:pPr>
      <w:widowControl w:val="0"/>
      <w:jc w:val="both"/>
    </w:pPr>
    <w:rPr>
      <w:rFonts w:ascii="Times New Roman" w:hAnsi="Times New Roman"/>
      <w:kern w:val="2"/>
      <w:sz w:val="21"/>
      <w:szCs w:val="24"/>
    </w:rPr>
  </w:style>
  <w:style w:type="paragraph" w:styleId="10">
    <w:name w:val="heading 1"/>
    <w:basedOn w:val="3"/>
    <w:next w:val="a"/>
    <w:uiPriority w:val="9"/>
    <w:qFormat/>
    <w:rsid w:val="007A10D0"/>
    <w:pPr>
      <w:spacing w:before="340" w:after="330" w:line="578" w:lineRule="auto"/>
      <w:outlineLvl w:val="0"/>
    </w:pPr>
    <w:rPr>
      <w:b w:val="0"/>
      <w:bCs w:val="0"/>
      <w:kern w:val="44"/>
      <w:sz w:val="44"/>
      <w:szCs w:val="44"/>
    </w:rPr>
  </w:style>
  <w:style w:type="paragraph" w:styleId="2">
    <w:name w:val="heading 2"/>
    <w:basedOn w:val="a"/>
    <w:next w:val="a"/>
    <w:link w:val="2Char"/>
    <w:uiPriority w:val="9"/>
    <w:qFormat/>
    <w:rsid w:val="007A10D0"/>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
    <w:qFormat/>
    <w:rsid w:val="007A10D0"/>
    <w:pPr>
      <w:keepNext/>
      <w:keepLines/>
      <w:spacing w:before="260" w:after="260" w:line="416" w:lineRule="auto"/>
      <w:outlineLvl w:val="2"/>
    </w:pPr>
    <w:rPr>
      <w:b/>
      <w:bCs/>
      <w:sz w:val="32"/>
      <w:szCs w:val="32"/>
    </w:rPr>
  </w:style>
  <w:style w:type="paragraph" w:styleId="4">
    <w:name w:val="heading 4"/>
    <w:basedOn w:val="a"/>
    <w:next w:val="a"/>
    <w:qFormat/>
    <w:rsid w:val="007A10D0"/>
    <w:pPr>
      <w:keepNext/>
      <w:numPr>
        <w:ilvl w:val="3"/>
        <w:numId w:val="1"/>
      </w:numPr>
      <w:spacing w:line="360" w:lineRule="auto"/>
      <w:jc w:val="center"/>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rsid w:val="007A10D0"/>
    <w:rPr>
      <w:b/>
      <w:bCs/>
    </w:rPr>
  </w:style>
  <w:style w:type="paragraph" w:styleId="a4">
    <w:name w:val="annotation text"/>
    <w:basedOn w:val="a"/>
    <w:link w:val="Char0"/>
    <w:uiPriority w:val="99"/>
    <w:rsid w:val="007A10D0"/>
    <w:pPr>
      <w:jc w:val="left"/>
    </w:pPr>
    <w:rPr>
      <w:lang w:val="zh-CN"/>
    </w:rPr>
  </w:style>
  <w:style w:type="paragraph" w:styleId="a5">
    <w:name w:val="Normal Indent"/>
    <w:aliases w:val="表正文,特点,正文非缩进,ALT+Z,四号,段1,正文不缩进,特点 Char,水上软件,标题4,段1 Char Char Char Char Char Char Char Char Char Char Char Char Char Char Char Char Char Char Char Char Char Char Char Char Char Char Char Char Char Char Char Char,body text,鋘drad,???änd,Body Text(ch)"/>
    <w:basedOn w:val="a"/>
    <w:link w:val="Char1"/>
    <w:qFormat/>
    <w:rsid w:val="007A10D0"/>
    <w:pPr>
      <w:ind w:firstLineChars="200" w:firstLine="420"/>
    </w:pPr>
    <w:rPr>
      <w:lang w:val="zh-CN"/>
    </w:rPr>
  </w:style>
  <w:style w:type="paragraph" w:styleId="a6">
    <w:name w:val="caption"/>
    <w:basedOn w:val="a"/>
    <w:next w:val="a"/>
    <w:qFormat/>
    <w:rsid w:val="007A10D0"/>
    <w:rPr>
      <w:rFonts w:ascii="Cambria" w:eastAsia="黑体" w:hAnsi="Cambria" w:cs="黑体"/>
      <w:sz w:val="20"/>
      <w:szCs w:val="20"/>
    </w:rPr>
  </w:style>
  <w:style w:type="paragraph" w:styleId="30">
    <w:name w:val="Body Text 3"/>
    <w:basedOn w:val="a"/>
    <w:qFormat/>
    <w:rsid w:val="007A10D0"/>
    <w:pPr>
      <w:spacing w:after="120"/>
    </w:pPr>
    <w:rPr>
      <w:sz w:val="16"/>
      <w:szCs w:val="16"/>
    </w:rPr>
  </w:style>
  <w:style w:type="paragraph" w:styleId="a7">
    <w:name w:val="Body Text Indent"/>
    <w:basedOn w:val="a"/>
    <w:qFormat/>
    <w:rsid w:val="007A10D0"/>
    <w:pPr>
      <w:ind w:firstLineChars="352" w:firstLine="830"/>
    </w:pPr>
    <w:rPr>
      <w:rFonts w:ascii="仿宋_GB2312" w:eastAsia="仿宋_GB2312"/>
      <w:sz w:val="32"/>
      <w:szCs w:val="20"/>
    </w:rPr>
  </w:style>
  <w:style w:type="paragraph" w:styleId="a8">
    <w:name w:val="Plain Text"/>
    <w:basedOn w:val="a"/>
    <w:link w:val="Char2"/>
    <w:qFormat/>
    <w:rsid w:val="007A10D0"/>
    <w:rPr>
      <w:rFonts w:ascii="宋体" w:hAnsi="Courier New" w:cs="Courier New"/>
      <w:szCs w:val="21"/>
    </w:rPr>
  </w:style>
  <w:style w:type="paragraph" w:styleId="a9">
    <w:name w:val="Balloon Text"/>
    <w:basedOn w:val="a"/>
    <w:link w:val="Char3"/>
    <w:uiPriority w:val="99"/>
    <w:semiHidden/>
    <w:rsid w:val="007A10D0"/>
    <w:rPr>
      <w:sz w:val="18"/>
      <w:szCs w:val="18"/>
      <w:lang w:val="zh-CN"/>
    </w:rPr>
  </w:style>
  <w:style w:type="paragraph" w:styleId="aa">
    <w:name w:val="footer"/>
    <w:basedOn w:val="a"/>
    <w:link w:val="Char4"/>
    <w:uiPriority w:val="99"/>
    <w:qFormat/>
    <w:rsid w:val="007A10D0"/>
    <w:pPr>
      <w:tabs>
        <w:tab w:val="center" w:pos="4153"/>
        <w:tab w:val="right" w:pos="8306"/>
      </w:tabs>
      <w:snapToGrid w:val="0"/>
      <w:jc w:val="left"/>
    </w:pPr>
    <w:rPr>
      <w:sz w:val="18"/>
      <w:lang w:val="zh-CN"/>
    </w:rPr>
  </w:style>
  <w:style w:type="paragraph" w:styleId="ab">
    <w:name w:val="header"/>
    <w:basedOn w:val="a"/>
    <w:link w:val="Char5"/>
    <w:uiPriority w:val="99"/>
    <w:qFormat/>
    <w:rsid w:val="007A10D0"/>
    <w:pPr>
      <w:pBdr>
        <w:top w:val="none" w:sz="0" w:space="1" w:color="auto"/>
        <w:left w:val="none" w:sz="0" w:space="4" w:color="auto"/>
        <w:bottom w:val="none" w:sz="0" w:space="1" w:color="auto"/>
        <w:right w:val="none" w:sz="0" w:space="4" w:color="auto"/>
      </w:pBdr>
      <w:tabs>
        <w:tab w:val="center" w:pos="4153"/>
        <w:tab w:val="right" w:pos="8306"/>
      </w:tabs>
      <w:snapToGrid w:val="0"/>
    </w:pPr>
    <w:rPr>
      <w:sz w:val="18"/>
      <w:lang w:val="zh-CN"/>
    </w:rPr>
  </w:style>
  <w:style w:type="paragraph" w:styleId="11">
    <w:name w:val="toc 1"/>
    <w:basedOn w:val="a"/>
    <w:next w:val="a"/>
    <w:uiPriority w:val="39"/>
    <w:rsid w:val="007A10D0"/>
    <w:pPr>
      <w:tabs>
        <w:tab w:val="right" w:leader="dot" w:pos="9680"/>
      </w:tabs>
      <w:spacing w:line="500" w:lineRule="exact"/>
      <w:jc w:val="left"/>
    </w:pPr>
  </w:style>
  <w:style w:type="paragraph" w:styleId="31">
    <w:name w:val="Body Text Indent 3"/>
    <w:basedOn w:val="a"/>
    <w:link w:val="3Char0"/>
    <w:uiPriority w:val="99"/>
    <w:unhideWhenUsed/>
    <w:qFormat/>
    <w:rsid w:val="007A10D0"/>
    <w:pPr>
      <w:spacing w:line="360" w:lineRule="auto"/>
      <w:ind w:firstLineChars="200" w:firstLine="420"/>
    </w:pPr>
    <w:rPr>
      <w:szCs w:val="20"/>
    </w:rPr>
  </w:style>
  <w:style w:type="paragraph" w:styleId="20">
    <w:name w:val="toc 2"/>
    <w:basedOn w:val="a"/>
    <w:next w:val="a"/>
    <w:uiPriority w:val="39"/>
    <w:qFormat/>
    <w:rsid w:val="007A10D0"/>
    <w:pPr>
      <w:widowControl/>
      <w:tabs>
        <w:tab w:val="right" w:leader="dot" w:pos="9639"/>
      </w:tabs>
      <w:spacing w:line="500" w:lineRule="exact"/>
      <w:jc w:val="left"/>
    </w:pPr>
    <w:rPr>
      <w:snapToGrid w:val="0"/>
      <w:kern w:val="0"/>
    </w:rPr>
  </w:style>
  <w:style w:type="paragraph" w:styleId="ac">
    <w:name w:val="Normal (Web)"/>
    <w:basedOn w:val="a"/>
    <w:uiPriority w:val="99"/>
    <w:qFormat/>
    <w:rsid w:val="007A10D0"/>
    <w:pPr>
      <w:widowControl/>
      <w:spacing w:before="100" w:beforeAutospacing="1" w:after="100" w:afterAutospacing="1"/>
      <w:jc w:val="left"/>
    </w:pPr>
    <w:rPr>
      <w:rFonts w:ascii="宋体" w:hAnsi="宋体"/>
      <w:color w:val="000000"/>
      <w:kern w:val="0"/>
      <w:sz w:val="24"/>
    </w:rPr>
  </w:style>
  <w:style w:type="paragraph" w:styleId="ad">
    <w:name w:val="Title"/>
    <w:basedOn w:val="a"/>
    <w:link w:val="Char10"/>
    <w:qFormat/>
    <w:rsid w:val="007A10D0"/>
    <w:pPr>
      <w:widowControl/>
      <w:jc w:val="center"/>
    </w:pPr>
    <w:rPr>
      <w:sz w:val="30"/>
      <w:lang w:val="zh-CN"/>
    </w:rPr>
  </w:style>
  <w:style w:type="character" w:styleId="ae">
    <w:name w:val="Strong"/>
    <w:uiPriority w:val="99"/>
    <w:qFormat/>
    <w:rsid w:val="007A10D0"/>
    <w:rPr>
      <w:rFonts w:ascii="Tahoma" w:eastAsia="宋体" w:hAnsi="Tahoma"/>
      <w:b/>
      <w:bCs/>
      <w:spacing w:val="10"/>
      <w:sz w:val="24"/>
      <w:lang w:val="en-US" w:eastAsia="zh-CN" w:bidi="ar-SA"/>
    </w:rPr>
  </w:style>
  <w:style w:type="character" w:styleId="af">
    <w:name w:val="FollowedHyperlink"/>
    <w:basedOn w:val="a0"/>
    <w:uiPriority w:val="99"/>
    <w:rsid w:val="007A10D0"/>
    <w:rPr>
      <w:color w:val="954F72" w:themeColor="followedHyperlink"/>
      <w:u w:val="single"/>
    </w:rPr>
  </w:style>
  <w:style w:type="character" w:styleId="af0">
    <w:name w:val="Hyperlink"/>
    <w:uiPriority w:val="99"/>
    <w:qFormat/>
    <w:rsid w:val="007A10D0"/>
    <w:rPr>
      <w:color w:val="0000FF"/>
      <w:u w:val="single"/>
    </w:rPr>
  </w:style>
  <w:style w:type="character" w:styleId="af1">
    <w:name w:val="annotation reference"/>
    <w:uiPriority w:val="99"/>
    <w:qFormat/>
    <w:rsid w:val="007A10D0"/>
    <w:rPr>
      <w:sz w:val="21"/>
      <w:szCs w:val="21"/>
    </w:rPr>
  </w:style>
  <w:style w:type="table" w:styleId="af2">
    <w:name w:val="Table Grid"/>
    <w:basedOn w:val="a1"/>
    <w:uiPriority w:val="39"/>
    <w:qFormat/>
    <w:rsid w:val="007A10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3">
    <w:name w:val="图"/>
    <w:basedOn w:val="a"/>
    <w:qFormat/>
    <w:rsid w:val="007A10D0"/>
    <w:pPr>
      <w:keepNext/>
      <w:adjustRightInd w:val="0"/>
      <w:spacing w:before="60" w:after="60" w:line="300" w:lineRule="auto"/>
      <w:jc w:val="center"/>
      <w:textAlignment w:val="center"/>
    </w:pPr>
    <w:rPr>
      <w:snapToGrid w:val="0"/>
      <w:spacing w:val="20"/>
      <w:kern w:val="0"/>
      <w:sz w:val="24"/>
      <w:szCs w:val="20"/>
      <w:lang w:val="zh-CN"/>
    </w:rPr>
  </w:style>
  <w:style w:type="paragraph" w:customStyle="1" w:styleId="12">
    <w:name w:val="列出段落1"/>
    <w:basedOn w:val="a"/>
    <w:uiPriority w:val="34"/>
    <w:qFormat/>
    <w:rsid w:val="007A10D0"/>
    <w:pPr>
      <w:ind w:firstLineChars="200" w:firstLine="420"/>
    </w:pPr>
  </w:style>
  <w:style w:type="character" w:customStyle="1" w:styleId="Char2">
    <w:name w:val="纯文本 Char"/>
    <w:link w:val="a8"/>
    <w:qFormat/>
    <w:rsid w:val="007A10D0"/>
    <w:rPr>
      <w:rFonts w:ascii="宋体" w:eastAsia="宋体" w:hAnsi="Courier New" w:cs="Courier New"/>
      <w:kern w:val="2"/>
      <w:sz w:val="21"/>
      <w:szCs w:val="21"/>
      <w:lang w:val="en-US" w:eastAsia="zh-CN" w:bidi="ar-SA"/>
    </w:rPr>
  </w:style>
  <w:style w:type="character" w:customStyle="1" w:styleId="Char3">
    <w:name w:val="批注框文本 Char"/>
    <w:link w:val="a9"/>
    <w:uiPriority w:val="99"/>
    <w:semiHidden/>
    <w:qFormat/>
    <w:rsid w:val="007A10D0"/>
    <w:rPr>
      <w:rFonts w:ascii="Times New Roman" w:hAnsi="Times New Roman"/>
      <w:kern w:val="2"/>
      <w:sz w:val="18"/>
      <w:szCs w:val="18"/>
    </w:rPr>
  </w:style>
  <w:style w:type="character" w:customStyle="1" w:styleId="Char1">
    <w:name w:val="正文缩进 Char"/>
    <w:aliases w:val="表正文 Char,特点 Char1,正文非缩进 Char,ALT+Z Char,四号 Char,段1 Char,正文不缩进 Char,特点 Char Char,水上软件 Char,标题4 Char,body text Char,鋘drad Char,???änd Char,Body Text(ch) Char"/>
    <w:link w:val="a5"/>
    <w:qFormat/>
    <w:rsid w:val="007A10D0"/>
    <w:rPr>
      <w:rFonts w:ascii="Times New Roman" w:hAnsi="Times New Roman"/>
      <w:kern w:val="2"/>
      <w:sz w:val="21"/>
      <w:szCs w:val="24"/>
    </w:rPr>
  </w:style>
  <w:style w:type="character" w:customStyle="1" w:styleId="Char0">
    <w:name w:val="批注文字 Char"/>
    <w:link w:val="a4"/>
    <w:uiPriority w:val="99"/>
    <w:qFormat/>
    <w:rsid w:val="007A10D0"/>
    <w:rPr>
      <w:rFonts w:ascii="Times New Roman" w:hAnsi="Times New Roman"/>
      <w:kern w:val="2"/>
      <w:sz w:val="21"/>
      <w:szCs w:val="24"/>
    </w:rPr>
  </w:style>
  <w:style w:type="character" w:customStyle="1" w:styleId="Char">
    <w:name w:val="批注主题 Char"/>
    <w:link w:val="a3"/>
    <w:uiPriority w:val="99"/>
    <w:semiHidden/>
    <w:rsid w:val="007A10D0"/>
    <w:rPr>
      <w:rFonts w:ascii="Times New Roman" w:hAnsi="Times New Roman"/>
      <w:b/>
      <w:bCs/>
      <w:kern w:val="2"/>
      <w:sz w:val="21"/>
      <w:szCs w:val="24"/>
    </w:rPr>
  </w:style>
  <w:style w:type="character" w:customStyle="1" w:styleId="Char4">
    <w:name w:val="页脚 Char"/>
    <w:link w:val="aa"/>
    <w:uiPriority w:val="99"/>
    <w:qFormat/>
    <w:rsid w:val="007A10D0"/>
    <w:rPr>
      <w:rFonts w:ascii="Times New Roman" w:hAnsi="Times New Roman"/>
      <w:kern w:val="2"/>
      <w:sz w:val="18"/>
      <w:szCs w:val="24"/>
    </w:rPr>
  </w:style>
  <w:style w:type="paragraph" w:customStyle="1" w:styleId="NewNewNewNewNewNewNewNewNewNewNewNewNewNewNewNewNewNewNewNewNewNewNew">
    <w:name w:val="正文 New New New New New New New New New New New New New New New New New New New New New New New"/>
    <w:qFormat/>
    <w:rsid w:val="007A10D0"/>
    <w:pPr>
      <w:widowControl w:val="0"/>
      <w:jc w:val="both"/>
    </w:pPr>
    <w:rPr>
      <w:rFonts w:ascii="仿宋_GB2312" w:eastAsia="仿宋_GB2312"/>
      <w:spacing w:val="20"/>
      <w:kern w:val="2"/>
      <w:sz w:val="28"/>
      <w:szCs w:val="24"/>
    </w:rPr>
  </w:style>
  <w:style w:type="paragraph" w:customStyle="1" w:styleId="xl25">
    <w:name w:val="xl25"/>
    <w:basedOn w:val="a"/>
    <w:qFormat/>
    <w:rsid w:val="007A10D0"/>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40">
    <w:name w:val="题注4"/>
    <w:basedOn w:val="a"/>
    <w:next w:val="a6"/>
    <w:qFormat/>
    <w:rsid w:val="007A10D0"/>
    <w:pPr>
      <w:ind w:leftChars="-64" w:left="-64" w:rightChars="-50" w:right="-50" w:hanging="2"/>
      <w:jc w:val="center"/>
    </w:pPr>
    <w:rPr>
      <w:b/>
      <w:color w:val="FF0000"/>
      <w:szCs w:val="21"/>
    </w:rPr>
  </w:style>
  <w:style w:type="character" w:customStyle="1" w:styleId="Char5">
    <w:name w:val="页眉 Char"/>
    <w:link w:val="ab"/>
    <w:uiPriority w:val="99"/>
    <w:qFormat/>
    <w:rsid w:val="007A10D0"/>
    <w:rPr>
      <w:rFonts w:ascii="Times New Roman" w:hAnsi="Times New Roman"/>
      <w:kern w:val="2"/>
      <w:sz w:val="18"/>
      <w:szCs w:val="24"/>
    </w:rPr>
  </w:style>
  <w:style w:type="paragraph" w:customStyle="1" w:styleId="NewNewNewNewNewNewNewNewNewNewNewNewNew">
    <w:name w:val="正文 New New New New New New New New New New New New New"/>
    <w:qFormat/>
    <w:rsid w:val="007A10D0"/>
    <w:pPr>
      <w:widowControl w:val="0"/>
      <w:jc w:val="both"/>
    </w:pPr>
    <w:rPr>
      <w:kern w:val="2"/>
      <w:sz w:val="21"/>
      <w:szCs w:val="24"/>
    </w:rPr>
  </w:style>
  <w:style w:type="paragraph" w:customStyle="1" w:styleId="NewNewNew">
    <w:name w:val="纯文本 New New New"/>
    <w:basedOn w:val="a"/>
    <w:qFormat/>
    <w:rsid w:val="007A10D0"/>
    <w:rPr>
      <w:rFonts w:ascii="宋体" w:hAnsi="Courier New"/>
    </w:rPr>
  </w:style>
  <w:style w:type="paragraph" w:customStyle="1" w:styleId="Style8">
    <w:name w:val="_Style 8"/>
    <w:basedOn w:val="a"/>
    <w:qFormat/>
    <w:rsid w:val="007A10D0"/>
  </w:style>
  <w:style w:type="paragraph" w:customStyle="1" w:styleId="New">
    <w:name w:val="正文 New"/>
    <w:qFormat/>
    <w:rsid w:val="007A10D0"/>
    <w:pPr>
      <w:widowControl w:val="0"/>
      <w:jc w:val="both"/>
    </w:pPr>
    <w:rPr>
      <w:kern w:val="2"/>
      <w:sz w:val="21"/>
      <w:szCs w:val="24"/>
    </w:rPr>
  </w:style>
  <w:style w:type="paragraph" w:customStyle="1" w:styleId="21">
    <w:name w:val="列出段落2"/>
    <w:basedOn w:val="a"/>
    <w:uiPriority w:val="34"/>
    <w:qFormat/>
    <w:rsid w:val="007A10D0"/>
    <w:pPr>
      <w:ind w:firstLineChars="200" w:firstLine="420"/>
    </w:pPr>
    <w:rPr>
      <w:szCs w:val="20"/>
    </w:rPr>
  </w:style>
  <w:style w:type="character" w:customStyle="1" w:styleId="3Char0">
    <w:name w:val="正文文本缩进 3 Char"/>
    <w:basedOn w:val="a0"/>
    <w:link w:val="31"/>
    <w:uiPriority w:val="99"/>
    <w:rsid w:val="007A10D0"/>
    <w:rPr>
      <w:rFonts w:ascii="Times New Roman" w:hAnsi="Times New Roman"/>
      <w:kern w:val="2"/>
      <w:sz w:val="21"/>
    </w:rPr>
  </w:style>
  <w:style w:type="paragraph" w:customStyle="1" w:styleId="af4">
    <w:name w:val="正文（绿盟科技）"/>
    <w:qFormat/>
    <w:rsid w:val="007A10D0"/>
    <w:pPr>
      <w:spacing w:line="300" w:lineRule="auto"/>
    </w:pPr>
    <w:rPr>
      <w:rFonts w:ascii="Times New Roman" w:hAnsi="Times New Roman"/>
      <w:sz w:val="21"/>
      <w:szCs w:val="21"/>
    </w:rPr>
  </w:style>
  <w:style w:type="character" w:customStyle="1" w:styleId="Char10">
    <w:name w:val="标题 Char1"/>
    <w:link w:val="ad"/>
    <w:qFormat/>
    <w:rsid w:val="007A10D0"/>
    <w:rPr>
      <w:rFonts w:ascii="Times New Roman" w:hAnsi="Times New Roman"/>
      <w:kern w:val="2"/>
      <w:sz w:val="30"/>
      <w:szCs w:val="24"/>
    </w:rPr>
  </w:style>
  <w:style w:type="character" w:customStyle="1" w:styleId="Char6">
    <w:name w:val="标题 Char"/>
    <w:basedOn w:val="a0"/>
    <w:uiPriority w:val="10"/>
    <w:rsid w:val="007A10D0"/>
    <w:rPr>
      <w:rFonts w:ascii="Cambria" w:hAnsi="Cambria" w:cs="Times New Roman"/>
      <w:b/>
      <w:bCs/>
      <w:kern w:val="2"/>
      <w:sz w:val="32"/>
      <w:szCs w:val="32"/>
    </w:rPr>
  </w:style>
  <w:style w:type="paragraph" w:customStyle="1" w:styleId="af5">
    <w:name w:val="标准文本"/>
    <w:basedOn w:val="a"/>
    <w:link w:val="Char7"/>
    <w:qFormat/>
    <w:rsid w:val="007A10D0"/>
    <w:pPr>
      <w:widowControl/>
      <w:ind w:firstLine="480"/>
      <w:jc w:val="left"/>
    </w:pPr>
    <w:rPr>
      <w:rFonts w:ascii="宋体" w:hAnsi="宋体"/>
      <w:sz w:val="24"/>
      <w:lang w:val="zh-CN"/>
    </w:rPr>
  </w:style>
  <w:style w:type="character" w:customStyle="1" w:styleId="Char7">
    <w:name w:val="标准文本 Char"/>
    <w:link w:val="af5"/>
    <w:qFormat/>
    <w:rsid w:val="007A10D0"/>
    <w:rPr>
      <w:rFonts w:ascii="宋体" w:hAnsi="宋体"/>
      <w:kern w:val="2"/>
      <w:sz w:val="24"/>
      <w:szCs w:val="24"/>
    </w:rPr>
  </w:style>
  <w:style w:type="paragraph" w:customStyle="1" w:styleId="13">
    <w:name w:val="修订1"/>
    <w:hidden/>
    <w:uiPriority w:val="99"/>
    <w:semiHidden/>
    <w:qFormat/>
    <w:rsid w:val="007A10D0"/>
    <w:rPr>
      <w:rFonts w:ascii="Times New Roman" w:hAnsi="Times New Roman"/>
      <w:kern w:val="2"/>
      <w:sz w:val="21"/>
    </w:rPr>
  </w:style>
  <w:style w:type="paragraph" w:styleId="af6">
    <w:name w:val="Date"/>
    <w:basedOn w:val="a"/>
    <w:next w:val="a"/>
    <w:link w:val="Char8"/>
    <w:rsid w:val="004A243B"/>
    <w:pPr>
      <w:ind w:leftChars="2500" w:left="100"/>
    </w:pPr>
    <w:rPr>
      <w:sz w:val="28"/>
    </w:rPr>
  </w:style>
  <w:style w:type="character" w:customStyle="1" w:styleId="Char8">
    <w:name w:val="日期 Char"/>
    <w:basedOn w:val="a0"/>
    <w:link w:val="af6"/>
    <w:rsid w:val="004A243B"/>
    <w:rPr>
      <w:rFonts w:ascii="Times New Roman" w:hAnsi="Times New Roman"/>
      <w:kern w:val="2"/>
      <w:sz w:val="28"/>
      <w:szCs w:val="24"/>
    </w:rPr>
  </w:style>
  <w:style w:type="paragraph" w:styleId="af7">
    <w:name w:val="List Paragraph"/>
    <w:basedOn w:val="a"/>
    <w:uiPriority w:val="99"/>
    <w:rsid w:val="004A243B"/>
    <w:pPr>
      <w:ind w:firstLineChars="200" w:firstLine="420"/>
    </w:pPr>
  </w:style>
  <w:style w:type="paragraph" w:customStyle="1" w:styleId="1">
    <w:name w:val="1级标题"/>
    <w:basedOn w:val="a"/>
    <w:link w:val="1Char"/>
    <w:qFormat/>
    <w:rsid w:val="004A243B"/>
    <w:pPr>
      <w:keepNext/>
      <w:keepLines/>
      <w:numPr>
        <w:numId w:val="26"/>
      </w:numPr>
      <w:spacing w:beforeLines="200" w:line="360" w:lineRule="auto"/>
      <w:jc w:val="left"/>
      <w:outlineLvl w:val="0"/>
    </w:pPr>
    <w:rPr>
      <w:rFonts w:ascii="宋体" w:hAnsi="Arial"/>
      <w:b/>
      <w:bCs/>
      <w:kern w:val="44"/>
      <w:sz w:val="32"/>
      <w:szCs w:val="32"/>
    </w:rPr>
  </w:style>
  <w:style w:type="character" w:customStyle="1" w:styleId="1Char">
    <w:name w:val="1级标题 Char"/>
    <w:link w:val="1"/>
    <w:rsid w:val="004A243B"/>
    <w:rPr>
      <w:rFonts w:ascii="宋体" w:hAnsi="Arial"/>
      <w:b/>
      <w:bCs/>
      <w:kern w:val="44"/>
      <w:sz w:val="32"/>
      <w:szCs w:val="32"/>
    </w:rPr>
  </w:style>
  <w:style w:type="paragraph" w:styleId="af8">
    <w:name w:val="Document Map"/>
    <w:basedOn w:val="a"/>
    <w:link w:val="Char9"/>
    <w:semiHidden/>
    <w:unhideWhenUsed/>
    <w:rsid w:val="0077435D"/>
    <w:rPr>
      <w:rFonts w:ascii="宋体"/>
      <w:sz w:val="18"/>
      <w:szCs w:val="18"/>
    </w:rPr>
  </w:style>
  <w:style w:type="character" w:customStyle="1" w:styleId="Char9">
    <w:name w:val="文档结构图 Char"/>
    <w:basedOn w:val="a0"/>
    <w:link w:val="af8"/>
    <w:semiHidden/>
    <w:rsid w:val="0077435D"/>
    <w:rPr>
      <w:rFonts w:ascii="宋体" w:hAnsi="Times New Roman"/>
      <w:kern w:val="2"/>
      <w:sz w:val="18"/>
      <w:szCs w:val="18"/>
    </w:rPr>
  </w:style>
  <w:style w:type="paragraph" w:styleId="af9">
    <w:name w:val="Revision"/>
    <w:hidden/>
    <w:uiPriority w:val="99"/>
    <w:semiHidden/>
    <w:rsid w:val="00D9210F"/>
    <w:rPr>
      <w:rFonts w:ascii="Times New Roman" w:hAnsi="Times New Roman"/>
      <w:kern w:val="2"/>
      <w:sz w:val="21"/>
      <w:szCs w:val="24"/>
    </w:rPr>
  </w:style>
  <w:style w:type="character" w:customStyle="1" w:styleId="3Char">
    <w:name w:val="标题 3 Char"/>
    <w:basedOn w:val="a0"/>
    <w:link w:val="3"/>
    <w:uiPriority w:val="9"/>
    <w:rsid w:val="007C38D6"/>
    <w:rPr>
      <w:rFonts w:ascii="Times New Roman" w:hAnsi="Times New Roman"/>
      <w:b/>
      <w:bCs/>
      <w:kern w:val="2"/>
      <w:sz w:val="32"/>
      <w:szCs w:val="32"/>
    </w:rPr>
  </w:style>
  <w:style w:type="character" w:customStyle="1" w:styleId="2Char">
    <w:name w:val="标题 2 Char"/>
    <w:basedOn w:val="a0"/>
    <w:link w:val="2"/>
    <w:uiPriority w:val="9"/>
    <w:rsid w:val="007C38D6"/>
    <w:rPr>
      <w:rFonts w:ascii="Arial" w:eastAsia="黑体" w:hAnsi="Arial"/>
      <w:b/>
      <w:bCs/>
      <w:kern w:val="2"/>
      <w:sz w:val="32"/>
      <w:szCs w:val="32"/>
    </w:rPr>
  </w:style>
  <w:style w:type="paragraph" w:customStyle="1" w:styleId="font5">
    <w:name w:val="font5"/>
    <w:basedOn w:val="a"/>
    <w:rsid w:val="007C38D6"/>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7C38D6"/>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7C38D6"/>
    <w:pPr>
      <w:widowControl/>
      <w:spacing w:before="100" w:beforeAutospacing="1" w:after="100" w:afterAutospacing="1"/>
      <w:jc w:val="left"/>
    </w:pPr>
    <w:rPr>
      <w:color w:val="000000"/>
      <w:kern w:val="0"/>
      <w:sz w:val="24"/>
    </w:rPr>
  </w:style>
  <w:style w:type="paragraph" w:customStyle="1" w:styleId="font8">
    <w:name w:val="font8"/>
    <w:basedOn w:val="a"/>
    <w:rsid w:val="007C38D6"/>
    <w:pPr>
      <w:widowControl/>
      <w:spacing w:before="100" w:beforeAutospacing="1" w:after="100" w:afterAutospacing="1"/>
      <w:jc w:val="left"/>
    </w:pPr>
    <w:rPr>
      <w:rFonts w:ascii="宋体" w:hAnsi="宋体" w:cs="宋体"/>
      <w:color w:val="000000"/>
      <w:kern w:val="0"/>
      <w:sz w:val="24"/>
    </w:rPr>
  </w:style>
  <w:style w:type="paragraph" w:customStyle="1" w:styleId="xl79">
    <w:name w:val="xl79"/>
    <w:basedOn w:val="a"/>
    <w:rsid w:val="007C38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80">
    <w:name w:val="xl80"/>
    <w:basedOn w:val="a"/>
    <w:rsid w:val="007C38D6"/>
    <w:pPr>
      <w:widowControl/>
      <w:spacing w:before="100" w:beforeAutospacing="1" w:after="100" w:afterAutospacing="1"/>
      <w:jc w:val="center"/>
    </w:pPr>
    <w:rPr>
      <w:rFonts w:ascii="宋体" w:hAnsi="宋体" w:cs="宋体"/>
      <w:b/>
      <w:bCs/>
      <w:kern w:val="0"/>
      <w:sz w:val="24"/>
    </w:rPr>
  </w:style>
  <w:style w:type="paragraph" w:customStyle="1" w:styleId="xl81">
    <w:name w:val="xl81"/>
    <w:basedOn w:val="a"/>
    <w:rsid w:val="007C38D6"/>
    <w:pPr>
      <w:widowControl/>
      <w:spacing w:before="100" w:beforeAutospacing="1" w:after="100" w:afterAutospacing="1"/>
      <w:jc w:val="center"/>
    </w:pPr>
    <w:rPr>
      <w:rFonts w:ascii="宋体" w:hAnsi="宋体" w:cs="宋体"/>
      <w:kern w:val="0"/>
      <w:sz w:val="24"/>
    </w:rPr>
  </w:style>
  <w:style w:type="paragraph" w:customStyle="1" w:styleId="xl82">
    <w:name w:val="xl82"/>
    <w:basedOn w:val="a"/>
    <w:rsid w:val="007C38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3">
    <w:name w:val="xl83"/>
    <w:basedOn w:val="a"/>
    <w:rsid w:val="007C38D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84">
    <w:name w:val="xl84"/>
    <w:basedOn w:val="a"/>
    <w:rsid w:val="007C38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5">
    <w:name w:val="xl85"/>
    <w:basedOn w:val="a"/>
    <w:rsid w:val="007C38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4"/>
    </w:rPr>
  </w:style>
  <w:style w:type="paragraph" w:customStyle="1" w:styleId="xl86">
    <w:name w:val="xl86"/>
    <w:basedOn w:val="a"/>
    <w:rsid w:val="007C38D6"/>
    <w:pPr>
      <w:widowControl/>
      <w:shd w:val="clear" w:color="000000" w:fill="92D050"/>
      <w:spacing w:before="100" w:beforeAutospacing="1" w:after="100" w:afterAutospacing="1"/>
      <w:jc w:val="left"/>
    </w:pPr>
    <w:rPr>
      <w:rFonts w:ascii="宋体" w:hAnsi="宋体" w:cs="宋体"/>
      <w:kern w:val="0"/>
      <w:sz w:val="24"/>
    </w:rPr>
  </w:style>
  <w:style w:type="paragraph" w:customStyle="1" w:styleId="xl87">
    <w:name w:val="xl87"/>
    <w:basedOn w:val="a"/>
    <w:rsid w:val="007C38D6"/>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4"/>
    </w:rPr>
  </w:style>
  <w:style w:type="paragraph" w:customStyle="1" w:styleId="xl88">
    <w:name w:val="xl88"/>
    <w:basedOn w:val="a"/>
    <w:rsid w:val="007C38D6"/>
    <w:pPr>
      <w:widowControl/>
      <w:shd w:val="clear" w:color="000000" w:fill="FFFFFF"/>
      <w:spacing w:before="100" w:beforeAutospacing="1" w:after="100" w:afterAutospacing="1"/>
      <w:jc w:val="left"/>
    </w:pPr>
    <w:rPr>
      <w:rFonts w:ascii="宋体" w:hAnsi="宋体" w:cs="宋体"/>
      <w:kern w:val="0"/>
      <w:sz w:val="24"/>
    </w:rPr>
  </w:style>
  <w:style w:type="paragraph" w:customStyle="1" w:styleId="xl89">
    <w:name w:val="xl89"/>
    <w:basedOn w:val="a"/>
    <w:rsid w:val="007C38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xl90">
    <w:name w:val="xl90"/>
    <w:basedOn w:val="a"/>
    <w:rsid w:val="007C38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1">
    <w:name w:val="xl91"/>
    <w:basedOn w:val="a"/>
    <w:rsid w:val="007C38D6"/>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2">
    <w:name w:val="xl92"/>
    <w:basedOn w:val="a"/>
    <w:rsid w:val="007C38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4"/>
    </w:rPr>
  </w:style>
  <w:style w:type="paragraph" w:customStyle="1" w:styleId="xl93">
    <w:name w:val="xl93"/>
    <w:basedOn w:val="a"/>
    <w:rsid w:val="007C38D6"/>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4">
    <w:name w:val="xl94"/>
    <w:basedOn w:val="a"/>
    <w:rsid w:val="007C38D6"/>
    <w:pPr>
      <w:widowControl/>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5">
    <w:name w:val="xl95"/>
    <w:basedOn w:val="a"/>
    <w:rsid w:val="007C38D6"/>
    <w:pPr>
      <w:widowControl/>
      <w:pBdr>
        <w:top w:val="single" w:sz="4" w:space="0" w:color="auto"/>
        <w:left w:val="single" w:sz="4" w:space="0" w:color="auto"/>
        <w:right w:val="single" w:sz="4" w:space="0" w:color="auto"/>
      </w:pBdr>
      <w:spacing w:before="100" w:beforeAutospacing="1" w:after="100" w:afterAutospacing="1"/>
      <w:jc w:val="left"/>
    </w:pPr>
    <w:rPr>
      <w:color w:val="000000"/>
      <w:kern w:val="0"/>
      <w:sz w:val="24"/>
    </w:rPr>
  </w:style>
  <w:style w:type="paragraph" w:customStyle="1" w:styleId="xl96">
    <w:name w:val="xl96"/>
    <w:basedOn w:val="a"/>
    <w:rsid w:val="007C38D6"/>
    <w:pPr>
      <w:widowControl/>
      <w:pBdr>
        <w:top w:val="single" w:sz="4" w:space="0" w:color="auto"/>
        <w:left w:val="single" w:sz="4" w:space="0" w:color="auto"/>
        <w:right w:val="single" w:sz="4" w:space="0" w:color="auto"/>
      </w:pBdr>
      <w:spacing w:before="100" w:beforeAutospacing="1" w:after="100" w:afterAutospacing="1"/>
      <w:jc w:val="center"/>
    </w:pPr>
    <w:rPr>
      <w:color w:val="000000"/>
      <w:kern w:val="0"/>
      <w:sz w:val="24"/>
    </w:rPr>
  </w:style>
  <w:style w:type="paragraph" w:customStyle="1" w:styleId="xl97">
    <w:name w:val="xl97"/>
    <w:basedOn w:val="a"/>
    <w:rsid w:val="007C38D6"/>
    <w:pPr>
      <w:widowControl/>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8">
    <w:name w:val="xl98"/>
    <w:basedOn w:val="a"/>
    <w:rsid w:val="007C38D6"/>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xl99">
    <w:name w:val="xl99"/>
    <w:basedOn w:val="a"/>
    <w:rsid w:val="007C38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100">
    <w:name w:val="xl100"/>
    <w:basedOn w:val="a"/>
    <w:rsid w:val="007C38D6"/>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1">
    <w:name w:val="xl101"/>
    <w:basedOn w:val="a"/>
    <w:rsid w:val="007C38D6"/>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102">
    <w:name w:val="xl102"/>
    <w:basedOn w:val="a"/>
    <w:rsid w:val="007C38D6"/>
    <w:pPr>
      <w:widowControl/>
      <w:pBdr>
        <w:top w:val="single" w:sz="4" w:space="0" w:color="auto"/>
        <w:left w:val="single" w:sz="4" w:space="0" w:color="auto"/>
        <w:right w:val="single" w:sz="4"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xl103">
    <w:name w:val="xl103"/>
    <w:basedOn w:val="a"/>
    <w:rsid w:val="007C38D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104">
    <w:name w:val="xl104"/>
    <w:basedOn w:val="a"/>
    <w:rsid w:val="007C38D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rPr>
  </w:style>
  <w:style w:type="paragraph" w:customStyle="1" w:styleId="xl105">
    <w:name w:val="xl105"/>
    <w:basedOn w:val="a"/>
    <w:rsid w:val="007C38D6"/>
    <w:pPr>
      <w:widowControl/>
      <w:pBdr>
        <w:top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6">
    <w:name w:val="xl106"/>
    <w:basedOn w:val="a"/>
    <w:rsid w:val="007C38D6"/>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7">
    <w:name w:val="xl107"/>
    <w:basedOn w:val="a"/>
    <w:rsid w:val="007C38D6"/>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08">
    <w:name w:val="xl108"/>
    <w:basedOn w:val="a"/>
    <w:rsid w:val="007C38D6"/>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9">
    <w:name w:val="xl109"/>
    <w:basedOn w:val="a"/>
    <w:rsid w:val="007C38D6"/>
    <w:pPr>
      <w:widowControl/>
      <w:pBdr>
        <w:top w:val="single" w:sz="4" w:space="0" w:color="auto"/>
        <w:lef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10">
    <w:name w:val="xl110"/>
    <w:basedOn w:val="a"/>
    <w:rsid w:val="007C38D6"/>
    <w:pPr>
      <w:widowControl/>
      <w:pBdr>
        <w:top w:val="single" w:sz="4" w:space="0" w:color="auto"/>
        <w:left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111">
    <w:name w:val="xl111"/>
    <w:basedOn w:val="a"/>
    <w:rsid w:val="007C38D6"/>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xl112">
    <w:name w:val="xl112"/>
    <w:basedOn w:val="a"/>
    <w:rsid w:val="007C38D6"/>
    <w:pPr>
      <w:widowControl/>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113">
    <w:name w:val="xl113"/>
    <w:basedOn w:val="a"/>
    <w:rsid w:val="007C38D6"/>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xl114">
    <w:name w:val="xl114"/>
    <w:basedOn w:val="a"/>
    <w:rsid w:val="007C38D6"/>
    <w:pPr>
      <w:widowControl/>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ascii="宋体" w:hAnsi="宋体" w:cs="宋体"/>
      <w:color w:val="FF0000"/>
      <w:kern w:val="0"/>
      <w:sz w:val="24"/>
    </w:rPr>
  </w:style>
  <w:style w:type="paragraph" w:customStyle="1" w:styleId="xl115">
    <w:name w:val="xl115"/>
    <w:basedOn w:val="a"/>
    <w:rsid w:val="007C38D6"/>
    <w:pPr>
      <w:widowControl/>
      <w:spacing w:before="100" w:beforeAutospacing="1" w:after="100" w:afterAutospacing="1"/>
      <w:jc w:val="left"/>
    </w:pPr>
    <w:rPr>
      <w:rFonts w:ascii="宋体" w:hAnsi="宋体" w:cs="宋体"/>
      <w:color w:val="FF0000"/>
      <w:kern w:val="0"/>
      <w:sz w:val="24"/>
    </w:rPr>
  </w:style>
  <w:style w:type="paragraph" w:customStyle="1" w:styleId="xl116">
    <w:name w:val="xl116"/>
    <w:basedOn w:val="a"/>
    <w:rsid w:val="007C38D6"/>
    <w:pPr>
      <w:widowControl/>
      <w:pBdr>
        <w:top w:val="single" w:sz="8" w:space="0" w:color="auto"/>
        <w:left w:val="single" w:sz="8" w:space="0" w:color="auto"/>
        <w:right w:val="single" w:sz="4" w:space="0" w:color="auto"/>
      </w:pBdr>
      <w:spacing w:before="100" w:beforeAutospacing="1" w:after="100" w:afterAutospacing="1"/>
      <w:jc w:val="center"/>
    </w:pPr>
    <w:rPr>
      <w:rFonts w:ascii="宋体" w:hAnsi="宋体" w:cs="宋体"/>
      <w:b/>
      <w:bCs/>
      <w:color w:val="000000"/>
      <w:kern w:val="0"/>
      <w:sz w:val="24"/>
    </w:rPr>
  </w:style>
  <w:style w:type="paragraph" w:customStyle="1" w:styleId="xl117">
    <w:name w:val="xl117"/>
    <w:basedOn w:val="a"/>
    <w:rsid w:val="007C38D6"/>
    <w:pPr>
      <w:widowControl/>
      <w:pBdr>
        <w:top w:val="single" w:sz="8" w:space="0" w:color="auto"/>
        <w:left w:val="single" w:sz="4" w:space="0" w:color="auto"/>
      </w:pBdr>
      <w:spacing w:before="100" w:beforeAutospacing="1" w:after="100" w:afterAutospacing="1"/>
      <w:jc w:val="center"/>
    </w:pPr>
    <w:rPr>
      <w:rFonts w:ascii="宋体" w:hAnsi="宋体" w:cs="宋体"/>
      <w:b/>
      <w:bCs/>
      <w:color w:val="000000"/>
      <w:kern w:val="0"/>
      <w:sz w:val="24"/>
    </w:rPr>
  </w:style>
  <w:style w:type="paragraph" w:customStyle="1" w:styleId="xl118">
    <w:name w:val="xl118"/>
    <w:basedOn w:val="a"/>
    <w:rsid w:val="007C38D6"/>
    <w:pPr>
      <w:widowControl/>
      <w:pBdr>
        <w:top w:val="single" w:sz="8" w:space="0" w:color="auto"/>
        <w:left w:val="single" w:sz="4" w:space="0" w:color="auto"/>
        <w:right w:val="single" w:sz="8" w:space="0" w:color="auto"/>
      </w:pBdr>
      <w:spacing w:before="100" w:beforeAutospacing="1" w:after="100" w:afterAutospacing="1"/>
      <w:jc w:val="center"/>
    </w:pPr>
    <w:rPr>
      <w:rFonts w:ascii="宋体" w:hAnsi="宋体" w:cs="宋体"/>
      <w:b/>
      <w:bCs/>
      <w:color w:val="000000"/>
      <w:kern w:val="0"/>
      <w:sz w:val="24"/>
    </w:rPr>
  </w:style>
  <w:style w:type="paragraph" w:customStyle="1" w:styleId="xl119">
    <w:name w:val="xl119"/>
    <w:basedOn w:val="a"/>
    <w:rsid w:val="007C38D6"/>
    <w:pPr>
      <w:widowControl/>
      <w:pBdr>
        <w:top w:val="single" w:sz="8" w:space="0" w:color="auto"/>
        <w:right w:val="single" w:sz="4" w:space="0" w:color="auto"/>
      </w:pBdr>
      <w:shd w:val="clear" w:color="000000" w:fill="92D050"/>
      <w:spacing w:before="100" w:beforeAutospacing="1" w:after="100" w:afterAutospacing="1"/>
      <w:jc w:val="center"/>
    </w:pPr>
    <w:rPr>
      <w:rFonts w:ascii="宋体" w:hAnsi="宋体" w:cs="宋体"/>
      <w:b/>
      <w:bCs/>
      <w:color w:val="000000"/>
      <w:kern w:val="0"/>
      <w:sz w:val="24"/>
    </w:rPr>
  </w:style>
  <w:style w:type="paragraph" w:customStyle="1" w:styleId="xl120">
    <w:name w:val="xl120"/>
    <w:basedOn w:val="a"/>
    <w:rsid w:val="007C38D6"/>
    <w:pPr>
      <w:widowControl/>
      <w:pBdr>
        <w:top w:val="single" w:sz="8" w:space="0" w:color="auto"/>
        <w:left w:val="single" w:sz="4" w:space="0" w:color="auto"/>
        <w:right w:val="single" w:sz="8" w:space="0" w:color="auto"/>
      </w:pBdr>
      <w:shd w:val="clear" w:color="000000" w:fill="92D050"/>
      <w:spacing w:before="100" w:beforeAutospacing="1" w:after="100" w:afterAutospacing="1"/>
      <w:jc w:val="center"/>
    </w:pPr>
    <w:rPr>
      <w:rFonts w:ascii="宋体" w:hAnsi="宋体" w:cs="宋体"/>
      <w:b/>
      <w:bCs/>
      <w:color w:val="000000"/>
      <w:kern w:val="0"/>
      <w:sz w:val="24"/>
    </w:rPr>
  </w:style>
  <w:style w:type="paragraph" w:customStyle="1" w:styleId="xl121">
    <w:name w:val="xl121"/>
    <w:basedOn w:val="a"/>
    <w:rsid w:val="007C38D6"/>
    <w:pPr>
      <w:widowControl/>
      <w:pBdr>
        <w:top w:val="single" w:sz="8" w:space="0" w:color="auto"/>
        <w:right w:val="single" w:sz="4" w:space="0" w:color="auto"/>
      </w:pBdr>
      <w:spacing w:before="100" w:beforeAutospacing="1" w:after="100" w:afterAutospacing="1"/>
      <w:jc w:val="center"/>
    </w:pPr>
    <w:rPr>
      <w:rFonts w:ascii="宋体" w:hAnsi="宋体" w:cs="宋体"/>
      <w:b/>
      <w:bCs/>
      <w:color w:val="000000"/>
      <w:kern w:val="0"/>
      <w:sz w:val="24"/>
    </w:rPr>
  </w:style>
</w:styles>
</file>

<file path=word/webSettings.xml><?xml version="1.0" encoding="utf-8"?>
<w:webSettings xmlns:r="http://schemas.openxmlformats.org/officeDocument/2006/relationships" xmlns:w="http://schemas.openxmlformats.org/wordprocessingml/2006/main">
  <w:divs>
    <w:div w:id="1627393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3D1B5F-7A19-4295-82DB-FB1001FFA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19749</Words>
  <Characters>4743</Characters>
  <Application>Microsoft Office Word</Application>
  <DocSecurity>0</DocSecurity>
  <Lines>39</Lines>
  <Paragraphs>48</Paragraphs>
  <ScaleCrop>false</ScaleCrop>
  <Company>Microsoft</Company>
  <LinksUpToDate>false</LinksUpToDate>
  <CharactersWithSpaces>24444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4</cp:revision>
  <cp:lastPrinted>2018-05-14T09:44:00Z</cp:lastPrinted>
  <dcterms:created xsi:type="dcterms:W3CDTF">2018-05-16T02:11:00Z</dcterms:created>
  <dcterms:modified xsi:type="dcterms:W3CDTF">2018-05-16T02:18:00Z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