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1A" w:rsidRPr="009473E4" w:rsidRDefault="00FE0A98">
      <w:pPr>
        <w:pStyle w:val="A5"/>
        <w:widowControl/>
        <w:tabs>
          <w:tab w:val="left" w:pos="916"/>
          <w:tab w:val="left" w:pos="1832"/>
          <w:tab w:val="left" w:pos="2748"/>
          <w:tab w:val="left" w:pos="3664"/>
          <w:tab w:val="left" w:pos="4580"/>
          <w:tab w:val="left" w:pos="5496"/>
          <w:tab w:val="left" w:pos="6412"/>
          <w:tab w:val="left" w:pos="7328"/>
          <w:tab w:val="left" w:pos="8244"/>
          <w:tab w:val="left" w:pos="9132"/>
        </w:tabs>
        <w:spacing w:line="360" w:lineRule="auto"/>
        <w:jc w:val="center"/>
        <w:rPr>
          <w:rFonts w:ascii="Calibri" w:eastAsia="Calibri" w:hAnsi="Calibri" w:cs="Calibri" w:hint="default"/>
          <w:b/>
          <w:bCs/>
          <w:sz w:val="36"/>
          <w:szCs w:val="36"/>
          <w:lang w:val="zh-TW" w:eastAsia="zh-TW"/>
        </w:rPr>
      </w:pPr>
      <w:r w:rsidRPr="009473E4">
        <w:rPr>
          <w:rFonts w:eastAsia="宋体"/>
          <w:b/>
          <w:sz w:val="36"/>
          <w:szCs w:val="36"/>
          <w:lang w:val="zh-TW" w:eastAsia="zh-TW"/>
        </w:rPr>
        <w:t>广州交响乐团邀你聆听室内乐和交响乐</w:t>
      </w:r>
    </w:p>
    <w:p w:rsidR="006B621A" w:rsidRDefault="00FE0A98">
      <w:pPr>
        <w:pStyle w:val="A5"/>
        <w:widowControl/>
        <w:tabs>
          <w:tab w:val="left" w:pos="916"/>
          <w:tab w:val="left" w:pos="1832"/>
          <w:tab w:val="left" w:pos="2748"/>
          <w:tab w:val="left" w:pos="3664"/>
          <w:tab w:val="left" w:pos="4580"/>
          <w:tab w:val="left" w:pos="5496"/>
          <w:tab w:val="left" w:pos="6412"/>
          <w:tab w:val="left" w:pos="7328"/>
          <w:tab w:val="left" w:pos="8244"/>
          <w:tab w:val="left" w:pos="9132"/>
        </w:tabs>
        <w:spacing w:line="360" w:lineRule="auto"/>
        <w:jc w:val="center"/>
        <w:rPr>
          <w:rFonts w:ascii="Arial" w:eastAsia="Arial" w:hAnsi="Arial" w:cs="Arial" w:hint="default"/>
          <w:kern w:val="0"/>
          <w:sz w:val="24"/>
          <w:szCs w:val="24"/>
        </w:rPr>
      </w:pPr>
      <w:r w:rsidRPr="009473E4">
        <w:rPr>
          <w:rFonts w:ascii="宋体" w:hAnsi="宋体"/>
          <w:b/>
          <w:sz w:val="28"/>
          <w:szCs w:val="28"/>
        </w:rPr>
        <w:t>2017</w:t>
      </w:r>
      <w:r w:rsidRPr="009473E4">
        <w:rPr>
          <w:rFonts w:ascii="宋体" w:hAnsi="宋体" w:hint="default"/>
          <w:b/>
          <w:sz w:val="28"/>
          <w:szCs w:val="28"/>
        </w:rPr>
        <w:t>“</w:t>
      </w:r>
      <w:r w:rsidRPr="009473E4">
        <w:rPr>
          <w:rFonts w:eastAsia="宋体"/>
          <w:b/>
          <w:sz w:val="28"/>
          <w:szCs w:val="28"/>
          <w:lang w:val="zh-TW" w:eastAsia="zh-TW"/>
        </w:rPr>
        <w:t>走进交响乐</w:t>
      </w:r>
      <w:r w:rsidRPr="009473E4">
        <w:rPr>
          <w:rFonts w:ascii="宋体" w:hAnsi="宋体" w:hint="default"/>
          <w:b/>
          <w:sz w:val="28"/>
          <w:szCs w:val="28"/>
        </w:rPr>
        <w:t>·</w:t>
      </w:r>
      <w:r w:rsidRPr="009473E4">
        <w:rPr>
          <w:rFonts w:eastAsia="宋体"/>
          <w:b/>
          <w:sz w:val="28"/>
          <w:szCs w:val="28"/>
          <w:lang w:val="zh-TW" w:eastAsia="zh-TW"/>
        </w:rPr>
        <w:t>相约音乐厅</w:t>
      </w:r>
      <w:r w:rsidRPr="009473E4">
        <w:rPr>
          <w:rFonts w:ascii="宋体" w:hAnsi="宋体" w:hint="default"/>
          <w:b/>
          <w:sz w:val="28"/>
          <w:szCs w:val="28"/>
        </w:rPr>
        <w:t>”</w:t>
      </w:r>
      <w:r w:rsidRPr="009473E4">
        <w:rPr>
          <w:rFonts w:eastAsia="宋体"/>
          <w:b/>
          <w:sz w:val="28"/>
          <w:szCs w:val="28"/>
          <w:lang w:val="zh-TW" w:eastAsia="zh-TW"/>
        </w:rPr>
        <w:t>普及音乐会</w:t>
      </w:r>
      <w:r>
        <w:rPr>
          <w:rFonts w:ascii="Times New Roman" w:eastAsia="Times New Roman" w:hAnsi="Times New Roman" w:cs="Times New Roman"/>
          <w:b/>
          <w:bCs/>
          <w:noProof/>
          <w:sz w:val="28"/>
          <w:szCs w:val="28"/>
        </w:rPr>
        <w:drawing>
          <wp:inline distT="0" distB="0" distL="0" distR="0">
            <wp:extent cx="5219700" cy="258992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5219700" cy="2589924"/>
                    </a:xfrm>
                    <a:prstGeom prst="rect">
                      <a:avLst/>
                    </a:prstGeom>
                    <a:ln w="12700" cap="flat">
                      <a:noFill/>
                      <a:miter lim="400000"/>
                    </a:ln>
                    <a:effectLst/>
                  </pic:spPr>
                </pic:pic>
              </a:graphicData>
            </a:graphic>
          </wp:inline>
        </w:drawing>
      </w:r>
    </w:p>
    <w:p w:rsidR="006B621A" w:rsidRPr="009473E4" w:rsidRDefault="00FE0A98">
      <w:pPr>
        <w:pStyle w:val="A5"/>
        <w:spacing w:line="360" w:lineRule="auto"/>
        <w:ind w:firstLine="480"/>
        <w:rPr>
          <w:rFonts w:ascii="宋体" w:eastAsia="宋体" w:hAnsi="宋体" w:cs="宋体" w:hint="default"/>
          <w:sz w:val="24"/>
          <w:szCs w:val="24"/>
        </w:rPr>
      </w:pPr>
      <w:r w:rsidRPr="009473E4">
        <w:rPr>
          <w:rFonts w:eastAsia="宋体"/>
          <w:sz w:val="24"/>
          <w:szCs w:val="24"/>
          <w:lang w:val="zh-TW" w:eastAsia="zh-TW"/>
        </w:rPr>
        <w:t>一年一度的</w:t>
      </w:r>
      <w:r w:rsidRPr="009473E4">
        <w:rPr>
          <w:rFonts w:ascii="宋体" w:hAnsi="宋体" w:hint="default"/>
          <w:sz w:val="24"/>
          <w:szCs w:val="24"/>
        </w:rPr>
        <w:t>“</w:t>
      </w:r>
      <w:r w:rsidRPr="009473E4">
        <w:rPr>
          <w:rFonts w:eastAsia="宋体"/>
          <w:sz w:val="24"/>
          <w:szCs w:val="24"/>
          <w:lang w:val="zh-TW" w:eastAsia="zh-TW"/>
        </w:rPr>
        <w:t>走进交响乐</w:t>
      </w:r>
      <w:r w:rsidRPr="009473E4">
        <w:rPr>
          <w:rFonts w:ascii="宋体" w:hAnsi="宋体" w:hint="default"/>
          <w:sz w:val="24"/>
          <w:szCs w:val="24"/>
        </w:rPr>
        <w:t>·</w:t>
      </w:r>
      <w:r w:rsidRPr="009473E4">
        <w:rPr>
          <w:rFonts w:eastAsia="宋体"/>
          <w:sz w:val="24"/>
          <w:szCs w:val="24"/>
          <w:lang w:val="zh-TW" w:eastAsia="zh-TW"/>
        </w:rPr>
        <w:t>相约音乐厅</w:t>
      </w:r>
      <w:r w:rsidRPr="009473E4">
        <w:rPr>
          <w:rFonts w:ascii="宋体" w:hAnsi="宋体" w:hint="default"/>
          <w:sz w:val="24"/>
          <w:szCs w:val="24"/>
        </w:rPr>
        <w:t>”</w:t>
      </w:r>
      <w:r w:rsidRPr="009473E4">
        <w:rPr>
          <w:rFonts w:eastAsia="宋体"/>
          <w:sz w:val="24"/>
          <w:szCs w:val="24"/>
          <w:lang w:val="zh-TW" w:eastAsia="zh-TW"/>
        </w:rPr>
        <w:t>是由广州交响乐团和星海音乐厅共同主办的公益性免费教育普及音乐会品牌活动，由国内最优秀交响乐团之一的广州交响乐团，在拥有中国演出场馆最佳自然音效之一美誉的星海音乐厅演出。</w:t>
      </w:r>
    </w:p>
    <w:p w:rsidR="006B621A" w:rsidRPr="009473E4" w:rsidRDefault="006B621A">
      <w:pPr>
        <w:pStyle w:val="A5"/>
        <w:spacing w:line="360" w:lineRule="auto"/>
        <w:ind w:firstLine="480"/>
        <w:rPr>
          <w:rFonts w:ascii="宋体" w:eastAsia="宋体" w:hAnsi="宋体" w:cs="宋体" w:hint="default"/>
          <w:sz w:val="24"/>
          <w:szCs w:val="24"/>
          <w:lang w:val="zh-TW" w:eastAsia="zh-TW"/>
        </w:rPr>
      </w:pPr>
    </w:p>
    <w:p w:rsidR="006B621A" w:rsidRPr="009473E4" w:rsidRDefault="00FE0A98">
      <w:pPr>
        <w:pStyle w:val="A5"/>
        <w:spacing w:line="360" w:lineRule="auto"/>
        <w:rPr>
          <w:rFonts w:ascii="宋体" w:eastAsia="宋体" w:hAnsi="宋体" w:cs="宋体" w:hint="default"/>
          <w:sz w:val="24"/>
          <w:szCs w:val="24"/>
          <w:lang w:val="zh-TW" w:eastAsia="zh-TW"/>
        </w:rPr>
      </w:pPr>
      <w:r w:rsidRPr="009473E4">
        <w:rPr>
          <w:rFonts w:eastAsia="宋体"/>
          <w:sz w:val="24"/>
          <w:szCs w:val="24"/>
          <w:lang w:val="zh-TW" w:eastAsia="zh-TW"/>
        </w:rPr>
        <w:t>曲目设计突破传统</w:t>
      </w:r>
    </w:p>
    <w:p w:rsidR="006B621A" w:rsidRPr="009473E4" w:rsidRDefault="00FE0A98">
      <w:pPr>
        <w:pStyle w:val="A5"/>
        <w:spacing w:line="360" w:lineRule="auto"/>
        <w:ind w:firstLine="480"/>
        <w:rPr>
          <w:rFonts w:ascii="宋体" w:eastAsia="宋体" w:hAnsi="宋体" w:cs="宋体" w:hint="default"/>
          <w:sz w:val="24"/>
          <w:szCs w:val="24"/>
        </w:rPr>
      </w:pPr>
      <w:r w:rsidRPr="009473E4">
        <w:rPr>
          <w:rFonts w:eastAsia="宋体"/>
          <w:sz w:val="24"/>
          <w:szCs w:val="24"/>
          <w:lang w:val="zh-TW" w:eastAsia="zh-TW"/>
        </w:rPr>
        <w:t>今年，广州交响乐团特别挑选了由古今中外四位著名作曲家创作的交响作品，作为本次</w:t>
      </w:r>
      <w:r w:rsidRPr="009473E4">
        <w:rPr>
          <w:rFonts w:ascii="宋体" w:hAnsi="宋体" w:hint="default"/>
          <w:sz w:val="24"/>
          <w:szCs w:val="24"/>
        </w:rPr>
        <w:t>“</w:t>
      </w:r>
      <w:r w:rsidRPr="009473E4">
        <w:rPr>
          <w:rFonts w:eastAsia="宋体"/>
          <w:sz w:val="24"/>
          <w:szCs w:val="24"/>
          <w:lang w:val="zh-TW" w:eastAsia="zh-TW"/>
        </w:rPr>
        <w:t>走进交响乐</w:t>
      </w:r>
      <w:r w:rsidRPr="009473E4">
        <w:rPr>
          <w:rFonts w:ascii="宋体" w:hAnsi="宋体" w:hint="default"/>
          <w:sz w:val="24"/>
          <w:szCs w:val="24"/>
        </w:rPr>
        <w:t>·</w:t>
      </w:r>
      <w:r w:rsidRPr="009473E4">
        <w:rPr>
          <w:rFonts w:eastAsia="宋体"/>
          <w:sz w:val="24"/>
          <w:szCs w:val="24"/>
          <w:lang w:val="zh-TW" w:eastAsia="zh-TW"/>
        </w:rPr>
        <w:t>相约音乐厅</w:t>
      </w:r>
      <w:r w:rsidRPr="009473E4">
        <w:rPr>
          <w:rFonts w:ascii="宋体" w:hAnsi="宋体" w:hint="default"/>
          <w:sz w:val="24"/>
          <w:szCs w:val="24"/>
        </w:rPr>
        <w:t>”</w:t>
      </w:r>
      <w:r w:rsidRPr="009473E4">
        <w:rPr>
          <w:rFonts w:eastAsia="宋体"/>
          <w:sz w:val="24"/>
          <w:szCs w:val="24"/>
          <w:lang w:val="zh-TW" w:eastAsia="zh-TW"/>
        </w:rPr>
        <w:t>活动的曲目呈现给观众。莫扎特《</w:t>
      </w:r>
      <w:r w:rsidRPr="009473E4">
        <w:rPr>
          <w:rFonts w:ascii="宋体" w:hAnsi="宋体"/>
          <w:sz w:val="24"/>
          <w:szCs w:val="24"/>
        </w:rPr>
        <w:t>D</w:t>
      </w:r>
      <w:r w:rsidRPr="009473E4">
        <w:rPr>
          <w:rFonts w:eastAsia="宋体"/>
          <w:sz w:val="24"/>
          <w:szCs w:val="24"/>
          <w:lang w:val="zh-TW" w:eastAsia="zh-TW"/>
        </w:rPr>
        <w:t>大调嬉游曲》不但是莫扎特所有嬉游曲中最受听众欢迎的作品，更可以说是作曲家青少年时早期创作中最具艺术价值、最能体现其创作灵感的优秀曲目。歌剧《卡门》完成于</w:t>
      </w:r>
      <w:r w:rsidRPr="009473E4">
        <w:rPr>
          <w:rFonts w:ascii="宋体" w:hAnsi="宋体"/>
          <w:sz w:val="24"/>
          <w:szCs w:val="24"/>
        </w:rPr>
        <w:t>1874</w:t>
      </w:r>
      <w:r w:rsidRPr="009473E4">
        <w:rPr>
          <w:rFonts w:eastAsia="宋体"/>
          <w:sz w:val="24"/>
          <w:szCs w:val="24"/>
          <w:lang w:val="zh-TW" w:eastAsia="zh-TW"/>
        </w:rPr>
        <w:t>年秋，是比才的最后一部歌剧，也是当今上演率最高的一部歌剧。本场音乐会上演的《阿尔卡拉龙骑兵》出现于歌剧中第一幕，喧闹的广场上，小号吹出卫兵交班的信号，随后短笛吹出换班队伍行进的音乐。歌剧中，队伍后还跟着一群顽皮的儿童，模仿卫兵的脚步，并随着旋律唱歌。</w:t>
      </w:r>
    </w:p>
    <w:p w:rsidR="006B621A" w:rsidRPr="009473E4" w:rsidRDefault="00FE0A98">
      <w:pPr>
        <w:pStyle w:val="A5"/>
        <w:spacing w:line="360" w:lineRule="auto"/>
        <w:ind w:firstLine="480"/>
        <w:rPr>
          <w:rFonts w:ascii="宋体" w:eastAsia="宋体" w:hAnsi="宋体" w:cs="宋体" w:hint="default"/>
          <w:sz w:val="24"/>
          <w:szCs w:val="24"/>
        </w:rPr>
      </w:pPr>
      <w:r w:rsidRPr="009473E4">
        <w:rPr>
          <w:rFonts w:eastAsia="宋体"/>
          <w:sz w:val="24"/>
          <w:szCs w:val="24"/>
          <w:lang w:val="zh-TW" w:eastAsia="zh-TW"/>
        </w:rPr>
        <w:t>《掀起你的盖头来》是王洛宾先生根据在甘肃河西走廊采集的维吾尔族民歌《亚里亚》（又一说为乌兹别克族民歌</w:t>
      </w:r>
      <w:r w:rsidRPr="009473E4">
        <w:rPr>
          <w:rFonts w:eastAsia="宋体"/>
          <w:sz w:val="24"/>
          <w:szCs w:val="24"/>
          <w:lang w:val="zh-TW" w:eastAsia="zh-TW"/>
        </w:rPr>
        <w:t>《卡拉卡西乌开姆》）改编而成的，最初由</w:t>
      </w:r>
      <w:r w:rsidRPr="009473E4">
        <w:rPr>
          <w:rFonts w:ascii="宋体" w:hAnsi="宋体" w:hint="default"/>
          <w:sz w:val="24"/>
          <w:szCs w:val="24"/>
        </w:rPr>
        <w:t>“</w:t>
      </w:r>
      <w:r w:rsidRPr="009473E4">
        <w:rPr>
          <w:rFonts w:eastAsia="宋体"/>
          <w:sz w:val="24"/>
          <w:szCs w:val="24"/>
          <w:lang w:val="zh-TW" w:eastAsia="zh-TW"/>
        </w:rPr>
        <w:t>青海儿童抗战剧团</w:t>
      </w:r>
      <w:r w:rsidRPr="009473E4">
        <w:rPr>
          <w:rFonts w:ascii="宋体" w:hAnsi="宋体" w:hint="default"/>
          <w:sz w:val="24"/>
          <w:szCs w:val="24"/>
        </w:rPr>
        <w:t>”</w:t>
      </w:r>
      <w:r w:rsidRPr="009473E4">
        <w:rPr>
          <w:rFonts w:eastAsia="宋体"/>
          <w:sz w:val="24"/>
          <w:szCs w:val="24"/>
          <w:lang w:val="zh-TW" w:eastAsia="zh-TW"/>
        </w:rPr>
        <w:t>的孩子们用群舞的形式在舞台上表演，本次演奏管弦乐版本。从耳疾和严重腹泻的阴影中走出来的贝多芬，</w:t>
      </w:r>
      <w:r w:rsidRPr="009473E4">
        <w:rPr>
          <w:rFonts w:ascii="宋体" w:hAnsi="宋体"/>
          <w:sz w:val="24"/>
          <w:szCs w:val="24"/>
        </w:rPr>
        <w:t>1802</w:t>
      </w:r>
      <w:r w:rsidRPr="009473E4">
        <w:rPr>
          <w:rFonts w:eastAsia="宋体"/>
          <w:sz w:val="24"/>
          <w:szCs w:val="24"/>
          <w:lang w:val="zh-TW" w:eastAsia="zh-TW"/>
        </w:rPr>
        <w:t>年回到维也纳后马上创作了在本场音乐会上演奏的《</w:t>
      </w:r>
      <w:r w:rsidRPr="009473E4">
        <w:rPr>
          <w:rFonts w:ascii="宋体" w:hAnsi="宋体"/>
          <w:sz w:val="24"/>
          <w:szCs w:val="24"/>
        </w:rPr>
        <w:t>D</w:t>
      </w:r>
      <w:r w:rsidRPr="009473E4">
        <w:rPr>
          <w:rFonts w:eastAsia="宋体"/>
          <w:sz w:val="24"/>
          <w:szCs w:val="24"/>
          <w:lang w:val="zh-TW" w:eastAsia="zh-TW"/>
        </w:rPr>
        <w:t>大调第二交响曲》，这首曲是他重新对生活充满信心、对未来充满期待的一首赞歌。</w:t>
      </w:r>
    </w:p>
    <w:p w:rsidR="006B621A" w:rsidRPr="009473E4" w:rsidRDefault="006B621A">
      <w:pPr>
        <w:pStyle w:val="A5"/>
        <w:spacing w:line="360" w:lineRule="auto"/>
        <w:rPr>
          <w:rFonts w:ascii="宋体" w:eastAsia="宋体" w:hAnsi="宋体" w:cs="宋体" w:hint="default"/>
          <w:sz w:val="24"/>
          <w:szCs w:val="24"/>
        </w:rPr>
      </w:pPr>
    </w:p>
    <w:p w:rsidR="006B621A" w:rsidRPr="009473E4" w:rsidRDefault="00FE0A98">
      <w:pPr>
        <w:pStyle w:val="A5"/>
        <w:spacing w:line="360" w:lineRule="auto"/>
        <w:rPr>
          <w:rFonts w:ascii="宋体" w:eastAsia="宋体" w:hAnsi="宋体" w:cs="宋体" w:hint="default"/>
          <w:sz w:val="24"/>
          <w:szCs w:val="24"/>
          <w:lang w:val="zh-TW" w:eastAsia="zh-TW"/>
        </w:rPr>
      </w:pPr>
      <w:r w:rsidRPr="009473E4">
        <w:rPr>
          <w:rFonts w:eastAsia="宋体"/>
          <w:sz w:val="24"/>
          <w:szCs w:val="24"/>
          <w:lang w:val="zh-TW" w:eastAsia="zh-TW"/>
        </w:rPr>
        <w:lastRenderedPageBreak/>
        <w:t>精彩重奏轮番上演</w:t>
      </w:r>
    </w:p>
    <w:p w:rsidR="006B621A" w:rsidRPr="009473E4" w:rsidRDefault="00FE0A98">
      <w:pPr>
        <w:pStyle w:val="A5"/>
        <w:spacing w:line="360" w:lineRule="auto"/>
        <w:ind w:firstLine="495"/>
        <w:rPr>
          <w:rFonts w:ascii="宋体" w:eastAsia="宋体" w:hAnsi="宋体" w:cs="宋体" w:hint="default"/>
          <w:sz w:val="24"/>
          <w:szCs w:val="24"/>
        </w:rPr>
      </w:pPr>
      <w:r w:rsidRPr="009473E4">
        <w:rPr>
          <w:rFonts w:eastAsia="宋体"/>
          <w:sz w:val="24"/>
          <w:szCs w:val="24"/>
          <w:lang w:val="zh-TW" w:eastAsia="zh-TW"/>
        </w:rPr>
        <w:t>今年普及音乐会的独特之处，在于演出形式的丰富多样。除了常规的广州交响乐团和广州学生交响乐团之外，广交旗下的明星组合</w:t>
      </w:r>
      <w:r w:rsidRPr="009473E4">
        <w:rPr>
          <w:rFonts w:ascii="宋体" w:hAnsi="宋体" w:hint="default"/>
          <w:sz w:val="24"/>
          <w:szCs w:val="24"/>
        </w:rPr>
        <w:t>“</w:t>
      </w:r>
      <w:r w:rsidRPr="009473E4">
        <w:rPr>
          <w:rFonts w:eastAsia="宋体"/>
          <w:sz w:val="24"/>
          <w:szCs w:val="24"/>
          <w:lang w:val="zh-TW" w:eastAsia="zh-TW"/>
        </w:rPr>
        <w:t>非凡大提琴重奏组</w:t>
      </w:r>
      <w:r w:rsidRPr="009473E4">
        <w:rPr>
          <w:rFonts w:ascii="宋体" w:hAnsi="宋体" w:hint="default"/>
          <w:sz w:val="24"/>
          <w:szCs w:val="24"/>
        </w:rPr>
        <w:t>”</w:t>
      </w:r>
      <w:r w:rsidRPr="009473E4">
        <w:rPr>
          <w:rFonts w:eastAsia="宋体"/>
          <w:sz w:val="24"/>
          <w:szCs w:val="24"/>
          <w:lang w:val="zh-TW" w:eastAsia="zh-TW"/>
        </w:rPr>
        <w:t>、</w:t>
      </w:r>
      <w:r w:rsidRPr="009473E4">
        <w:rPr>
          <w:rFonts w:ascii="宋体" w:hAnsi="宋体" w:hint="default"/>
          <w:sz w:val="24"/>
          <w:szCs w:val="24"/>
        </w:rPr>
        <w:t>“</w:t>
      </w:r>
      <w:r w:rsidRPr="009473E4">
        <w:rPr>
          <w:rFonts w:eastAsia="宋体"/>
          <w:sz w:val="24"/>
          <w:szCs w:val="24"/>
          <w:lang w:val="zh-TW" w:eastAsia="zh-TW"/>
        </w:rPr>
        <w:t>灿烂金属</w:t>
      </w:r>
      <w:r w:rsidRPr="009473E4">
        <w:rPr>
          <w:rFonts w:ascii="宋体" w:hAnsi="宋体" w:hint="default"/>
          <w:sz w:val="24"/>
          <w:szCs w:val="24"/>
        </w:rPr>
        <w:t>”</w:t>
      </w:r>
      <w:r w:rsidRPr="009473E4">
        <w:rPr>
          <w:rFonts w:eastAsia="宋体"/>
          <w:sz w:val="24"/>
          <w:szCs w:val="24"/>
          <w:lang w:val="zh-TW" w:eastAsia="zh-TW"/>
        </w:rPr>
        <w:t>铜管五重奏、</w:t>
      </w:r>
      <w:r w:rsidRPr="009473E4">
        <w:rPr>
          <w:rFonts w:ascii="宋体" w:hAnsi="宋体" w:hint="default"/>
          <w:sz w:val="24"/>
          <w:szCs w:val="24"/>
        </w:rPr>
        <w:t>“</w:t>
      </w:r>
      <w:r w:rsidRPr="009473E4">
        <w:rPr>
          <w:rFonts w:eastAsia="宋体"/>
          <w:sz w:val="24"/>
          <w:szCs w:val="24"/>
          <w:lang w:val="zh-TW" w:eastAsia="zh-TW"/>
        </w:rPr>
        <w:t>琥珀</w:t>
      </w:r>
      <w:r w:rsidRPr="009473E4">
        <w:rPr>
          <w:rFonts w:ascii="宋体" w:hAnsi="宋体" w:hint="default"/>
          <w:sz w:val="24"/>
          <w:szCs w:val="24"/>
        </w:rPr>
        <w:t>”</w:t>
      </w:r>
      <w:r w:rsidRPr="009473E4">
        <w:rPr>
          <w:rFonts w:eastAsia="宋体"/>
          <w:sz w:val="24"/>
          <w:szCs w:val="24"/>
          <w:lang w:val="zh-TW" w:eastAsia="zh-TW"/>
        </w:rPr>
        <w:t>弦乐四重奏及广州打击乐团将在各场次轮番上</w:t>
      </w:r>
      <w:r w:rsidRPr="009473E4">
        <w:rPr>
          <w:rFonts w:eastAsia="宋体"/>
          <w:sz w:val="24"/>
          <w:szCs w:val="24"/>
          <w:lang w:val="zh-TW" w:eastAsia="zh-TW"/>
        </w:rPr>
        <w:t>演不同的精彩曲目，包括勃拉姆斯《第五、第六号匈牙利舞曲》、迈克</w:t>
      </w:r>
      <w:r w:rsidRPr="009473E4">
        <w:rPr>
          <w:rFonts w:ascii="宋体" w:hAnsi="宋体" w:hint="default"/>
          <w:sz w:val="24"/>
          <w:szCs w:val="24"/>
        </w:rPr>
        <w:t>·</w:t>
      </w:r>
      <w:r w:rsidRPr="009473E4">
        <w:rPr>
          <w:rFonts w:eastAsia="宋体"/>
          <w:sz w:val="24"/>
          <w:szCs w:val="24"/>
          <w:lang w:val="zh-TW" w:eastAsia="zh-TW"/>
        </w:rPr>
        <w:t>马林《海上探戈》、埃尔加《爱的致意》、柴可夫斯基《</w:t>
      </w:r>
      <w:r w:rsidRPr="009473E4">
        <w:rPr>
          <w:rFonts w:ascii="宋体" w:hAnsi="宋体"/>
          <w:sz w:val="24"/>
          <w:szCs w:val="24"/>
        </w:rPr>
        <w:t>C</w:t>
      </w:r>
      <w:r w:rsidRPr="009473E4">
        <w:rPr>
          <w:rFonts w:eastAsia="宋体"/>
          <w:sz w:val="24"/>
          <w:szCs w:val="24"/>
          <w:lang w:val="zh-TW" w:eastAsia="zh-TW"/>
        </w:rPr>
        <w:t>大调弦乐小夜曲》、加布里埃尔</w:t>
      </w:r>
      <w:r w:rsidRPr="009473E4">
        <w:rPr>
          <w:rFonts w:ascii="宋体" w:hAnsi="宋体" w:hint="default"/>
          <w:sz w:val="24"/>
          <w:szCs w:val="24"/>
        </w:rPr>
        <w:t>·</w:t>
      </w:r>
      <w:r w:rsidRPr="009473E4">
        <w:rPr>
          <w:rFonts w:eastAsia="宋体"/>
          <w:sz w:val="24"/>
          <w:szCs w:val="24"/>
          <w:lang w:val="zh-TW" w:eastAsia="zh-TW"/>
        </w:rPr>
        <w:t>福雷《西西里舞曲》、卡罗尔</w:t>
      </w:r>
      <w:r w:rsidRPr="009473E4">
        <w:rPr>
          <w:rFonts w:ascii="宋体" w:hAnsi="宋体" w:hint="default"/>
          <w:sz w:val="24"/>
          <w:szCs w:val="24"/>
        </w:rPr>
        <w:t>·</w:t>
      </w:r>
      <w:r w:rsidRPr="009473E4">
        <w:rPr>
          <w:rFonts w:eastAsia="宋体"/>
          <w:sz w:val="24"/>
          <w:szCs w:val="24"/>
          <w:lang w:val="zh-TW" w:eastAsia="zh-TW"/>
        </w:rPr>
        <w:t>诺伊尔</w:t>
      </w:r>
      <w:r w:rsidRPr="009473E4">
        <w:rPr>
          <w:rFonts w:ascii="宋体" w:hAnsi="宋体" w:hint="default"/>
          <w:sz w:val="24"/>
          <w:szCs w:val="24"/>
        </w:rPr>
        <w:t>·</w:t>
      </w:r>
      <w:r w:rsidRPr="009473E4">
        <w:rPr>
          <w:rFonts w:eastAsia="宋体"/>
          <w:sz w:val="24"/>
          <w:szCs w:val="24"/>
          <w:lang w:val="zh-TW" w:eastAsia="zh-TW"/>
        </w:rPr>
        <w:t>拉比诺维茨的《梦之歌》（选自《西班牙组曲》）、吉姆</w:t>
      </w:r>
      <w:r w:rsidRPr="009473E4">
        <w:rPr>
          <w:rFonts w:ascii="宋体" w:hAnsi="宋体" w:hint="default"/>
          <w:sz w:val="24"/>
          <w:szCs w:val="24"/>
        </w:rPr>
        <w:t>·</w:t>
      </w:r>
      <w:r w:rsidRPr="009473E4">
        <w:rPr>
          <w:rFonts w:eastAsia="宋体"/>
          <w:sz w:val="24"/>
          <w:szCs w:val="24"/>
          <w:lang w:val="zh-TW" w:eastAsia="zh-TW"/>
        </w:rPr>
        <w:t>卡塞拉《科技先锋》、克里</w:t>
      </w:r>
      <w:r w:rsidRPr="009473E4">
        <w:rPr>
          <w:rFonts w:ascii="宋体" w:hAnsi="宋体" w:hint="default"/>
          <w:sz w:val="24"/>
          <w:szCs w:val="24"/>
        </w:rPr>
        <w:t>·</w:t>
      </w:r>
      <w:r w:rsidRPr="009473E4">
        <w:rPr>
          <w:rFonts w:eastAsia="宋体"/>
          <w:sz w:val="24"/>
          <w:szCs w:val="24"/>
          <w:lang w:val="zh-TW" w:eastAsia="zh-TW"/>
        </w:rPr>
        <w:t>特纳的《飞弹，为铜管五重奏而作》、苏佩《诗人与农夫》序曲、杰克</w:t>
      </w:r>
      <w:r w:rsidRPr="009473E4">
        <w:rPr>
          <w:rFonts w:ascii="宋体" w:hAnsi="宋体" w:hint="default"/>
          <w:sz w:val="24"/>
          <w:szCs w:val="24"/>
        </w:rPr>
        <w:t>·</w:t>
      </w:r>
      <w:r w:rsidRPr="009473E4">
        <w:rPr>
          <w:rFonts w:eastAsia="宋体"/>
          <w:sz w:val="24"/>
          <w:szCs w:val="24"/>
          <w:lang w:val="zh-TW" w:eastAsia="zh-TW"/>
        </w:rPr>
        <w:t>盖尔《数不胜数》，让观众们在轻松愉快的氛围中，一次过领略室内乐与交响乐两种不同的感觉。</w:t>
      </w:r>
    </w:p>
    <w:p w:rsidR="006B621A" w:rsidRPr="009473E4" w:rsidRDefault="006B621A">
      <w:pPr>
        <w:pStyle w:val="A5"/>
        <w:pBdr>
          <w:bottom w:val="single" w:sz="6" w:space="0" w:color="000000"/>
        </w:pBdr>
        <w:spacing w:line="360" w:lineRule="auto"/>
        <w:ind w:firstLine="495"/>
        <w:rPr>
          <w:rFonts w:ascii="宋体" w:eastAsia="宋体" w:hAnsi="宋体" w:cs="宋体" w:hint="default"/>
          <w:sz w:val="24"/>
          <w:szCs w:val="24"/>
        </w:rPr>
      </w:pPr>
    </w:p>
    <w:p w:rsidR="006B621A" w:rsidRPr="009473E4" w:rsidRDefault="006B621A">
      <w:pPr>
        <w:pStyle w:val="A5"/>
        <w:spacing w:line="360" w:lineRule="auto"/>
        <w:ind w:firstLine="495"/>
        <w:rPr>
          <w:rFonts w:ascii="宋体" w:eastAsia="宋体" w:hAnsi="宋体" w:cs="宋体" w:hint="default"/>
          <w:sz w:val="24"/>
          <w:szCs w:val="24"/>
        </w:rPr>
      </w:pPr>
    </w:p>
    <w:p w:rsidR="006B621A" w:rsidRPr="009473E4" w:rsidRDefault="00FE0A98">
      <w:pPr>
        <w:pStyle w:val="A5"/>
        <w:widowControl/>
        <w:spacing w:line="360" w:lineRule="auto"/>
        <w:jc w:val="left"/>
        <w:rPr>
          <w:rFonts w:ascii="Arial" w:eastAsia="Arial" w:hAnsi="Arial" w:cs="Arial" w:hint="default"/>
          <w:kern w:val="0"/>
          <w:sz w:val="24"/>
          <w:szCs w:val="24"/>
          <w:lang w:val="zh-TW" w:eastAsia="zh-TW"/>
        </w:rPr>
      </w:pPr>
      <w:r w:rsidRPr="009473E4">
        <w:rPr>
          <w:rFonts w:eastAsia="宋体"/>
          <w:kern w:val="0"/>
          <w:sz w:val="24"/>
          <w:szCs w:val="24"/>
          <w:lang w:val="zh-TW" w:eastAsia="zh-TW"/>
        </w:rPr>
        <w:t>广州交响乐团</w:t>
      </w:r>
      <w:r w:rsidR="009473E4" w:rsidRPr="009473E4">
        <w:rPr>
          <w:rFonts w:eastAsia="宋体"/>
          <w:kern w:val="0"/>
          <w:sz w:val="24"/>
          <w:szCs w:val="24"/>
          <w:lang w:val="zh-TW"/>
        </w:rPr>
        <w:t>简介</w:t>
      </w:r>
    </w:p>
    <w:p w:rsidR="006B621A" w:rsidRPr="009473E4" w:rsidRDefault="00FE0A98">
      <w:pPr>
        <w:pStyle w:val="A5"/>
        <w:widowControl/>
        <w:spacing w:line="360" w:lineRule="auto"/>
        <w:ind w:firstLine="480"/>
        <w:jc w:val="left"/>
        <w:rPr>
          <w:rFonts w:hint="default"/>
          <w:sz w:val="24"/>
          <w:szCs w:val="24"/>
        </w:rPr>
      </w:pPr>
      <w:r w:rsidRPr="009473E4">
        <w:rPr>
          <w:rFonts w:eastAsia="宋体"/>
          <w:kern w:val="0"/>
          <w:sz w:val="24"/>
          <w:szCs w:val="24"/>
          <w:lang w:val="zh-TW" w:eastAsia="zh-TW"/>
        </w:rPr>
        <w:t>广州交响乐团创建于</w:t>
      </w:r>
      <w:r w:rsidRPr="009473E4">
        <w:rPr>
          <w:rFonts w:ascii="Arial" w:hAnsi="Arial"/>
          <w:kern w:val="0"/>
          <w:sz w:val="24"/>
          <w:szCs w:val="24"/>
        </w:rPr>
        <w:t>1957</w:t>
      </w:r>
      <w:r w:rsidRPr="009473E4">
        <w:rPr>
          <w:rFonts w:eastAsia="宋体"/>
          <w:kern w:val="0"/>
          <w:sz w:val="24"/>
          <w:szCs w:val="24"/>
          <w:lang w:val="zh-TW" w:eastAsia="zh-TW"/>
        </w:rPr>
        <w:t>年，发展至今已成为中国目前最具规模和艺术水准的交响乐团之一，更是迄今为止唯一获邀出访巡演世界五大洲的中国乐团。现任音乐总监余隆，是活跃于当今国际乐坛</w:t>
      </w:r>
      <w:bookmarkStart w:id="0" w:name="_GoBack"/>
      <w:bookmarkEnd w:id="0"/>
      <w:r w:rsidRPr="009473E4">
        <w:rPr>
          <w:rFonts w:eastAsia="宋体"/>
          <w:kern w:val="0"/>
          <w:sz w:val="24"/>
          <w:szCs w:val="24"/>
          <w:lang w:val="zh-TW" w:eastAsia="zh-TW"/>
        </w:rPr>
        <w:t>的最杰出的中国指挥家。乐团一贯注重自身的艺术品位与艺术水平的提高，是中国最早实行音乐季模式运作的职业乐团之一，多次代表中国和广东省出访世界各国，在众多世界著名的音乐殿堂举行了极为成功的音乐会。</w:t>
      </w:r>
    </w:p>
    <w:p w:rsidR="009473E4" w:rsidRDefault="009473E4">
      <w:pPr>
        <w:pStyle w:val="A5"/>
        <w:spacing w:line="360" w:lineRule="auto"/>
        <w:rPr>
          <w:rFonts w:ascii="宋体" w:eastAsia="宋体" w:hAnsi="宋体" w:cs="宋体"/>
          <w:sz w:val="24"/>
          <w:szCs w:val="24"/>
        </w:rPr>
      </w:pPr>
    </w:p>
    <w:p w:rsidR="009473E4" w:rsidRDefault="009473E4">
      <w:pPr>
        <w:pStyle w:val="A5"/>
        <w:spacing w:line="360" w:lineRule="auto"/>
        <w:rPr>
          <w:rFonts w:ascii="宋体" w:eastAsia="宋体" w:hAnsi="宋体" w:cs="宋体"/>
          <w:sz w:val="24"/>
          <w:szCs w:val="24"/>
        </w:rPr>
      </w:pPr>
    </w:p>
    <w:p w:rsidR="009473E4" w:rsidRPr="009473E4" w:rsidRDefault="009473E4" w:rsidP="009473E4">
      <w:pPr>
        <w:pStyle w:val="A5"/>
        <w:spacing w:line="360" w:lineRule="auto"/>
        <w:jc w:val="center"/>
        <w:rPr>
          <w:rFonts w:ascii="宋体" w:eastAsia="宋体" w:hAnsi="宋体" w:cs="宋体"/>
          <w:b/>
          <w:sz w:val="44"/>
          <w:szCs w:val="44"/>
        </w:rPr>
      </w:pPr>
      <w:r w:rsidRPr="009473E4">
        <w:rPr>
          <w:rFonts w:ascii="宋体" w:eastAsia="宋体" w:hAnsi="宋体" w:cs="宋体"/>
          <w:b/>
          <w:sz w:val="44"/>
          <w:szCs w:val="44"/>
        </w:rPr>
        <w:t>节目单</w:t>
      </w:r>
    </w:p>
    <w:p w:rsidR="006B621A" w:rsidRPr="009473E4" w:rsidRDefault="006B621A" w:rsidP="009473E4">
      <w:pPr>
        <w:pStyle w:val="A5"/>
        <w:spacing w:line="240" w:lineRule="exact"/>
        <w:rPr>
          <w:rFonts w:ascii="Calibri" w:eastAsia="Calibri" w:hAnsi="Calibri" w:cs="Calibri" w:hint="default"/>
          <w:sz w:val="24"/>
          <w:szCs w:val="24"/>
          <w:lang w:val="zh-TW"/>
        </w:rPr>
      </w:pPr>
    </w:p>
    <w:p w:rsidR="006B621A" w:rsidRPr="009473E4" w:rsidRDefault="00FE0A98">
      <w:pPr>
        <w:pStyle w:val="A5"/>
        <w:spacing w:line="240" w:lineRule="exact"/>
        <w:jc w:val="center"/>
        <w:rPr>
          <w:rFonts w:ascii="宋体" w:eastAsia="宋体" w:hAnsi="宋体" w:cs="宋体" w:hint="default"/>
          <w:sz w:val="24"/>
          <w:szCs w:val="24"/>
        </w:rPr>
      </w:pPr>
      <w:r w:rsidRPr="009473E4">
        <w:rPr>
          <w:rFonts w:eastAsia="宋体"/>
          <w:sz w:val="24"/>
          <w:szCs w:val="24"/>
          <w:lang w:val="zh-TW" w:eastAsia="zh-TW"/>
        </w:rPr>
        <w:t>指挥</w:t>
      </w:r>
      <w:r w:rsidRPr="009473E4">
        <w:rPr>
          <w:rFonts w:ascii="Calibri" w:hAnsi="Calibri"/>
          <w:sz w:val="24"/>
          <w:szCs w:val="24"/>
        </w:rPr>
        <w:t>/</w:t>
      </w:r>
      <w:r w:rsidRPr="009473E4">
        <w:rPr>
          <w:rFonts w:eastAsia="宋体"/>
          <w:sz w:val="24"/>
          <w:szCs w:val="24"/>
          <w:lang w:val="zh-TW" w:eastAsia="zh-TW"/>
        </w:rPr>
        <w:t>讲解：景焕</w:t>
      </w:r>
    </w:p>
    <w:p w:rsidR="006B621A" w:rsidRPr="009473E4" w:rsidRDefault="006B621A">
      <w:pPr>
        <w:pStyle w:val="A5"/>
        <w:spacing w:line="240" w:lineRule="exact"/>
        <w:jc w:val="center"/>
        <w:rPr>
          <w:rFonts w:hint="default"/>
          <w:sz w:val="24"/>
          <w:szCs w:val="24"/>
        </w:rPr>
      </w:pPr>
    </w:p>
    <w:p w:rsidR="006B621A" w:rsidRPr="009473E4" w:rsidRDefault="00FE0A98">
      <w:pPr>
        <w:pStyle w:val="A5"/>
        <w:spacing w:line="240" w:lineRule="exact"/>
        <w:jc w:val="center"/>
        <w:rPr>
          <w:rFonts w:hint="default"/>
          <w:sz w:val="24"/>
          <w:szCs w:val="24"/>
        </w:rPr>
      </w:pPr>
      <w:r w:rsidRPr="009473E4">
        <w:rPr>
          <w:rFonts w:eastAsia="宋体"/>
          <w:sz w:val="24"/>
          <w:szCs w:val="24"/>
          <w:lang w:val="zh-TW" w:eastAsia="zh-TW"/>
        </w:rPr>
        <w:t>演奏：广州交响乐团</w:t>
      </w:r>
      <w:r w:rsidRPr="009473E4">
        <w:rPr>
          <w:rFonts w:ascii="Calibri" w:hAnsi="Calibri" w:hint="default"/>
          <w:sz w:val="24"/>
          <w:szCs w:val="24"/>
        </w:rPr>
        <w:t>“</w:t>
      </w:r>
      <w:r w:rsidRPr="009473E4">
        <w:rPr>
          <w:rFonts w:eastAsia="宋体"/>
          <w:sz w:val="24"/>
          <w:szCs w:val="24"/>
          <w:lang w:val="zh-TW" w:eastAsia="zh-TW"/>
        </w:rPr>
        <w:t>琥珀</w:t>
      </w:r>
      <w:r w:rsidRPr="009473E4">
        <w:rPr>
          <w:rFonts w:ascii="Calibri" w:hAnsi="Calibri" w:hint="default"/>
          <w:sz w:val="24"/>
          <w:szCs w:val="24"/>
        </w:rPr>
        <w:t>”</w:t>
      </w:r>
      <w:r w:rsidRPr="009473E4">
        <w:rPr>
          <w:rFonts w:eastAsia="宋体"/>
          <w:sz w:val="24"/>
          <w:szCs w:val="24"/>
          <w:lang w:val="zh-TW" w:eastAsia="zh-TW"/>
        </w:rPr>
        <w:t>弦乐四重奏、广州非凡大提琴重奏组、</w:t>
      </w:r>
    </w:p>
    <w:p w:rsidR="006B621A" w:rsidRPr="009473E4" w:rsidRDefault="00FE0A98">
      <w:pPr>
        <w:pStyle w:val="A5"/>
        <w:spacing w:line="240" w:lineRule="exact"/>
        <w:jc w:val="center"/>
        <w:rPr>
          <w:rFonts w:hint="default"/>
          <w:sz w:val="24"/>
          <w:szCs w:val="24"/>
        </w:rPr>
      </w:pPr>
      <w:r w:rsidRPr="009473E4">
        <w:rPr>
          <w:rFonts w:ascii="Calibri" w:hAnsi="Calibri"/>
          <w:sz w:val="24"/>
          <w:szCs w:val="24"/>
          <w:lang w:val="zh-TW" w:eastAsia="zh-TW"/>
        </w:rPr>
        <w:t xml:space="preserve">                               </w:t>
      </w:r>
      <w:r w:rsidRPr="009473E4">
        <w:rPr>
          <w:rFonts w:eastAsia="宋体"/>
          <w:sz w:val="24"/>
          <w:szCs w:val="24"/>
          <w:lang w:val="zh-TW" w:eastAsia="zh-TW"/>
        </w:rPr>
        <w:t>广州交响乐团</w:t>
      </w:r>
      <w:r w:rsidRPr="009473E4">
        <w:rPr>
          <w:rFonts w:ascii="Calibri" w:hAnsi="Calibri" w:hint="default"/>
          <w:sz w:val="24"/>
          <w:szCs w:val="24"/>
        </w:rPr>
        <w:t>“</w:t>
      </w:r>
      <w:r w:rsidRPr="009473E4">
        <w:rPr>
          <w:rFonts w:eastAsia="宋体"/>
          <w:sz w:val="24"/>
          <w:szCs w:val="24"/>
          <w:lang w:val="zh-TW" w:eastAsia="zh-TW"/>
        </w:rPr>
        <w:t>灿烂金属</w:t>
      </w:r>
      <w:r w:rsidRPr="009473E4">
        <w:rPr>
          <w:rFonts w:ascii="Calibri" w:hAnsi="Calibri" w:hint="default"/>
          <w:sz w:val="24"/>
          <w:szCs w:val="24"/>
        </w:rPr>
        <w:t>”</w:t>
      </w:r>
      <w:r w:rsidRPr="009473E4">
        <w:rPr>
          <w:rFonts w:eastAsia="宋体"/>
          <w:sz w:val="24"/>
          <w:szCs w:val="24"/>
          <w:lang w:val="zh-TW" w:eastAsia="zh-TW"/>
        </w:rPr>
        <w:t>铜管五重奏、广州打击乐团、广州交响乐团</w:t>
      </w:r>
    </w:p>
    <w:p w:rsidR="006B621A" w:rsidRPr="009473E4" w:rsidRDefault="006B621A">
      <w:pPr>
        <w:pStyle w:val="A5"/>
        <w:spacing w:line="240" w:lineRule="exact"/>
        <w:rPr>
          <w:rFonts w:hint="default"/>
          <w:sz w:val="24"/>
          <w:szCs w:val="24"/>
        </w:rPr>
      </w:pPr>
    </w:p>
    <w:p w:rsidR="006B621A" w:rsidRPr="009473E4" w:rsidRDefault="00FE0A98">
      <w:pPr>
        <w:pStyle w:val="A5"/>
        <w:spacing w:line="240" w:lineRule="exact"/>
        <w:rPr>
          <w:rFonts w:hint="default"/>
          <w:sz w:val="24"/>
          <w:szCs w:val="24"/>
        </w:rPr>
      </w:pPr>
      <w:r w:rsidRPr="009473E4">
        <w:rPr>
          <w:rFonts w:eastAsia="宋体"/>
          <w:sz w:val="24"/>
          <w:szCs w:val="24"/>
          <w:lang w:val="zh-TW" w:eastAsia="zh-TW"/>
        </w:rPr>
        <w:t>一、演奏：广州交响乐团</w:t>
      </w:r>
      <w:r w:rsidRPr="009473E4">
        <w:rPr>
          <w:rFonts w:ascii="Calibri" w:hAnsi="Calibri" w:hint="default"/>
          <w:b/>
          <w:bCs/>
          <w:sz w:val="24"/>
          <w:szCs w:val="24"/>
        </w:rPr>
        <w:t>“</w:t>
      </w:r>
      <w:r w:rsidRPr="009473E4">
        <w:rPr>
          <w:rFonts w:eastAsia="宋体"/>
          <w:sz w:val="24"/>
          <w:szCs w:val="24"/>
          <w:lang w:val="zh-TW" w:eastAsia="zh-TW"/>
        </w:rPr>
        <w:t>琥珀</w:t>
      </w:r>
      <w:r w:rsidRPr="009473E4">
        <w:rPr>
          <w:rFonts w:ascii="Calibri" w:hAnsi="Calibri" w:hint="default"/>
          <w:b/>
          <w:bCs/>
          <w:sz w:val="24"/>
          <w:szCs w:val="24"/>
        </w:rPr>
        <w:t>”</w:t>
      </w:r>
      <w:r w:rsidRPr="009473E4">
        <w:rPr>
          <w:rFonts w:eastAsia="宋体"/>
          <w:sz w:val="24"/>
          <w:szCs w:val="24"/>
          <w:lang w:val="zh-TW" w:eastAsia="zh-TW"/>
        </w:rPr>
        <w:t>弦乐四重奏</w:t>
      </w:r>
    </w:p>
    <w:p w:rsidR="006B621A" w:rsidRPr="009473E4" w:rsidRDefault="006B621A">
      <w:pPr>
        <w:pStyle w:val="A5"/>
        <w:spacing w:line="240" w:lineRule="exact"/>
        <w:rPr>
          <w:rFonts w:hint="default"/>
          <w:sz w:val="24"/>
          <w:szCs w:val="24"/>
        </w:rPr>
      </w:pPr>
    </w:p>
    <w:p w:rsidR="006B621A" w:rsidRPr="009473E4" w:rsidRDefault="00FE0A98">
      <w:pPr>
        <w:pStyle w:val="A5"/>
        <w:spacing w:line="240" w:lineRule="exact"/>
        <w:rPr>
          <w:rFonts w:hint="default"/>
          <w:sz w:val="24"/>
          <w:szCs w:val="24"/>
        </w:rPr>
      </w:pPr>
      <w:r w:rsidRPr="009473E4">
        <w:rPr>
          <w:rFonts w:eastAsia="宋体"/>
          <w:sz w:val="24"/>
          <w:szCs w:val="24"/>
          <w:lang w:val="zh-TW" w:eastAsia="zh-TW"/>
        </w:rPr>
        <w:t>埃尔加</w:t>
      </w:r>
      <w:r w:rsidRPr="009473E4">
        <w:rPr>
          <w:rFonts w:ascii="Calibri" w:hAnsi="Calibri" w:hint="default"/>
          <w:sz w:val="24"/>
          <w:szCs w:val="24"/>
        </w:rPr>
        <w:t xml:space="preserve">                                                                                                                       </w:t>
      </w:r>
      <w:r w:rsidRPr="009473E4">
        <w:rPr>
          <w:rFonts w:eastAsia="宋体"/>
          <w:sz w:val="24"/>
          <w:szCs w:val="24"/>
          <w:lang w:val="zh-TW" w:eastAsia="zh-TW"/>
        </w:rPr>
        <w:t>爱的致意</w:t>
      </w:r>
    </w:p>
    <w:p w:rsidR="006B621A" w:rsidRPr="009473E4" w:rsidRDefault="006B621A">
      <w:pPr>
        <w:pStyle w:val="A5"/>
        <w:spacing w:line="240" w:lineRule="exact"/>
        <w:rPr>
          <w:rFonts w:ascii="Calibri" w:eastAsia="Calibri" w:hAnsi="Calibri" w:cs="Calibri" w:hint="default"/>
          <w:b/>
          <w:bCs/>
          <w:sz w:val="24"/>
          <w:szCs w:val="24"/>
        </w:rPr>
      </w:pPr>
    </w:p>
    <w:p w:rsidR="006B621A" w:rsidRPr="009473E4" w:rsidRDefault="00FE0A98">
      <w:pPr>
        <w:pStyle w:val="A5"/>
        <w:spacing w:line="240" w:lineRule="exact"/>
        <w:rPr>
          <w:rFonts w:ascii="Calibri" w:eastAsia="Calibri" w:hAnsi="Calibri" w:cs="Calibri" w:hint="default"/>
          <w:b/>
          <w:bCs/>
          <w:sz w:val="24"/>
          <w:szCs w:val="24"/>
          <w:lang w:val="zh-TW" w:eastAsia="zh-TW"/>
        </w:rPr>
      </w:pPr>
      <w:r w:rsidRPr="009473E4">
        <w:rPr>
          <w:rFonts w:eastAsia="宋体"/>
          <w:sz w:val="24"/>
          <w:szCs w:val="24"/>
          <w:lang w:val="zh-TW" w:eastAsia="zh-TW"/>
        </w:rPr>
        <w:t>参演人员：方海燕、王闯、陈柏成、王一如</w:t>
      </w:r>
    </w:p>
    <w:p w:rsidR="006B621A" w:rsidRPr="009473E4" w:rsidRDefault="006B621A">
      <w:pPr>
        <w:pStyle w:val="A5"/>
        <w:spacing w:line="240" w:lineRule="exact"/>
        <w:rPr>
          <w:rFonts w:hint="default"/>
          <w:sz w:val="24"/>
          <w:szCs w:val="24"/>
        </w:rPr>
      </w:pPr>
    </w:p>
    <w:p w:rsidR="006B621A" w:rsidRPr="009473E4" w:rsidRDefault="006B621A">
      <w:pPr>
        <w:pStyle w:val="A5"/>
        <w:spacing w:line="240" w:lineRule="exact"/>
        <w:rPr>
          <w:rFonts w:ascii="Calibri" w:eastAsia="Calibri" w:hAnsi="Calibri" w:cs="Calibri" w:hint="default"/>
          <w:b/>
          <w:bCs/>
          <w:sz w:val="24"/>
          <w:szCs w:val="24"/>
        </w:rPr>
      </w:pPr>
    </w:p>
    <w:p w:rsidR="006B621A" w:rsidRPr="009473E4" w:rsidRDefault="00FE0A98">
      <w:pPr>
        <w:pStyle w:val="A5"/>
        <w:spacing w:line="240" w:lineRule="exact"/>
        <w:rPr>
          <w:rFonts w:ascii="Calibri" w:eastAsia="Calibri" w:hAnsi="Calibri" w:cs="Calibri" w:hint="default"/>
          <w:b/>
          <w:bCs/>
          <w:sz w:val="24"/>
          <w:szCs w:val="24"/>
          <w:lang w:val="zh-TW" w:eastAsia="zh-TW"/>
        </w:rPr>
      </w:pPr>
      <w:r w:rsidRPr="009473E4">
        <w:rPr>
          <w:rFonts w:eastAsia="宋体"/>
          <w:sz w:val="24"/>
          <w:szCs w:val="24"/>
          <w:lang w:val="zh-TW" w:eastAsia="zh-TW"/>
        </w:rPr>
        <w:t>二、演奏：广州非凡大提琴重奏组</w:t>
      </w:r>
    </w:p>
    <w:p w:rsidR="006B621A" w:rsidRPr="009473E4" w:rsidRDefault="006B621A">
      <w:pPr>
        <w:pStyle w:val="A5"/>
        <w:spacing w:line="240" w:lineRule="exact"/>
        <w:rPr>
          <w:rFonts w:ascii="Calibri" w:eastAsia="Calibri" w:hAnsi="Calibri" w:cs="Calibri" w:hint="default"/>
          <w:sz w:val="24"/>
          <w:szCs w:val="24"/>
          <w:shd w:val="clear" w:color="auto" w:fill="FFFF00"/>
        </w:rPr>
      </w:pPr>
    </w:p>
    <w:p w:rsidR="006B621A" w:rsidRPr="009473E4" w:rsidRDefault="00FE0A98">
      <w:pPr>
        <w:pStyle w:val="A5"/>
        <w:spacing w:line="240" w:lineRule="exact"/>
        <w:rPr>
          <w:rFonts w:ascii="Calibri" w:eastAsia="Calibri" w:hAnsi="Calibri" w:cs="Calibri" w:hint="default"/>
          <w:sz w:val="24"/>
          <w:szCs w:val="24"/>
        </w:rPr>
      </w:pPr>
      <w:r w:rsidRPr="009473E4">
        <w:rPr>
          <w:rFonts w:eastAsia="宋体"/>
          <w:sz w:val="24"/>
          <w:szCs w:val="24"/>
          <w:lang w:val="zh-TW" w:eastAsia="zh-TW"/>
        </w:rPr>
        <w:t>卡罗尔</w:t>
      </w:r>
      <w:r w:rsidRPr="009473E4">
        <w:rPr>
          <w:rFonts w:ascii="Calibri" w:hAnsi="Calibri" w:hint="default"/>
          <w:sz w:val="24"/>
          <w:szCs w:val="24"/>
        </w:rPr>
        <w:t>·</w:t>
      </w:r>
      <w:r w:rsidRPr="009473E4">
        <w:rPr>
          <w:rFonts w:eastAsia="宋体"/>
          <w:sz w:val="24"/>
          <w:szCs w:val="24"/>
          <w:lang w:val="zh-TW" w:eastAsia="zh-TW"/>
        </w:rPr>
        <w:t>诺伊尔</w:t>
      </w:r>
      <w:r w:rsidRPr="009473E4">
        <w:rPr>
          <w:rFonts w:ascii="Calibri" w:hAnsi="Calibri"/>
          <w:sz w:val="24"/>
          <w:szCs w:val="24"/>
        </w:rPr>
        <w:t>-</w:t>
      </w:r>
      <w:r w:rsidRPr="009473E4">
        <w:rPr>
          <w:rFonts w:eastAsia="宋体"/>
          <w:sz w:val="24"/>
          <w:szCs w:val="24"/>
          <w:lang w:val="zh-TW" w:eastAsia="zh-TW"/>
        </w:rPr>
        <w:t>拉比诺维茨</w:t>
      </w:r>
      <w:r w:rsidRPr="009473E4">
        <w:rPr>
          <w:rFonts w:eastAsia="宋体"/>
          <w:sz w:val="24"/>
          <w:szCs w:val="24"/>
          <w:lang w:val="zh-TW" w:eastAsia="zh-TW"/>
        </w:rPr>
        <w:t xml:space="preserve">                                         </w:t>
      </w:r>
      <w:r w:rsidRPr="009473E4">
        <w:rPr>
          <w:rFonts w:eastAsia="宋体"/>
          <w:sz w:val="24"/>
          <w:szCs w:val="24"/>
          <w:lang w:val="zh-TW" w:eastAsia="zh-TW"/>
        </w:rPr>
        <w:t>梦之歌，选自《西班牙组曲》</w:t>
      </w:r>
    </w:p>
    <w:p w:rsidR="006B621A" w:rsidRPr="009473E4" w:rsidRDefault="006B621A">
      <w:pPr>
        <w:pStyle w:val="A5"/>
        <w:spacing w:line="240" w:lineRule="exact"/>
        <w:rPr>
          <w:rFonts w:ascii="Calibri" w:eastAsia="Calibri" w:hAnsi="Calibri" w:cs="Calibri" w:hint="default"/>
          <w:b/>
          <w:bCs/>
          <w:sz w:val="24"/>
          <w:szCs w:val="24"/>
        </w:rPr>
      </w:pPr>
    </w:p>
    <w:p w:rsidR="006B621A" w:rsidRPr="009473E4" w:rsidRDefault="00FE0A98">
      <w:pPr>
        <w:pStyle w:val="A5"/>
        <w:spacing w:line="240" w:lineRule="exact"/>
        <w:rPr>
          <w:rFonts w:ascii="Calibri" w:eastAsia="Calibri" w:hAnsi="Calibri" w:cs="Calibri" w:hint="default"/>
          <w:sz w:val="24"/>
          <w:szCs w:val="24"/>
          <w:lang w:val="zh-TW" w:eastAsia="zh-TW"/>
        </w:rPr>
      </w:pPr>
      <w:r w:rsidRPr="009473E4">
        <w:rPr>
          <w:rFonts w:eastAsia="宋体"/>
          <w:sz w:val="24"/>
          <w:szCs w:val="24"/>
          <w:lang w:val="zh-TW" w:eastAsia="zh-TW"/>
        </w:rPr>
        <w:lastRenderedPageBreak/>
        <w:t>参演人员：于萍、叶辉、刘蔚鹏、王丹、王一如、赵剑飞、张轶飞</w:t>
      </w:r>
    </w:p>
    <w:p w:rsidR="006B621A" w:rsidRPr="009473E4" w:rsidRDefault="006B621A">
      <w:pPr>
        <w:pStyle w:val="A5"/>
        <w:spacing w:line="240" w:lineRule="exact"/>
        <w:rPr>
          <w:rFonts w:ascii="Calibri" w:eastAsia="Calibri" w:hAnsi="Calibri" w:cs="Calibri" w:hint="default"/>
          <w:b/>
          <w:bCs/>
          <w:sz w:val="24"/>
          <w:szCs w:val="24"/>
        </w:rPr>
      </w:pPr>
    </w:p>
    <w:p w:rsidR="006B621A" w:rsidRPr="009473E4" w:rsidRDefault="006B621A">
      <w:pPr>
        <w:pStyle w:val="A5"/>
        <w:spacing w:line="240" w:lineRule="exact"/>
        <w:rPr>
          <w:rFonts w:ascii="Calibri" w:eastAsia="Calibri" w:hAnsi="Calibri" w:cs="Calibri" w:hint="default"/>
          <w:b/>
          <w:bCs/>
          <w:sz w:val="24"/>
          <w:szCs w:val="24"/>
        </w:rPr>
      </w:pPr>
    </w:p>
    <w:p w:rsidR="006B621A" w:rsidRPr="009473E4" w:rsidRDefault="00FE0A98">
      <w:pPr>
        <w:pStyle w:val="A5"/>
        <w:spacing w:line="240" w:lineRule="exact"/>
        <w:rPr>
          <w:rFonts w:ascii="Calibri" w:eastAsia="Calibri" w:hAnsi="Calibri" w:cs="Calibri" w:hint="default"/>
          <w:b/>
          <w:bCs/>
          <w:sz w:val="24"/>
          <w:szCs w:val="24"/>
        </w:rPr>
      </w:pPr>
      <w:r w:rsidRPr="009473E4">
        <w:rPr>
          <w:rFonts w:eastAsia="宋体"/>
          <w:sz w:val="24"/>
          <w:szCs w:val="24"/>
          <w:lang w:val="zh-TW" w:eastAsia="zh-TW"/>
        </w:rPr>
        <w:t>三、演奏：广州交响乐团</w:t>
      </w:r>
      <w:r w:rsidRPr="009473E4">
        <w:rPr>
          <w:rFonts w:ascii="Calibri" w:hAnsi="Calibri" w:hint="default"/>
          <w:b/>
          <w:bCs/>
          <w:sz w:val="24"/>
          <w:szCs w:val="24"/>
        </w:rPr>
        <w:t>“</w:t>
      </w:r>
      <w:r w:rsidRPr="009473E4">
        <w:rPr>
          <w:rFonts w:eastAsia="宋体"/>
          <w:sz w:val="24"/>
          <w:szCs w:val="24"/>
          <w:lang w:val="zh-TW" w:eastAsia="zh-TW"/>
        </w:rPr>
        <w:t>灿烂金属</w:t>
      </w:r>
      <w:r w:rsidRPr="009473E4">
        <w:rPr>
          <w:rFonts w:ascii="Calibri" w:hAnsi="Calibri" w:hint="default"/>
          <w:b/>
          <w:bCs/>
          <w:sz w:val="24"/>
          <w:szCs w:val="24"/>
        </w:rPr>
        <w:t>”</w:t>
      </w:r>
      <w:r w:rsidRPr="009473E4">
        <w:rPr>
          <w:rFonts w:eastAsia="宋体"/>
          <w:sz w:val="24"/>
          <w:szCs w:val="24"/>
          <w:lang w:val="zh-TW" w:eastAsia="zh-TW"/>
        </w:rPr>
        <w:t>铜管五重奏</w:t>
      </w:r>
    </w:p>
    <w:p w:rsidR="006B621A" w:rsidRPr="009473E4" w:rsidRDefault="006B621A">
      <w:pPr>
        <w:pStyle w:val="A5"/>
        <w:spacing w:line="240" w:lineRule="exact"/>
        <w:rPr>
          <w:rFonts w:hint="default"/>
          <w:sz w:val="24"/>
          <w:szCs w:val="24"/>
        </w:rPr>
      </w:pPr>
    </w:p>
    <w:p w:rsidR="006B621A" w:rsidRPr="009473E4" w:rsidRDefault="00FE0A98">
      <w:pPr>
        <w:pStyle w:val="A5"/>
        <w:spacing w:line="240" w:lineRule="exact"/>
        <w:rPr>
          <w:rFonts w:ascii="Calibri" w:eastAsia="Calibri" w:hAnsi="Calibri" w:cs="Calibri" w:hint="default"/>
          <w:sz w:val="24"/>
          <w:szCs w:val="24"/>
          <w:shd w:val="clear" w:color="auto" w:fill="FFFF00"/>
        </w:rPr>
      </w:pPr>
      <w:r w:rsidRPr="009473E4">
        <w:rPr>
          <w:rFonts w:eastAsia="宋体"/>
          <w:sz w:val="24"/>
          <w:szCs w:val="24"/>
          <w:lang w:val="zh-TW" w:eastAsia="zh-TW"/>
        </w:rPr>
        <w:t>苏佩</w:t>
      </w:r>
      <w:r w:rsidRPr="009473E4">
        <w:rPr>
          <w:rFonts w:eastAsia="宋体"/>
          <w:sz w:val="24"/>
          <w:szCs w:val="24"/>
          <w:lang w:val="zh-TW" w:eastAsia="zh-TW"/>
        </w:rPr>
        <w:t xml:space="preserve">                                      </w:t>
      </w:r>
      <w:r w:rsidRPr="009473E4">
        <w:rPr>
          <w:rFonts w:ascii="Calibri" w:hAnsi="Calibri"/>
          <w:sz w:val="24"/>
          <w:szCs w:val="24"/>
        </w:rPr>
        <w:t xml:space="preserve">                                </w:t>
      </w:r>
      <w:r w:rsidRPr="009473E4">
        <w:rPr>
          <w:rFonts w:eastAsia="宋体"/>
          <w:sz w:val="24"/>
          <w:szCs w:val="24"/>
          <w:lang w:val="zh-TW" w:eastAsia="zh-TW"/>
        </w:rPr>
        <w:t>《诗人与农夫》序曲</w:t>
      </w:r>
    </w:p>
    <w:p w:rsidR="006B621A" w:rsidRPr="009473E4" w:rsidRDefault="006B621A">
      <w:pPr>
        <w:pStyle w:val="A5"/>
        <w:spacing w:line="240" w:lineRule="exact"/>
        <w:rPr>
          <w:rFonts w:ascii="Calibri" w:eastAsia="Calibri" w:hAnsi="Calibri" w:cs="Calibri" w:hint="default"/>
          <w:sz w:val="24"/>
          <w:szCs w:val="24"/>
        </w:rPr>
      </w:pPr>
    </w:p>
    <w:p w:rsidR="006B621A" w:rsidRPr="009473E4" w:rsidRDefault="00FE0A98">
      <w:pPr>
        <w:pStyle w:val="A5"/>
        <w:spacing w:line="240" w:lineRule="exact"/>
        <w:rPr>
          <w:rFonts w:ascii="Calibri" w:eastAsia="Calibri" w:hAnsi="Calibri" w:cs="Calibri" w:hint="default"/>
          <w:b/>
          <w:bCs/>
          <w:sz w:val="24"/>
          <w:szCs w:val="24"/>
          <w:lang w:val="zh-TW" w:eastAsia="zh-TW"/>
        </w:rPr>
      </w:pPr>
      <w:r w:rsidRPr="009473E4">
        <w:rPr>
          <w:rFonts w:eastAsia="宋体"/>
          <w:sz w:val="24"/>
          <w:szCs w:val="24"/>
          <w:lang w:val="zh-TW" w:eastAsia="zh-TW"/>
        </w:rPr>
        <w:t>参演人员：胡剑、杨捷、李庆峰、雷震、郑宇阳</w:t>
      </w:r>
    </w:p>
    <w:p w:rsidR="006B621A" w:rsidRPr="009473E4" w:rsidRDefault="006B621A">
      <w:pPr>
        <w:pStyle w:val="A5"/>
        <w:spacing w:line="240" w:lineRule="exact"/>
        <w:rPr>
          <w:rFonts w:ascii="Calibri" w:eastAsia="Calibri" w:hAnsi="Calibri" w:cs="Calibri" w:hint="default"/>
          <w:sz w:val="24"/>
          <w:szCs w:val="24"/>
        </w:rPr>
      </w:pPr>
    </w:p>
    <w:p w:rsidR="006B621A" w:rsidRPr="009473E4" w:rsidRDefault="006B621A">
      <w:pPr>
        <w:pStyle w:val="A5"/>
        <w:spacing w:line="240" w:lineRule="exact"/>
        <w:rPr>
          <w:rFonts w:ascii="Calibri" w:eastAsia="Calibri" w:hAnsi="Calibri" w:cs="Calibri" w:hint="default"/>
          <w:b/>
          <w:bCs/>
          <w:sz w:val="24"/>
          <w:szCs w:val="24"/>
        </w:rPr>
      </w:pPr>
    </w:p>
    <w:p w:rsidR="006B621A" w:rsidRPr="009473E4" w:rsidRDefault="00FE0A98">
      <w:pPr>
        <w:pStyle w:val="A5"/>
        <w:spacing w:line="240" w:lineRule="exact"/>
        <w:rPr>
          <w:rFonts w:ascii="Calibri" w:eastAsia="Calibri" w:hAnsi="Calibri" w:cs="Calibri" w:hint="default"/>
          <w:sz w:val="24"/>
          <w:szCs w:val="24"/>
          <w:lang w:val="zh-TW" w:eastAsia="zh-TW"/>
        </w:rPr>
      </w:pPr>
      <w:r w:rsidRPr="009473E4">
        <w:rPr>
          <w:rFonts w:eastAsia="宋体"/>
          <w:sz w:val="24"/>
          <w:szCs w:val="24"/>
          <w:lang w:val="zh-TW" w:eastAsia="zh-TW"/>
        </w:rPr>
        <w:t>四、演奏：广州打击乐团</w:t>
      </w:r>
    </w:p>
    <w:p w:rsidR="006B621A" w:rsidRPr="009473E4" w:rsidRDefault="006B621A">
      <w:pPr>
        <w:pStyle w:val="A5"/>
        <w:spacing w:line="240" w:lineRule="exact"/>
        <w:rPr>
          <w:rFonts w:ascii="Calibri" w:eastAsia="Calibri" w:hAnsi="Calibri" w:cs="Calibri" w:hint="default"/>
          <w:sz w:val="24"/>
          <w:szCs w:val="24"/>
        </w:rPr>
      </w:pPr>
    </w:p>
    <w:p w:rsidR="006B621A" w:rsidRPr="009473E4" w:rsidRDefault="00FE0A98">
      <w:pPr>
        <w:pStyle w:val="A5"/>
        <w:spacing w:line="240" w:lineRule="exact"/>
        <w:rPr>
          <w:rFonts w:ascii="Calibri" w:eastAsia="Calibri" w:hAnsi="Calibri" w:cs="Calibri" w:hint="default"/>
          <w:sz w:val="24"/>
          <w:szCs w:val="24"/>
        </w:rPr>
      </w:pPr>
      <w:r w:rsidRPr="009473E4">
        <w:rPr>
          <w:rFonts w:eastAsia="宋体"/>
          <w:sz w:val="24"/>
          <w:szCs w:val="24"/>
          <w:lang w:val="zh-TW" w:eastAsia="zh-TW"/>
        </w:rPr>
        <w:t>吉姆</w:t>
      </w:r>
      <w:r w:rsidRPr="009473E4">
        <w:rPr>
          <w:rFonts w:ascii="Calibri" w:hAnsi="Calibri" w:hint="default"/>
          <w:sz w:val="24"/>
          <w:szCs w:val="24"/>
        </w:rPr>
        <w:t>·</w:t>
      </w:r>
      <w:r w:rsidRPr="009473E4">
        <w:rPr>
          <w:rFonts w:eastAsia="宋体"/>
          <w:sz w:val="24"/>
          <w:szCs w:val="24"/>
          <w:lang w:val="zh-TW" w:eastAsia="zh-TW"/>
        </w:rPr>
        <w:t>卡塞拉</w:t>
      </w:r>
      <w:r w:rsidRPr="009473E4">
        <w:rPr>
          <w:rFonts w:eastAsia="宋体"/>
          <w:sz w:val="24"/>
          <w:szCs w:val="24"/>
          <w:lang w:val="zh-TW" w:eastAsia="zh-TW"/>
        </w:rPr>
        <w:t xml:space="preserve">        </w:t>
      </w:r>
      <w:r w:rsidRPr="009473E4">
        <w:rPr>
          <w:rFonts w:eastAsia="宋体"/>
          <w:sz w:val="24"/>
          <w:szCs w:val="24"/>
          <w:lang w:val="zh-TW" w:eastAsia="zh-TW"/>
        </w:rPr>
        <w:t xml:space="preserve">                                                                 </w:t>
      </w:r>
      <w:r w:rsidRPr="009473E4">
        <w:rPr>
          <w:rFonts w:eastAsia="宋体"/>
          <w:sz w:val="24"/>
          <w:szCs w:val="24"/>
          <w:lang w:val="zh-TW" w:eastAsia="zh-TW"/>
        </w:rPr>
        <w:t>科技先锋</w:t>
      </w:r>
    </w:p>
    <w:p w:rsidR="006B621A" w:rsidRPr="009473E4" w:rsidRDefault="006B621A">
      <w:pPr>
        <w:pStyle w:val="A5"/>
        <w:spacing w:line="240" w:lineRule="exact"/>
        <w:rPr>
          <w:rFonts w:ascii="Calibri" w:eastAsia="Calibri" w:hAnsi="Calibri" w:cs="Calibri" w:hint="default"/>
          <w:sz w:val="24"/>
          <w:szCs w:val="24"/>
        </w:rPr>
      </w:pPr>
    </w:p>
    <w:p w:rsidR="006B621A" w:rsidRPr="009473E4" w:rsidRDefault="00FE0A98">
      <w:pPr>
        <w:pStyle w:val="A5"/>
        <w:spacing w:line="240" w:lineRule="exact"/>
        <w:rPr>
          <w:rFonts w:ascii="Calibri" w:eastAsia="Calibri" w:hAnsi="Calibri" w:cs="Calibri" w:hint="default"/>
          <w:b/>
          <w:bCs/>
          <w:sz w:val="24"/>
          <w:szCs w:val="24"/>
        </w:rPr>
      </w:pPr>
      <w:r w:rsidRPr="009473E4">
        <w:rPr>
          <w:rFonts w:eastAsia="宋体"/>
          <w:sz w:val="24"/>
          <w:szCs w:val="24"/>
          <w:lang w:val="zh-TW" w:eastAsia="zh-TW"/>
        </w:rPr>
        <w:t>参演人员：张立德、陈瑶、陈海粟、金泰亨、李香基、拉尔斯</w:t>
      </w:r>
      <w:r w:rsidRPr="009473E4">
        <w:rPr>
          <w:rFonts w:ascii="Calibri" w:hAnsi="Calibri" w:hint="default"/>
          <w:b/>
          <w:bCs/>
          <w:sz w:val="24"/>
          <w:szCs w:val="24"/>
        </w:rPr>
        <w:t>·</w:t>
      </w:r>
      <w:r w:rsidRPr="009473E4">
        <w:rPr>
          <w:rFonts w:eastAsia="宋体"/>
          <w:sz w:val="24"/>
          <w:szCs w:val="24"/>
          <w:lang w:val="zh-TW" w:eastAsia="zh-TW"/>
        </w:rPr>
        <w:t>奥勒</w:t>
      </w:r>
      <w:r w:rsidRPr="009473E4">
        <w:rPr>
          <w:rFonts w:ascii="Calibri" w:hAnsi="Calibri" w:hint="default"/>
          <w:b/>
          <w:bCs/>
          <w:sz w:val="24"/>
          <w:szCs w:val="24"/>
        </w:rPr>
        <w:t>·</w:t>
      </w:r>
      <w:r w:rsidRPr="009473E4">
        <w:rPr>
          <w:rFonts w:eastAsia="宋体"/>
          <w:sz w:val="24"/>
          <w:szCs w:val="24"/>
          <w:lang w:val="zh-TW" w:eastAsia="zh-TW"/>
        </w:rPr>
        <w:t>瓦莱博</w:t>
      </w:r>
    </w:p>
    <w:p w:rsidR="006B621A" w:rsidRPr="009473E4" w:rsidRDefault="006B621A">
      <w:pPr>
        <w:pStyle w:val="A5"/>
        <w:spacing w:line="240" w:lineRule="exact"/>
        <w:rPr>
          <w:rFonts w:ascii="Calibri" w:eastAsia="Calibri" w:hAnsi="Calibri" w:cs="Calibri" w:hint="default"/>
          <w:sz w:val="24"/>
          <w:szCs w:val="24"/>
        </w:rPr>
      </w:pPr>
    </w:p>
    <w:p w:rsidR="006B621A" w:rsidRPr="009473E4" w:rsidRDefault="00FE0A98">
      <w:pPr>
        <w:pStyle w:val="A5"/>
        <w:spacing w:line="240" w:lineRule="exact"/>
        <w:rPr>
          <w:rFonts w:ascii="Calibri" w:eastAsia="Calibri" w:hAnsi="Calibri" w:cs="Calibri" w:hint="default"/>
          <w:b/>
          <w:bCs/>
          <w:sz w:val="24"/>
          <w:szCs w:val="24"/>
          <w:lang w:val="zh-TW" w:eastAsia="zh-TW"/>
        </w:rPr>
      </w:pPr>
      <w:r w:rsidRPr="009473E4">
        <w:rPr>
          <w:rFonts w:eastAsia="宋体"/>
          <w:sz w:val="24"/>
          <w:szCs w:val="24"/>
          <w:lang w:val="zh-TW" w:eastAsia="zh-TW"/>
        </w:rPr>
        <w:t>五、</w:t>
      </w:r>
      <w:r w:rsidRPr="009473E4">
        <w:rPr>
          <w:rFonts w:eastAsia="宋体"/>
          <w:sz w:val="24"/>
          <w:szCs w:val="24"/>
          <w:lang w:val="zh-TW" w:eastAsia="zh-TW"/>
        </w:rPr>
        <w:t>演奏：广州交响乐团</w:t>
      </w:r>
    </w:p>
    <w:p w:rsidR="006B621A" w:rsidRPr="009473E4" w:rsidRDefault="006B621A">
      <w:pPr>
        <w:pStyle w:val="A5"/>
        <w:spacing w:line="240" w:lineRule="exact"/>
        <w:rPr>
          <w:rFonts w:hint="default"/>
          <w:sz w:val="24"/>
          <w:szCs w:val="24"/>
        </w:rPr>
      </w:pPr>
    </w:p>
    <w:p w:rsidR="006B621A" w:rsidRPr="009473E4" w:rsidRDefault="00FE0A98">
      <w:pPr>
        <w:pStyle w:val="A5"/>
        <w:spacing w:line="240" w:lineRule="exact"/>
        <w:rPr>
          <w:rFonts w:hint="default"/>
          <w:sz w:val="24"/>
          <w:szCs w:val="24"/>
        </w:rPr>
      </w:pPr>
      <w:r w:rsidRPr="009473E4">
        <w:rPr>
          <w:rFonts w:eastAsia="宋体"/>
          <w:sz w:val="24"/>
          <w:szCs w:val="24"/>
          <w:lang w:val="zh-TW" w:eastAsia="zh-TW"/>
        </w:rPr>
        <w:t>莫扎特</w:t>
      </w:r>
      <w:r w:rsidRPr="009473E4">
        <w:rPr>
          <w:rFonts w:eastAsia="宋体"/>
          <w:sz w:val="24"/>
          <w:szCs w:val="24"/>
          <w:lang w:val="zh-TW" w:eastAsia="zh-TW"/>
        </w:rPr>
        <w:t xml:space="preserve">                                                                  </w:t>
      </w:r>
      <w:r w:rsidRPr="009473E4">
        <w:rPr>
          <w:rFonts w:ascii="宋体" w:hAnsi="宋体"/>
          <w:sz w:val="24"/>
          <w:szCs w:val="24"/>
          <w:lang w:val="zh-CN"/>
        </w:rPr>
        <w:t xml:space="preserve"> </w:t>
      </w:r>
      <w:r w:rsidRPr="009473E4">
        <w:rPr>
          <w:rFonts w:ascii="宋体" w:hAnsi="宋体"/>
          <w:sz w:val="24"/>
          <w:szCs w:val="24"/>
          <w:lang w:val="zh-TW" w:eastAsia="zh-TW"/>
        </w:rPr>
        <w:t xml:space="preserve"> </w:t>
      </w:r>
      <w:r w:rsidRPr="009473E4">
        <w:rPr>
          <w:rFonts w:ascii="Calibri" w:hAnsi="Calibri"/>
          <w:sz w:val="24"/>
          <w:szCs w:val="24"/>
        </w:rPr>
        <w:t>D</w:t>
      </w:r>
      <w:r w:rsidRPr="009473E4">
        <w:rPr>
          <w:rFonts w:eastAsia="宋体"/>
          <w:sz w:val="24"/>
          <w:szCs w:val="24"/>
          <w:lang w:val="zh-TW" w:eastAsia="zh-TW"/>
        </w:rPr>
        <w:t>大调嬉游曲，</w:t>
      </w:r>
      <w:r w:rsidRPr="009473E4">
        <w:rPr>
          <w:rFonts w:ascii="Calibri" w:hAnsi="Calibri"/>
          <w:sz w:val="24"/>
          <w:szCs w:val="24"/>
        </w:rPr>
        <w:t>K.136</w:t>
      </w:r>
    </w:p>
    <w:p w:rsidR="006B621A" w:rsidRPr="009473E4" w:rsidRDefault="00FE0A98">
      <w:pPr>
        <w:pStyle w:val="A5"/>
        <w:spacing w:line="240" w:lineRule="exact"/>
        <w:rPr>
          <w:rFonts w:hint="default"/>
          <w:sz w:val="24"/>
          <w:szCs w:val="24"/>
        </w:rPr>
      </w:pPr>
      <w:r w:rsidRPr="009473E4">
        <w:rPr>
          <w:sz w:val="24"/>
          <w:szCs w:val="24"/>
          <w:lang w:val="zh-CN"/>
        </w:rPr>
        <w:t>六、</w:t>
      </w:r>
      <w:r w:rsidRPr="009473E4">
        <w:rPr>
          <w:rFonts w:eastAsia="宋体"/>
          <w:sz w:val="24"/>
          <w:szCs w:val="24"/>
          <w:lang w:val="zh-TW" w:eastAsia="zh-TW"/>
        </w:rPr>
        <w:t>比才</w:t>
      </w:r>
      <w:r w:rsidRPr="009473E4">
        <w:rPr>
          <w:rFonts w:eastAsia="宋体"/>
          <w:sz w:val="24"/>
          <w:szCs w:val="24"/>
          <w:lang w:val="zh-TW" w:eastAsia="zh-TW"/>
        </w:rPr>
        <w:t xml:space="preserve">                                    </w:t>
      </w:r>
      <w:r w:rsidRPr="009473E4">
        <w:rPr>
          <w:rFonts w:ascii="宋体" w:hAnsi="宋体"/>
          <w:sz w:val="24"/>
          <w:szCs w:val="24"/>
          <w:lang w:val="zh-CN"/>
        </w:rPr>
        <w:t xml:space="preserve">   </w:t>
      </w:r>
      <w:r w:rsidRPr="009473E4">
        <w:rPr>
          <w:rFonts w:ascii="Calibri" w:hAnsi="Calibri"/>
          <w:sz w:val="24"/>
          <w:szCs w:val="24"/>
        </w:rPr>
        <w:t xml:space="preserve"> </w:t>
      </w:r>
      <w:r w:rsidRPr="009473E4">
        <w:rPr>
          <w:rFonts w:eastAsia="宋体"/>
          <w:sz w:val="24"/>
          <w:szCs w:val="24"/>
          <w:lang w:val="zh-TW" w:eastAsia="zh-TW"/>
        </w:rPr>
        <w:t>间奏曲和阿尔卡拉</w:t>
      </w:r>
      <w:r w:rsidRPr="009473E4">
        <w:rPr>
          <w:rFonts w:eastAsia="宋体"/>
          <w:sz w:val="24"/>
          <w:szCs w:val="24"/>
          <w:lang w:val="zh-TW" w:eastAsia="zh-TW"/>
        </w:rPr>
        <w:t>龙骑兵，选自《卡门》第一组曲</w:t>
      </w:r>
    </w:p>
    <w:p w:rsidR="006B621A" w:rsidRPr="009473E4" w:rsidRDefault="006B621A">
      <w:pPr>
        <w:pStyle w:val="A5"/>
        <w:spacing w:line="240" w:lineRule="exact"/>
        <w:rPr>
          <w:rFonts w:ascii="Calibri" w:eastAsia="Calibri" w:hAnsi="Calibri" w:cs="Calibri" w:hint="default"/>
          <w:sz w:val="24"/>
          <w:szCs w:val="24"/>
          <w:u w:color="FF0000"/>
        </w:rPr>
      </w:pPr>
    </w:p>
    <w:p w:rsidR="006B621A" w:rsidRPr="009473E4" w:rsidRDefault="00FE0A98">
      <w:pPr>
        <w:pStyle w:val="A5"/>
        <w:spacing w:line="240" w:lineRule="exact"/>
        <w:rPr>
          <w:rFonts w:ascii="Calibri" w:eastAsia="Calibri" w:hAnsi="Calibri" w:cs="Calibri" w:hint="default"/>
          <w:sz w:val="24"/>
          <w:szCs w:val="24"/>
          <w:lang w:val="zh-TW" w:eastAsia="zh-TW"/>
        </w:rPr>
      </w:pPr>
      <w:r w:rsidRPr="009473E4">
        <w:rPr>
          <w:sz w:val="24"/>
          <w:szCs w:val="24"/>
          <w:lang w:val="zh-CN"/>
        </w:rPr>
        <w:t>七、</w:t>
      </w:r>
      <w:r w:rsidRPr="009473E4">
        <w:rPr>
          <w:rFonts w:eastAsia="宋体"/>
          <w:sz w:val="24"/>
          <w:szCs w:val="24"/>
          <w:lang w:val="zh-TW" w:eastAsia="zh-TW"/>
        </w:rPr>
        <w:t>新疆民歌</w:t>
      </w:r>
      <w:r w:rsidRPr="009473E4">
        <w:rPr>
          <w:rFonts w:eastAsia="宋体"/>
          <w:sz w:val="24"/>
          <w:szCs w:val="24"/>
          <w:lang w:val="zh-TW" w:eastAsia="zh-TW"/>
        </w:rPr>
        <w:t xml:space="preserve">                                                             </w:t>
      </w:r>
      <w:r w:rsidRPr="009473E4">
        <w:rPr>
          <w:rFonts w:ascii="宋体" w:hAnsi="宋体"/>
          <w:sz w:val="24"/>
          <w:szCs w:val="24"/>
          <w:lang w:val="zh-CN"/>
        </w:rPr>
        <w:t xml:space="preserve">    </w:t>
      </w:r>
      <w:r w:rsidRPr="009473E4">
        <w:rPr>
          <w:rFonts w:eastAsia="宋体"/>
          <w:sz w:val="24"/>
          <w:szCs w:val="24"/>
          <w:lang w:val="zh-TW" w:eastAsia="zh-TW"/>
        </w:rPr>
        <w:t>掀起你的盖头来</w:t>
      </w:r>
    </w:p>
    <w:p w:rsidR="006B621A" w:rsidRPr="009473E4" w:rsidRDefault="006B621A">
      <w:pPr>
        <w:pStyle w:val="A5"/>
        <w:spacing w:line="240" w:lineRule="exact"/>
        <w:rPr>
          <w:rFonts w:hint="default"/>
          <w:sz w:val="24"/>
          <w:szCs w:val="24"/>
        </w:rPr>
      </w:pPr>
    </w:p>
    <w:p w:rsidR="006B621A" w:rsidRPr="009473E4" w:rsidRDefault="00FE0A98">
      <w:pPr>
        <w:pStyle w:val="A5"/>
        <w:spacing w:line="240" w:lineRule="exact"/>
        <w:rPr>
          <w:rFonts w:hint="default"/>
          <w:sz w:val="24"/>
          <w:szCs w:val="24"/>
        </w:rPr>
      </w:pPr>
      <w:r w:rsidRPr="009473E4">
        <w:rPr>
          <w:sz w:val="24"/>
          <w:szCs w:val="24"/>
          <w:lang w:val="zh-CN"/>
        </w:rPr>
        <w:t>八、</w:t>
      </w:r>
      <w:r w:rsidRPr="009473E4">
        <w:rPr>
          <w:rFonts w:eastAsia="宋体"/>
          <w:sz w:val="24"/>
          <w:szCs w:val="24"/>
          <w:lang w:val="zh-TW" w:eastAsia="zh-TW"/>
        </w:rPr>
        <w:t>贝多芬</w:t>
      </w:r>
      <w:r w:rsidRPr="009473E4">
        <w:rPr>
          <w:rFonts w:eastAsia="宋体"/>
          <w:sz w:val="24"/>
          <w:szCs w:val="24"/>
          <w:lang w:val="zh-TW" w:eastAsia="zh-TW"/>
        </w:rPr>
        <w:t xml:space="preserve">                                                      </w:t>
      </w:r>
      <w:r w:rsidRPr="009473E4">
        <w:rPr>
          <w:rFonts w:eastAsia="宋体"/>
          <w:sz w:val="24"/>
          <w:szCs w:val="24"/>
          <w:lang w:val="zh-TW" w:eastAsia="zh-TW"/>
        </w:rPr>
        <w:t>《</w:t>
      </w:r>
      <w:r w:rsidRPr="009473E4">
        <w:rPr>
          <w:rFonts w:ascii="Calibri" w:hAnsi="Calibri"/>
          <w:sz w:val="24"/>
          <w:szCs w:val="24"/>
        </w:rPr>
        <w:t>D</w:t>
      </w:r>
      <w:r w:rsidRPr="009473E4">
        <w:rPr>
          <w:rFonts w:eastAsia="宋体"/>
          <w:sz w:val="24"/>
          <w:szCs w:val="24"/>
          <w:lang w:val="zh-TW" w:eastAsia="zh-TW"/>
        </w:rPr>
        <w:t>大调第二交响曲》第四乐章</w:t>
      </w:r>
    </w:p>
    <w:p w:rsidR="006B621A" w:rsidRPr="009473E4" w:rsidRDefault="006B621A">
      <w:pPr>
        <w:pStyle w:val="A5"/>
        <w:spacing w:line="240" w:lineRule="exact"/>
        <w:rPr>
          <w:rFonts w:hint="default"/>
          <w:sz w:val="24"/>
          <w:szCs w:val="24"/>
        </w:rPr>
      </w:pPr>
    </w:p>
    <w:p w:rsidR="006B621A" w:rsidRPr="009473E4" w:rsidRDefault="006B621A">
      <w:pPr>
        <w:pStyle w:val="A5"/>
        <w:spacing w:line="240" w:lineRule="exact"/>
        <w:rPr>
          <w:rFonts w:hint="default"/>
          <w:sz w:val="24"/>
          <w:szCs w:val="24"/>
        </w:rPr>
      </w:pPr>
    </w:p>
    <w:p w:rsidR="006B621A" w:rsidRPr="009473E4" w:rsidRDefault="006B621A">
      <w:pPr>
        <w:pStyle w:val="A5"/>
        <w:spacing w:line="240" w:lineRule="exact"/>
        <w:rPr>
          <w:rFonts w:hint="default"/>
          <w:sz w:val="24"/>
          <w:szCs w:val="24"/>
        </w:rPr>
      </w:pPr>
    </w:p>
    <w:p w:rsidR="006B621A" w:rsidRPr="009473E4" w:rsidRDefault="00FE0A98">
      <w:pPr>
        <w:pStyle w:val="A5"/>
        <w:spacing w:line="240" w:lineRule="exact"/>
        <w:rPr>
          <w:rFonts w:hint="default"/>
          <w:sz w:val="24"/>
          <w:szCs w:val="24"/>
        </w:rPr>
      </w:pPr>
      <w:r w:rsidRPr="009473E4">
        <w:rPr>
          <w:rFonts w:ascii="Calibri" w:hAnsi="Calibri"/>
          <w:color w:val="A6A6A6"/>
          <w:sz w:val="24"/>
          <w:szCs w:val="24"/>
          <w:u w:color="A6A6A6"/>
        </w:rPr>
        <w:t>*</w:t>
      </w:r>
      <w:r w:rsidRPr="009473E4">
        <w:rPr>
          <w:rFonts w:eastAsia="宋体"/>
          <w:color w:val="A6A6A6"/>
          <w:sz w:val="24"/>
          <w:szCs w:val="24"/>
          <w:u w:color="A6A6A6"/>
          <w:lang w:val="zh-TW" w:eastAsia="zh-TW"/>
        </w:rPr>
        <w:t>广州交响乐团保留更换节目及表演者的权利</w:t>
      </w:r>
    </w:p>
    <w:sectPr w:rsidR="006B621A" w:rsidRPr="009473E4">
      <w:headerReference w:type="default" r:id="rId8"/>
      <w:footerReference w:type="default" r:id="rId9"/>
      <w:pgSz w:w="11900" w:h="16840"/>
      <w:pgMar w:top="1440" w:right="1134" w:bottom="1440"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98" w:rsidRDefault="00FE0A98">
      <w:r>
        <w:separator/>
      </w:r>
    </w:p>
  </w:endnote>
  <w:endnote w:type="continuationSeparator" w:id="0">
    <w:p w:rsidR="00FE0A98" w:rsidRDefault="00F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1A" w:rsidRDefault="006B62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98" w:rsidRDefault="00FE0A98">
      <w:r>
        <w:separator/>
      </w:r>
    </w:p>
  </w:footnote>
  <w:footnote w:type="continuationSeparator" w:id="0">
    <w:p w:rsidR="00FE0A98" w:rsidRDefault="00FE0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1A" w:rsidRDefault="006B62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621A"/>
    <w:rsid w:val="006B621A"/>
    <w:rsid w:val="009473E4"/>
    <w:rsid w:val="00FE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customStyle="1" w:styleId="A5">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styleId="a6">
    <w:name w:val="Balloon Text"/>
    <w:basedOn w:val="a"/>
    <w:link w:val="Char"/>
    <w:uiPriority w:val="99"/>
    <w:semiHidden/>
    <w:unhideWhenUsed/>
    <w:rsid w:val="009473E4"/>
    <w:rPr>
      <w:sz w:val="18"/>
      <w:szCs w:val="18"/>
    </w:rPr>
  </w:style>
  <w:style w:type="character" w:customStyle="1" w:styleId="Char">
    <w:name w:val="批注框文本 Char"/>
    <w:basedOn w:val="a0"/>
    <w:link w:val="a6"/>
    <w:uiPriority w:val="99"/>
    <w:semiHidden/>
    <w:rsid w:val="009473E4"/>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customStyle="1" w:styleId="A5">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styleId="a6">
    <w:name w:val="Balloon Text"/>
    <w:basedOn w:val="a"/>
    <w:link w:val="Char"/>
    <w:uiPriority w:val="99"/>
    <w:semiHidden/>
    <w:unhideWhenUsed/>
    <w:rsid w:val="009473E4"/>
    <w:rPr>
      <w:sz w:val="18"/>
      <w:szCs w:val="18"/>
    </w:rPr>
  </w:style>
  <w:style w:type="character" w:customStyle="1" w:styleId="Char">
    <w:name w:val="批注框文本 Char"/>
    <w:basedOn w:val="a0"/>
    <w:link w:val="a6"/>
    <w:uiPriority w:val="99"/>
    <w:semiHidden/>
    <w:rsid w:val="009473E4"/>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320</Words>
  <Characters>1825</Characters>
  <Application>Microsoft Office Word</Application>
  <DocSecurity>0</DocSecurity>
  <Lines>15</Lines>
  <Paragraphs>4</Paragraphs>
  <ScaleCrop>false</ScaleCrop>
  <Company>微软中国</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2017-03-02T00:58:00Z</dcterms:created>
  <dcterms:modified xsi:type="dcterms:W3CDTF">2017-03-02T01:01:00Z</dcterms:modified>
</cp:coreProperties>
</file>