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89" w:rsidRDefault="00E75298">
      <w:pPr>
        <w:adjustRightInd w:val="0"/>
        <w:snapToGrid w:val="0"/>
        <w:spacing w:line="300" w:lineRule="auto"/>
        <w:jc w:val="center"/>
        <w:rPr>
          <w:b/>
          <w:color w:val="000000" w:themeColor="text1"/>
          <w:sz w:val="52"/>
          <w:szCs w:val="52"/>
        </w:rPr>
      </w:pPr>
      <w:r>
        <w:rPr>
          <w:rFonts w:hint="eastAsia"/>
          <w:b/>
          <w:color w:val="000000" w:themeColor="text1"/>
          <w:sz w:val="52"/>
          <w:szCs w:val="52"/>
        </w:rPr>
        <w:t>广东外语外贸大学</w:t>
      </w:r>
    </w:p>
    <w:p w:rsidR="006C4589" w:rsidRDefault="00E75298">
      <w:pPr>
        <w:adjustRightInd w:val="0"/>
        <w:snapToGrid w:val="0"/>
        <w:spacing w:line="300" w:lineRule="auto"/>
        <w:jc w:val="center"/>
        <w:rPr>
          <w:b/>
          <w:color w:val="000000" w:themeColor="text1"/>
          <w:sz w:val="52"/>
          <w:szCs w:val="52"/>
        </w:rPr>
      </w:pPr>
      <w:r>
        <w:rPr>
          <w:rFonts w:hint="eastAsia"/>
          <w:b/>
          <w:color w:val="000000" w:themeColor="text1"/>
          <w:sz w:val="52"/>
          <w:szCs w:val="52"/>
        </w:rPr>
        <w:t>艺术学院专业画室建设项目</w:t>
      </w:r>
    </w:p>
    <w:p w:rsidR="006C4589" w:rsidRDefault="00E75298">
      <w:pPr>
        <w:adjustRightInd w:val="0"/>
        <w:snapToGrid w:val="0"/>
        <w:spacing w:line="300" w:lineRule="auto"/>
        <w:jc w:val="center"/>
        <w:rPr>
          <w:rFonts w:ascii="华文新魏" w:eastAsia="楷体_GB2312" w:hAnsi="新宋体"/>
          <w:b/>
          <w:color w:val="000000" w:themeColor="text1"/>
          <w:sz w:val="84"/>
          <w:szCs w:val="84"/>
        </w:rPr>
      </w:pPr>
      <w:r>
        <w:rPr>
          <w:rFonts w:ascii="华文新魏" w:eastAsia="楷体_GB2312" w:hAnsi="新宋体" w:hint="eastAsia"/>
          <w:b/>
          <w:color w:val="000000" w:themeColor="text1"/>
          <w:sz w:val="84"/>
          <w:szCs w:val="84"/>
        </w:rPr>
        <w:t>招</w:t>
      </w:r>
    </w:p>
    <w:p w:rsidR="006C4589" w:rsidRDefault="006C4589">
      <w:pPr>
        <w:adjustRightInd w:val="0"/>
        <w:snapToGrid w:val="0"/>
        <w:spacing w:line="300" w:lineRule="auto"/>
        <w:jc w:val="center"/>
        <w:rPr>
          <w:rFonts w:ascii="华文新魏" w:eastAsia="楷体_GB2312" w:hAnsi="新宋体"/>
          <w:b/>
          <w:color w:val="000000" w:themeColor="text1"/>
          <w:sz w:val="28"/>
          <w:szCs w:val="28"/>
        </w:rPr>
      </w:pPr>
    </w:p>
    <w:p w:rsidR="006C4589" w:rsidRDefault="00E75298">
      <w:pPr>
        <w:adjustRightInd w:val="0"/>
        <w:snapToGrid w:val="0"/>
        <w:spacing w:line="300" w:lineRule="auto"/>
        <w:jc w:val="center"/>
        <w:rPr>
          <w:rFonts w:ascii="华文新魏" w:eastAsia="楷体_GB2312" w:hAnsi="新宋体"/>
          <w:b/>
          <w:color w:val="000000" w:themeColor="text1"/>
          <w:sz w:val="84"/>
          <w:szCs w:val="84"/>
        </w:rPr>
      </w:pPr>
      <w:r>
        <w:rPr>
          <w:rFonts w:ascii="华文新魏" w:eastAsia="楷体_GB2312" w:hAnsi="新宋体" w:hint="eastAsia"/>
          <w:b/>
          <w:color w:val="000000" w:themeColor="text1"/>
          <w:sz w:val="84"/>
          <w:szCs w:val="84"/>
        </w:rPr>
        <w:t>标</w:t>
      </w:r>
    </w:p>
    <w:p w:rsidR="006C4589" w:rsidRDefault="006C4589">
      <w:pPr>
        <w:adjustRightInd w:val="0"/>
        <w:snapToGrid w:val="0"/>
        <w:spacing w:line="300" w:lineRule="auto"/>
        <w:jc w:val="center"/>
        <w:rPr>
          <w:rFonts w:ascii="华文新魏" w:eastAsia="楷体_GB2312" w:hAnsi="新宋体"/>
          <w:b/>
          <w:color w:val="000000" w:themeColor="text1"/>
          <w:sz w:val="28"/>
          <w:szCs w:val="28"/>
        </w:rPr>
      </w:pPr>
    </w:p>
    <w:p w:rsidR="006C4589" w:rsidRDefault="00E75298">
      <w:pPr>
        <w:adjustRightInd w:val="0"/>
        <w:snapToGrid w:val="0"/>
        <w:spacing w:line="300" w:lineRule="auto"/>
        <w:jc w:val="center"/>
        <w:rPr>
          <w:rFonts w:ascii="华文新魏" w:eastAsia="楷体_GB2312" w:hAnsi="新宋体"/>
          <w:b/>
          <w:color w:val="000000" w:themeColor="text1"/>
          <w:sz w:val="84"/>
          <w:szCs w:val="84"/>
        </w:rPr>
      </w:pPr>
      <w:r>
        <w:rPr>
          <w:rFonts w:ascii="华文新魏" w:eastAsia="楷体_GB2312" w:hAnsi="新宋体" w:hint="eastAsia"/>
          <w:b/>
          <w:color w:val="000000" w:themeColor="text1"/>
          <w:sz w:val="84"/>
          <w:szCs w:val="84"/>
        </w:rPr>
        <w:t>文</w:t>
      </w:r>
    </w:p>
    <w:p w:rsidR="006C4589" w:rsidRDefault="006C4589">
      <w:pPr>
        <w:adjustRightInd w:val="0"/>
        <w:snapToGrid w:val="0"/>
        <w:spacing w:line="300" w:lineRule="auto"/>
        <w:jc w:val="center"/>
        <w:rPr>
          <w:rFonts w:ascii="华文新魏" w:eastAsia="楷体_GB2312" w:hAnsi="新宋体"/>
          <w:b/>
          <w:color w:val="000000" w:themeColor="text1"/>
          <w:sz w:val="28"/>
          <w:szCs w:val="28"/>
        </w:rPr>
      </w:pPr>
    </w:p>
    <w:p w:rsidR="006C4589" w:rsidRDefault="00E75298">
      <w:pPr>
        <w:adjustRightInd w:val="0"/>
        <w:snapToGrid w:val="0"/>
        <w:spacing w:line="300" w:lineRule="auto"/>
        <w:jc w:val="center"/>
        <w:rPr>
          <w:rFonts w:ascii="华文新魏" w:eastAsia="华文新魏" w:hAnsi="新宋体"/>
          <w:color w:val="000000" w:themeColor="text1"/>
          <w:sz w:val="84"/>
          <w:szCs w:val="84"/>
        </w:rPr>
      </w:pPr>
      <w:r>
        <w:rPr>
          <w:rFonts w:ascii="华文新魏" w:eastAsia="楷体_GB2312" w:hAnsi="新宋体" w:hint="eastAsia"/>
          <w:b/>
          <w:color w:val="000000" w:themeColor="text1"/>
          <w:sz w:val="84"/>
          <w:szCs w:val="84"/>
        </w:rPr>
        <w:t>件</w:t>
      </w:r>
    </w:p>
    <w:p w:rsidR="006C4589" w:rsidRDefault="006C4589">
      <w:pPr>
        <w:adjustRightInd w:val="0"/>
        <w:snapToGrid w:val="0"/>
        <w:spacing w:line="300" w:lineRule="auto"/>
        <w:rPr>
          <w:rFonts w:ascii="新宋体" w:eastAsia="新宋体" w:hAnsi="新宋体"/>
          <w:b/>
          <w:color w:val="000000" w:themeColor="text1"/>
          <w:sz w:val="30"/>
        </w:rPr>
      </w:pPr>
    </w:p>
    <w:p w:rsidR="006C4589" w:rsidRDefault="006C4589">
      <w:pPr>
        <w:adjustRightInd w:val="0"/>
        <w:snapToGrid w:val="0"/>
        <w:spacing w:line="300" w:lineRule="auto"/>
        <w:ind w:left="851" w:firstLine="1355"/>
        <w:jc w:val="center"/>
        <w:rPr>
          <w:rFonts w:ascii="新宋体" w:eastAsia="新宋体" w:hAnsi="新宋体"/>
          <w:b/>
          <w:color w:val="000000" w:themeColor="text1"/>
          <w:sz w:val="30"/>
        </w:rPr>
      </w:pPr>
    </w:p>
    <w:p w:rsidR="006C4589" w:rsidRDefault="00E75298">
      <w:pPr>
        <w:adjustRightInd w:val="0"/>
        <w:snapToGrid w:val="0"/>
        <w:spacing w:line="300" w:lineRule="auto"/>
        <w:rPr>
          <w:rFonts w:ascii="新宋体" w:eastAsia="新宋体" w:hAnsi="新宋体"/>
          <w:b/>
          <w:color w:val="000000" w:themeColor="text1"/>
          <w:sz w:val="32"/>
          <w:szCs w:val="32"/>
        </w:rPr>
      </w:pPr>
      <w:r>
        <w:rPr>
          <w:rFonts w:ascii="新宋体" w:eastAsia="新宋体" w:hAnsi="新宋体" w:hint="eastAsia"/>
          <w:b/>
          <w:color w:val="000000" w:themeColor="text1"/>
          <w:sz w:val="32"/>
          <w:szCs w:val="32"/>
        </w:rPr>
        <w:t xml:space="preserve">            </w:t>
      </w:r>
      <w:r>
        <w:rPr>
          <w:rFonts w:ascii="新宋体" w:eastAsia="新宋体" w:hAnsi="新宋体" w:hint="eastAsia"/>
          <w:b/>
          <w:color w:val="000000" w:themeColor="text1"/>
          <w:sz w:val="32"/>
          <w:szCs w:val="32"/>
        </w:rPr>
        <w:t>项目编号：</w:t>
      </w:r>
      <w:r>
        <w:rPr>
          <w:rFonts w:ascii="新宋体" w:eastAsia="新宋体" w:hAnsi="新宋体" w:hint="eastAsia"/>
          <w:b/>
          <w:color w:val="000000" w:themeColor="text1"/>
          <w:sz w:val="32"/>
          <w:szCs w:val="32"/>
        </w:rPr>
        <w:t>GWZB2018-65</w:t>
      </w:r>
    </w:p>
    <w:p w:rsidR="006C4589" w:rsidRDefault="00E75298">
      <w:pPr>
        <w:adjustRightInd w:val="0"/>
        <w:snapToGrid w:val="0"/>
        <w:spacing w:line="300" w:lineRule="auto"/>
        <w:rPr>
          <w:rFonts w:ascii="新宋体" w:eastAsia="新宋体" w:hAnsi="新宋体"/>
          <w:b/>
          <w:color w:val="000000" w:themeColor="text1"/>
          <w:sz w:val="30"/>
        </w:rPr>
      </w:pPr>
      <w:r>
        <w:rPr>
          <w:rFonts w:ascii="新宋体" w:eastAsia="新宋体" w:hAnsi="新宋体" w:hint="eastAsia"/>
          <w:b/>
          <w:color w:val="000000" w:themeColor="text1"/>
          <w:sz w:val="32"/>
          <w:szCs w:val="32"/>
        </w:rPr>
        <w:t xml:space="preserve">            </w:t>
      </w:r>
      <w:r>
        <w:rPr>
          <w:rFonts w:ascii="新宋体" w:eastAsia="新宋体" w:hAnsi="新宋体" w:hint="eastAsia"/>
          <w:b/>
          <w:color w:val="000000" w:themeColor="text1"/>
          <w:sz w:val="32"/>
          <w:szCs w:val="32"/>
        </w:rPr>
        <w:t>招</w:t>
      </w:r>
      <w:r>
        <w:rPr>
          <w:rFonts w:ascii="新宋体" w:eastAsia="新宋体" w:hAnsi="新宋体" w:hint="eastAsia"/>
          <w:b/>
          <w:color w:val="000000" w:themeColor="text1"/>
          <w:sz w:val="32"/>
          <w:szCs w:val="32"/>
        </w:rPr>
        <w:t xml:space="preserve"> </w:t>
      </w:r>
      <w:r>
        <w:rPr>
          <w:rFonts w:ascii="新宋体" w:eastAsia="新宋体" w:hAnsi="新宋体" w:hint="eastAsia"/>
          <w:b/>
          <w:color w:val="000000" w:themeColor="text1"/>
          <w:sz w:val="32"/>
          <w:szCs w:val="32"/>
        </w:rPr>
        <w:t>标</w:t>
      </w:r>
      <w:r>
        <w:rPr>
          <w:rFonts w:ascii="新宋体" w:eastAsia="新宋体" w:hAnsi="新宋体" w:hint="eastAsia"/>
          <w:b/>
          <w:color w:val="000000" w:themeColor="text1"/>
          <w:sz w:val="32"/>
          <w:szCs w:val="32"/>
        </w:rPr>
        <w:t xml:space="preserve"> </w:t>
      </w:r>
      <w:r>
        <w:rPr>
          <w:rFonts w:ascii="新宋体" w:eastAsia="新宋体" w:hAnsi="新宋体" w:hint="eastAsia"/>
          <w:b/>
          <w:color w:val="000000" w:themeColor="text1"/>
          <w:sz w:val="32"/>
          <w:szCs w:val="32"/>
        </w:rPr>
        <w:t>人：广东外语外贸大学</w:t>
      </w:r>
    </w:p>
    <w:p w:rsidR="006C4589" w:rsidRDefault="00E75298">
      <w:pPr>
        <w:adjustRightInd w:val="0"/>
        <w:snapToGrid w:val="0"/>
        <w:spacing w:line="300" w:lineRule="auto"/>
        <w:jc w:val="center"/>
        <w:rPr>
          <w:rFonts w:ascii="新宋体" w:eastAsia="新宋体" w:hAnsi="新宋体"/>
          <w:b/>
          <w:color w:val="000000" w:themeColor="text1"/>
          <w:sz w:val="32"/>
          <w:szCs w:val="32"/>
        </w:rPr>
      </w:pPr>
      <w:r>
        <w:rPr>
          <w:rFonts w:ascii="新宋体" w:eastAsia="新宋体" w:hAnsi="新宋体" w:hint="eastAsia"/>
          <w:b/>
          <w:color w:val="000000" w:themeColor="text1"/>
          <w:sz w:val="32"/>
          <w:szCs w:val="32"/>
        </w:rPr>
        <w:t>二〇一八年十月</w:t>
      </w:r>
    </w:p>
    <w:p w:rsidR="006C4589" w:rsidRDefault="006C4589">
      <w:pPr>
        <w:spacing w:line="360" w:lineRule="auto"/>
        <w:jc w:val="center"/>
        <w:rPr>
          <w:rFonts w:ascii="宋体" w:hAnsi="宋体"/>
          <w:b/>
          <w:color w:val="000000" w:themeColor="text1"/>
          <w:szCs w:val="21"/>
        </w:rPr>
      </w:pPr>
    </w:p>
    <w:p w:rsidR="006C4589" w:rsidRDefault="006C4589">
      <w:pPr>
        <w:spacing w:line="360" w:lineRule="auto"/>
        <w:jc w:val="center"/>
        <w:rPr>
          <w:rFonts w:ascii="宋体" w:hAnsi="宋体"/>
          <w:b/>
          <w:color w:val="000000" w:themeColor="text1"/>
          <w:szCs w:val="21"/>
        </w:rPr>
      </w:pPr>
    </w:p>
    <w:p w:rsidR="006C4589" w:rsidRDefault="006C4589">
      <w:pPr>
        <w:spacing w:line="360" w:lineRule="auto"/>
        <w:jc w:val="center"/>
        <w:rPr>
          <w:rFonts w:ascii="宋体" w:hAnsi="宋体"/>
          <w:b/>
          <w:color w:val="000000" w:themeColor="text1"/>
          <w:szCs w:val="21"/>
        </w:rPr>
      </w:pPr>
    </w:p>
    <w:p w:rsidR="006C4589" w:rsidRDefault="006C4589">
      <w:pPr>
        <w:pStyle w:val="2"/>
        <w:spacing w:before="156" w:after="156"/>
        <w:jc w:val="center"/>
        <w:rPr>
          <w:color w:val="000000" w:themeColor="text1"/>
        </w:rPr>
      </w:pPr>
    </w:p>
    <w:p w:rsidR="006C4589" w:rsidRDefault="006C4589">
      <w:pPr>
        <w:pStyle w:val="2"/>
        <w:spacing w:before="156" w:after="156"/>
        <w:jc w:val="center"/>
        <w:rPr>
          <w:color w:val="000000" w:themeColor="text1"/>
        </w:rPr>
      </w:pPr>
    </w:p>
    <w:p w:rsidR="006C4589" w:rsidRDefault="00E75298">
      <w:pPr>
        <w:pStyle w:val="2"/>
        <w:spacing w:before="156" w:after="156"/>
        <w:jc w:val="center"/>
        <w:rPr>
          <w:color w:val="000000" w:themeColor="text1"/>
        </w:rPr>
      </w:pPr>
      <w:r>
        <w:rPr>
          <w:rFonts w:hint="eastAsia"/>
          <w:color w:val="000000" w:themeColor="text1"/>
        </w:rPr>
        <w:lastRenderedPageBreak/>
        <w:t>总目录</w:t>
      </w:r>
    </w:p>
    <w:p w:rsidR="006C4589" w:rsidRDefault="006C4589">
      <w:pPr>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第一部分　投标邀请函</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第二部分　用户需求书</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第三部分　投标方须知</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第四部分　开标、评标、定标</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第五部分　合同书格式</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第六部分　投标文件格式</w:t>
      </w: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jc w:val="center"/>
        <w:rPr>
          <w:rFonts w:ascii="宋体" w:hAnsi="宋体"/>
          <w:b/>
          <w:color w:val="000000" w:themeColor="text1"/>
          <w:kern w:val="0"/>
          <w:sz w:val="28"/>
          <w:szCs w:val="28"/>
        </w:rPr>
      </w:pPr>
    </w:p>
    <w:p w:rsidR="006C4589" w:rsidRDefault="00E75298">
      <w:pPr>
        <w:pStyle w:val="2"/>
        <w:pageBreakBefore/>
        <w:spacing w:before="156" w:after="156"/>
        <w:jc w:val="center"/>
        <w:rPr>
          <w:rFonts w:ascii="宋体" w:hAnsi="宋体"/>
          <w:color w:val="000000" w:themeColor="text1"/>
          <w:szCs w:val="28"/>
        </w:rPr>
      </w:pPr>
      <w:r>
        <w:rPr>
          <w:rFonts w:ascii="宋体" w:hAnsi="宋体" w:hint="eastAsia"/>
          <w:color w:val="000000" w:themeColor="text1"/>
          <w:szCs w:val="28"/>
        </w:rPr>
        <w:lastRenderedPageBreak/>
        <w:t>第一部分　投标邀请函</w:t>
      </w:r>
    </w:p>
    <w:p w:rsidR="006C4589" w:rsidRDefault="00E75298">
      <w:pPr>
        <w:spacing w:line="400" w:lineRule="atLeast"/>
        <w:ind w:firstLineChars="200" w:firstLine="480"/>
        <w:rPr>
          <w:rFonts w:ascii="宋体" w:hAnsi="宋体"/>
          <w:color w:val="000000" w:themeColor="text1"/>
          <w:sz w:val="24"/>
        </w:rPr>
      </w:pPr>
      <w:r>
        <w:rPr>
          <w:rFonts w:ascii="宋体" w:hAnsi="宋体" w:hint="eastAsia"/>
          <w:color w:val="000000" w:themeColor="text1"/>
          <w:sz w:val="24"/>
        </w:rPr>
        <w:t>广东外语外贸大学（招标人）根据</w:t>
      </w:r>
      <w:r>
        <w:rPr>
          <w:rFonts w:ascii="新宋体" w:eastAsia="新宋体" w:hAnsi="新宋体" w:hint="eastAsia"/>
          <w:color w:val="000000" w:themeColor="text1"/>
          <w:sz w:val="24"/>
        </w:rPr>
        <w:t>《广东外语外贸大学采购管理办法》</w:t>
      </w:r>
      <w:r>
        <w:rPr>
          <w:rFonts w:ascii="宋体" w:hAnsi="宋体" w:hint="eastAsia"/>
          <w:color w:val="000000" w:themeColor="text1"/>
          <w:sz w:val="24"/>
        </w:rPr>
        <w:t>，就艺术学院专业画室建设项目进行公开招标，欢迎符合资格条件投标人投标</w:t>
      </w:r>
      <w:r>
        <w:rPr>
          <w:rFonts w:ascii="宋体" w:hAnsi="宋体" w:hint="eastAsia"/>
          <w:color w:val="000000" w:themeColor="text1"/>
          <w:sz w:val="24"/>
        </w:rPr>
        <w:t>:</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lang w:val="zh-CN"/>
        </w:rPr>
        <w:t>一、</w:t>
      </w:r>
      <w:r>
        <w:rPr>
          <w:rFonts w:ascii="宋体" w:hAnsi="宋体" w:hint="eastAsia"/>
          <w:color w:val="000000" w:themeColor="text1"/>
          <w:sz w:val="24"/>
        </w:rPr>
        <w:t>项目</w:t>
      </w:r>
      <w:r>
        <w:rPr>
          <w:rFonts w:ascii="宋体" w:hAnsi="宋体" w:hint="eastAsia"/>
          <w:color w:val="000000" w:themeColor="text1"/>
          <w:sz w:val="24"/>
          <w:lang w:val="zh-CN"/>
        </w:rPr>
        <w:t>编号：</w:t>
      </w:r>
      <w:r>
        <w:rPr>
          <w:rFonts w:ascii="宋体" w:hAnsi="宋体" w:hint="eastAsia"/>
          <w:color w:val="000000" w:themeColor="text1"/>
          <w:sz w:val="24"/>
          <w:lang w:val="zh-CN"/>
        </w:rPr>
        <w:t>GWZB2018-65</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rPr>
        <w:t>二、项目名称：广东外语外贸大学艺术学院专业画室建设项目</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lang w:val="zh-CN"/>
        </w:rPr>
        <w:t>三、项目预算：</w:t>
      </w:r>
      <w:r>
        <w:rPr>
          <w:rFonts w:ascii="宋体" w:hAnsi="宋体" w:hint="eastAsia"/>
          <w:color w:val="000000" w:themeColor="text1"/>
          <w:sz w:val="24"/>
          <w:lang w:val="zh-CN"/>
        </w:rPr>
        <w:t>30</w:t>
      </w:r>
      <w:r>
        <w:rPr>
          <w:rFonts w:ascii="宋体" w:hAnsi="宋体" w:hint="eastAsia"/>
          <w:color w:val="000000" w:themeColor="text1"/>
          <w:sz w:val="24"/>
          <w:lang w:val="zh-CN"/>
        </w:rPr>
        <w:t>万</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lang w:val="zh-CN"/>
        </w:rPr>
        <w:t>四、</w:t>
      </w:r>
      <w:r>
        <w:rPr>
          <w:rFonts w:ascii="宋体" w:hAnsi="宋体" w:hint="eastAsia"/>
          <w:color w:val="000000" w:themeColor="text1"/>
          <w:sz w:val="24"/>
        </w:rPr>
        <w:t>项目内容及需求：</w:t>
      </w:r>
      <w:r>
        <w:rPr>
          <w:rFonts w:ascii="宋体" w:hAnsi="宋体" w:hint="eastAsia"/>
          <w:color w:val="000000" w:themeColor="text1"/>
          <w:sz w:val="24"/>
        </w:rPr>
        <w:t>(</w:t>
      </w:r>
      <w:r>
        <w:rPr>
          <w:rFonts w:ascii="宋体" w:hAnsi="宋体" w:hint="eastAsia"/>
          <w:color w:val="000000" w:themeColor="text1"/>
          <w:sz w:val="24"/>
        </w:rPr>
        <w:t>内容、要求、地点</w:t>
      </w:r>
      <w:r>
        <w:rPr>
          <w:rFonts w:ascii="宋体" w:hAnsi="宋体" w:hint="eastAsia"/>
          <w:color w:val="000000" w:themeColor="text1"/>
          <w:sz w:val="24"/>
        </w:rPr>
        <w:t>)</w:t>
      </w:r>
    </w:p>
    <w:p w:rsidR="006C4589" w:rsidRDefault="00E75298">
      <w:pPr>
        <w:spacing w:line="400" w:lineRule="atLeast"/>
        <w:rPr>
          <w:rFonts w:ascii="宋体" w:hAnsi="宋体"/>
          <w:color w:val="000000" w:themeColor="text1"/>
          <w:sz w:val="24"/>
        </w:rPr>
      </w:pPr>
      <w:r>
        <w:rPr>
          <w:rFonts w:ascii="宋体" w:hAnsi="宋体" w:hint="eastAsia"/>
          <w:color w:val="000000" w:themeColor="text1"/>
          <w:sz w:val="24"/>
          <w:lang w:val="zh-CN"/>
        </w:rPr>
        <w:t>（一）</w:t>
      </w:r>
      <w:r>
        <w:rPr>
          <w:rFonts w:ascii="宋体" w:hAnsi="宋体" w:hint="eastAsia"/>
          <w:color w:val="000000" w:themeColor="text1"/>
          <w:sz w:val="24"/>
        </w:rPr>
        <w:t>项目内容：广东外语外贸大学艺术学院专业画室建设</w:t>
      </w:r>
    </w:p>
    <w:p w:rsidR="006C4589" w:rsidRDefault="00E75298">
      <w:pPr>
        <w:spacing w:line="400" w:lineRule="atLeast"/>
        <w:ind w:firstLineChars="350" w:firstLine="840"/>
        <w:rPr>
          <w:rFonts w:ascii="宋体" w:hAnsi="宋体"/>
          <w:color w:val="000000" w:themeColor="text1"/>
          <w:sz w:val="24"/>
        </w:rPr>
      </w:pPr>
      <w:r>
        <w:rPr>
          <w:rFonts w:ascii="宋体" w:hAnsi="宋体" w:hint="eastAsia"/>
          <w:color w:val="000000" w:themeColor="text1"/>
          <w:sz w:val="24"/>
        </w:rPr>
        <w:t>详细内容见用户需求部分。</w:t>
      </w:r>
    </w:p>
    <w:p w:rsidR="006C4589" w:rsidRDefault="00E75298">
      <w:pPr>
        <w:spacing w:line="400" w:lineRule="atLeast"/>
        <w:ind w:left="360" w:hanging="360"/>
        <w:rPr>
          <w:rFonts w:ascii="宋体" w:hAnsi="宋体"/>
          <w:color w:val="000000" w:themeColor="text1"/>
          <w:sz w:val="24"/>
        </w:rPr>
      </w:pPr>
      <w:r>
        <w:rPr>
          <w:rFonts w:ascii="宋体" w:hAnsi="宋体" w:hint="eastAsia"/>
          <w:color w:val="000000" w:themeColor="text1"/>
          <w:sz w:val="24"/>
          <w:lang w:val="zh-CN"/>
        </w:rPr>
        <w:t>（二）</w:t>
      </w:r>
      <w:r>
        <w:rPr>
          <w:rFonts w:ascii="宋体" w:hAnsi="宋体" w:hint="eastAsia"/>
          <w:color w:val="000000" w:themeColor="text1"/>
          <w:sz w:val="24"/>
        </w:rPr>
        <w:t>、交货时间要求：</w:t>
      </w:r>
      <w:r>
        <w:rPr>
          <w:rFonts w:ascii="宋体" w:hAnsi="宋体" w:hint="eastAsia"/>
          <w:color w:val="000000" w:themeColor="text1"/>
          <w:sz w:val="24"/>
        </w:rPr>
        <w:t>30</w:t>
      </w:r>
      <w:r>
        <w:rPr>
          <w:rFonts w:ascii="宋体" w:hAnsi="宋体" w:hint="eastAsia"/>
          <w:color w:val="000000" w:themeColor="text1"/>
          <w:sz w:val="24"/>
        </w:rPr>
        <w:t>天（合同签订日起）。</w:t>
      </w:r>
    </w:p>
    <w:p w:rsidR="006C4589" w:rsidRDefault="00E75298">
      <w:pPr>
        <w:spacing w:line="400" w:lineRule="atLeast"/>
        <w:rPr>
          <w:rFonts w:ascii="宋体" w:hAnsi="宋体"/>
          <w:color w:val="000000" w:themeColor="text1"/>
          <w:sz w:val="24"/>
        </w:rPr>
      </w:pPr>
      <w:r>
        <w:rPr>
          <w:rFonts w:ascii="宋体" w:hAnsi="宋体" w:hint="eastAsia"/>
          <w:color w:val="000000" w:themeColor="text1"/>
          <w:sz w:val="24"/>
          <w:lang w:val="zh-CN"/>
        </w:rPr>
        <w:t>（三）</w:t>
      </w:r>
      <w:r>
        <w:rPr>
          <w:rFonts w:ascii="宋体" w:hAnsi="宋体" w:hint="eastAsia"/>
          <w:color w:val="000000" w:themeColor="text1"/>
          <w:sz w:val="24"/>
        </w:rPr>
        <w:t>、项目地点：广东外语外贸大学。</w:t>
      </w:r>
    </w:p>
    <w:p w:rsidR="006C4589" w:rsidRDefault="00E75298">
      <w:pPr>
        <w:snapToGrid w:val="0"/>
        <w:spacing w:line="400" w:lineRule="atLeast"/>
        <w:rPr>
          <w:rFonts w:ascii="宋体" w:hAnsi="宋体" w:cs="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五、</w:t>
      </w:r>
      <w:r>
        <w:rPr>
          <w:rFonts w:ascii="宋体" w:hAnsi="宋体" w:cs="宋体" w:hint="eastAsia"/>
          <w:color w:val="000000" w:themeColor="text1"/>
          <w:sz w:val="24"/>
        </w:rPr>
        <w:t>投标人资格要求</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投标人应具备《政府采购法》第二十二条规定的条件；</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投标人必须是具有独立承担民事责任能力的在中华人民共和国境内注册的法人或其他组织；</w:t>
      </w:r>
      <w:r>
        <w:rPr>
          <w:rFonts w:ascii="宋体" w:hAnsi="宋体"/>
          <w:color w:val="000000" w:themeColor="text1"/>
          <w:sz w:val="24"/>
        </w:rPr>
        <w:t xml:space="preserve"> </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投标人须具备建筑装修装饰工程专业承包二级或以上或建筑装饰装修工程设计与施工资质贰级或以上资质，具备安全生产许可证；</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本项目不接受联合体投标；</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5.</w:t>
      </w:r>
      <w:r>
        <w:rPr>
          <w:rFonts w:ascii="宋体" w:hAnsi="宋体" w:hint="eastAsia"/>
          <w:color w:val="000000" w:themeColor="text1"/>
          <w:sz w:val="24"/>
        </w:rPr>
        <w:t>已登记报名并获取本项目招标文件。</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lang w:val="zh-CN"/>
        </w:rPr>
        <w:t>六、获取</w:t>
      </w:r>
      <w:r>
        <w:rPr>
          <w:rFonts w:ascii="宋体" w:hAnsi="宋体" w:hint="eastAsia"/>
          <w:color w:val="000000" w:themeColor="text1"/>
          <w:sz w:val="24"/>
        </w:rPr>
        <w:t>招标</w:t>
      </w:r>
      <w:r>
        <w:rPr>
          <w:rFonts w:ascii="宋体" w:hAnsi="宋体" w:hint="eastAsia"/>
          <w:color w:val="000000" w:themeColor="text1"/>
          <w:sz w:val="24"/>
          <w:lang w:val="zh-CN"/>
        </w:rPr>
        <w:t>文件的时间、地点及方式</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（一）获取招标文件时间：</w:t>
      </w:r>
      <w:r>
        <w:rPr>
          <w:rFonts w:ascii="宋体" w:hAnsi="宋体" w:hint="eastAsia"/>
          <w:color w:val="000000" w:themeColor="text1"/>
          <w:sz w:val="24"/>
          <w:lang w:val="zh-CN"/>
        </w:rPr>
        <w:t>2018</w:t>
      </w:r>
      <w:r>
        <w:rPr>
          <w:rFonts w:ascii="宋体" w:hAnsi="宋体" w:hint="eastAsia"/>
          <w:color w:val="000000" w:themeColor="text1"/>
          <w:sz w:val="24"/>
          <w:lang w:val="zh-CN"/>
        </w:rPr>
        <w:t>年</w:t>
      </w:r>
      <w:r>
        <w:rPr>
          <w:rFonts w:ascii="宋体" w:hAnsi="宋体" w:hint="eastAsia"/>
          <w:color w:val="000000" w:themeColor="text1"/>
          <w:sz w:val="24"/>
          <w:lang w:val="zh-CN"/>
        </w:rPr>
        <w:t>10</w:t>
      </w:r>
      <w:r>
        <w:rPr>
          <w:rFonts w:ascii="宋体" w:hAnsi="宋体" w:hint="eastAsia"/>
          <w:color w:val="000000" w:themeColor="text1"/>
          <w:sz w:val="24"/>
          <w:lang w:val="zh-CN"/>
        </w:rPr>
        <w:t>月</w:t>
      </w:r>
      <w:r>
        <w:rPr>
          <w:rFonts w:ascii="宋体" w:hAnsi="宋体" w:hint="eastAsia"/>
          <w:color w:val="000000" w:themeColor="text1"/>
          <w:sz w:val="24"/>
          <w:lang w:val="zh-CN"/>
        </w:rPr>
        <w:t>29</w:t>
      </w:r>
      <w:r>
        <w:rPr>
          <w:rFonts w:ascii="宋体" w:hAnsi="宋体" w:hint="eastAsia"/>
          <w:color w:val="000000" w:themeColor="text1"/>
          <w:sz w:val="24"/>
          <w:lang w:val="zh-CN"/>
        </w:rPr>
        <w:t>日～</w:t>
      </w:r>
      <w:r>
        <w:rPr>
          <w:rFonts w:ascii="宋体" w:hAnsi="宋体" w:hint="eastAsia"/>
          <w:color w:val="000000" w:themeColor="text1"/>
          <w:sz w:val="24"/>
        </w:rPr>
        <w:t>2018</w:t>
      </w:r>
      <w:r>
        <w:rPr>
          <w:rFonts w:ascii="宋体" w:hAnsi="宋体" w:hint="eastAsia"/>
          <w:color w:val="000000" w:themeColor="text1"/>
          <w:sz w:val="24"/>
          <w:lang w:val="zh-CN"/>
        </w:rPr>
        <w:t>年</w:t>
      </w:r>
      <w:r>
        <w:rPr>
          <w:rFonts w:ascii="宋体" w:hAnsi="宋体" w:hint="eastAsia"/>
          <w:color w:val="000000" w:themeColor="text1"/>
          <w:sz w:val="24"/>
          <w:lang w:val="zh-CN"/>
        </w:rPr>
        <w:t>11</w:t>
      </w:r>
      <w:r>
        <w:rPr>
          <w:rFonts w:ascii="宋体" w:hAnsi="宋体" w:hint="eastAsia"/>
          <w:color w:val="000000" w:themeColor="text1"/>
          <w:sz w:val="24"/>
          <w:lang w:val="zh-CN"/>
        </w:rPr>
        <w:t>月</w:t>
      </w:r>
      <w:r>
        <w:rPr>
          <w:rFonts w:ascii="宋体" w:hAnsi="宋体" w:hint="eastAsia"/>
          <w:color w:val="000000" w:themeColor="text1"/>
          <w:sz w:val="24"/>
          <w:lang w:val="zh-CN"/>
        </w:rPr>
        <w:t>2</w:t>
      </w:r>
      <w:r>
        <w:rPr>
          <w:rFonts w:ascii="宋体" w:hAnsi="宋体" w:hint="eastAsia"/>
          <w:color w:val="000000" w:themeColor="text1"/>
          <w:sz w:val="24"/>
          <w:lang w:val="zh-CN"/>
        </w:rPr>
        <w:t>日，</w:t>
      </w:r>
      <w:r>
        <w:rPr>
          <w:rFonts w:ascii="宋体" w:hAnsi="宋体" w:hint="eastAsia"/>
          <w:color w:val="000000" w:themeColor="text1"/>
          <w:sz w:val="24"/>
          <w:lang w:val="zh-CN"/>
        </w:rPr>
        <w:t>9</w:t>
      </w:r>
      <w:r>
        <w:rPr>
          <w:rFonts w:ascii="宋体" w:hAnsi="宋体" w:hint="eastAsia"/>
          <w:color w:val="000000" w:themeColor="text1"/>
          <w:sz w:val="24"/>
          <w:lang w:val="zh-CN"/>
        </w:rPr>
        <w:t>时～</w:t>
      </w:r>
      <w:r>
        <w:rPr>
          <w:rFonts w:ascii="宋体" w:hAnsi="宋体" w:hint="eastAsia"/>
          <w:color w:val="000000" w:themeColor="text1"/>
          <w:sz w:val="24"/>
          <w:lang w:val="zh-CN"/>
        </w:rPr>
        <w:t>17</w:t>
      </w:r>
      <w:r>
        <w:rPr>
          <w:rFonts w:ascii="宋体" w:hAnsi="宋体" w:hint="eastAsia"/>
          <w:color w:val="000000" w:themeColor="text1"/>
          <w:sz w:val="24"/>
          <w:lang w:val="zh-CN"/>
        </w:rPr>
        <w:t>时（工作日）</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（二）获取</w:t>
      </w:r>
      <w:r>
        <w:rPr>
          <w:rFonts w:ascii="宋体" w:hAnsi="宋体" w:hint="eastAsia"/>
          <w:color w:val="000000" w:themeColor="text1"/>
          <w:sz w:val="24"/>
        </w:rPr>
        <w:t>招标</w:t>
      </w:r>
      <w:r>
        <w:rPr>
          <w:rFonts w:ascii="宋体" w:hAnsi="宋体" w:hint="eastAsia"/>
          <w:color w:val="000000" w:themeColor="text1"/>
          <w:sz w:val="24"/>
          <w:lang w:val="zh-CN"/>
        </w:rPr>
        <w:t>文件地点：广州市白云区</w:t>
      </w:r>
      <w:r>
        <w:rPr>
          <w:rFonts w:ascii="宋体" w:hAnsi="宋体" w:hint="eastAsia"/>
          <w:color w:val="000000" w:themeColor="text1"/>
          <w:sz w:val="24"/>
          <w:lang w:val="zh-CN"/>
        </w:rPr>
        <w:t>白云大道北</w:t>
      </w:r>
      <w:r>
        <w:rPr>
          <w:rFonts w:ascii="宋体" w:hAnsi="宋体" w:hint="eastAsia"/>
          <w:color w:val="000000" w:themeColor="text1"/>
          <w:sz w:val="24"/>
          <w:lang w:val="zh-CN"/>
        </w:rPr>
        <w:t>2</w:t>
      </w:r>
      <w:r>
        <w:rPr>
          <w:rFonts w:ascii="宋体" w:hAnsi="宋体" w:hint="eastAsia"/>
          <w:color w:val="000000" w:themeColor="text1"/>
          <w:sz w:val="24"/>
          <w:lang w:val="zh-CN"/>
        </w:rPr>
        <w:t>号广东外语外贸大学后勤综合楼</w:t>
      </w:r>
      <w:r>
        <w:rPr>
          <w:rFonts w:ascii="宋体" w:hAnsi="宋体" w:hint="eastAsia"/>
          <w:color w:val="000000" w:themeColor="text1"/>
          <w:sz w:val="24"/>
          <w:lang w:val="zh-CN"/>
        </w:rPr>
        <w:t>420</w:t>
      </w:r>
      <w:r>
        <w:rPr>
          <w:rFonts w:ascii="宋体" w:hAnsi="宋体" w:hint="eastAsia"/>
          <w:color w:val="000000" w:themeColor="text1"/>
          <w:sz w:val="24"/>
          <w:lang w:val="zh-CN"/>
        </w:rPr>
        <w:t>室招标中心</w:t>
      </w:r>
    </w:p>
    <w:p w:rsidR="006C4589" w:rsidRDefault="00E75298">
      <w:pPr>
        <w:spacing w:line="400" w:lineRule="atLeast"/>
        <w:rPr>
          <w:rFonts w:ascii="宋体" w:hAnsi="宋体"/>
          <w:color w:val="000000" w:themeColor="text1"/>
          <w:sz w:val="24"/>
        </w:rPr>
      </w:pPr>
      <w:r>
        <w:rPr>
          <w:rFonts w:ascii="宋体" w:hAnsi="宋体" w:hint="eastAsia"/>
          <w:color w:val="000000" w:themeColor="text1"/>
          <w:sz w:val="24"/>
          <w:lang w:val="zh-CN"/>
        </w:rPr>
        <w:t>（三）获取</w:t>
      </w:r>
      <w:r>
        <w:rPr>
          <w:rFonts w:ascii="宋体" w:hAnsi="宋体" w:hint="eastAsia"/>
          <w:color w:val="000000" w:themeColor="text1"/>
          <w:sz w:val="24"/>
        </w:rPr>
        <w:t>招标</w:t>
      </w:r>
      <w:r>
        <w:rPr>
          <w:rFonts w:ascii="宋体" w:hAnsi="宋体" w:hint="eastAsia"/>
          <w:color w:val="000000" w:themeColor="text1"/>
          <w:sz w:val="24"/>
          <w:lang w:val="zh-CN"/>
        </w:rPr>
        <w:t>文件方式：自行前往购买。</w:t>
      </w:r>
      <w:r>
        <w:rPr>
          <w:rFonts w:ascii="宋体" w:hAnsi="宋体" w:cs="宋体" w:hint="eastAsia"/>
          <w:bCs/>
          <w:color w:val="000000" w:themeColor="text1"/>
          <w:kern w:val="0"/>
          <w:sz w:val="24"/>
        </w:rPr>
        <w:t>投标申请人报名时须提交的资料：法人营业执照副本复印件</w:t>
      </w:r>
      <w:r>
        <w:rPr>
          <w:rFonts w:ascii="宋体" w:hAnsi="宋体" w:hint="eastAsia"/>
          <w:color w:val="000000" w:themeColor="text1"/>
          <w:sz w:val="24"/>
        </w:rPr>
        <w:t>；法人授权书原件</w:t>
      </w:r>
      <w:r>
        <w:rPr>
          <w:rFonts w:ascii="宋体" w:hAnsi="宋体" w:hint="eastAsia"/>
          <w:color w:val="000000" w:themeColor="text1"/>
          <w:sz w:val="24"/>
        </w:rPr>
        <w:t>(</w:t>
      </w:r>
      <w:r>
        <w:rPr>
          <w:rFonts w:ascii="宋体" w:hAnsi="宋体" w:hint="eastAsia"/>
          <w:color w:val="000000" w:themeColor="text1"/>
          <w:sz w:val="24"/>
        </w:rPr>
        <w:t>加盖公章及加盖法人代表印章或签名</w:t>
      </w:r>
      <w:r>
        <w:rPr>
          <w:rFonts w:ascii="宋体" w:hAnsi="宋体" w:hint="eastAsia"/>
          <w:color w:val="000000" w:themeColor="text1"/>
          <w:sz w:val="24"/>
        </w:rPr>
        <w:t>)</w:t>
      </w:r>
      <w:r>
        <w:rPr>
          <w:rFonts w:ascii="宋体" w:hAnsi="宋体" w:hint="eastAsia"/>
          <w:color w:val="000000" w:themeColor="text1"/>
          <w:sz w:val="24"/>
        </w:rPr>
        <w:t>。（复印件须加盖单位公章）</w:t>
      </w:r>
    </w:p>
    <w:p w:rsidR="006C4589" w:rsidRDefault="00E75298">
      <w:pPr>
        <w:widowControl/>
        <w:spacing w:line="360" w:lineRule="auto"/>
        <w:jc w:val="left"/>
        <w:rPr>
          <w:rFonts w:ascii="新宋体" w:eastAsia="新宋体" w:hAnsi="新宋体"/>
          <w:color w:val="000000" w:themeColor="text1"/>
          <w:sz w:val="24"/>
        </w:rPr>
      </w:pPr>
      <w:r>
        <w:rPr>
          <w:rFonts w:ascii="新宋体" w:eastAsia="新宋体" w:hAnsi="新宋体" w:hint="eastAsia"/>
          <w:color w:val="000000" w:themeColor="text1"/>
          <w:sz w:val="24"/>
        </w:rPr>
        <w:t>（四）招标文件售价：人民币</w:t>
      </w:r>
      <w:r>
        <w:rPr>
          <w:rFonts w:ascii="新宋体" w:eastAsia="新宋体" w:hAnsi="新宋体" w:hint="eastAsia"/>
          <w:color w:val="000000" w:themeColor="text1"/>
          <w:sz w:val="24"/>
        </w:rPr>
        <w:t>150</w:t>
      </w:r>
      <w:r>
        <w:rPr>
          <w:rFonts w:ascii="新宋体" w:eastAsia="新宋体" w:hAnsi="新宋体" w:hint="eastAsia"/>
          <w:color w:val="000000" w:themeColor="text1"/>
          <w:sz w:val="24"/>
        </w:rPr>
        <w:t>元</w:t>
      </w:r>
      <w:r>
        <w:rPr>
          <w:rFonts w:ascii="新宋体" w:eastAsia="新宋体" w:hAnsi="新宋体"/>
          <w:color w:val="000000" w:themeColor="text1"/>
          <w:sz w:val="24"/>
        </w:rPr>
        <w:t>/</w:t>
      </w:r>
      <w:r>
        <w:rPr>
          <w:rFonts w:ascii="新宋体" w:eastAsia="新宋体" w:hAnsi="新宋体" w:hint="eastAsia"/>
          <w:color w:val="000000" w:themeColor="text1"/>
          <w:sz w:val="24"/>
        </w:rPr>
        <w:t>套（售后不退）</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lang w:val="zh-CN"/>
        </w:rPr>
        <w:t>七、投标截止时间、开标时间及地点</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（一）投标截止及开标时间：</w:t>
      </w:r>
      <w:r>
        <w:rPr>
          <w:rFonts w:ascii="宋体" w:hAnsi="宋体" w:hint="eastAsia"/>
          <w:color w:val="000000" w:themeColor="text1"/>
          <w:sz w:val="24"/>
          <w:lang w:val="zh-CN"/>
        </w:rPr>
        <w:t>2018</w:t>
      </w:r>
      <w:r>
        <w:rPr>
          <w:rFonts w:ascii="宋体" w:hAnsi="宋体" w:hint="eastAsia"/>
          <w:color w:val="000000" w:themeColor="text1"/>
          <w:sz w:val="24"/>
          <w:lang w:val="zh-CN"/>
        </w:rPr>
        <w:t>年</w:t>
      </w:r>
      <w:r>
        <w:rPr>
          <w:rFonts w:ascii="宋体" w:hAnsi="宋体" w:hint="eastAsia"/>
          <w:color w:val="000000" w:themeColor="text1"/>
          <w:sz w:val="24"/>
          <w:lang w:val="zh-CN"/>
        </w:rPr>
        <w:t>11</w:t>
      </w:r>
      <w:r>
        <w:rPr>
          <w:rFonts w:ascii="宋体" w:hAnsi="宋体" w:hint="eastAsia"/>
          <w:color w:val="000000" w:themeColor="text1"/>
          <w:sz w:val="24"/>
          <w:lang w:val="zh-CN"/>
        </w:rPr>
        <w:t>月</w:t>
      </w:r>
      <w:r>
        <w:rPr>
          <w:rFonts w:ascii="宋体" w:hAnsi="宋体" w:hint="eastAsia"/>
          <w:color w:val="000000" w:themeColor="text1"/>
          <w:sz w:val="24"/>
          <w:lang w:val="zh-CN"/>
        </w:rPr>
        <w:t>16</w:t>
      </w:r>
      <w:r>
        <w:rPr>
          <w:rFonts w:ascii="宋体" w:hAnsi="宋体" w:hint="eastAsia"/>
          <w:color w:val="000000" w:themeColor="text1"/>
          <w:sz w:val="24"/>
          <w:lang w:val="zh-CN"/>
        </w:rPr>
        <w:t>日，</w:t>
      </w:r>
      <w:r>
        <w:rPr>
          <w:rFonts w:ascii="宋体" w:hAnsi="宋体" w:hint="eastAsia"/>
          <w:color w:val="000000" w:themeColor="text1"/>
          <w:sz w:val="24"/>
        </w:rPr>
        <w:t>9</w:t>
      </w:r>
      <w:r>
        <w:rPr>
          <w:rFonts w:ascii="宋体" w:hAnsi="宋体" w:hint="eastAsia"/>
          <w:color w:val="000000" w:themeColor="text1"/>
          <w:sz w:val="24"/>
        </w:rPr>
        <w:t>：</w:t>
      </w:r>
      <w:r>
        <w:rPr>
          <w:rFonts w:ascii="宋体" w:hAnsi="宋体" w:hint="eastAsia"/>
          <w:color w:val="000000" w:themeColor="text1"/>
          <w:sz w:val="24"/>
        </w:rPr>
        <w:t>30</w:t>
      </w:r>
      <w:r>
        <w:rPr>
          <w:rFonts w:ascii="宋体" w:hAnsi="宋体" w:hint="eastAsia"/>
          <w:color w:val="000000" w:themeColor="text1"/>
          <w:sz w:val="24"/>
          <w:lang w:val="zh-CN"/>
        </w:rPr>
        <w:t>（北京时间）</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（二）递交投标文件及开标地点：广州市白云区白云大道北</w:t>
      </w:r>
      <w:r>
        <w:rPr>
          <w:rFonts w:ascii="宋体" w:hAnsi="宋体" w:hint="eastAsia"/>
          <w:color w:val="000000" w:themeColor="text1"/>
          <w:sz w:val="24"/>
          <w:lang w:val="zh-CN"/>
        </w:rPr>
        <w:t>2</w:t>
      </w:r>
      <w:r>
        <w:rPr>
          <w:rFonts w:ascii="宋体" w:hAnsi="宋体" w:hint="eastAsia"/>
          <w:color w:val="000000" w:themeColor="text1"/>
          <w:sz w:val="24"/>
          <w:lang w:val="zh-CN"/>
        </w:rPr>
        <w:t>号广东外语外贸大学后勤综合楼四楼</w:t>
      </w:r>
      <w:r>
        <w:rPr>
          <w:rFonts w:ascii="宋体" w:hAnsi="宋体" w:hint="eastAsia"/>
          <w:color w:val="000000" w:themeColor="text1"/>
          <w:sz w:val="24"/>
          <w:lang w:val="zh-CN"/>
        </w:rPr>
        <w:t>422</w:t>
      </w:r>
      <w:r>
        <w:rPr>
          <w:rFonts w:ascii="宋体" w:hAnsi="宋体" w:hint="eastAsia"/>
          <w:color w:val="000000" w:themeColor="text1"/>
          <w:sz w:val="24"/>
          <w:lang w:val="zh-CN"/>
        </w:rPr>
        <w:t>电子评标室</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lang w:val="zh-CN"/>
        </w:rPr>
        <w:t>八、招标机构的名称、地址和联系方式</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lastRenderedPageBreak/>
        <w:t>（一）招标人名称：广东外语外贸大学</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（二）地</w:t>
      </w:r>
      <w:r>
        <w:rPr>
          <w:rFonts w:ascii="宋体" w:hAnsi="宋体" w:hint="eastAsia"/>
          <w:color w:val="000000" w:themeColor="text1"/>
          <w:sz w:val="24"/>
          <w:lang w:val="zh-CN"/>
        </w:rPr>
        <w:t xml:space="preserve">      </w:t>
      </w:r>
      <w:r>
        <w:rPr>
          <w:rFonts w:ascii="宋体" w:hAnsi="宋体" w:hint="eastAsia"/>
          <w:color w:val="000000" w:themeColor="text1"/>
          <w:sz w:val="24"/>
          <w:lang w:val="zh-CN"/>
        </w:rPr>
        <w:t>址：广州市白云区白云大道北</w:t>
      </w:r>
      <w:r>
        <w:rPr>
          <w:rFonts w:ascii="宋体" w:hAnsi="宋体" w:hint="eastAsia"/>
          <w:color w:val="000000" w:themeColor="text1"/>
          <w:sz w:val="24"/>
          <w:lang w:val="zh-CN"/>
        </w:rPr>
        <w:t>2</w:t>
      </w:r>
      <w:r>
        <w:rPr>
          <w:rFonts w:ascii="宋体" w:hAnsi="宋体" w:hint="eastAsia"/>
          <w:color w:val="000000" w:themeColor="text1"/>
          <w:sz w:val="24"/>
          <w:lang w:val="zh-CN"/>
        </w:rPr>
        <w:t>号</w:t>
      </w:r>
      <w:r>
        <w:rPr>
          <w:rFonts w:ascii="宋体" w:hAnsi="宋体" w:hint="eastAsia"/>
          <w:color w:val="000000" w:themeColor="text1"/>
          <w:sz w:val="24"/>
          <w:lang w:val="zh-CN"/>
        </w:rPr>
        <w:t xml:space="preserve">        </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（三）联系</w:t>
      </w:r>
      <w:r>
        <w:rPr>
          <w:rFonts w:ascii="宋体" w:hAnsi="宋体" w:hint="eastAsia"/>
          <w:color w:val="000000" w:themeColor="text1"/>
          <w:sz w:val="24"/>
          <w:lang w:val="zh-CN"/>
        </w:rPr>
        <w:t xml:space="preserve"> </w:t>
      </w:r>
      <w:r>
        <w:rPr>
          <w:rFonts w:ascii="宋体" w:hAnsi="宋体" w:hint="eastAsia"/>
          <w:color w:val="000000" w:themeColor="text1"/>
          <w:sz w:val="24"/>
          <w:lang w:val="zh-CN"/>
        </w:rPr>
        <w:t>电话：</w:t>
      </w:r>
      <w:r>
        <w:rPr>
          <w:rFonts w:ascii="宋体" w:hAnsi="宋体" w:hint="eastAsia"/>
          <w:color w:val="000000" w:themeColor="text1"/>
          <w:sz w:val="24"/>
          <w:lang w:val="zh-CN"/>
        </w:rPr>
        <w:t>020-36207135</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（四）联</w:t>
      </w:r>
      <w:r>
        <w:rPr>
          <w:rFonts w:ascii="宋体" w:hAnsi="宋体" w:hint="eastAsia"/>
          <w:color w:val="000000" w:themeColor="text1"/>
          <w:sz w:val="24"/>
          <w:lang w:val="zh-CN"/>
        </w:rPr>
        <w:t xml:space="preserve"> </w:t>
      </w:r>
      <w:r>
        <w:rPr>
          <w:rFonts w:ascii="宋体" w:hAnsi="宋体" w:hint="eastAsia"/>
          <w:color w:val="000000" w:themeColor="text1"/>
          <w:sz w:val="24"/>
          <w:lang w:val="zh-CN"/>
        </w:rPr>
        <w:t>系</w:t>
      </w:r>
      <w:r>
        <w:rPr>
          <w:rFonts w:ascii="宋体" w:hAnsi="宋体" w:hint="eastAsia"/>
          <w:color w:val="000000" w:themeColor="text1"/>
          <w:sz w:val="24"/>
          <w:lang w:val="zh-CN"/>
        </w:rPr>
        <w:t xml:space="preserve"> </w:t>
      </w:r>
      <w:r>
        <w:rPr>
          <w:rFonts w:ascii="宋体" w:hAnsi="宋体" w:hint="eastAsia"/>
          <w:color w:val="000000" w:themeColor="text1"/>
          <w:sz w:val="24"/>
          <w:lang w:val="zh-CN"/>
        </w:rPr>
        <w:t>人：</w:t>
      </w:r>
      <w:r>
        <w:rPr>
          <w:rFonts w:ascii="宋体" w:hAnsi="宋体" w:hint="eastAsia"/>
          <w:color w:val="000000" w:themeColor="text1"/>
          <w:sz w:val="24"/>
          <w:lang w:val="zh-CN"/>
        </w:rPr>
        <w:t xml:space="preserve"> </w:t>
      </w:r>
      <w:r>
        <w:rPr>
          <w:rFonts w:ascii="宋体" w:hAnsi="宋体" w:hint="eastAsia"/>
          <w:color w:val="000000" w:themeColor="text1"/>
          <w:sz w:val="24"/>
          <w:lang w:val="zh-CN"/>
        </w:rPr>
        <w:t>唐老师</w:t>
      </w:r>
    </w:p>
    <w:p w:rsidR="006C4589" w:rsidRDefault="00E75298">
      <w:pPr>
        <w:snapToGrid w:val="0"/>
        <w:spacing w:line="400" w:lineRule="atLeast"/>
        <w:jc w:val="right"/>
        <w:rPr>
          <w:rFonts w:ascii="宋体" w:hAnsi="宋体" w:cs="Arial"/>
          <w:color w:val="000000" w:themeColor="text1"/>
          <w:sz w:val="24"/>
        </w:rPr>
      </w:pPr>
      <w:r>
        <w:rPr>
          <w:rFonts w:ascii="宋体" w:hAnsi="宋体" w:cs="Arial" w:hint="eastAsia"/>
          <w:color w:val="000000" w:themeColor="text1"/>
          <w:sz w:val="24"/>
        </w:rPr>
        <w:t>广东外语外贸大学招标中心</w:t>
      </w:r>
    </w:p>
    <w:p w:rsidR="006C4589" w:rsidRDefault="00E75298">
      <w:pPr>
        <w:snapToGrid w:val="0"/>
        <w:spacing w:line="400" w:lineRule="atLeast"/>
        <w:ind w:right="480"/>
        <w:rPr>
          <w:rFonts w:ascii="宋体" w:hAnsi="宋体" w:cs="Arial"/>
          <w:color w:val="000000" w:themeColor="text1"/>
          <w:sz w:val="24"/>
        </w:rPr>
      </w:pPr>
      <w:r>
        <w:rPr>
          <w:rFonts w:ascii="宋体" w:hAnsi="宋体" w:cs="Arial" w:hint="eastAsia"/>
          <w:color w:val="000000" w:themeColor="text1"/>
          <w:sz w:val="24"/>
        </w:rPr>
        <w:t xml:space="preserve">                                                 2018</w:t>
      </w:r>
      <w:r>
        <w:rPr>
          <w:rFonts w:ascii="宋体" w:hAnsi="宋体" w:cs="Arial" w:hint="eastAsia"/>
          <w:color w:val="000000" w:themeColor="text1"/>
          <w:sz w:val="24"/>
        </w:rPr>
        <w:t>年</w:t>
      </w:r>
      <w:r>
        <w:rPr>
          <w:rFonts w:ascii="宋体" w:hAnsi="宋体" w:cs="Arial" w:hint="eastAsia"/>
          <w:color w:val="000000" w:themeColor="text1"/>
          <w:sz w:val="24"/>
        </w:rPr>
        <w:t>10</w:t>
      </w:r>
      <w:r>
        <w:rPr>
          <w:rFonts w:ascii="宋体" w:hAnsi="宋体" w:cs="Arial" w:hint="eastAsia"/>
          <w:color w:val="000000" w:themeColor="text1"/>
          <w:sz w:val="24"/>
        </w:rPr>
        <w:t>月</w:t>
      </w:r>
      <w:r>
        <w:rPr>
          <w:rFonts w:ascii="宋体" w:hAnsi="宋体" w:cs="Arial" w:hint="eastAsia"/>
          <w:color w:val="000000" w:themeColor="text1"/>
          <w:sz w:val="24"/>
        </w:rPr>
        <w:t>2</w:t>
      </w:r>
      <w:r w:rsidR="008C7A84">
        <w:rPr>
          <w:rFonts w:ascii="宋体" w:hAnsi="宋体" w:cs="Arial" w:hint="eastAsia"/>
          <w:color w:val="000000" w:themeColor="text1"/>
          <w:sz w:val="24"/>
        </w:rPr>
        <w:t>5</w:t>
      </w:r>
      <w:r>
        <w:rPr>
          <w:rFonts w:ascii="宋体" w:hAnsi="宋体" w:cs="Arial" w:hint="eastAsia"/>
          <w:color w:val="000000" w:themeColor="text1"/>
          <w:sz w:val="24"/>
        </w:rPr>
        <w:t>日</w:t>
      </w:r>
    </w:p>
    <w:p w:rsidR="006C4589" w:rsidRDefault="00E75298">
      <w:pPr>
        <w:pStyle w:val="2"/>
        <w:pageBreakBefore/>
        <w:spacing w:before="156" w:after="156"/>
        <w:jc w:val="center"/>
        <w:rPr>
          <w:rFonts w:ascii="宋体" w:hAnsi="宋体"/>
          <w:color w:val="000000" w:themeColor="text1"/>
          <w:szCs w:val="28"/>
        </w:rPr>
      </w:pPr>
      <w:r>
        <w:rPr>
          <w:rFonts w:ascii="宋体" w:hAnsi="宋体" w:hint="eastAsia"/>
          <w:color w:val="000000" w:themeColor="text1"/>
          <w:szCs w:val="28"/>
        </w:rPr>
        <w:lastRenderedPageBreak/>
        <w:t>第二部分　用户需求书</w:t>
      </w:r>
    </w:p>
    <w:p w:rsidR="006C4589" w:rsidRDefault="006C4589">
      <w:pPr>
        <w:jc w:val="center"/>
        <w:rPr>
          <w:rFonts w:asciiTheme="minorEastAsia" w:hAnsiTheme="minorEastAsia"/>
          <w:b/>
          <w:color w:val="000000" w:themeColor="text1"/>
          <w:sz w:val="24"/>
          <w:szCs w:val="24"/>
        </w:rPr>
      </w:pPr>
    </w:p>
    <w:p w:rsidR="006C4589" w:rsidRDefault="006C4589">
      <w:pPr>
        <w:ind w:firstLineChars="147" w:firstLine="354"/>
        <w:rPr>
          <w:rFonts w:asciiTheme="minorEastAsia" w:hAnsiTheme="minorEastAsia"/>
          <w:b/>
          <w:color w:val="000000" w:themeColor="text1"/>
          <w:sz w:val="24"/>
          <w:szCs w:val="24"/>
        </w:rPr>
      </w:pPr>
    </w:p>
    <w:p w:rsidR="006C4589" w:rsidRDefault="00E75298">
      <w:pPr>
        <w:pStyle w:val="2"/>
        <w:numPr>
          <w:ilvl w:val="0"/>
          <w:numId w:val="1"/>
        </w:numPr>
        <w:spacing w:before="156" w:after="156"/>
        <w:rPr>
          <w:color w:val="000000" w:themeColor="text1"/>
        </w:rPr>
      </w:pPr>
      <w:r>
        <w:rPr>
          <w:rFonts w:hint="eastAsia"/>
          <w:color w:val="000000" w:themeColor="text1"/>
        </w:rPr>
        <w:t>项目名称</w:t>
      </w:r>
      <w:r>
        <w:rPr>
          <w:color w:val="000000" w:themeColor="text1"/>
        </w:rPr>
        <w:br/>
      </w:r>
      <w:r>
        <w:rPr>
          <w:rFonts w:hint="eastAsia"/>
          <w:color w:val="000000" w:themeColor="text1"/>
        </w:rPr>
        <w:t>广东外语外贸大学艺术学院专业画室建设项目</w:t>
      </w:r>
    </w:p>
    <w:p w:rsidR="006C4589" w:rsidRDefault="00E75298">
      <w:pPr>
        <w:pStyle w:val="2"/>
        <w:numPr>
          <w:ilvl w:val="0"/>
          <w:numId w:val="1"/>
        </w:numPr>
        <w:spacing w:before="156" w:after="156"/>
        <w:rPr>
          <w:color w:val="000000" w:themeColor="text1"/>
        </w:rPr>
      </w:pPr>
      <w:r>
        <w:rPr>
          <w:rFonts w:hint="eastAsia"/>
          <w:color w:val="000000" w:themeColor="text1"/>
        </w:rPr>
        <w:t>项目需求</w:t>
      </w:r>
    </w:p>
    <w:p w:rsidR="006C4589" w:rsidRDefault="00E75298">
      <w:pPr>
        <w:pStyle w:val="af1"/>
        <w:ind w:left="720" w:firstLineChars="250" w:firstLine="700"/>
        <w:rPr>
          <w:color w:val="000000" w:themeColor="text1"/>
          <w:sz w:val="28"/>
          <w:szCs w:val="28"/>
        </w:rPr>
      </w:pPr>
      <w:r>
        <w:rPr>
          <w:rFonts w:hint="eastAsia"/>
          <w:color w:val="000000" w:themeColor="text1"/>
          <w:sz w:val="28"/>
          <w:szCs w:val="28"/>
        </w:rPr>
        <w:t>艺术学院现有专业画室</w:t>
      </w:r>
      <w:r>
        <w:rPr>
          <w:rFonts w:hint="eastAsia"/>
          <w:color w:val="000000" w:themeColor="text1"/>
          <w:sz w:val="28"/>
          <w:szCs w:val="28"/>
        </w:rPr>
        <w:t>4</w:t>
      </w:r>
      <w:r>
        <w:rPr>
          <w:rFonts w:hint="eastAsia"/>
          <w:color w:val="000000" w:themeColor="text1"/>
          <w:sz w:val="28"/>
          <w:szCs w:val="28"/>
        </w:rPr>
        <w:t>间，造型工作室</w:t>
      </w:r>
      <w:r>
        <w:rPr>
          <w:rFonts w:hint="eastAsia"/>
          <w:color w:val="000000" w:themeColor="text1"/>
          <w:sz w:val="28"/>
          <w:szCs w:val="28"/>
        </w:rPr>
        <w:t>1</w:t>
      </w:r>
      <w:r>
        <w:rPr>
          <w:rFonts w:hint="eastAsia"/>
          <w:color w:val="000000" w:themeColor="text1"/>
          <w:sz w:val="28"/>
          <w:szCs w:val="28"/>
        </w:rPr>
        <w:t>间。这五间画室始建于</w:t>
      </w:r>
      <w:r>
        <w:rPr>
          <w:rFonts w:hint="eastAsia"/>
          <w:color w:val="000000" w:themeColor="text1"/>
          <w:sz w:val="28"/>
          <w:szCs w:val="28"/>
        </w:rPr>
        <w:t>2005</w:t>
      </w:r>
      <w:r>
        <w:rPr>
          <w:rFonts w:hint="eastAsia"/>
          <w:color w:val="000000" w:themeColor="text1"/>
          <w:sz w:val="28"/>
          <w:szCs w:val="28"/>
        </w:rPr>
        <w:t>年，经过十余年的使用，大部分地方都出现不同程度的破损，无法满足</w:t>
      </w:r>
      <w:r>
        <w:rPr>
          <w:color w:val="000000" w:themeColor="text1"/>
          <w:sz w:val="28"/>
          <w:szCs w:val="28"/>
        </w:rPr>
        <w:t>教</w:t>
      </w:r>
      <w:r>
        <w:rPr>
          <w:rFonts w:hint="eastAsia"/>
          <w:color w:val="000000" w:themeColor="text1"/>
          <w:sz w:val="28"/>
          <w:szCs w:val="28"/>
        </w:rPr>
        <w:t>学要求</w:t>
      </w:r>
      <w:r>
        <w:rPr>
          <w:color w:val="000000" w:themeColor="text1"/>
          <w:sz w:val="28"/>
          <w:szCs w:val="28"/>
        </w:rPr>
        <w:t>。</w:t>
      </w:r>
      <w:r>
        <w:rPr>
          <w:rFonts w:hint="eastAsia"/>
          <w:color w:val="000000" w:themeColor="text1"/>
          <w:sz w:val="28"/>
          <w:szCs w:val="28"/>
        </w:rPr>
        <w:t>希望通过改造现有画室，为师生提供一个设备齐全和干净整洁的专业学习环境</w:t>
      </w:r>
      <w:r>
        <w:rPr>
          <w:rFonts w:hint="eastAsia"/>
          <w:color w:val="000000" w:themeColor="text1"/>
          <w:sz w:val="28"/>
          <w:szCs w:val="28"/>
        </w:rPr>
        <w:t>,</w:t>
      </w:r>
      <w:r>
        <w:rPr>
          <w:color w:val="000000" w:themeColor="text1"/>
          <w:sz w:val="28"/>
          <w:szCs w:val="28"/>
        </w:rPr>
        <w:t>扩大艺术学院的影响力。</w:t>
      </w:r>
    </w:p>
    <w:p w:rsidR="006C4589" w:rsidRDefault="00E75298">
      <w:pPr>
        <w:pStyle w:val="2"/>
        <w:numPr>
          <w:ilvl w:val="0"/>
          <w:numId w:val="1"/>
        </w:numPr>
        <w:spacing w:before="156" w:after="156"/>
        <w:rPr>
          <w:color w:val="000000" w:themeColor="text1"/>
        </w:rPr>
      </w:pPr>
      <w:r>
        <w:rPr>
          <w:rFonts w:hint="eastAsia"/>
          <w:color w:val="000000" w:themeColor="text1"/>
        </w:rPr>
        <w:t>艺术楼平面图</w:t>
      </w:r>
    </w:p>
    <w:p w:rsidR="006C4589" w:rsidRDefault="00E75298">
      <w:pPr>
        <w:pStyle w:val="af1"/>
        <w:ind w:left="720" w:firstLineChars="0" w:firstLine="0"/>
        <w:rPr>
          <w:color w:val="000000" w:themeColor="text1"/>
        </w:rPr>
      </w:pPr>
      <w:r>
        <w:rPr>
          <w:noProof/>
          <w:color w:val="000000" w:themeColor="text1"/>
        </w:rPr>
        <w:drawing>
          <wp:inline distT="0" distB="0" distL="0" distR="0">
            <wp:extent cx="5593080" cy="3327400"/>
            <wp:effectExtent l="0" t="0" r="0" b="0"/>
            <wp:docPr id="1" name="图片 1" descr="D:\工作\项目文档\2018\方案\18-09-29-巫  斌-艺术学院专业画室改造采购\艺术楼平面图及效果图710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工作\项目文档\2018\方案\18-09-29-巫  斌-艺术学院专业画室改造采购\艺术楼平面图及效果图710_页面_1.jp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37" t="10269" r="6250" b="14721"/>
                    <a:stretch>
                      <a:fillRect/>
                    </a:stretch>
                  </pic:blipFill>
                  <pic:spPr>
                    <a:xfrm>
                      <a:off x="0" y="0"/>
                      <a:ext cx="5592557" cy="3327572"/>
                    </a:xfrm>
                    <a:prstGeom prst="rect">
                      <a:avLst/>
                    </a:prstGeom>
                    <a:noFill/>
                    <a:ln>
                      <a:noFill/>
                    </a:ln>
                  </pic:spPr>
                </pic:pic>
              </a:graphicData>
            </a:graphic>
          </wp:inline>
        </w:drawing>
      </w:r>
      <w:r>
        <w:rPr>
          <w:color w:val="000000" w:themeColor="text1"/>
        </w:rPr>
        <w:br w:type="textWrapping" w:clear="all"/>
      </w:r>
    </w:p>
    <w:p w:rsidR="006C4589" w:rsidRDefault="00E75298">
      <w:pPr>
        <w:pStyle w:val="2"/>
        <w:numPr>
          <w:ilvl w:val="0"/>
          <w:numId w:val="1"/>
        </w:numPr>
        <w:spacing w:before="156" w:after="156"/>
        <w:rPr>
          <w:color w:val="000000" w:themeColor="text1"/>
        </w:rPr>
      </w:pPr>
      <w:r>
        <w:rPr>
          <w:rFonts w:hint="eastAsia"/>
          <w:color w:val="000000" w:themeColor="text1"/>
        </w:rPr>
        <w:lastRenderedPageBreak/>
        <w:t>预期达到的效果</w:t>
      </w:r>
    </w:p>
    <w:p w:rsidR="006C4589" w:rsidRDefault="00E75298">
      <w:pPr>
        <w:rPr>
          <w:color w:val="000000" w:themeColor="text1"/>
        </w:rPr>
      </w:pPr>
      <w:r>
        <w:rPr>
          <w:rFonts w:hint="eastAsia"/>
          <w:noProof/>
          <w:color w:val="000000" w:themeColor="text1"/>
        </w:rPr>
        <w:drawing>
          <wp:inline distT="0" distB="0" distL="0" distR="0">
            <wp:extent cx="5274310" cy="3956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956050"/>
                    </a:xfrm>
                    <a:prstGeom prst="rect">
                      <a:avLst/>
                    </a:prstGeom>
                  </pic:spPr>
                </pic:pic>
              </a:graphicData>
            </a:graphic>
          </wp:inline>
        </w:drawing>
      </w:r>
    </w:p>
    <w:p w:rsidR="006C4589" w:rsidRDefault="00E75298">
      <w:pPr>
        <w:rPr>
          <w:color w:val="000000" w:themeColor="text1"/>
        </w:rPr>
      </w:pPr>
      <w:r>
        <w:rPr>
          <w:rFonts w:hint="eastAsia"/>
          <w:noProof/>
          <w:color w:val="000000" w:themeColor="text1"/>
        </w:rPr>
        <w:drawing>
          <wp:inline distT="0" distB="0" distL="0" distR="0">
            <wp:extent cx="5274310" cy="3956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956050"/>
                    </a:xfrm>
                    <a:prstGeom prst="rect">
                      <a:avLst/>
                    </a:prstGeom>
                  </pic:spPr>
                </pic:pic>
              </a:graphicData>
            </a:graphic>
          </wp:inline>
        </w:drawing>
      </w:r>
    </w:p>
    <w:p w:rsidR="006C4589" w:rsidRDefault="006C4589">
      <w:pPr>
        <w:rPr>
          <w:color w:val="000000" w:themeColor="text1"/>
        </w:rPr>
      </w:pPr>
    </w:p>
    <w:p w:rsidR="006C4589" w:rsidRDefault="00E75298">
      <w:pPr>
        <w:pStyle w:val="af1"/>
        <w:ind w:left="720" w:firstLineChars="0" w:firstLine="0"/>
        <w:rPr>
          <w:color w:val="000000" w:themeColor="text1"/>
        </w:rPr>
      </w:pPr>
      <w:r>
        <w:rPr>
          <w:rFonts w:hint="eastAsia"/>
          <w:noProof/>
          <w:color w:val="000000" w:themeColor="text1"/>
        </w:rPr>
        <w:lastRenderedPageBreak/>
        <w:drawing>
          <wp:inline distT="0" distB="0" distL="0" distR="0">
            <wp:extent cx="5274310" cy="3956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956050"/>
                    </a:xfrm>
                    <a:prstGeom prst="rect">
                      <a:avLst/>
                    </a:prstGeom>
                  </pic:spPr>
                </pic:pic>
              </a:graphicData>
            </a:graphic>
          </wp:inline>
        </w:drawing>
      </w:r>
    </w:p>
    <w:p w:rsidR="006C4589" w:rsidRDefault="006C4589">
      <w:pPr>
        <w:pStyle w:val="af1"/>
        <w:ind w:left="720" w:firstLineChars="0" w:firstLine="0"/>
        <w:rPr>
          <w:color w:val="000000" w:themeColor="text1"/>
        </w:rPr>
      </w:pPr>
    </w:p>
    <w:p w:rsidR="006C4589" w:rsidRDefault="00E75298">
      <w:pPr>
        <w:pStyle w:val="2"/>
        <w:numPr>
          <w:ilvl w:val="0"/>
          <w:numId w:val="1"/>
        </w:numPr>
        <w:spacing w:before="156" w:after="156"/>
        <w:rPr>
          <w:color w:val="000000" w:themeColor="text1"/>
        </w:rPr>
      </w:pPr>
      <w:r>
        <w:rPr>
          <w:rFonts w:hint="eastAsia"/>
          <w:color w:val="000000" w:themeColor="text1"/>
        </w:rPr>
        <w:t>详细需求清单</w:t>
      </w:r>
    </w:p>
    <w:tbl>
      <w:tblPr>
        <w:tblW w:w="8420" w:type="dxa"/>
        <w:tblInd w:w="97" w:type="dxa"/>
        <w:tblLayout w:type="fixed"/>
        <w:tblLook w:val="04A0"/>
      </w:tblPr>
      <w:tblGrid>
        <w:gridCol w:w="960"/>
        <w:gridCol w:w="2000"/>
        <w:gridCol w:w="3340"/>
        <w:gridCol w:w="960"/>
        <w:gridCol w:w="1160"/>
      </w:tblGrid>
      <w:tr w:rsidR="006C4589">
        <w:trPr>
          <w:trHeight w:val="53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b/>
                <w:color w:val="000000" w:themeColor="text1"/>
              </w:rPr>
            </w:pPr>
            <w:r>
              <w:rPr>
                <w:rFonts w:hint="eastAsia"/>
                <w:b/>
                <w:color w:val="000000" w:themeColor="text1"/>
              </w:rPr>
              <w:t>序号</w:t>
            </w:r>
          </w:p>
        </w:tc>
        <w:tc>
          <w:tcPr>
            <w:tcW w:w="2000" w:type="dxa"/>
            <w:tcBorders>
              <w:top w:val="single" w:sz="8" w:space="0" w:color="000000"/>
              <w:left w:val="nil"/>
              <w:bottom w:val="single" w:sz="8" w:space="0" w:color="000000"/>
              <w:right w:val="single" w:sz="8" w:space="0" w:color="000000"/>
            </w:tcBorders>
            <w:shd w:val="clear" w:color="auto" w:fill="auto"/>
            <w:vAlign w:val="center"/>
          </w:tcPr>
          <w:p w:rsidR="006C4589" w:rsidRDefault="00E75298">
            <w:pPr>
              <w:pStyle w:val="af4"/>
              <w:jc w:val="center"/>
              <w:rPr>
                <w:b/>
                <w:color w:val="000000" w:themeColor="text1"/>
              </w:rPr>
            </w:pPr>
            <w:r>
              <w:rPr>
                <w:rFonts w:hint="eastAsia"/>
                <w:b/>
                <w:color w:val="000000" w:themeColor="text1"/>
              </w:rPr>
              <w:t>项目名称</w:t>
            </w:r>
          </w:p>
        </w:tc>
        <w:tc>
          <w:tcPr>
            <w:tcW w:w="3340" w:type="dxa"/>
            <w:tcBorders>
              <w:top w:val="single" w:sz="8" w:space="0" w:color="000000"/>
              <w:left w:val="nil"/>
              <w:bottom w:val="single" w:sz="8" w:space="0" w:color="000000"/>
              <w:right w:val="single" w:sz="8" w:space="0" w:color="000000"/>
            </w:tcBorders>
            <w:shd w:val="clear" w:color="auto" w:fill="auto"/>
            <w:vAlign w:val="center"/>
          </w:tcPr>
          <w:p w:rsidR="006C4589" w:rsidRDefault="00E75298">
            <w:pPr>
              <w:pStyle w:val="af4"/>
              <w:jc w:val="center"/>
              <w:rPr>
                <w:b/>
                <w:color w:val="000000" w:themeColor="text1"/>
              </w:rPr>
            </w:pPr>
            <w:r>
              <w:rPr>
                <w:rFonts w:hint="eastAsia"/>
                <w:b/>
                <w:color w:val="000000" w:themeColor="text1"/>
              </w:rPr>
              <w:t>产品描述规格（</w:t>
            </w:r>
            <w:r>
              <w:rPr>
                <w:rFonts w:hint="eastAsia"/>
                <w:b/>
                <w:color w:val="000000" w:themeColor="text1"/>
              </w:rPr>
              <w:t>mm</w:t>
            </w:r>
            <w:r>
              <w:rPr>
                <w:rFonts w:hint="eastAsia"/>
                <w:b/>
                <w:color w:val="000000" w:themeColor="text1"/>
              </w:rPr>
              <w:t>）</w:t>
            </w:r>
          </w:p>
        </w:tc>
        <w:tc>
          <w:tcPr>
            <w:tcW w:w="960" w:type="dxa"/>
            <w:tcBorders>
              <w:top w:val="single" w:sz="8" w:space="0" w:color="000000"/>
              <w:left w:val="nil"/>
              <w:bottom w:val="single" w:sz="8" w:space="0" w:color="000000"/>
              <w:right w:val="single" w:sz="8" w:space="0" w:color="000000"/>
            </w:tcBorders>
            <w:shd w:val="clear" w:color="auto" w:fill="auto"/>
            <w:vAlign w:val="center"/>
          </w:tcPr>
          <w:p w:rsidR="006C4589" w:rsidRDefault="00E75298">
            <w:pPr>
              <w:pStyle w:val="af4"/>
              <w:jc w:val="center"/>
              <w:rPr>
                <w:b/>
                <w:color w:val="000000" w:themeColor="text1"/>
              </w:rPr>
            </w:pPr>
            <w:r>
              <w:rPr>
                <w:rFonts w:hint="eastAsia"/>
                <w:b/>
                <w:color w:val="000000" w:themeColor="text1"/>
              </w:rPr>
              <w:t>单位</w:t>
            </w:r>
          </w:p>
        </w:tc>
        <w:tc>
          <w:tcPr>
            <w:tcW w:w="1160" w:type="dxa"/>
            <w:tcBorders>
              <w:top w:val="single" w:sz="8" w:space="0" w:color="000000"/>
              <w:left w:val="nil"/>
              <w:bottom w:val="single" w:sz="8" w:space="0" w:color="000000"/>
              <w:right w:val="single" w:sz="8" w:space="0" w:color="000000"/>
            </w:tcBorders>
            <w:shd w:val="clear" w:color="auto" w:fill="auto"/>
            <w:vAlign w:val="center"/>
          </w:tcPr>
          <w:p w:rsidR="006C4589" w:rsidRDefault="00E75298">
            <w:pPr>
              <w:pStyle w:val="af4"/>
              <w:jc w:val="center"/>
              <w:rPr>
                <w:b/>
                <w:color w:val="000000" w:themeColor="text1"/>
              </w:rPr>
            </w:pPr>
            <w:r>
              <w:rPr>
                <w:rFonts w:hint="eastAsia"/>
                <w:b/>
                <w:color w:val="000000" w:themeColor="text1"/>
              </w:rPr>
              <w:t>数量</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b/>
                <w:color w:val="000000" w:themeColor="text1"/>
              </w:rPr>
            </w:pPr>
            <w:proofErr w:type="gramStart"/>
            <w:r>
              <w:rPr>
                <w:rFonts w:hint="eastAsia"/>
                <w:b/>
                <w:color w:val="000000" w:themeColor="text1"/>
              </w:rPr>
              <w:t>一</w:t>
            </w:r>
            <w:proofErr w:type="gramEnd"/>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b/>
                <w:color w:val="000000" w:themeColor="text1"/>
              </w:rPr>
            </w:pPr>
            <w:r>
              <w:rPr>
                <w:rFonts w:hint="eastAsia"/>
                <w:b/>
                <w:color w:val="000000" w:themeColor="text1"/>
              </w:rPr>
              <w:t>小画室（合共</w:t>
            </w:r>
            <w:r>
              <w:rPr>
                <w:rFonts w:hint="eastAsia"/>
                <w:b/>
                <w:color w:val="000000" w:themeColor="text1"/>
              </w:rPr>
              <w:t>3</w:t>
            </w:r>
            <w:r>
              <w:rPr>
                <w:rFonts w:hint="eastAsia"/>
                <w:b/>
                <w:color w:val="000000" w:themeColor="text1"/>
              </w:rPr>
              <w:t>间）</w:t>
            </w:r>
          </w:p>
        </w:tc>
        <w:tc>
          <w:tcPr>
            <w:tcW w:w="334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960" w:type="dxa"/>
            <w:tcBorders>
              <w:top w:val="nil"/>
              <w:left w:val="nil"/>
              <w:bottom w:val="single" w:sz="8" w:space="0" w:color="000000"/>
              <w:right w:val="single" w:sz="8" w:space="0" w:color="000000"/>
            </w:tcBorders>
            <w:shd w:val="clear" w:color="auto" w:fill="auto"/>
            <w:vAlign w:val="center"/>
          </w:tcPr>
          <w:p w:rsidR="006C4589" w:rsidRDefault="006C4589">
            <w:pPr>
              <w:pStyle w:val="af4"/>
              <w:jc w:val="center"/>
              <w:rPr>
                <w:color w:val="000000" w:themeColor="text1"/>
              </w:rPr>
            </w:pPr>
          </w:p>
        </w:tc>
        <w:tc>
          <w:tcPr>
            <w:tcW w:w="1160" w:type="dxa"/>
            <w:tcBorders>
              <w:top w:val="nil"/>
              <w:left w:val="nil"/>
              <w:bottom w:val="single" w:sz="8" w:space="0" w:color="000000"/>
              <w:right w:val="single" w:sz="8" w:space="0" w:color="000000"/>
            </w:tcBorders>
            <w:shd w:val="clear" w:color="auto" w:fill="auto"/>
            <w:vAlign w:val="center"/>
          </w:tcPr>
          <w:p w:rsidR="006C4589" w:rsidRDefault="006C4589">
            <w:pPr>
              <w:pStyle w:val="af4"/>
              <w:jc w:val="center"/>
              <w:rPr>
                <w:color w:val="000000" w:themeColor="text1"/>
              </w:rPr>
            </w:pPr>
          </w:p>
        </w:tc>
      </w:tr>
      <w:tr w:rsidR="006C4589">
        <w:trPr>
          <w:trHeight w:val="7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1</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画具柜</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w:t>
            </w:r>
            <w:proofErr w:type="gramStart"/>
            <w:r>
              <w:rPr>
                <w:rFonts w:hint="eastAsia"/>
                <w:color w:val="000000" w:themeColor="text1"/>
              </w:rPr>
              <w:t>夹板面贴水曲柳</w:t>
            </w:r>
            <w:proofErr w:type="gramEnd"/>
            <w:r>
              <w:rPr>
                <w:rFonts w:hint="eastAsia"/>
                <w:color w:val="000000" w:themeColor="text1"/>
              </w:rPr>
              <w:t>饰面板，</w:t>
            </w:r>
            <w:proofErr w:type="gramStart"/>
            <w:r>
              <w:rPr>
                <w:rFonts w:hint="eastAsia"/>
                <w:color w:val="000000" w:themeColor="text1"/>
              </w:rPr>
              <w:t>面喷灰色</w:t>
            </w:r>
            <w:proofErr w:type="gramEnd"/>
            <w:r>
              <w:rPr>
                <w:rFonts w:hint="eastAsia"/>
                <w:color w:val="000000" w:themeColor="text1"/>
              </w:rPr>
              <w:t>手扫漆，面盖</w:t>
            </w:r>
            <w:r>
              <w:rPr>
                <w:rFonts w:hint="eastAsia"/>
                <w:color w:val="000000" w:themeColor="text1"/>
              </w:rPr>
              <w:t>6</w:t>
            </w:r>
            <w:r>
              <w:rPr>
                <w:rFonts w:hint="eastAsia"/>
                <w:color w:val="000000" w:themeColor="text1"/>
              </w:rPr>
              <w:t>厘焗白油钢化玻璃</w:t>
            </w:r>
            <w:r>
              <w:rPr>
                <w:rFonts w:hint="eastAsia"/>
                <w:color w:val="000000" w:themeColor="text1"/>
              </w:rPr>
              <w:t>640*400*1000</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14</w:t>
            </w:r>
          </w:p>
        </w:tc>
      </w:tr>
      <w:tr w:rsidR="006C4589">
        <w:trPr>
          <w:trHeight w:val="853"/>
        </w:trPr>
        <w:tc>
          <w:tcPr>
            <w:tcW w:w="960" w:type="dxa"/>
            <w:tcBorders>
              <w:top w:val="nil"/>
              <w:left w:val="single" w:sz="8" w:space="0" w:color="000000"/>
              <w:bottom w:val="single" w:sz="4" w:space="0" w:color="auto"/>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2</w:t>
            </w:r>
          </w:p>
        </w:tc>
        <w:tc>
          <w:tcPr>
            <w:tcW w:w="2000" w:type="dxa"/>
            <w:tcBorders>
              <w:top w:val="nil"/>
              <w:left w:val="nil"/>
              <w:bottom w:val="single" w:sz="4" w:space="0" w:color="auto"/>
              <w:right w:val="single" w:sz="8" w:space="0" w:color="000000"/>
            </w:tcBorders>
            <w:shd w:val="clear" w:color="auto" w:fill="auto"/>
            <w:vAlign w:val="center"/>
          </w:tcPr>
          <w:p w:rsidR="006C4589" w:rsidRDefault="00E75298">
            <w:pPr>
              <w:pStyle w:val="af4"/>
              <w:rPr>
                <w:rFonts w:ascii="Arial" w:hAnsi="Arial" w:cs="Arial"/>
                <w:color w:val="000000" w:themeColor="text1"/>
              </w:rPr>
            </w:pPr>
            <w:r>
              <w:rPr>
                <w:rFonts w:ascii="Arial" w:hAnsi="Arial" w:cs="Arial"/>
                <w:color w:val="000000" w:themeColor="text1"/>
              </w:rPr>
              <w:t>斜面作品展示板</w:t>
            </w:r>
          </w:p>
        </w:tc>
        <w:tc>
          <w:tcPr>
            <w:tcW w:w="3340" w:type="dxa"/>
            <w:tcBorders>
              <w:top w:val="nil"/>
              <w:left w:val="nil"/>
              <w:bottom w:val="single" w:sz="4" w:space="0" w:color="auto"/>
              <w:right w:val="single" w:sz="8" w:space="0" w:color="000000"/>
            </w:tcBorders>
            <w:shd w:val="clear" w:color="auto" w:fill="auto"/>
            <w:vAlign w:val="center"/>
          </w:tcPr>
          <w:p w:rsidR="006C4589" w:rsidRDefault="00E75298">
            <w:pPr>
              <w:pStyle w:val="af4"/>
              <w:rPr>
                <w:rFonts w:ascii="Arial" w:hAnsi="Arial" w:cs="Arial"/>
                <w:color w:val="000000" w:themeColor="text1"/>
              </w:rPr>
            </w:pPr>
            <w:r>
              <w:rPr>
                <w:rFonts w:ascii="Arial" w:hAnsi="Arial" w:cs="Arial"/>
                <w:color w:val="000000" w:themeColor="text1"/>
              </w:rPr>
              <w:t>难燃夹板底，水松板</w:t>
            </w:r>
            <w:proofErr w:type="gramStart"/>
            <w:r>
              <w:rPr>
                <w:rFonts w:ascii="Arial" w:hAnsi="Arial" w:cs="Arial"/>
                <w:color w:val="000000" w:themeColor="text1"/>
              </w:rPr>
              <w:t>扪</w:t>
            </w:r>
            <w:proofErr w:type="gramEnd"/>
            <w:r>
              <w:rPr>
                <w:rFonts w:ascii="Arial" w:hAnsi="Arial" w:cs="Arial"/>
                <w:color w:val="000000" w:themeColor="text1"/>
              </w:rPr>
              <w:t>装饰布，铝合金角线收口</w:t>
            </w:r>
            <w:r>
              <w:rPr>
                <w:rFonts w:ascii="Arial" w:hAnsi="Arial" w:cs="Arial"/>
                <w:color w:val="000000" w:themeColor="text1"/>
              </w:rPr>
              <w:t>650*1800*60</w:t>
            </w:r>
            <w:r>
              <w:rPr>
                <w:rFonts w:ascii="Arial" w:hAnsi="Arial" w:cs="Arial"/>
                <w:color w:val="000000" w:themeColor="text1"/>
              </w:rPr>
              <w:t>金角线收口</w:t>
            </w:r>
            <w:r>
              <w:rPr>
                <w:rFonts w:ascii="Arial" w:hAnsi="Arial" w:cs="Arial"/>
                <w:color w:val="000000" w:themeColor="text1"/>
              </w:rPr>
              <w:t>650*1800*60</w:t>
            </w:r>
          </w:p>
        </w:tc>
        <w:tc>
          <w:tcPr>
            <w:tcW w:w="960" w:type="dxa"/>
            <w:tcBorders>
              <w:top w:val="nil"/>
              <w:left w:val="nil"/>
              <w:bottom w:val="single" w:sz="4" w:space="0" w:color="auto"/>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套</w:t>
            </w:r>
          </w:p>
        </w:tc>
        <w:tc>
          <w:tcPr>
            <w:tcW w:w="1160" w:type="dxa"/>
            <w:tcBorders>
              <w:top w:val="nil"/>
              <w:left w:val="nil"/>
              <w:bottom w:val="single" w:sz="4" w:space="0" w:color="auto"/>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11</w:t>
            </w:r>
          </w:p>
        </w:tc>
      </w:tr>
      <w:tr w:rsidR="006C4589">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3</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平面作品展示板</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难燃夹板底，水松板</w:t>
            </w:r>
            <w:proofErr w:type="gramStart"/>
            <w:r>
              <w:rPr>
                <w:rFonts w:hint="eastAsia"/>
                <w:color w:val="000000" w:themeColor="text1"/>
              </w:rPr>
              <w:t>扪</w:t>
            </w:r>
            <w:proofErr w:type="gramEnd"/>
            <w:r>
              <w:rPr>
                <w:rFonts w:hint="eastAsia"/>
                <w:color w:val="000000" w:themeColor="text1"/>
              </w:rPr>
              <w:t>装饰布，铝合金角线收口高度</w:t>
            </w:r>
            <w:r>
              <w:rPr>
                <w:rFonts w:hint="eastAsia"/>
                <w:color w:val="000000" w:themeColor="text1"/>
              </w:rPr>
              <w:t>900</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米</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13.82</w:t>
            </w:r>
          </w:p>
        </w:tc>
      </w:tr>
      <w:tr w:rsidR="006C4589">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4</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教学写字板</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钢化磁性玻璃白板，金属边框</w:t>
            </w:r>
            <w:r>
              <w:rPr>
                <w:rFonts w:hint="eastAsia"/>
                <w:color w:val="000000" w:themeColor="text1"/>
              </w:rPr>
              <w:t>1500*900</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lastRenderedPageBreak/>
              <w:t>5</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更衣室帘</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铝合金导轨，更衣帘</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280"/>
        </w:trPr>
        <w:tc>
          <w:tcPr>
            <w:tcW w:w="960" w:type="dxa"/>
            <w:tcBorders>
              <w:top w:val="nil"/>
              <w:left w:val="single" w:sz="8" w:space="0" w:color="000000"/>
              <w:bottom w:val="nil"/>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6</w:t>
            </w:r>
          </w:p>
        </w:tc>
        <w:tc>
          <w:tcPr>
            <w:tcW w:w="2000" w:type="dxa"/>
            <w:tcBorders>
              <w:top w:val="nil"/>
              <w:left w:val="nil"/>
              <w:bottom w:val="nil"/>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推拉楼梯柜</w:t>
            </w:r>
          </w:p>
        </w:tc>
        <w:tc>
          <w:tcPr>
            <w:tcW w:w="3340" w:type="dxa"/>
            <w:tcBorders>
              <w:top w:val="nil"/>
              <w:left w:val="nil"/>
              <w:bottom w:val="nil"/>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w:t>
            </w:r>
            <w:proofErr w:type="gramStart"/>
            <w:r>
              <w:rPr>
                <w:rFonts w:hint="eastAsia"/>
                <w:color w:val="000000" w:themeColor="text1"/>
              </w:rPr>
              <w:t>夹板面贴水曲柳</w:t>
            </w:r>
            <w:proofErr w:type="gramEnd"/>
            <w:r>
              <w:rPr>
                <w:rFonts w:hint="eastAsia"/>
                <w:color w:val="000000" w:themeColor="text1"/>
              </w:rPr>
              <w:t>饰面板，</w:t>
            </w:r>
            <w:proofErr w:type="gramStart"/>
            <w:r>
              <w:rPr>
                <w:rFonts w:hint="eastAsia"/>
                <w:color w:val="000000" w:themeColor="text1"/>
              </w:rPr>
              <w:t>面喷灰色</w:t>
            </w:r>
            <w:proofErr w:type="gramEnd"/>
            <w:r>
              <w:rPr>
                <w:rFonts w:hint="eastAsia"/>
                <w:color w:val="000000" w:themeColor="text1"/>
              </w:rPr>
              <w:t>手扫漆</w:t>
            </w:r>
            <w:r>
              <w:rPr>
                <w:rFonts w:hint="eastAsia"/>
                <w:color w:val="000000" w:themeColor="text1"/>
              </w:rPr>
              <w:t>1550*600*600</w:t>
            </w:r>
            <w:proofErr w:type="gramStart"/>
            <w:r>
              <w:rPr>
                <w:rFonts w:hint="eastAsia"/>
                <w:color w:val="000000" w:themeColor="text1"/>
              </w:rPr>
              <w:t>色手扫</w:t>
            </w:r>
            <w:proofErr w:type="gramEnd"/>
            <w:r>
              <w:rPr>
                <w:rFonts w:hint="eastAsia"/>
                <w:color w:val="000000" w:themeColor="text1"/>
              </w:rPr>
              <w:t>漆</w:t>
            </w:r>
            <w:r>
              <w:rPr>
                <w:rFonts w:hint="eastAsia"/>
                <w:color w:val="000000" w:themeColor="text1"/>
              </w:rPr>
              <w:t>1550*600*600</w:t>
            </w:r>
          </w:p>
        </w:tc>
        <w:tc>
          <w:tcPr>
            <w:tcW w:w="960" w:type="dxa"/>
            <w:tcBorders>
              <w:top w:val="nil"/>
              <w:left w:val="nil"/>
              <w:bottom w:val="nil"/>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nil"/>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465"/>
        </w:trPr>
        <w:tc>
          <w:tcPr>
            <w:tcW w:w="960" w:type="dxa"/>
            <w:tcBorders>
              <w:top w:val="single" w:sz="8" w:space="0" w:color="000000"/>
              <w:left w:val="single" w:sz="8" w:space="0" w:color="000000"/>
              <w:bottom w:val="single" w:sz="4" w:space="0" w:color="auto"/>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7</w:t>
            </w:r>
          </w:p>
        </w:tc>
        <w:tc>
          <w:tcPr>
            <w:tcW w:w="2000" w:type="dxa"/>
            <w:tcBorders>
              <w:top w:val="single" w:sz="8" w:space="0" w:color="000000"/>
              <w:left w:val="nil"/>
              <w:bottom w:val="single" w:sz="4" w:space="0" w:color="auto"/>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讲台</w:t>
            </w:r>
          </w:p>
        </w:tc>
        <w:tc>
          <w:tcPr>
            <w:tcW w:w="3340" w:type="dxa"/>
            <w:tcBorders>
              <w:top w:val="single" w:sz="8" w:space="0" w:color="000000"/>
              <w:left w:val="nil"/>
              <w:bottom w:val="single" w:sz="4" w:space="0" w:color="auto"/>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w:t>
            </w:r>
            <w:proofErr w:type="gramStart"/>
            <w:r>
              <w:rPr>
                <w:rFonts w:hint="eastAsia"/>
                <w:color w:val="000000" w:themeColor="text1"/>
              </w:rPr>
              <w:t>夹板面贴水曲柳</w:t>
            </w:r>
            <w:proofErr w:type="gramEnd"/>
            <w:r>
              <w:rPr>
                <w:rFonts w:hint="eastAsia"/>
                <w:color w:val="000000" w:themeColor="text1"/>
              </w:rPr>
              <w:t>饰面板，</w:t>
            </w:r>
            <w:proofErr w:type="gramStart"/>
            <w:r>
              <w:rPr>
                <w:rFonts w:hint="eastAsia"/>
                <w:color w:val="000000" w:themeColor="text1"/>
              </w:rPr>
              <w:t>面喷灰色</w:t>
            </w:r>
            <w:proofErr w:type="gramEnd"/>
            <w:r>
              <w:rPr>
                <w:rFonts w:hint="eastAsia"/>
                <w:color w:val="000000" w:themeColor="text1"/>
              </w:rPr>
              <w:t>手扫漆</w:t>
            </w:r>
            <w:r>
              <w:rPr>
                <w:rFonts w:hint="eastAsia"/>
                <w:color w:val="000000" w:themeColor="text1"/>
              </w:rPr>
              <w:t>800*550*900</w:t>
            </w:r>
          </w:p>
        </w:tc>
        <w:tc>
          <w:tcPr>
            <w:tcW w:w="960" w:type="dxa"/>
            <w:tcBorders>
              <w:top w:val="single" w:sz="8" w:space="0" w:color="000000"/>
              <w:left w:val="nil"/>
              <w:bottom w:val="single" w:sz="4" w:space="0" w:color="auto"/>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single" w:sz="8" w:space="0" w:color="000000"/>
              <w:left w:val="nil"/>
              <w:bottom w:val="single" w:sz="4" w:space="0" w:color="auto"/>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8</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proofErr w:type="gramStart"/>
            <w:r>
              <w:rPr>
                <w:rFonts w:hint="eastAsia"/>
                <w:color w:val="000000" w:themeColor="text1"/>
              </w:rPr>
              <w:t>拷贝台</w:t>
            </w:r>
            <w:proofErr w:type="gramEnd"/>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按需定制</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6C4589">
            <w:pPr>
              <w:pStyle w:val="af4"/>
              <w:jc w:val="center"/>
              <w:rPr>
                <w:rFonts w:ascii="Arial" w:hAnsi="Arial" w:cs="Arial"/>
                <w:color w:val="000000" w:themeColor="text1"/>
              </w:rPr>
            </w:pP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单间合计</w:t>
            </w:r>
            <w:r>
              <w:rPr>
                <w:rFonts w:hint="eastAsia"/>
                <w:color w:val="000000" w:themeColor="text1"/>
              </w:rPr>
              <w:t>*3</w:t>
            </w:r>
            <w:r>
              <w:rPr>
                <w:rFonts w:hint="eastAsia"/>
                <w:color w:val="000000" w:themeColor="text1"/>
              </w:rPr>
              <w:t>：</w:t>
            </w:r>
          </w:p>
        </w:tc>
        <w:tc>
          <w:tcPr>
            <w:tcW w:w="334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960" w:type="dxa"/>
            <w:tcBorders>
              <w:top w:val="nil"/>
              <w:left w:val="nil"/>
              <w:bottom w:val="single" w:sz="8" w:space="0" w:color="000000"/>
              <w:right w:val="single" w:sz="8" w:space="0" w:color="000000"/>
            </w:tcBorders>
            <w:shd w:val="clear" w:color="auto" w:fill="auto"/>
            <w:vAlign w:val="center"/>
          </w:tcPr>
          <w:p w:rsidR="006C4589" w:rsidRDefault="006C4589">
            <w:pPr>
              <w:pStyle w:val="af4"/>
              <w:jc w:val="center"/>
              <w:rPr>
                <w:color w:val="000000" w:themeColor="text1"/>
              </w:rPr>
            </w:pPr>
          </w:p>
        </w:tc>
        <w:tc>
          <w:tcPr>
            <w:tcW w:w="1160" w:type="dxa"/>
            <w:tcBorders>
              <w:top w:val="nil"/>
              <w:left w:val="nil"/>
              <w:bottom w:val="single" w:sz="8" w:space="0" w:color="000000"/>
              <w:right w:val="single" w:sz="8" w:space="0" w:color="000000"/>
            </w:tcBorders>
            <w:shd w:val="clear" w:color="auto" w:fill="auto"/>
            <w:vAlign w:val="center"/>
          </w:tcPr>
          <w:p w:rsidR="006C4589" w:rsidRDefault="006C4589">
            <w:pPr>
              <w:pStyle w:val="af4"/>
              <w:jc w:val="center"/>
              <w:rPr>
                <w:color w:val="000000" w:themeColor="text1"/>
              </w:rPr>
            </w:pP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b/>
                <w:color w:val="000000" w:themeColor="text1"/>
              </w:rPr>
            </w:pPr>
            <w:r>
              <w:rPr>
                <w:rFonts w:hint="eastAsia"/>
                <w:b/>
                <w:color w:val="000000" w:themeColor="text1"/>
              </w:rPr>
              <w:t>二，</w:t>
            </w:r>
          </w:p>
        </w:tc>
        <w:tc>
          <w:tcPr>
            <w:tcW w:w="7460" w:type="dxa"/>
            <w:gridSpan w:val="4"/>
            <w:tcBorders>
              <w:top w:val="nil"/>
              <w:left w:val="nil"/>
              <w:bottom w:val="single" w:sz="8" w:space="0" w:color="000000"/>
              <w:right w:val="single" w:sz="8" w:space="0" w:color="000000"/>
            </w:tcBorders>
            <w:shd w:val="clear" w:color="auto" w:fill="auto"/>
            <w:vAlign w:val="center"/>
          </w:tcPr>
          <w:p w:rsidR="006C4589" w:rsidRDefault="00E75298">
            <w:pPr>
              <w:pStyle w:val="af4"/>
              <w:rPr>
                <w:b/>
                <w:color w:val="000000" w:themeColor="text1"/>
              </w:rPr>
            </w:pPr>
            <w:r>
              <w:rPr>
                <w:rFonts w:hint="eastAsia"/>
                <w:b/>
                <w:color w:val="000000" w:themeColor="text1"/>
              </w:rPr>
              <w:t>大画室（合共</w:t>
            </w:r>
            <w:r>
              <w:rPr>
                <w:rFonts w:hint="eastAsia"/>
                <w:b/>
                <w:color w:val="000000" w:themeColor="text1"/>
              </w:rPr>
              <w:t>2</w:t>
            </w:r>
            <w:r>
              <w:rPr>
                <w:rFonts w:hint="eastAsia"/>
                <w:b/>
                <w:color w:val="000000" w:themeColor="text1"/>
              </w:rPr>
              <w:t>间）</w:t>
            </w:r>
          </w:p>
        </w:tc>
      </w:tr>
      <w:tr w:rsidR="006C4589">
        <w:trPr>
          <w:trHeight w:val="790"/>
        </w:trPr>
        <w:tc>
          <w:tcPr>
            <w:tcW w:w="960" w:type="dxa"/>
            <w:tcBorders>
              <w:top w:val="nil"/>
              <w:left w:val="single" w:sz="8" w:space="0" w:color="000000"/>
              <w:bottom w:val="nil"/>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c>
          <w:tcPr>
            <w:tcW w:w="2000" w:type="dxa"/>
            <w:tcBorders>
              <w:top w:val="nil"/>
              <w:left w:val="nil"/>
              <w:bottom w:val="nil"/>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画具柜</w:t>
            </w:r>
          </w:p>
        </w:tc>
        <w:tc>
          <w:tcPr>
            <w:tcW w:w="3340" w:type="dxa"/>
            <w:tcBorders>
              <w:top w:val="nil"/>
              <w:left w:val="nil"/>
              <w:bottom w:val="nil"/>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w:t>
            </w:r>
            <w:proofErr w:type="gramStart"/>
            <w:r>
              <w:rPr>
                <w:rFonts w:hint="eastAsia"/>
                <w:color w:val="000000" w:themeColor="text1"/>
              </w:rPr>
              <w:t>夹板面贴水曲柳</w:t>
            </w:r>
            <w:proofErr w:type="gramEnd"/>
            <w:r>
              <w:rPr>
                <w:rFonts w:hint="eastAsia"/>
                <w:color w:val="000000" w:themeColor="text1"/>
              </w:rPr>
              <w:t>饰面板，</w:t>
            </w:r>
            <w:proofErr w:type="gramStart"/>
            <w:r>
              <w:rPr>
                <w:rFonts w:hint="eastAsia"/>
                <w:color w:val="000000" w:themeColor="text1"/>
              </w:rPr>
              <w:t>面喷灰色</w:t>
            </w:r>
            <w:proofErr w:type="gramEnd"/>
            <w:r>
              <w:rPr>
                <w:rFonts w:hint="eastAsia"/>
                <w:color w:val="000000" w:themeColor="text1"/>
              </w:rPr>
              <w:t>手扫漆，面盖</w:t>
            </w:r>
            <w:r>
              <w:rPr>
                <w:rFonts w:hint="eastAsia"/>
                <w:color w:val="000000" w:themeColor="text1"/>
              </w:rPr>
              <w:t>6</w:t>
            </w:r>
            <w:r>
              <w:rPr>
                <w:rFonts w:hint="eastAsia"/>
                <w:color w:val="000000" w:themeColor="text1"/>
              </w:rPr>
              <w:t>厘焗白油钢化玻璃</w:t>
            </w:r>
            <w:r>
              <w:rPr>
                <w:rFonts w:hint="eastAsia"/>
                <w:color w:val="000000" w:themeColor="text1"/>
              </w:rPr>
              <w:t>640*400*1000</w:t>
            </w:r>
          </w:p>
        </w:tc>
        <w:tc>
          <w:tcPr>
            <w:tcW w:w="960" w:type="dxa"/>
            <w:tcBorders>
              <w:top w:val="nil"/>
              <w:left w:val="nil"/>
              <w:bottom w:val="nil"/>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nil"/>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14</w:t>
            </w:r>
          </w:p>
        </w:tc>
      </w:tr>
      <w:tr w:rsidR="006C4589">
        <w:trPr>
          <w:trHeight w:val="280"/>
        </w:trPr>
        <w:tc>
          <w:tcPr>
            <w:tcW w:w="960" w:type="dxa"/>
            <w:tcBorders>
              <w:top w:val="single" w:sz="8" w:space="0" w:color="000000"/>
              <w:left w:val="single" w:sz="8" w:space="0" w:color="000000"/>
              <w:bottom w:val="single" w:sz="4" w:space="0" w:color="auto"/>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2</w:t>
            </w:r>
          </w:p>
        </w:tc>
        <w:tc>
          <w:tcPr>
            <w:tcW w:w="2000" w:type="dxa"/>
            <w:tcBorders>
              <w:top w:val="single" w:sz="8" w:space="0" w:color="000000"/>
              <w:left w:val="nil"/>
              <w:bottom w:val="single" w:sz="4" w:space="0" w:color="auto"/>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斜面作品展示板</w:t>
            </w:r>
          </w:p>
        </w:tc>
        <w:tc>
          <w:tcPr>
            <w:tcW w:w="3340" w:type="dxa"/>
            <w:tcBorders>
              <w:top w:val="single" w:sz="8" w:space="0" w:color="000000"/>
              <w:left w:val="nil"/>
              <w:bottom w:val="single" w:sz="4" w:space="0" w:color="auto"/>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难燃夹板底，水松板</w:t>
            </w:r>
            <w:proofErr w:type="gramStart"/>
            <w:r>
              <w:rPr>
                <w:rFonts w:hint="eastAsia"/>
                <w:color w:val="000000" w:themeColor="text1"/>
              </w:rPr>
              <w:t>扪</w:t>
            </w:r>
            <w:proofErr w:type="gramEnd"/>
            <w:r>
              <w:rPr>
                <w:rFonts w:hint="eastAsia"/>
                <w:color w:val="000000" w:themeColor="text1"/>
              </w:rPr>
              <w:t>装饰布，铝合金角线收口</w:t>
            </w:r>
            <w:r>
              <w:rPr>
                <w:rFonts w:hint="eastAsia"/>
                <w:color w:val="000000" w:themeColor="text1"/>
              </w:rPr>
              <w:t>650*1800*60</w:t>
            </w:r>
          </w:p>
        </w:tc>
        <w:tc>
          <w:tcPr>
            <w:tcW w:w="960" w:type="dxa"/>
            <w:tcBorders>
              <w:top w:val="single" w:sz="8" w:space="0" w:color="000000"/>
              <w:left w:val="nil"/>
              <w:bottom w:val="single" w:sz="4" w:space="0" w:color="auto"/>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single" w:sz="8" w:space="0" w:color="000000"/>
              <w:left w:val="nil"/>
              <w:bottom w:val="single" w:sz="4" w:space="0" w:color="auto"/>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11</w:t>
            </w:r>
          </w:p>
        </w:tc>
      </w:tr>
      <w:tr w:rsidR="006C4589">
        <w:trPr>
          <w:trHeight w:val="530"/>
        </w:trPr>
        <w:tc>
          <w:tcPr>
            <w:tcW w:w="960" w:type="dxa"/>
            <w:tcBorders>
              <w:top w:val="single" w:sz="4" w:space="0" w:color="auto"/>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3</w:t>
            </w:r>
          </w:p>
        </w:tc>
        <w:tc>
          <w:tcPr>
            <w:tcW w:w="2000" w:type="dxa"/>
            <w:tcBorders>
              <w:top w:val="single" w:sz="4" w:space="0" w:color="auto"/>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平面作品展示板</w:t>
            </w:r>
          </w:p>
        </w:tc>
        <w:tc>
          <w:tcPr>
            <w:tcW w:w="3340" w:type="dxa"/>
            <w:tcBorders>
              <w:top w:val="single" w:sz="4" w:space="0" w:color="auto"/>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难燃夹板底，水松板</w:t>
            </w:r>
            <w:proofErr w:type="gramStart"/>
            <w:r>
              <w:rPr>
                <w:rFonts w:hint="eastAsia"/>
                <w:color w:val="000000" w:themeColor="text1"/>
              </w:rPr>
              <w:t>扪</w:t>
            </w:r>
            <w:proofErr w:type="gramEnd"/>
            <w:r>
              <w:rPr>
                <w:rFonts w:hint="eastAsia"/>
                <w:color w:val="000000" w:themeColor="text1"/>
              </w:rPr>
              <w:t>装饰布，铝合金角线收口高度</w:t>
            </w:r>
            <w:r>
              <w:rPr>
                <w:rFonts w:hint="eastAsia"/>
                <w:color w:val="000000" w:themeColor="text1"/>
              </w:rPr>
              <w:t>900</w:t>
            </w:r>
          </w:p>
        </w:tc>
        <w:tc>
          <w:tcPr>
            <w:tcW w:w="960" w:type="dxa"/>
            <w:tcBorders>
              <w:top w:val="single" w:sz="4" w:space="0" w:color="auto"/>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米</w:t>
            </w:r>
          </w:p>
        </w:tc>
        <w:tc>
          <w:tcPr>
            <w:tcW w:w="1160" w:type="dxa"/>
            <w:tcBorders>
              <w:top w:val="single" w:sz="4" w:space="0" w:color="auto"/>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13.72</w:t>
            </w:r>
          </w:p>
        </w:tc>
      </w:tr>
      <w:tr w:rsidR="006C4589">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4</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教学写字板</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钢化磁性玻璃白板，金属边框</w:t>
            </w:r>
            <w:r>
              <w:rPr>
                <w:rFonts w:hint="eastAsia"/>
                <w:color w:val="000000" w:themeColor="text1"/>
              </w:rPr>
              <w:t>1500*900</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5</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更衣室帘</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铝合金导轨，更衣帘</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6</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推拉楼梯柜</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w:t>
            </w:r>
            <w:proofErr w:type="gramStart"/>
            <w:r>
              <w:rPr>
                <w:rFonts w:hint="eastAsia"/>
                <w:color w:val="000000" w:themeColor="text1"/>
              </w:rPr>
              <w:t>夹板面贴水曲柳</w:t>
            </w:r>
            <w:proofErr w:type="gramEnd"/>
            <w:r>
              <w:rPr>
                <w:rFonts w:hint="eastAsia"/>
                <w:color w:val="000000" w:themeColor="text1"/>
              </w:rPr>
              <w:t>饰面板，</w:t>
            </w:r>
            <w:proofErr w:type="gramStart"/>
            <w:r>
              <w:rPr>
                <w:rFonts w:hint="eastAsia"/>
                <w:color w:val="000000" w:themeColor="text1"/>
              </w:rPr>
              <w:t>面喷灰色</w:t>
            </w:r>
            <w:proofErr w:type="gramEnd"/>
            <w:r>
              <w:rPr>
                <w:rFonts w:hint="eastAsia"/>
                <w:color w:val="000000" w:themeColor="text1"/>
              </w:rPr>
              <w:t>手扫漆</w:t>
            </w:r>
            <w:r>
              <w:rPr>
                <w:rFonts w:hint="eastAsia"/>
                <w:color w:val="000000" w:themeColor="text1"/>
              </w:rPr>
              <w:t>1550*600*600</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476"/>
        </w:trPr>
        <w:tc>
          <w:tcPr>
            <w:tcW w:w="960" w:type="dxa"/>
            <w:tcBorders>
              <w:top w:val="nil"/>
              <w:left w:val="single" w:sz="8" w:space="0" w:color="000000"/>
              <w:bottom w:val="single" w:sz="4" w:space="0" w:color="auto"/>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7</w:t>
            </w:r>
          </w:p>
        </w:tc>
        <w:tc>
          <w:tcPr>
            <w:tcW w:w="2000" w:type="dxa"/>
            <w:tcBorders>
              <w:top w:val="nil"/>
              <w:left w:val="nil"/>
              <w:bottom w:val="single" w:sz="4" w:space="0" w:color="auto"/>
              <w:right w:val="single" w:sz="8" w:space="0" w:color="000000"/>
            </w:tcBorders>
            <w:shd w:val="clear" w:color="auto" w:fill="auto"/>
            <w:vAlign w:val="center"/>
          </w:tcPr>
          <w:p w:rsidR="006C4589" w:rsidRDefault="00E75298">
            <w:pPr>
              <w:pStyle w:val="af4"/>
              <w:rPr>
                <w:rFonts w:ascii="Arial" w:hAnsi="Arial" w:cs="Arial"/>
                <w:color w:val="000000" w:themeColor="text1"/>
              </w:rPr>
            </w:pPr>
            <w:r>
              <w:rPr>
                <w:rFonts w:ascii="Arial" w:hAnsi="Arial" w:cs="Arial"/>
                <w:color w:val="000000" w:themeColor="text1"/>
              </w:rPr>
              <w:t>讲台</w:t>
            </w:r>
          </w:p>
        </w:tc>
        <w:tc>
          <w:tcPr>
            <w:tcW w:w="3340" w:type="dxa"/>
            <w:tcBorders>
              <w:top w:val="nil"/>
              <w:left w:val="nil"/>
              <w:bottom w:val="single" w:sz="4" w:space="0" w:color="auto"/>
              <w:right w:val="single" w:sz="8" w:space="0" w:color="000000"/>
            </w:tcBorders>
            <w:shd w:val="clear" w:color="auto" w:fill="auto"/>
            <w:vAlign w:val="center"/>
          </w:tcPr>
          <w:p w:rsidR="006C4589" w:rsidRDefault="00E75298">
            <w:pPr>
              <w:pStyle w:val="af4"/>
              <w:rPr>
                <w:rFonts w:ascii="Arial" w:hAnsi="Arial" w:cs="Arial"/>
                <w:color w:val="000000" w:themeColor="text1"/>
              </w:rPr>
            </w:pPr>
            <w:r>
              <w:rPr>
                <w:rFonts w:ascii="Arial" w:hAnsi="Arial" w:cs="Arial"/>
                <w:color w:val="000000" w:themeColor="text1"/>
              </w:rPr>
              <w:t>难燃</w:t>
            </w:r>
            <w:proofErr w:type="gramStart"/>
            <w:r>
              <w:rPr>
                <w:rFonts w:ascii="Arial" w:hAnsi="Arial" w:cs="Arial"/>
                <w:color w:val="000000" w:themeColor="text1"/>
              </w:rPr>
              <w:t>夹板面贴水曲柳</w:t>
            </w:r>
            <w:proofErr w:type="gramEnd"/>
            <w:r>
              <w:rPr>
                <w:rFonts w:ascii="Arial" w:hAnsi="Arial" w:cs="Arial"/>
                <w:color w:val="000000" w:themeColor="text1"/>
              </w:rPr>
              <w:t>饰面板，</w:t>
            </w:r>
            <w:proofErr w:type="gramStart"/>
            <w:r>
              <w:rPr>
                <w:rFonts w:ascii="Arial" w:hAnsi="Arial" w:cs="Arial"/>
                <w:color w:val="000000" w:themeColor="text1"/>
              </w:rPr>
              <w:t>面喷灰色</w:t>
            </w:r>
            <w:proofErr w:type="gramEnd"/>
            <w:r>
              <w:rPr>
                <w:rFonts w:ascii="Arial" w:hAnsi="Arial" w:cs="Arial"/>
                <w:color w:val="000000" w:themeColor="text1"/>
              </w:rPr>
              <w:t>手扫漆</w:t>
            </w:r>
            <w:r>
              <w:rPr>
                <w:rFonts w:ascii="Arial" w:hAnsi="Arial" w:cs="Arial"/>
                <w:color w:val="000000" w:themeColor="text1"/>
              </w:rPr>
              <w:t>800*550*900</w:t>
            </w:r>
          </w:p>
        </w:tc>
        <w:tc>
          <w:tcPr>
            <w:tcW w:w="960" w:type="dxa"/>
            <w:tcBorders>
              <w:top w:val="nil"/>
              <w:left w:val="nil"/>
              <w:bottom w:val="single" w:sz="4" w:space="0" w:color="auto"/>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套</w:t>
            </w:r>
          </w:p>
        </w:tc>
        <w:tc>
          <w:tcPr>
            <w:tcW w:w="1160" w:type="dxa"/>
            <w:tcBorders>
              <w:top w:val="nil"/>
              <w:left w:val="nil"/>
              <w:bottom w:val="single" w:sz="4" w:space="0" w:color="auto"/>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8</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proofErr w:type="gramStart"/>
            <w:r>
              <w:rPr>
                <w:rFonts w:hint="eastAsia"/>
                <w:color w:val="000000" w:themeColor="text1"/>
              </w:rPr>
              <w:t>拷贝台</w:t>
            </w:r>
            <w:proofErr w:type="gramEnd"/>
          </w:p>
        </w:tc>
        <w:tc>
          <w:tcPr>
            <w:tcW w:w="3340" w:type="dxa"/>
            <w:tcBorders>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按需定制</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套</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6C4589">
            <w:pPr>
              <w:pStyle w:val="af4"/>
              <w:jc w:val="center"/>
              <w:rPr>
                <w:rFonts w:ascii="Arial" w:hAnsi="Arial" w:cs="Arial"/>
                <w:color w:val="000000" w:themeColor="text1"/>
              </w:rPr>
            </w:pP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单间合计</w:t>
            </w:r>
            <w:r>
              <w:rPr>
                <w:rFonts w:hint="eastAsia"/>
                <w:color w:val="000000" w:themeColor="text1"/>
              </w:rPr>
              <w:t>*2</w:t>
            </w:r>
            <w:r>
              <w:rPr>
                <w:rFonts w:hint="eastAsia"/>
                <w:color w:val="000000" w:themeColor="text1"/>
              </w:rPr>
              <w:t>：</w:t>
            </w:r>
          </w:p>
        </w:tc>
        <w:tc>
          <w:tcPr>
            <w:tcW w:w="334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960" w:type="dxa"/>
            <w:tcBorders>
              <w:top w:val="nil"/>
              <w:left w:val="nil"/>
              <w:bottom w:val="single" w:sz="8" w:space="0" w:color="000000"/>
              <w:right w:val="single" w:sz="8" w:space="0" w:color="000000"/>
            </w:tcBorders>
            <w:shd w:val="clear" w:color="auto" w:fill="auto"/>
            <w:vAlign w:val="center"/>
          </w:tcPr>
          <w:p w:rsidR="006C4589" w:rsidRDefault="006C4589">
            <w:pPr>
              <w:pStyle w:val="af4"/>
              <w:jc w:val="center"/>
              <w:rPr>
                <w:color w:val="000000" w:themeColor="text1"/>
              </w:rPr>
            </w:pPr>
          </w:p>
        </w:tc>
        <w:tc>
          <w:tcPr>
            <w:tcW w:w="1160" w:type="dxa"/>
            <w:tcBorders>
              <w:top w:val="nil"/>
              <w:left w:val="nil"/>
              <w:bottom w:val="single" w:sz="8" w:space="0" w:color="000000"/>
              <w:right w:val="single" w:sz="8" w:space="0" w:color="000000"/>
            </w:tcBorders>
            <w:shd w:val="clear" w:color="auto" w:fill="auto"/>
            <w:vAlign w:val="center"/>
          </w:tcPr>
          <w:p w:rsidR="006C4589" w:rsidRDefault="006C4589">
            <w:pPr>
              <w:pStyle w:val="af4"/>
              <w:jc w:val="center"/>
              <w:rPr>
                <w:color w:val="000000" w:themeColor="text1"/>
              </w:rPr>
            </w:pP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b/>
                <w:color w:val="000000" w:themeColor="text1"/>
              </w:rPr>
            </w:pPr>
            <w:r>
              <w:rPr>
                <w:rFonts w:hint="eastAsia"/>
                <w:b/>
                <w:color w:val="000000" w:themeColor="text1"/>
              </w:rPr>
              <w:t>三，</w:t>
            </w:r>
          </w:p>
        </w:tc>
        <w:tc>
          <w:tcPr>
            <w:tcW w:w="7460" w:type="dxa"/>
            <w:gridSpan w:val="4"/>
            <w:tcBorders>
              <w:top w:val="nil"/>
              <w:left w:val="nil"/>
              <w:bottom w:val="single" w:sz="8" w:space="0" w:color="000000"/>
              <w:right w:val="single" w:sz="8" w:space="0" w:color="000000"/>
            </w:tcBorders>
            <w:shd w:val="clear" w:color="auto" w:fill="auto"/>
            <w:vAlign w:val="center"/>
          </w:tcPr>
          <w:p w:rsidR="006C4589" w:rsidRDefault="00E75298">
            <w:pPr>
              <w:pStyle w:val="af4"/>
              <w:rPr>
                <w:b/>
                <w:color w:val="000000" w:themeColor="text1"/>
              </w:rPr>
            </w:pPr>
            <w:r>
              <w:rPr>
                <w:rFonts w:hint="eastAsia"/>
                <w:b/>
                <w:color w:val="000000" w:themeColor="text1"/>
              </w:rPr>
              <w:t>展示走廊</w:t>
            </w:r>
          </w:p>
        </w:tc>
      </w:tr>
      <w:tr w:rsidR="006C4589">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1</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拆除原有石膏板</w:t>
            </w:r>
            <w:r>
              <w:rPr>
                <w:rFonts w:hint="eastAsia"/>
                <w:color w:val="000000" w:themeColor="text1"/>
              </w:rPr>
              <w:lastRenderedPageBreak/>
              <w:t>天花及灯具</w:t>
            </w:r>
          </w:p>
        </w:tc>
        <w:tc>
          <w:tcPr>
            <w:tcW w:w="334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115.20</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lastRenderedPageBreak/>
              <w:t>2</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清运余泥</w:t>
            </w:r>
          </w:p>
        </w:tc>
        <w:tc>
          <w:tcPr>
            <w:tcW w:w="334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项</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7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3</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走廊灯柱</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w:t>
            </w:r>
            <w:proofErr w:type="gramStart"/>
            <w:r>
              <w:rPr>
                <w:rFonts w:hint="eastAsia"/>
                <w:color w:val="000000" w:themeColor="text1"/>
              </w:rPr>
              <w:t>夹板底扇白</w:t>
            </w:r>
            <w:proofErr w:type="gramEnd"/>
            <w:r>
              <w:rPr>
                <w:rFonts w:hint="eastAsia"/>
                <w:color w:val="000000" w:themeColor="text1"/>
              </w:rPr>
              <w:t>，不锈钢支架</w:t>
            </w:r>
            <w:proofErr w:type="gramStart"/>
            <w:r>
              <w:rPr>
                <w:rFonts w:hint="eastAsia"/>
                <w:color w:val="000000" w:themeColor="text1"/>
              </w:rPr>
              <w:t>面喷氟</w:t>
            </w:r>
            <w:proofErr w:type="gramEnd"/>
            <w:r>
              <w:rPr>
                <w:rFonts w:hint="eastAsia"/>
                <w:color w:val="000000" w:themeColor="text1"/>
              </w:rPr>
              <w:t>碳漆连亚克力灯箱片，内藏双排</w:t>
            </w:r>
            <w:r>
              <w:rPr>
                <w:rFonts w:hint="eastAsia"/>
                <w:color w:val="000000" w:themeColor="text1"/>
              </w:rPr>
              <w:t>LED</w:t>
            </w:r>
            <w:r>
              <w:rPr>
                <w:rFonts w:hint="eastAsia"/>
                <w:color w:val="000000" w:themeColor="text1"/>
              </w:rPr>
              <w:t>灯带</w:t>
            </w:r>
            <w:r>
              <w:rPr>
                <w:rFonts w:hint="eastAsia"/>
                <w:color w:val="000000" w:themeColor="text1"/>
              </w:rPr>
              <w:t>350*200</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米</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48.25</w:t>
            </w:r>
          </w:p>
        </w:tc>
      </w:tr>
      <w:tr w:rsidR="006C4589">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4</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平面作品展示板</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难燃夹板底，水松板</w:t>
            </w:r>
            <w:proofErr w:type="gramStart"/>
            <w:r>
              <w:rPr>
                <w:rFonts w:hint="eastAsia"/>
                <w:color w:val="000000" w:themeColor="text1"/>
              </w:rPr>
              <w:t>扪</w:t>
            </w:r>
            <w:proofErr w:type="gramEnd"/>
            <w:r>
              <w:rPr>
                <w:rFonts w:hint="eastAsia"/>
                <w:color w:val="000000" w:themeColor="text1"/>
              </w:rPr>
              <w:t>装饰布，铝合金角线</w:t>
            </w:r>
            <w:proofErr w:type="gramStart"/>
            <w:r>
              <w:rPr>
                <w:rFonts w:hint="eastAsia"/>
                <w:color w:val="000000" w:themeColor="text1"/>
              </w:rPr>
              <w:t>收口收口</w:t>
            </w:r>
            <w:proofErr w:type="gramEnd"/>
            <w:r>
              <w:rPr>
                <w:rFonts w:hint="eastAsia"/>
                <w:color w:val="000000" w:themeColor="text1"/>
              </w:rPr>
              <w:t>高度</w:t>
            </w:r>
            <w:r>
              <w:rPr>
                <w:rFonts w:hint="eastAsia"/>
                <w:color w:val="000000" w:themeColor="text1"/>
              </w:rPr>
              <w:t>1000</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米</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65.85</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5</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proofErr w:type="gramStart"/>
            <w:r>
              <w:rPr>
                <w:rFonts w:hint="eastAsia"/>
                <w:color w:val="000000" w:themeColor="text1"/>
              </w:rPr>
              <w:t>铝方通天</w:t>
            </w:r>
            <w:proofErr w:type="gramEnd"/>
            <w:r>
              <w:rPr>
                <w:rFonts w:hint="eastAsia"/>
                <w:color w:val="000000" w:themeColor="text1"/>
              </w:rPr>
              <w:t>花</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80*50</w:t>
            </w:r>
            <w:proofErr w:type="gramStart"/>
            <w:r>
              <w:rPr>
                <w:rFonts w:hint="eastAsia"/>
                <w:color w:val="000000" w:themeColor="text1"/>
              </w:rPr>
              <w:t>白色铝方通</w:t>
            </w:r>
            <w:proofErr w:type="gramEnd"/>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72.38</w:t>
            </w:r>
          </w:p>
        </w:tc>
      </w:tr>
      <w:tr w:rsidR="006C4589">
        <w:trPr>
          <w:trHeight w:val="532"/>
        </w:trPr>
        <w:tc>
          <w:tcPr>
            <w:tcW w:w="960" w:type="dxa"/>
            <w:tcBorders>
              <w:top w:val="nil"/>
              <w:left w:val="single" w:sz="8" w:space="0" w:color="000000"/>
              <w:bottom w:val="single" w:sz="4" w:space="0" w:color="auto"/>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6</w:t>
            </w:r>
          </w:p>
        </w:tc>
        <w:tc>
          <w:tcPr>
            <w:tcW w:w="2000" w:type="dxa"/>
            <w:tcBorders>
              <w:top w:val="nil"/>
              <w:left w:val="nil"/>
              <w:bottom w:val="single" w:sz="4" w:space="0" w:color="auto"/>
              <w:right w:val="single" w:sz="8" w:space="0" w:color="000000"/>
            </w:tcBorders>
            <w:shd w:val="clear" w:color="auto" w:fill="auto"/>
            <w:vAlign w:val="center"/>
          </w:tcPr>
          <w:p w:rsidR="006C4589" w:rsidRDefault="00E75298">
            <w:pPr>
              <w:pStyle w:val="af4"/>
              <w:rPr>
                <w:rFonts w:ascii="Arial" w:hAnsi="Arial" w:cs="Arial"/>
                <w:color w:val="000000" w:themeColor="text1"/>
              </w:rPr>
            </w:pPr>
            <w:r>
              <w:rPr>
                <w:rFonts w:ascii="Arial" w:hAnsi="Arial" w:cs="Arial"/>
                <w:color w:val="000000" w:themeColor="text1"/>
              </w:rPr>
              <w:t>展示板</w:t>
            </w:r>
          </w:p>
        </w:tc>
        <w:tc>
          <w:tcPr>
            <w:tcW w:w="3340" w:type="dxa"/>
            <w:tcBorders>
              <w:top w:val="nil"/>
              <w:left w:val="nil"/>
              <w:bottom w:val="single" w:sz="4" w:space="0" w:color="auto"/>
              <w:right w:val="single" w:sz="8" w:space="0" w:color="000000"/>
            </w:tcBorders>
            <w:shd w:val="clear" w:color="auto" w:fill="auto"/>
            <w:vAlign w:val="center"/>
          </w:tcPr>
          <w:p w:rsidR="006C4589" w:rsidRDefault="00E75298">
            <w:pPr>
              <w:pStyle w:val="af4"/>
              <w:rPr>
                <w:rFonts w:ascii="Arial" w:hAnsi="Arial" w:cs="Arial"/>
                <w:color w:val="000000" w:themeColor="text1"/>
              </w:rPr>
            </w:pPr>
            <w:r>
              <w:rPr>
                <w:rFonts w:ascii="Arial" w:hAnsi="Arial" w:cs="Arial"/>
                <w:color w:val="000000" w:themeColor="text1"/>
              </w:rPr>
              <w:t>LED</w:t>
            </w:r>
            <w:r>
              <w:rPr>
                <w:rFonts w:ascii="Arial" w:hAnsi="Arial" w:cs="Arial"/>
                <w:color w:val="000000" w:themeColor="text1"/>
              </w:rPr>
              <w:t>灯槽难燃夹板，</w:t>
            </w:r>
            <w:proofErr w:type="gramStart"/>
            <w:r>
              <w:rPr>
                <w:rFonts w:ascii="Arial" w:hAnsi="Arial" w:cs="Arial"/>
                <w:color w:val="000000" w:themeColor="text1"/>
              </w:rPr>
              <w:t>扇灰油</w:t>
            </w:r>
            <w:proofErr w:type="gramEnd"/>
            <w:r>
              <w:rPr>
                <w:rFonts w:ascii="Arial" w:hAnsi="Arial" w:cs="Arial"/>
                <w:color w:val="000000" w:themeColor="text1"/>
              </w:rPr>
              <w:t>白色乳胶漆</w:t>
            </w:r>
          </w:p>
        </w:tc>
        <w:tc>
          <w:tcPr>
            <w:tcW w:w="960" w:type="dxa"/>
            <w:tcBorders>
              <w:top w:val="nil"/>
              <w:left w:val="nil"/>
              <w:bottom w:val="single" w:sz="4" w:space="0" w:color="auto"/>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米</w:t>
            </w:r>
          </w:p>
        </w:tc>
        <w:tc>
          <w:tcPr>
            <w:tcW w:w="1160" w:type="dxa"/>
            <w:tcBorders>
              <w:top w:val="nil"/>
              <w:left w:val="nil"/>
              <w:bottom w:val="single" w:sz="4" w:space="0" w:color="auto"/>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65.85</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7</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展示板</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LED</w:t>
            </w:r>
            <w:r>
              <w:rPr>
                <w:rFonts w:hint="eastAsia"/>
                <w:color w:val="000000" w:themeColor="text1"/>
              </w:rPr>
              <w:t>灯带</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米</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65.85</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8</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布装敷设电源线路</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按国家规范标准</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项</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6C4589">
            <w:pPr>
              <w:pStyle w:val="af4"/>
              <w:jc w:val="center"/>
              <w:rPr>
                <w:rFonts w:ascii="Arial" w:hAnsi="Arial" w:cs="Arial"/>
                <w:color w:val="000000" w:themeColor="text1"/>
              </w:rPr>
            </w:pP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合</w:t>
            </w:r>
            <w:r>
              <w:rPr>
                <w:rFonts w:hint="eastAsia"/>
                <w:color w:val="000000" w:themeColor="text1"/>
              </w:rPr>
              <w:t xml:space="preserve"> </w:t>
            </w:r>
            <w:r>
              <w:rPr>
                <w:rFonts w:hint="eastAsia"/>
                <w:color w:val="000000" w:themeColor="text1"/>
              </w:rPr>
              <w:t>计：</w:t>
            </w:r>
          </w:p>
        </w:tc>
        <w:tc>
          <w:tcPr>
            <w:tcW w:w="334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960" w:type="dxa"/>
            <w:tcBorders>
              <w:top w:val="nil"/>
              <w:left w:val="nil"/>
              <w:bottom w:val="single" w:sz="8" w:space="0" w:color="000000"/>
              <w:right w:val="single" w:sz="8" w:space="0" w:color="000000"/>
            </w:tcBorders>
            <w:shd w:val="clear" w:color="auto" w:fill="auto"/>
            <w:vAlign w:val="center"/>
          </w:tcPr>
          <w:p w:rsidR="006C4589" w:rsidRDefault="006C4589">
            <w:pPr>
              <w:pStyle w:val="af4"/>
              <w:jc w:val="center"/>
              <w:rPr>
                <w:color w:val="000000" w:themeColor="text1"/>
              </w:rPr>
            </w:pPr>
          </w:p>
        </w:tc>
        <w:tc>
          <w:tcPr>
            <w:tcW w:w="1160" w:type="dxa"/>
            <w:tcBorders>
              <w:top w:val="nil"/>
              <w:left w:val="nil"/>
              <w:bottom w:val="single" w:sz="8" w:space="0" w:color="000000"/>
              <w:right w:val="single" w:sz="8" w:space="0" w:color="000000"/>
            </w:tcBorders>
            <w:shd w:val="clear" w:color="auto" w:fill="auto"/>
            <w:vAlign w:val="center"/>
          </w:tcPr>
          <w:p w:rsidR="006C4589" w:rsidRDefault="006C4589">
            <w:pPr>
              <w:pStyle w:val="af4"/>
              <w:jc w:val="center"/>
              <w:rPr>
                <w:color w:val="000000" w:themeColor="text1"/>
              </w:rPr>
            </w:pP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b/>
                <w:color w:val="000000" w:themeColor="text1"/>
              </w:rPr>
            </w:pPr>
            <w:r>
              <w:rPr>
                <w:rFonts w:hint="eastAsia"/>
                <w:b/>
                <w:color w:val="000000" w:themeColor="text1"/>
              </w:rPr>
              <w:t>四，</w:t>
            </w:r>
          </w:p>
        </w:tc>
        <w:tc>
          <w:tcPr>
            <w:tcW w:w="7460" w:type="dxa"/>
            <w:gridSpan w:val="4"/>
            <w:tcBorders>
              <w:top w:val="nil"/>
              <w:left w:val="nil"/>
              <w:bottom w:val="single" w:sz="8" w:space="0" w:color="000000"/>
              <w:right w:val="single" w:sz="8" w:space="0" w:color="000000"/>
            </w:tcBorders>
            <w:shd w:val="clear" w:color="auto" w:fill="auto"/>
            <w:vAlign w:val="center"/>
          </w:tcPr>
          <w:p w:rsidR="006C4589" w:rsidRDefault="00E75298">
            <w:pPr>
              <w:pStyle w:val="af4"/>
              <w:rPr>
                <w:b/>
                <w:color w:val="000000" w:themeColor="text1"/>
              </w:rPr>
            </w:pPr>
            <w:r>
              <w:rPr>
                <w:rFonts w:hint="eastAsia"/>
                <w:b/>
                <w:color w:val="000000" w:themeColor="text1"/>
              </w:rPr>
              <w:t>画室及走廊翻新</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1</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铲除画室原有灰底</w:t>
            </w:r>
          </w:p>
        </w:tc>
        <w:tc>
          <w:tcPr>
            <w:tcW w:w="334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1,070.00</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2</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画室</w:t>
            </w:r>
            <w:proofErr w:type="gramStart"/>
            <w:r>
              <w:rPr>
                <w:rFonts w:hint="eastAsia"/>
                <w:color w:val="000000" w:themeColor="text1"/>
              </w:rPr>
              <w:t>扇灰油</w:t>
            </w:r>
            <w:proofErr w:type="gramEnd"/>
            <w:r>
              <w:rPr>
                <w:rFonts w:hint="eastAsia"/>
                <w:color w:val="000000" w:themeColor="text1"/>
              </w:rPr>
              <w:t>乳胶漆</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两底两面</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1,070.00</w:t>
            </w:r>
          </w:p>
        </w:tc>
      </w:tr>
      <w:tr w:rsidR="006C4589">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3</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铲除走廊墙身原有灰底</w:t>
            </w:r>
          </w:p>
        </w:tc>
        <w:tc>
          <w:tcPr>
            <w:tcW w:w="334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151.70</w:t>
            </w:r>
          </w:p>
        </w:tc>
      </w:tr>
      <w:tr w:rsidR="006C4589">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E75298">
            <w:pPr>
              <w:pStyle w:val="af4"/>
              <w:jc w:val="center"/>
              <w:rPr>
                <w:rFonts w:ascii="Arial" w:hAnsi="Arial" w:cs="Arial"/>
                <w:color w:val="000000" w:themeColor="text1"/>
              </w:rPr>
            </w:pPr>
            <w:r>
              <w:rPr>
                <w:rFonts w:ascii="Arial" w:hAnsi="Arial" w:cs="Arial"/>
                <w:color w:val="000000" w:themeColor="text1"/>
              </w:rPr>
              <w:t>4</w:t>
            </w: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走廊墙</w:t>
            </w:r>
            <w:proofErr w:type="gramStart"/>
            <w:r>
              <w:rPr>
                <w:rFonts w:hint="eastAsia"/>
                <w:color w:val="000000" w:themeColor="text1"/>
              </w:rPr>
              <w:t>身扇灰油</w:t>
            </w:r>
            <w:proofErr w:type="gramEnd"/>
            <w:r>
              <w:rPr>
                <w:rFonts w:hint="eastAsia"/>
                <w:color w:val="000000" w:themeColor="text1"/>
              </w:rPr>
              <w:t>乳胶漆</w:t>
            </w:r>
          </w:p>
        </w:tc>
        <w:tc>
          <w:tcPr>
            <w:tcW w:w="334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两底两面</w:t>
            </w:r>
          </w:p>
        </w:tc>
        <w:tc>
          <w:tcPr>
            <w:tcW w:w="9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w:t>
            </w:r>
          </w:p>
        </w:tc>
        <w:tc>
          <w:tcPr>
            <w:tcW w:w="1160" w:type="dxa"/>
            <w:tcBorders>
              <w:top w:val="nil"/>
              <w:left w:val="nil"/>
              <w:bottom w:val="single" w:sz="8" w:space="0" w:color="000000"/>
              <w:right w:val="single" w:sz="8" w:space="0" w:color="000000"/>
            </w:tcBorders>
            <w:shd w:val="clear" w:color="auto" w:fill="auto"/>
            <w:vAlign w:val="center"/>
          </w:tcPr>
          <w:p w:rsidR="006C4589" w:rsidRDefault="00E75298">
            <w:pPr>
              <w:pStyle w:val="af4"/>
              <w:jc w:val="center"/>
              <w:rPr>
                <w:color w:val="000000" w:themeColor="text1"/>
              </w:rPr>
            </w:pPr>
            <w:r>
              <w:rPr>
                <w:rFonts w:hint="eastAsia"/>
                <w:color w:val="000000" w:themeColor="text1"/>
              </w:rPr>
              <w:t>151.70</w:t>
            </w:r>
          </w:p>
        </w:tc>
      </w:tr>
      <w:tr w:rsidR="006C4589">
        <w:trPr>
          <w:trHeight w:val="290"/>
        </w:trPr>
        <w:tc>
          <w:tcPr>
            <w:tcW w:w="960" w:type="dxa"/>
            <w:tcBorders>
              <w:top w:val="nil"/>
              <w:left w:val="single" w:sz="8" w:space="0" w:color="000000"/>
              <w:bottom w:val="single" w:sz="8" w:space="0" w:color="000000"/>
              <w:right w:val="single" w:sz="8" w:space="0" w:color="000000"/>
            </w:tcBorders>
            <w:shd w:val="clear" w:color="auto" w:fill="auto"/>
            <w:vAlign w:val="center"/>
          </w:tcPr>
          <w:p w:rsidR="006C4589" w:rsidRDefault="006C4589">
            <w:pPr>
              <w:pStyle w:val="af4"/>
              <w:jc w:val="center"/>
              <w:rPr>
                <w:rFonts w:ascii="Arial" w:hAnsi="Arial" w:cs="Arial"/>
                <w:color w:val="000000" w:themeColor="text1"/>
              </w:rPr>
            </w:pPr>
          </w:p>
        </w:tc>
        <w:tc>
          <w:tcPr>
            <w:tcW w:w="2000" w:type="dxa"/>
            <w:tcBorders>
              <w:top w:val="nil"/>
              <w:left w:val="nil"/>
              <w:bottom w:val="single" w:sz="8" w:space="0" w:color="000000"/>
              <w:right w:val="single" w:sz="8" w:space="0" w:color="000000"/>
            </w:tcBorders>
            <w:shd w:val="clear" w:color="auto" w:fill="auto"/>
            <w:vAlign w:val="center"/>
          </w:tcPr>
          <w:p w:rsidR="006C4589" w:rsidRDefault="00E75298">
            <w:pPr>
              <w:pStyle w:val="af4"/>
              <w:rPr>
                <w:color w:val="000000" w:themeColor="text1"/>
              </w:rPr>
            </w:pPr>
            <w:r>
              <w:rPr>
                <w:rFonts w:hint="eastAsia"/>
                <w:color w:val="000000" w:themeColor="text1"/>
              </w:rPr>
              <w:t>合</w:t>
            </w:r>
            <w:r>
              <w:rPr>
                <w:rFonts w:hint="eastAsia"/>
                <w:color w:val="000000" w:themeColor="text1"/>
              </w:rPr>
              <w:t xml:space="preserve"> </w:t>
            </w:r>
            <w:r>
              <w:rPr>
                <w:rFonts w:hint="eastAsia"/>
                <w:color w:val="000000" w:themeColor="text1"/>
              </w:rPr>
              <w:t>计：</w:t>
            </w:r>
          </w:p>
        </w:tc>
        <w:tc>
          <w:tcPr>
            <w:tcW w:w="334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96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c>
          <w:tcPr>
            <w:tcW w:w="1160" w:type="dxa"/>
            <w:tcBorders>
              <w:top w:val="nil"/>
              <w:left w:val="nil"/>
              <w:bottom w:val="single" w:sz="8" w:space="0" w:color="000000"/>
              <w:right w:val="single" w:sz="8" w:space="0" w:color="000000"/>
            </w:tcBorders>
            <w:shd w:val="clear" w:color="auto" w:fill="auto"/>
            <w:vAlign w:val="center"/>
          </w:tcPr>
          <w:p w:rsidR="006C4589" w:rsidRDefault="006C4589">
            <w:pPr>
              <w:pStyle w:val="af4"/>
              <w:rPr>
                <w:color w:val="000000" w:themeColor="text1"/>
              </w:rPr>
            </w:pPr>
          </w:p>
        </w:tc>
      </w:tr>
    </w:tbl>
    <w:p w:rsidR="006C4589" w:rsidRDefault="006C4589">
      <w:pPr>
        <w:pStyle w:val="af1"/>
        <w:ind w:left="720" w:firstLineChars="0" w:firstLine="0"/>
        <w:rPr>
          <w:rFonts w:ascii="宋体" w:hAnsi="宋体"/>
          <w:color w:val="000000" w:themeColor="text1"/>
          <w:szCs w:val="21"/>
        </w:rPr>
      </w:pPr>
    </w:p>
    <w:p w:rsidR="006C4589" w:rsidRDefault="00E75298">
      <w:pPr>
        <w:pStyle w:val="3"/>
        <w:rPr>
          <w:color w:val="000000" w:themeColor="text1"/>
        </w:rPr>
      </w:pPr>
      <w:r>
        <w:rPr>
          <w:rFonts w:hint="eastAsia"/>
          <w:color w:val="000000" w:themeColor="text1"/>
        </w:rPr>
        <w:lastRenderedPageBreak/>
        <w:t>项目施工要求</w:t>
      </w:r>
    </w:p>
    <w:p w:rsidR="006C4589" w:rsidRDefault="00E75298">
      <w:pPr>
        <w:ind w:firstLine="480"/>
        <w:rPr>
          <w:color w:val="000000" w:themeColor="text1"/>
          <w:sz w:val="28"/>
          <w:szCs w:val="28"/>
        </w:rPr>
      </w:pPr>
      <w:r>
        <w:rPr>
          <w:rFonts w:hint="eastAsia"/>
          <w:color w:val="000000" w:themeColor="text1"/>
          <w:sz w:val="28"/>
          <w:szCs w:val="28"/>
        </w:rPr>
        <w:t>1.</w:t>
      </w:r>
      <w:r>
        <w:rPr>
          <w:rFonts w:hint="eastAsia"/>
          <w:color w:val="000000" w:themeColor="text1"/>
          <w:sz w:val="28"/>
          <w:szCs w:val="28"/>
        </w:rPr>
        <w:t>承包人必须作好施工记录、隐蔽工程记录、施工资料的整理、竣工资料的编制等工作。</w:t>
      </w:r>
    </w:p>
    <w:p w:rsidR="006C4589" w:rsidRDefault="00E75298">
      <w:pPr>
        <w:ind w:firstLine="480"/>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hint="eastAsia"/>
          <w:color w:val="000000" w:themeColor="text1"/>
          <w:sz w:val="28"/>
          <w:szCs w:val="28"/>
        </w:rPr>
        <w:t>承包人必须在施工现场显眼位置设置正规施工警示牌、工程概况牌，标注“温馨提示”语言。靠近人行通道边（或建设方以为有必要的其他周边）必须用整齐美观的板材围护密封施工。</w:t>
      </w:r>
    </w:p>
    <w:p w:rsidR="006C4589" w:rsidRDefault="00E75298">
      <w:pPr>
        <w:ind w:firstLine="480"/>
        <w:rPr>
          <w:rFonts w:ascii="宋体" w:hAnsi="宋体"/>
          <w:color w:val="000000" w:themeColor="text1"/>
          <w:sz w:val="28"/>
          <w:szCs w:val="28"/>
        </w:rPr>
      </w:pPr>
      <w:r>
        <w:rPr>
          <w:rFonts w:ascii="宋体" w:hAnsi="宋体" w:hint="eastAsia"/>
          <w:color w:val="000000" w:themeColor="text1"/>
          <w:sz w:val="28"/>
          <w:szCs w:val="28"/>
        </w:rPr>
        <w:t>3.</w:t>
      </w:r>
      <w:r>
        <w:rPr>
          <w:rFonts w:ascii="宋体" w:hAnsi="宋体" w:hint="eastAsia"/>
          <w:color w:val="000000" w:themeColor="text1"/>
          <w:sz w:val="28"/>
          <w:szCs w:val="28"/>
        </w:rPr>
        <w:t>承包人施工必须达到有关部门规定的安全文明施工标准，服从学校管理各项规定要求，避免干扰学校正常工作秩序，认真做好施工现场防护、防火、噪音、用电等安全文明施工各项管理工作，承担相应一切责任，确保施工场地区域道路通畅，保持施工现场整洁，做到工完场清，达到国家卫生城市标准。</w:t>
      </w:r>
    </w:p>
    <w:p w:rsidR="006C4589" w:rsidRDefault="00E75298">
      <w:pPr>
        <w:ind w:firstLine="480"/>
        <w:rPr>
          <w:rFonts w:ascii="宋体" w:hAnsi="宋体"/>
          <w:color w:val="000000" w:themeColor="text1"/>
          <w:sz w:val="28"/>
          <w:szCs w:val="28"/>
        </w:rPr>
      </w:pPr>
      <w:r>
        <w:rPr>
          <w:rFonts w:ascii="宋体" w:hAnsi="宋体" w:hint="eastAsia"/>
          <w:color w:val="000000" w:themeColor="text1"/>
          <w:sz w:val="28"/>
          <w:szCs w:val="28"/>
        </w:rPr>
        <w:t>4.</w:t>
      </w:r>
      <w:r>
        <w:rPr>
          <w:rFonts w:ascii="宋体" w:hAnsi="宋体" w:hint="eastAsia"/>
          <w:color w:val="000000" w:themeColor="text1"/>
          <w:sz w:val="28"/>
          <w:szCs w:val="28"/>
        </w:rPr>
        <w:t>承包人必须在施工过程中注意自身及周边安全，做好现场及周边安全设施搭设，遵守有关安全保护规程，负责施工过程中的所有事故处理和费用。</w:t>
      </w:r>
    </w:p>
    <w:p w:rsidR="006C4589" w:rsidRDefault="00E75298">
      <w:pPr>
        <w:ind w:firstLine="480"/>
        <w:rPr>
          <w:rFonts w:ascii="宋体" w:hAnsi="宋体"/>
          <w:color w:val="000000" w:themeColor="text1"/>
          <w:sz w:val="28"/>
          <w:szCs w:val="28"/>
        </w:rPr>
      </w:pPr>
      <w:r>
        <w:rPr>
          <w:rFonts w:ascii="宋体" w:hAnsi="宋体" w:hint="eastAsia"/>
          <w:color w:val="000000" w:themeColor="text1"/>
          <w:sz w:val="28"/>
          <w:szCs w:val="28"/>
        </w:rPr>
        <w:t>5.</w:t>
      </w:r>
      <w:r>
        <w:rPr>
          <w:rFonts w:ascii="宋体" w:hAnsi="宋体" w:hint="eastAsia"/>
          <w:color w:val="000000" w:themeColor="text1"/>
          <w:sz w:val="28"/>
          <w:szCs w:val="28"/>
        </w:rPr>
        <w:t>承包人必须服从招标人，监理公司的监督、指导并积极主动配合上述管理机构的工作。</w:t>
      </w:r>
    </w:p>
    <w:p w:rsidR="006C4589" w:rsidRDefault="00E75298">
      <w:pPr>
        <w:ind w:firstLine="480"/>
        <w:rPr>
          <w:rFonts w:ascii="宋体" w:hAnsi="宋体"/>
          <w:color w:val="000000" w:themeColor="text1"/>
          <w:sz w:val="28"/>
          <w:szCs w:val="28"/>
        </w:rPr>
      </w:pPr>
      <w:r>
        <w:rPr>
          <w:rFonts w:ascii="宋体" w:hAnsi="宋体" w:hint="eastAsia"/>
          <w:color w:val="000000" w:themeColor="text1"/>
          <w:sz w:val="28"/>
          <w:szCs w:val="28"/>
        </w:rPr>
        <w:t>6.</w:t>
      </w:r>
      <w:r>
        <w:rPr>
          <w:rFonts w:ascii="宋体" w:hAnsi="宋体" w:hint="eastAsia"/>
          <w:color w:val="000000" w:themeColor="text1"/>
          <w:sz w:val="28"/>
          <w:szCs w:val="28"/>
        </w:rPr>
        <w:t>承包人施工时须提供材</w:t>
      </w:r>
      <w:r>
        <w:rPr>
          <w:rFonts w:ascii="宋体" w:hAnsi="宋体" w:hint="eastAsia"/>
          <w:color w:val="000000" w:themeColor="text1"/>
          <w:sz w:val="28"/>
          <w:szCs w:val="28"/>
        </w:rPr>
        <w:t>料样板，经招标人最终确认后，方可进场使用，承包人所提供的样板或厂家应符合设计图纸要求及招标人确认要求，如承包人不能提供的可由招标人根据市场考察情况确认并实施。</w:t>
      </w:r>
    </w:p>
    <w:p w:rsidR="006C4589" w:rsidRDefault="00E75298">
      <w:pPr>
        <w:ind w:firstLine="480"/>
        <w:rPr>
          <w:rFonts w:ascii="宋体" w:hAnsi="宋体"/>
          <w:color w:val="000000" w:themeColor="text1"/>
          <w:sz w:val="28"/>
          <w:szCs w:val="28"/>
        </w:rPr>
      </w:pPr>
      <w:r>
        <w:rPr>
          <w:rFonts w:ascii="宋体" w:hAnsi="宋体"/>
          <w:color w:val="000000" w:themeColor="text1"/>
          <w:sz w:val="28"/>
          <w:szCs w:val="28"/>
        </w:rPr>
        <w:t>7</w:t>
      </w:r>
      <w:r>
        <w:rPr>
          <w:rFonts w:ascii="宋体" w:hAnsi="宋体" w:hint="eastAsia"/>
          <w:color w:val="000000" w:themeColor="text1"/>
          <w:sz w:val="28"/>
          <w:szCs w:val="28"/>
        </w:rPr>
        <w:t>.</w:t>
      </w:r>
      <w:r>
        <w:rPr>
          <w:rFonts w:ascii="宋体" w:hAnsi="宋体" w:hint="eastAsia"/>
          <w:color w:val="000000" w:themeColor="text1"/>
          <w:sz w:val="28"/>
          <w:szCs w:val="28"/>
        </w:rPr>
        <w:t>用在本工程的任何材料在使用前必须得到招标人的批准，样品须在大批订货前送审。获准的样品存放在工地，作为以后验收材料的</w:t>
      </w:r>
      <w:r>
        <w:rPr>
          <w:rFonts w:ascii="宋体" w:hAnsi="宋体" w:hint="eastAsia"/>
          <w:color w:val="000000" w:themeColor="text1"/>
          <w:sz w:val="28"/>
          <w:szCs w:val="28"/>
        </w:rPr>
        <w:lastRenderedPageBreak/>
        <w:t>标准。样品和其包装，由承包人无偿提供。</w:t>
      </w:r>
    </w:p>
    <w:p w:rsidR="006C4589" w:rsidRDefault="00E75298">
      <w:pPr>
        <w:ind w:firstLine="480"/>
        <w:rPr>
          <w:rFonts w:ascii="宋体" w:hAnsi="宋体"/>
          <w:color w:val="000000" w:themeColor="text1"/>
          <w:sz w:val="28"/>
          <w:szCs w:val="28"/>
        </w:rPr>
      </w:pPr>
      <w:r>
        <w:rPr>
          <w:rFonts w:ascii="宋体" w:hAnsi="宋体"/>
          <w:color w:val="000000" w:themeColor="text1"/>
          <w:sz w:val="28"/>
          <w:szCs w:val="28"/>
        </w:rPr>
        <w:t>8</w:t>
      </w:r>
      <w:r>
        <w:rPr>
          <w:rFonts w:ascii="宋体" w:hAnsi="宋体" w:hint="eastAsia"/>
          <w:color w:val="000000" w:themeColor="text1"/>
          <w:sz w:val="28"/>
          <w:szCs w:val="28"/>
        </w:rPr>
        <w:t>.</w:t>
      </w:r>
      <w:r>
        <w:rPr>
          <w:rFonts w:ascii="宋体" w:hAnsi="宋体" w:hint="eastAsia"/>
          <w:color w:val="000000" w:themeColor="text1"/>
          <w:sz w:val="28"/>
          <w:szCs w:val="28"/>
        </w:rPr>
        <w:t>承包人在工程施工前，须全面检查工地情况，若发现错误须立刻通知招标人。若未能遵从此规定，使本工程的任何项目因此等错误或缺陷而错误地建造，则承包人须自费予以拆除及重建。</w:t>
      </w:r>
    </w:p>
    <w:p w:rsidR="006C4589" w:rsidRDefault="00E75298">
      <w:pPr>
        <w:ind w:firstLine="480"/>
        <w:rPr>
          <w:rFonts w:ascii="宋体" w:hAnsi="宋体"/>
          <w:color w:val="000000" w:themeColor="text1"/>
          <w:sz w:val="28"/>
          <w:szCs w:val="28"/>
        </w:rPr>
      </w:pPr>
      <w:r>
        <w:rPr>
          <w:rFonts w:ascii="宋体" w:hAnsi="宋体" w:hint="eastAsia"/>
          <w:color w:val="000000" w:themeColor="text1"/>
          <w:sz w:val="28"/>
          <w:szCs w:val="28"/>
        </w:rPr>
        <w:t>9.</w:t>
      </w:r>
      <w:r>
        <w:rPr>
          <w:rFonts w:ascii="宋体" w:hAnsi="宋体" w:hint="eastAsia"/>
          <w:color w:val="000000" w:themeColor="text1"/>
          <w:sz w:val="28"/>
          <w:szCs w:val="28"/>
        </w:rPr>
        <w:t>承包人须提供所需的有</w:t>
      </w:r>
      <w:r>
        <w:rPr>
          <w:rFonts w:ascii="宋体" w:hAnsi="宋体" w:hint="eastAsia"/>
          <w:color w:val="000000" w:themeColor="text1"/>
          <w:sz w:val="28"/>
          <w:szCs w:val="28"/>
        </w:rPr>
        <w:t>关资料（包括图纸、样品、产品说明等），向政府部门或公用事业机构申报，若所有须送审的有关资料未能达到有关政府部门的要求而需重新申报的，由此而导致工期延误及所引起的一切费用损失等全部由承包人负责。</w:t>
      </w:r>
    </w:p>
    <w:p w:rsidR="006C4589" w:rsidRDefault="00E75298">
      <w:pPr>
        <w:ind w:firstLine="480"/>
        <w:rPr>
          <w:rFonts w:ascii="宋体" w:hAnsi="宋体"/>
          <w:color w:val="000000" w:themeColor="text1"/>
          <w:sz w:val="28"/>
          <w:szCs w:val="28"/>
        </w:rPr>
      </w:pPr>
      <w:r>
        <w:rPr>
          <w:rFonts w:ascii="宋体" w:hAnsi="宋体" w:hint="eastAsia"/>
          <w:color w:val="000000" w:themeColor="text1"/>
          <w:sz w:val="28"/>
          <w:szCs w:val="28"/>
        </w:rPr>
        <w:t>10.</w:t>
      </w:r>
      <w:r>
        <w:rPr>
          <w:rFonts w:ascii="宋体" w:hAnsi="宋体" w:hint="eastAsia"/>
          <w:color w:val="000000" w:themeColor="text1"/>
          <w:sz w:val="28"/>
          <w:szCs w:val="28"/>
        </w:rPr>
        <w:t>实行项目经理负责制，并按投标文件配备项目管理班子。如未经招标人同意更换项目班子成员，招标人有权取消承包人的中标资格或单方面终止合同，由此造成的违约责任由承包人承担。</w:t>
      </w:r>
    </w:p>
    <w:p w:rsidR="006C4589" w:rsidRDefault="00E75298">
      <w:pPr>
        <w:ind w:firstLine="480"/>
        <w:rPr>
          <w:rFonts w:ascii="宋体" w:hAnsi="宋体"/>
          <w:color w:val="000000" w:themeColor="text1"/>
          <w:sz w:val="28"/>
          <w:szCs w:val="28"/>
        </w:rPr>
      </w:pPr>
      <w:r>
        <w:rPr>
          <w:rFonts w:ascii="宋体" w:hAnsi="宋体" w:hint="eastAsia"/>
          <w:color w:val="000000" w:themeColor="text1"/>
          <w:sz w:val="28"/>
          <w:szCs w:val="28"/>
        </w:rPr>
        <w:t>11.</w:t>
      </w:r>
      <w:r>
        <w:rPr>
          <w:rFonts w:ascii="宋体" w:hAnsi="宋体" w:hint="eastAsia"/>
          <w:color w:val="000000" w:themeColor="text1"/>
          <w:sz w:val="28"/>
          <w:szCs w:val="28"/>
        </w:rPr>
        <w:t>鉴于承包人所负责的工程都在校园内的特殊性，为确保校园优美的学习和工作环境不受影响，承包人在进场施工前，必须与项目组所有人员进行安全文明施工交</w:t>
      </w:r>
      <w:r>
        <w:rPr>
          <w:rFonts w:ascii="宋体" w:hAnsi="宋体" w:hint="eastAsia"/>
          <w:color w:val="000000" w:themeColor="text1"/>
          <w:sz w:val="28"/>
          <w:szCs w:val="28"/>
        </w:rPr>
        <w:t>底，确保做到工完场清，</w:t>
      </w:r>
      <w:r>
        <w:rPr>
          <w:rFonts w:ascii="宋体" w:hAnsi="宋体"/>
          <w:color w:val="000000" w:themeColor="text1"/>
          <w:sz w:val="28"/>
          <w:szCs w:val="28"/>
        </w:rPr>
        <w:t>施工期</w:t>
      </w:r>
      <w:proofErr w:type="gramStart"/>
      <w:r>
        <w:rPr>
          <w:rFonts w:ascii="宋体" w:hAnsi="宋体"/>
          <w:color w:val="000000" w:themeColor="text1"/>
          <w:sz w:val="28"/>
          <w:szCs w:val="28"/>
        </w:rPr>
        <w:t>间做到</w:t>
      </w:r>
      <w:proofErr w:type="gramEnd"/>
      <w:r>
        <w:rPr>
          <w:rFonts w:ascii="宋体" w:hAnsi="宋体"/>
          <w:color w:val="000000" w:themeColor="text1"/>
          <w:sz w:val="28"/>
          <w:szCs w:val="28"/>
        </w:rPr>
        <w:t>除尘除噪，及时处理施工、生活垃圾</w:t>
      </w:r>
      <w:r>
        <w:rPr>
          <w:rFonts w:ascii="宋体" w:hAnsi="宋体" w:hint="eastAsia"/>
          <w:color w:val="000000" w:themeColor="text1"/>
          <w:sz w:val="28"/>
          <w:szCs w:val="28"/>
        </w:rPr>
        <w:t>，否则将按照规定予以处罚。</w:t>
      </w:r>
    </w:p>
    <w:p w:rsidR="006C4589" w:rsidRDefault="00E75298">
      <w:pPr>
        <w:pStyle w:val="3"/>
        <w:rPr>
          <w:rFonts w:ascii="宋体" w:hAnsi="宋体"/>
          <w:color w:val="000000" w:themeColor="text1"/>
        </w:rPr>
      </w:pPr>
      <w:r>
        <w:rPr>
          <w:rFonts w:hint="eastAsia"/>
          <w:color w:val="000000" w:themeColor="text1"/>
        </w:rPr>
        <w:t>环保与安全要求：</w:t>
      </w:r>
    </w:p>
    <w:p w:rsidR="006C4589" w:rsidRDefault="00E75298">
      <w:pPr>
        <w:ind w:firstLine="480"/>
        <w:rPr>
          <w:color w:val="000000" w:themeColor="text1"/>
          <w:sz w:val="28"/>
          <w:szCs w:val="28"/>
        </w:rPr>
      </w:pPr>
      <w:r>
        <w:rPr>
          <w:rFonts w:hint="eastAsia"/>
          <w:color w:val="000000" w:themeColor="text1"/>
          <w:sz w:val="28"/>
          <w:szCs w:val="28"/>
        </w:rPr>
        <w:t>所用的设备及材料需满足国家相关质量标准、安全标准、环保要求，线路铺设科学合理，无安全隐患，投标人需先行查看学校施工场地的实际环境并了解校方的要求，并制作好施工方案图，并确保在施工过程中安全、文明施工，否则施工过程中出现的任何分歧及由此产生的任何后果由投标人负责。</w:t>
      </w:r>
    </w:p>
    <w:p w:rsidR="006C4589" w:rsidRDefault="00E75298">
      <w:pPr>
        <w:ind w:firstLine="480"/>
        <w:rPr>
          <w:color w:val="000000" w:themeColor="text1"/>
          <w:sz w:val="28"/>
          <w:szCs w:val="28"/>
        </w:rPr>
      </w:pPr>
      <w:r>
        <w:rPr>
          <w:rFonts w:hint="eastAsia"/>
          <w:color w:val="000000" w:themeColor="text1"/>
          <w:sz w:val="28"/>
          <w:szCs w:val="28"/>
        </w:rPr>
        <w:lastRenderedPageBreak/>
        <w:t>承包人对工程上使用的所有材料、设备都必须提供能满足国家与地方有关规定的证明材料，同时提供出厂合格证等相关材料，确保材料、设备都是合格产品。</w:t>
      </w:r>
    </w:p>
    <w:p w:rsidR="006C4589" w:rsidRDefault="00E75298">
      <w:pPr>
        <w:ind w:firstLine="480"/>
        <w:rPr>
          <w:color w:val="000000" w:themeColor="text1"/>
          <w:sz w:val="28"/>
          <w:szCs w:val="28"/>
        </w:rPr>
      </w:pPr>
      <w:r>
        <w:rPr>
          <w:rFonts w:hint="eastAsia"/>
          <w:color w:val="000000" w:themeColor="text1"/>
          <w:sz w:val="28"/>
          <w:szCs w:val="28"/>
        </w:rPr>
        <w:t>承包人应负责工程竣工验收需要的所有检测、试验工作，并支付相关费用。包括但不限于消防验收、室内环境污染检测、节能验收必须的检测、环保验收必须的检测等。</w:t>
      </w:r>
    </w:p>
    <w:p w:rsidR="006C4589" w:rsidRDefault="00E75298">
      <w:pPr>
        <w:pStyle w:val="3"/>
        <w:rPr>
          <w:color w:val="000000" w:themeColor="text1"/>
        </w:rPr>
      </w:pPr>
      <w:r>
        <w:rPr>
          <w:rFonts w:hint="eastAsia"/>
          <w:color w:val="000000" w:themeColor="text1"/>
        </w:rPr>
        <w:t>验收交付要求：</w:t>
      </w:r>
    </w:p>
    <w:p w:rsidR="006C4589" w:rsidRDefault="00E75298">
      <w:pPr>
        <w:ind w:firstLine="480"/>
        <w:rPr>
          <w:color w:val="000000" w:themeColor="text1"/>
          <w:sz w:val="28"/>
          <w:szCs w:val="28"/>
        </w:rPr>
      </w:pPr>
      <w:r>
        <w:rPr>
          <w:rFonts w:hint="eastAsia"/>
          <w:color w:val="000000" w:themeColor="text1"/>
          <w:sz w:val="28"/>
          <w:szCs w:val="28"/>
        </w:rPr>
        <w:t>工程完工后，施工方应首先向用户方提出验收申请，填写《项目竣工验收申请表》，并按表中规定填写《竣工项目安装设备和实施工程量详细清单》和《竣工项目交接情况记录表》，经用户方、监理方同意并安排具体验收日期后，携带</w:t>
      </w:r>
      <w:r>
        <w:rPr>
          <w:rFonts w:hint="eastAsia"/>
          <w:color w:val="000000" w:themeColor="text1"/>
          <w:sz w:val="28"/>
          <w:szCs w:val="28"/>
        </w:rPr>
        <w:t>《项目验收报告》在规定日期验收。</w:t>
      </w:r>
    </w:p>
    <w:p w:rsidR="006C4589" w:rsidRDefault="00E75298">
      <w:pPr>
        <w:spacing w:line="400" w:lineRule="atLeast"/>
        <w:ind w:firstLineChars="100" w:firstLine="280"/>
        <w:rPr>
          <w:rFonts w:ascii="宋体" w:hAnsi="宋体"/>
          <w:color w:val="000000" w:themeColor="text1"/>
          <w:sz w:val="28"/>
          <w:szCs w:val="28"/>
        </w:rPr>
      </w:pPr>
      <w:r>
        <w:rPr>
          <w:rFonts w:ascii="宋体" w:hAnsi="宋体"/>
          <w:color w:val="000000" w:themeColor="text1"/>
          <w:sz w:val="28"/>
          <w:szCs w:val="28"/>
        </w:rPr>
        <w:br w:type="page"/>
      </w:r>
    </w:p>
    <w:p w:rsidR="006C4589" w:rsidRDefault="00E75298">
      <w:pPr>
        <w:pStyle w:val="2"/>
        <w:pageBreakBefore/>
        <w:spacing w:before="156" w:after="156"/>
        <w:jc w:val="center"/>
        <w:rPr>
          <w:rFonts w:ascii="宋体" w:hAnsi="宋体" w:cs="宋体"/>
          <w:color w:val="000000" w:themeColor="text1"/>
          <w:sz w:val="24"/>
        </w:rPr>
      </w:pPr>
      <w:r>
        <w:rPr>
          <w:rFonts w:ascii="宋体" w:hAnsi="宋体" w:hint="eastAsia"/>
          <w:color w:val="000000" w:themeColor="text1"/>
          <w:szCs w:val="28"/>
        </w:rPr>
        <w:lastRenderedPageBreak/>
        <w:t>第三部分　投标人须知</w:t>
      </w:r>
    </w:p>
    <w:p w:rsidR="006C4589" w:rsidRDefault="006C4589">
      <w:pPr>
        <w:pStyle w:val="a8"/>
        <w:adjustRightInd w:val="0"/>
        <w:snapToGrid w:val="0"/>
        <w:rPr>
          <w:rFonts w:hAnsi="宋体"/>
          <w:color w:val="000000" w:themeColor="text1"/>
        </w:rPr>
      </w:pP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t>投标费用说明</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 </w:t>
      </w:r>
      <w:r>
        <w:rPr>
          <w:rFonts w:ascii="宋体" w:hAnsi="宋体" w:hint="eastAsia"/>
          <w:color w:val="000000" w:themeColor="text1"/>
          <w:sz w:val="24"/>
        </w:rPr>
        <w:t>投标人应承担所有与准备和参加投标有关的费用。不论投标的结果如何，</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招标人均无义务和责任承担这些费用。</w:t>
      </w: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t>投标文件</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2. </w:t>
      </w:r>
      <w:r>
        <w:rPr>
          <w:rFonts w:ascii="宋体" w:hAnsi="宋体" w:hint="eastAsia"/>
          <w:color w:val="000000" w:themeColor="text1"/>
          <w:sz w:val="24"/>
        </w:rPr>
        <w:t>投标文件的构成</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2.1 </w:t>
      </w:r>
      <w:r>
        <w:rPr>
          <w:rFonts w:ascii="宋体" w:hAnsi="宋体" w:hint="eastAsia"/>
          <w:color w:val="000000" w:themeColor="text1"/>
          <w:sz w:val="24"/>
        </w:rPr>
        <w:t>投标文件由下列文件以及在招标过程中发出的澄清更正文件组成：</w:t>
      </w:r>
    </w:p>
    <w:p w:rsidR="006C4589" w:rsidRDefault="00E75298">
      <w:pPr>
        <w:pStyle w:val="a8"/>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1)</w:t>
      </w:r>
      <w:r>
        <w:rPr>
          <w:rFonts w:hAnsi="宋体" w:hint="eastAsia"/>
          <w:snapToGrid w:val="0"/>
          <w:color w:val="000000" w:themeColor="text1"/>
          <w:kern w:val="0"/>
          <w:szCs w:val="24"/>
        </w:rPr>
        <w:tab/>
      </w:r>
      <w:r>
        <w:rPr>
          <w:rFonts w:hAnsi="宋体" w:hint="eastAsia"/>
          <w:snapToGrid w:val="0"/>
          <w:color w:val="000000" w:themeColor="text1"/>
          <w:kern w:val="0"/>
          <w:szCs w:val="24"/>
        </w:rPr>
        <w:t>投标邀请函</w:t>
      </w:r>
    </w:p>
    <w:p w:rsidR="006C4589" w:rsidRDefault="00E75298">
      <w:pPr>
        <w:pStyle w:val="a8"/>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2)</w:t>
      </w:r>
      <w:r>
        <w:rPr>
          <w:rFonts w:hAnsi="宋体" w:hint="eastAsia"/>
          <w:snapToGrid w:val="0"/>
          <w:color w:val="000000" w:themeColor="text1"/>
          <w:kern w:val="0"/>
          <w:szCs w:val="24"/>
        </w:rPr>
        <w:tab/>
      </w:r>
      <w:r>
        <w:rPr>
          <w:rFonts w:hAnsi="宋体" w:hint="eastAsia"/>
          <w:snapToGrid w:val="0"/>
          <w:color w:val="000000" w:themeColor="text1"/>
          <w:kern w:val="0"/>
          <w:szCs w:val="24"/>
        </w:rPr>
        <w:t>用户需求书</w:t>
      </w:r>
    </w:p>
    <w:p w:rsidR="006C4589" w:rsidRDefault="00E75298">
      <w:pPr>
        <w:pStyle w:val="a8"/>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3)</w:t>
      </w:r>
      <w:r>
        <w:rPr>
          <w:rFonts w:hAnsi="宋体" w:hint="eastAsia"/>
          <w:snapToGrid w:val="0"/>
          <w:color w:val="000000" w:themeColor="text1"/>
          <w:kern w:val="0"/>
          <w:szCs w:val="24"/>
        </w:rPr>
        <w:tab/>
      </w:r>
      <w:r>
        <w:rPr>
          <w:rFonts w:hAnsi="宋体" w:hint="eastAsia"/>
          <w:snapToGrid w:val="0"/>
          <w:color w:val="000000" w:themeColor="text1"/>
          <w:kern w:val="0"/>
          <w:szCs w:val="24"/>
        </w:rPr>
        <w:t>投标人须知</w:t>
      </w:r>
    </w:p>
    <w:p w:rsidR="006C4589" w:rsidRDefault="00E75298">
      <w:pPr>
        <w:pStyle w:val="a8"/>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4</w:t>
      </w:r>
      <w:r>
        <w:rPr>
          <w:rFonts w:hAnsi="宋体" w:hint="eastAsia"/>
          <w:snapToGrid w:val="0"/>
          <w:color w:val="000000" w:themeColor="text1"/>
          <w:kern w:val="0"/>
          <w:szCs w:val="24"/>
        </w:rPr>
        <w:t>）</w:t>
      </w:r>
      <w:r>
        <w:rPr>
          <w:rFonts w:hAnsi="宋体" w:hint="eastAsia"/>
          <w:snapToGrid w:val="0"/>
          <w:color w:val="000000" w:themeColor="text1"/>
          <w:kern w:val="0"/>
          <w:szCs w:val="24"/>
        </w:rPr>
        <w:tab/>
      </w:r>
      <w:r>
        <w:rPr>
          <w:rFonts w:hAnsi="宋体" w:hint="eastAsia"/>
          <w:color w:val="000000" w:themeColor="text1"/>
          <w:szCs w:val="24"/>
        </w:rPr>
        <w:t>开标、评标、定标</w:t>
      </w:r>
    </w:p>
    <w:p w:rsidR="006C4589" w:rsidRDefault="00E75298">
      <w:pPr>
        <w:pStyle w:val="a8"/>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5)</w:t>
      </w:r>
      <w:r>
        <w:rPr>
          <w:rFonts w:hAnsi="宋体" w:hint="eastAsia"/>
          <w:snapToGrid w:val="0"/>
          <w:color w:val="000000" w:themeColor="text1"/>
          <w:kern w:val="0"/>
          <w:szCs w:val="24"/>
        </w:rPr>
        <w:tab/>
      </w:r>
      <w:r>
        <w:rPr>
          <w:rFonts w:hAnsi="宋体" w:hint="eastAsia"/>
          <w:snapToGrid w:val="0"/>
          <w:color w:val="000000" w:themeColor="text1"/>
          <w:kern w:val="0"/>
          <w:szCs w:val="24"/>
        </w:rPr>
        <w:t>合同书格式</w:t>
      </w:r>
    </w:p>
    <w:p w:rsidR="006C4589" w:rsidRDefault="00E75298">
      <w:pPr>
        <w:pStyle w:val="a8"/>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6)</w:t>
      </w:r>
      <w:r>
        <w:rPr>
          <w:rFonts w:hAnsi="宋体" w:hint="eastAsia"/>
          <w:snapToGrid w:val="0"/>
          <w:color w:val="000000" w:themeColor="text1"/>
          <w:kern w:val="0"/>
          <w:szCs w:val="24"/>
        </w:rPr>
        <w:tab/>
      </w:r>
      <w:r>
        <w:rPr>
          <w:rFonts w:hAnsi="宋体" w:hint="eastAsia"/>
          <w:snapToGrid w:val="0"/>
          <w:color w:val="000000" w:themeColor="text1"/>
          <w:kern w:val="0"/>
          <w:szCs w:val="24"/>
        </w:rPr>
        <w:t>投标文件格式</w:t>
      </w:r>
      <w:r>
        <w:rPr>
          <w:rFonts w:hAnsi="宋体" w:hint="eastAsia"/>
          <w:snapToGrid w:val="0"/>
          <w:color w:val="000000" w:themeColor="text1"/>
          <w:kern w:val="0"/>
          <w:szCs w:val="24"/>
        </w:rPr>
        <w:t xml:space="preserve"> </w:t>
      </w:r>
    </w:p>
    <w:p w:rsidR="006C4589" w:rsidRDefault="00E75298">
      <w:pPr>
        <w:pStyle w:val="a8"/>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7)</w:t>
      </w:r>
      <w:r>
        <w:rPr>
          <w:rFonts w:hAnsi="宋体" w:hint="eastAsia"/>
          <w:snapToGrid w:val="0"/>
          <w:color w:val="000000" w:themeColor="text1"/>
          <w:kern w:val="0"/>
          <w:szCs w:val="24"/>
        </w:rPr>
        <w:tab/>
      </w:r>
      <w:r>
        <w:rPr>
          <w:rFonts w:hAnsi="宋体" w:hint="eastAsia"/>
          <w:snapToGrid w:val="0"/>
          <w:color w:val="000000" w:themeColor="text1"/>
          <w:kern w:val="0"/>
          <w:szCs w:val="24"/>
        </w:rPr>
        <w:t>在</w:t>
      </w:r>
      <w:r>
        <w:rPr>
          <w:rFonts w:hAnsi="宋体" w:hint="eastAsia"/>
          <w:color w:val="000000" w:themeColor="text1"/>
          <w:szCs w:val="24"/>
        </w:rPr>
        <w:t>竞标</w:t>
      </w:r>
      <w:r>
        <w:rPr>
          <w:rFonts w:hAnsi="宋体" w:hint="eastAsia"/>
          <w:snapToGrid w:val="0"/>
          <w:color w:val="000000" w:themeColor="text1"/>
          <w:kern w:val="0"/>
          <w:szCs w:val="24"/>
        </w:rPr>
        <w:t>过程中由招标人发出的澄清更正文件等</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3. </w:t>
      </w:r>
      <w:r>
        <w:rPr>
          <w:rFonts w:ascii="宋体" w:hAnsi="宋体" w:hint="eastAsia"/>
          <w:color w:val="000000" w:themeColor="text1"/>
          <w:sz w:val="24"/>
        </w:rPr>
        <w:t>投标文件的澄清更正</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3.1 </w:t>
      </w:r>
      <w:r>
        <w:rPr>
          <w:rFonts w:ascii="宋体" w:hAnsi="宋体" w:hint="eastAsia"/>
          <w:color w:val="000000" w:themeColor="text1"/>
          <w:sz w:val="24"/>
        </w:rPr>
        <w:t>招标人对投标文件进行必要的澄清更正的，于投标截止时间的</w:t>
      </w:r>
      <w:r>
        <w:rPr>
          <w:rFonts w:ascii="宋体" w:hAnsi="宋体" w:hint="eastAsia"/>
          <w:color w:val="000000" w:themeColor="text1"/>
          <w:sz w:val="24"/>
        </w:rPr>
        <w:t>15</w:t>
      </w:r>
      <w:r>
        <w:rPr>
          <w:rFonts w:ascii="宋体" w:hAnsi="宋体" w:hint="eastAsia"/>
          <w:color w:val="000000" w:themeColor="text1"/>
          <w:sz w:val="24"/>
        </w:rPr>
        <w:t>天前在广东外语外贸大学网站主页“招标公告栏</w:t>
      </w:r>
      <w:r>
        <w:rPr>
          <w:rFonts w:ascii="宋体" w:hAnsi="宋体"/>
          <w:color w:val="000000" w:themeColor="text1"/>
          <w:sz w:val="24"/>
        </w:rPr>
        <w:t>”</w:t>
      </w:r>
      <w:r>
        <w:rPr>
          <w:rFonts w:ascii="宋体" w:hAnsi="宋体" w:hint="eastAsia"/>
          <w:color w:val="000000" w:themeColor="text1"/>
          <w:sz w:val="24"/>
        </w:rPr>
        <w:t>(</w:t>
      </w:r>
      <w:r>
        <w:rPr>
          <w:rFonts w:ascii="宋体" w:hAnsi="宋体" w:hint="eastAsia"/>
          <w:color w:val="000000" w:themeColor="text1"/>
          <w:sz w:val="24"/>
        </w:rPr>
        <w:t>网址：</w:t>
      </w:r>
      <w:r>
        <w:rPr>
          <w:rFonts w:ascii="宋体" w:hAnsi="宋体" w:hint="eastAsia"/>
          <w:color w:val="000000" w:themeColor="text1"/>
          <w:sz w:val="24"/>
        </w:rPr>
        <w:t>http://www.gdufs.edu.cn/ztbgg.htm)</w:t>
      </w:r>
      <w:r>
        <w:rPr>
          <w:rFonts w:ascii="宋体" w:hAnsi="宋体" w:hint="eastAsia"/>
          <w:color w:val="000000" w:themeColor="text1"/>
          <w:sz w:val="24"/>
        </w:rPr>
        <w:t>上发布公告，并通知所有报名的投标人，投标人在收到澄清更正通知后应按要求以书面形式（加盖单位公章，传真有效）予以确认，该澄清更正的内容为投标文件的组成部分；澄清更正不足</w:t>
      </w:r>
      <w:r>
        <w:rPr>
          <w:rFonts w:ascii="宋体" w:hAnsi="宋体" w:hint="eastAsia"/>
          <w:color w:val="000000" w:themeColor="text1"/>
          <w:sz w:val="24"/>
        </w:rPr>
        <w:t>15</w:t>
      </w:r>
      <w:r>
        <w:rPr>
          <w:rFonts w:ascii="宋体" w:hAnsi="宋体" w:hint="eastAsia"/>
          <w:color w:val="000000" w:themeColor="text1"/>
          <w:sz w:val="24"/>
        </w:rPr>
        <w:t>天的，招标人在征得当时已报名的投标人同意并书面确认（加盖单位公章，传真有效）后，可不改变投标截止时间。</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3.2</w:t>
      </w:r>
      <w:r>
        <w:rPr>
          <w:rFonts w:ascii="宋体" w:hAnsi="宋体" w:hint="eastAsia"/>
          <w:color w:val="000000" w:themeColor="text1"/>
          <w:sz w:val="24"/>
        </w:rPr>
        <w:t>根据竞标的具体情况，招标人可延长投标截</w:t>
      </w:r>
      <w:r>
        <w:rPr>
          <w:rFonts w:ascii="宋体" w:hAnsi="宋体" w:hint="eastAsia"/>
          <w:color w:val="000000" w:themeColor="text1"/>
          <w:sz w:val="24"/>
        </w:rPr>
        <w:t>止时间和开标时间，但至少应当在规定的投标截止时间</w:t>
      </w:r>
      <w:r>
        <w:rPr>
          <w:rFonts w:ascii="宋体" w:hAnsi="宋体" w:hint="eastAsia"/>
          <w:color w:val="000000" w:themeColor="text1"/>
          <w:sz w:val="24"/>
        </w:rPr>
        <w:t>3</w:t>
      </w:r>
      <w:r>
        <w:rPr>
          <w:rFonts w:ascii="宋体" w:hAnsi="宋体" w:hint="eastAsia"/>
          <w:color w:val="000000" w:themeColor="text1"/>
          <w:sz w:val="24"/>
        </w:rPr>
        <w:t>天前，将变更时间在广东外语外贸大学网站主页“招标公告栏</w:t>
      </w:r>
      <w:r>
        <w:rPr>
          <w:rFonts w:ascii="宋体" w:hAnsi="宋体"/>
          <w:color w:val="000000" w:themeColor="text1"/>
          <w:sz w:val="24"/>
        </w:rPr>
        <w:t>”</w:t>
      </w:r>
      <w:r>
        <w:rPr>
          <w:rFonts w:ascii="宋体" w:hAnsi="宋体" w:hint="eastAsia"/>
          <w:color w:val="000000" w:themeColor="text1"/>
          <w:sz w:val="24"/>
        </w:rPr>
        <w:t>上发布公告，并通知所有的投标</w:t>
      </w:r>
      <w:r>
        <w:rPr>
          <w:rFonts w:hAnsi="宋体" w:hint="eastAsia"/>
          <w:color w:val="000000" w:themeColor="text1"/>
          <w:sz w:val="24"/>
        </w:rPr>
        <w:t>人</w:t>
      </w:r>
      <w:r>
        <w:rPr>
          <w:rFonts w:ascii="宋体" w:hAnsi="宋体" w:hint="eastAsia"/>
          <w:color w:val="000000" w:themeColor="text1"/>
          <w:sz w:val="24"/>
        </w:rPr>
        <w:t>。</w:t>
      </w: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t>投标文件的编制和数量</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 </w:t>
      </w:r>
      <w:r>
        <w:rPr>
          <w:rFonts w:ascii="宋体" w:hAnsi="宋体" w:hint="eastAsia"/>
          <w:color w:val="000000" w:themeColor="text1"/>
          <w:sz w:val="24"/>
        </w:rPr>
        <w:t>投标文件编制</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4.1 </w:t>
      </w:r>
      <w:r>
        <w:rPr>
          <w:rFonts w:ascii="宋体" w:hAnsi="宋体" w:hint="eastAsia"/>
          <w:color w:val="000000" w:themeColor="text1"/>
          <w:sz w:val="24"/>
        </w:rPr>
        <w:t>投标人应当对投标文件进行装订，对未经装订的投标文件可能发生的文</w:t>
      </w:r>
      <w:r>
        <w:rPr>
          <w:rFonts w:ascii="宋体" w:hAnsi="宋体" w:hint="eastAsia"/>
          <w:color w:val="000000" w:themeColor="text1"/>
          <w:sz w:val="24"/>
        </w:rPr>
        <w:lastRenderedPageBreak/>
        <w:t>件散落或缺损，由此产生的后果由投标供应商承担。</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4.2 </w:t>
      </w:r>
      <w:r>
        <w:rPr>
          <w:rFonts w:ascii="宋体" w:hAnsi="宋体" w:hint="eastAsia"/>
          <w:color w:val="000000" w:themeColor="text1"/>
          <w:sz w:val="24"/>
        </w:rPr>
        <w:t>投标人应认真阅读、并充分理解投标文件的全部内容，并应完整、真实、准确的填写投标文件中规定的所有内容。投标人没有按照投标文件要求提交全部资料，或者投标没有对投标文件在各方面都做出实质性响应是投标</w:t>
      </w:r>
      <w:r>
        <w:rPr>
          <w:rFonts w:ascii="宋体" w:hAnsi="宋体" w:hint="eastAsia"/>
          <w:color w:val="000000" w:themeColor="text1"/>
          <w:sz w:val="24"/>
        </w:rPr>
        <w:t>人的风险，有可能导致其投标被拒绝，或被认定为无效投标或被确定为投标无效。</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4.3</w:t>
      </w:r>
      <w:r>
        <w:rPr>
          <w:rFonts w:ascii="宋体" w:hAnsi="宋体" w:hint="eastAsia"/>
          <w:color w:val="000000" w:themeColor="text1"/>
          <w:sz w:val="24"/>
        </w:rPr>
        <w:t>投标人必须对投标文件所提供的全部资料的真实性承担法律责任，并无条件接受招标人监督管理部门等对其中任何资料进行核实的要求。</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4.4</w:t>
      </w:r>
      <w:r>
        <w:rPr>
          <w:rFonts w:ascii="宋体" w:hAnsi="宋体" w:hint="eastAsia"/>
          <w:color w:val="000000" w:themeColor="text1"/>
          <w:sz w:val="24"/>
        </w:rPr>
        <w:t>如果因为投标人投标文件填报的内容不详，或没有提供投标文件中所要求的全部资料及数据，由此造成的后果，其责任由投标人承担。</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5. </w:t>
      </w:r>
      <w:r>
        <w:rPr>
          <w:rFonts w:ascii="宋体" w:hAnsi="宋体" w:hint="eastAsia"/>
          <w:color w:val="000000" w:themeColor="text1"/>
          <w:sz w:val="24"/>
        </w:rPr>
        <w:t>投标报价及计量</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5.1 </w:t>
      </w:r>
      <w:r>
        <w:rPr>
          <w:rFonts w:ascii="宋体" w:hAnsi="宋体" w:hint="eastAsia"/>
          <w:color w:val="000000" w:themeColor="text1"/>
          <w:sz w:val="24"/>
        </w:rPr>
        <w:t>投标人所提供的部件和服务均应以人民币报价。</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5.2 </w:t>
      </w:r>
      <w:r>
        <w:rPr>
          <w:rFonts w:ascii="宋体" w:hAnsi="宋体" w:hint="eastAsia"/>
          <w:color w:val="000000" w:themeColor="text1"/>
          <w:sz w:val="24"/>
        </w:rPr>
        <w:t>除非投标文件的技术规格中另有规定，投标人在投标文件中及其与招标人的所有往来文件中的计量单位均应采用中华人民共和国法定计量单位。</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6</w:t>
      </w:r>
      <w:r>
        <w:rPr>
          <w:rFonts w:ascii="宋体" w:hAnsi="宋体" w:hint="eastAsia"/>
          <w:color w:val="000000" w:themeColor="text1"/>
          <w:sz w:val="24"/>
        </w:rPr>
        <w:t>、</w:t>
      </w:r>
      <w:r>
        <w:rPr>
          <w:rFonts w:ascii="宋体" w:hAnsi="宋体" w:hint="eastAsia"/>
          <w:color w:val="000000" w:themeColor="text1"/>
          <w:sz w:val="24"/>
        </w:rPr>
        <w:t xml:space="preserve"> </w:t>
      </w:r>
      <w:r>
        <w:rPr>
          <w:rFonts w:ascii="宋体" w:hAnsi="宋体" w:hint="eastAsia"/>
          <w:color w:val="000000" w:themeColor="text1"/>
          <w:sz w:val="24"/>
        </w:rPr>
        <w:t>投标文件的数量和签署</w:t>
      </w:r>
    </w:p>
    <w:p w:rsidR="006C4589" w:rsidRDefault="00E75298">
      <w:pPr>
        <w:tabs>
          <w:tab w:val="left" w:pos="851"/>
        </w:tabs>
        <w:autoSpaceDE w:val="0"/>
        <w:autoSpaceDN w:val="0"/>
        <w:adjustRightInd w:val="0"/>
        <w:snapToGrid w:val="0"/>
        <w:spacing w:line="360" w:lineRule="auto"/>
        <w:ind w:left="851" w:right="1154" w:hanging="851"/>
        <w:rPr>
          <w:rFonts w:ascii="宋体" w:hAnsi="宋体"/>
          <w:color w:val="000000" w:themeColor="text1"/>
          <w:sz w:val="24"/>
        </w:rPr>
      </w:pPr>
      <w:r>
        <w:rPr>
          <w:rFonts w:ascii="宋体" w:hAnsi="宋体" w:hint="eastAsia"/>
          <w:color w:val="000000" w:themeColor="text1"/>
          <w:sz w:val="24"/>
        </w:rPr>
        <w:t xml:space="preserve">  6.1 </w:t>
      </w:r>
      <w:r>
        <w:rPr>
          <w:rFonts w:ascii="宋体" w:hAnsi="宋体" w:hint="eastAsia"/>
          <w:color w:val="000000" w:themeColor="text1"/>
          <w:sz w:val="24"/>
        </w:rPr>
        <w:t>投标人应编制投标文件正本一份和副本二份（电子光盘</w:t>
      </w:r>
      <w:r>
        <w:rPr>
          <w:rFonts w:ascii="宋体" w:hAnsi="宋体" w:hint="eastAsia"/>
          <w:color w:val="000000" w:themeColor="text1"/>
          <w:sz w:val="24"/>
        </w:rPr>
        <w:t>1</w:t>
      </w:r>
      <w:r>
        <w:rPr>
          <w:rFonts w:ascii="宋体" w:hAnsi="宋体" w:hint="eastAsia"/>
          <w:color w:val="000000" w:themeColor="text1"/>
          <w:sz w:val="24"/>
        </w:rPr>
        <w:t>张），投标文件的副本可采用正本的复印件。每套投标文件须清楚地标明“正本”、“副本”。若副本与正本不符，以正本为准。</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6.2 </w:t>
      </w:r>
      <w:r>
        <w:rPr>
          <w:rFonts w:ascii="宋体" w:hAnsi="宋体" w:hint="eastAsia"/>
          <w:color w:val="000000" w:themeColor="text1"/>
          <w:sz w:val="24"/>
        </w:rPr>
        <w:t>投标文件的正本需打印或用不褪色墨水书写，并由法定代表人或经其正式授权的代表签字或盖章。授权代表须出具书面授权证明，其《法定代表人授权书》应附在投标文件</w:t>
      </w:r>
      <w:r>
        <w:rPr>
          <w:rFonts w:ascii="宋体" w:hAnsi="宋体" w:hint="eastAsia"/>
          <w:color w:val="000000" w:themeColor="text1"/>
          <w:sz w:val="24"/>
        </w:rPr>
        <w:t>中。</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6.4 </w:t>
      </w:r>
      <w:r>
        <w:rPr>
          <w:rFonts w:ascii="宋体" w:hAnsi="宋体" w:hint="eastAsia"/>
          <w:color w:val="000000" w:themeColor="text1"/>
          <w:sz w:val="24"/>
        </w:rPr>
        <w:t>投标文件中的任何重要的插字、涂改和增删，必须由法定代表人或经其正式授权的代表在旁边签字或盖章才有效。</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7. </w:t>
      </w:r>
      <w:r>
        <w:rPr>
          <w:rFonts w:ascii="宋体" w:hAnsi="宋体" w:hint="eastAsia"/>
          <w:color w:val="000000" w:themeColor="text1"/>
          <w:sz w:val="24"/>
        </w:rPr>
        <w:t>投标文件的密封和标记</w:t>
      </w:r>
    </w:p>
    <w:p w:rsidR="006C4589" w:rsidRDefault="00E75298">
      <w:pPr>
        <w:tabs>
          <w:tab w:val="left" w:pos="851"/>
        </w:tabs>
        <w:autoSpaceDE w:val="0"/>
        <w:autoSpaceDN w:val="0"/>
        <w:adjustRightInd w:val="0"/>
        <w:snapToGrid w:val="0"/>
        <w:spacing w:line="360" w:lineRule="auto"/>
        <w:ind w:left="794" w:right="32" w:hanging="851"/>
        <w:rPr>
          <w:rFonts w:ascii="宋体" w:hAnsi="宋体"/>
          <w:color w:val="000000" w:themeColor="text1"/>
          <w:sz w:val="24"/>
        </w:rPr>
      </w:pPr>
      <w:r>
        <w:rPr>
          <w:rFonts w:ascii="宋体" w:hAnsi="宋体" w:hint="eastAsia"/>
          <w:color w:val="000000" w:themeColor="text1"/>
          <w:sz w:val="24"/>
        </w:rPr>
        <w:t xml:space="preserve">   7.1 </w:t>
      </w:r>
      <w:r>
        <w:rPr>
          <w:rFonts w:ascii="宋体" w:hAnsi="宋体" w:hint="eastAsia"/>
          <w:color w:val="000000" w:themeColor="text1"/>
          <w:sz w:val="24"/>
        </w:rPr>
        <w:t>投标人应将投标文件正本和所有的副本分别单独密封包装，并在外包装上清晰标明“正本”、“副本”字样。</w:t>
      </w:r>
    </w:p>
    <w:p w:rsidR="006C4589" w:rsidRDefault="00E75298">
      <w:pPr>
        <w:tabs>
          <w:tab w:val="left" w:pos="851"/>
        </w:tabs>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8.1  </w:t>
      </w:r>
      <w:r>
        <w:rPr>
          <w:rFonts w:ascii="宋体" w:hAnsi="宋体" w:hint="eastAsia"/>
          <w:color w:val="000000" w:themeColor="text1"/>
          <w:sz w:val="24"/>
        </w:rPr>
        <w:t>外包装上应当注明招标项目名称、招标项目编号和“在（投标文件中规定的开标日期和时点）之前不得启封”的字样，封口处应加盖投标人印章。</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8.2  </w:t>
      </w:r>
      <w:r>
        <w:rPr>
          <w:rFonts w:ascii="宋体" w:hAnsi="宋体" w:hint="eastAsia"/>
          <w:color w:val="000000" w:themeColor="text1"/>
          <w:sz w:val="24"/>
        </w:rPr>
        <w:t>如果未按要求密封和标记，招标人将拒收该投标文件。</w:t>
      </w: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lastRenderedPageBreak/>
        <w:t>投标文件的递交</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9. </w:t>
      </w:r>
      <w:r>
        <w:rPr>
          <w:rFonts w:ascii="宋体" w:hAnsi="宋体" w:hint="eastAsia"/>
          <w:color w:val="000000" w:themeColor="text1"/>
          <w:sz w:val="24"/>
        </w:rPr>
        <w:t>投标文件的递交</w:t>
      </w:r>
    </w:p>
    <w:p w:rsidR="006C4589" w:rsidRDefault="00E75298">
      <w:pPr>
        <w:pStyle w:val="a8"/>
        <w:tabs>
          <w:tab w:val="left" w:pos="851"/>
        </w:tabs>
        <w:adjustRightInd w:val="0"/>
        <w:snapToGrid w:val="0"/>
        <w:rPr>
          <w:rFonts w:hAnsi="宋体"/>
          <w:color w:val="000000" w:themeColor="text1"/>
          <w:szCs w:val="24"/>
        </w:rPr>
      </w:pPr>
      <w:r>
        <w:rPr>
          <w:rFonts w:hAnsi="宋体" w:hint="eastAsia"/>
          <w:color w:val="000000" w:themeColor="text1"/>
          <w:szCs w:val="24"/>
        </w:rPr>
        <w:t xml:space="preserve">  9.1</w:t>
      </w:r>
      <w:r>
        <w:rPr>
          <w:rFonts w:hAnsi="宋体" w:hint="eastAsia"/>
          <w:color w:val="000000" w:themeColor="text1"/>
          <w:szCs w:val="24"/>
        </w:rPr>
        <w:t>所有投标文件应在投标截止时间前送达开标地点。</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9.2 </w:t>
      </w:r>
      <w:r>
        <w:rPr>
          <w:rFonts w:ascii="宋体" w:hAnsi="宋体" w:hint="eastAsia"/>
          <w:color w:val="000000" w:themeColor="text1"/>
          <w:sz w:val="24"/>
        </w:rPr>
        <w:t>招标人将拒绝以下情况的投标文件：</w:t>
      </w:r>
    </w:p>
    <w:p w:rsidR="006C4589" w:rsidRDefault="00E75298">
      <w:pPr>
        <w:pStyle w:val="a8"/>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1</w:t>
      </w:r>
      <w:r>
        <w:rPr>
          <w:rFonts w:hAnsi="宋体" w:hint="eastAsia"/>
          <w:snapToGrid w:val="0"/>
          <w:color w:val="000000" w:themeColor="text1"/>
          <w:kern w:val="0"/>
          <w:szCs w:val="24"/>
        </w:rPr>
        <w:t>）</w:t>
      </w:r>
      <w:r>
        <w:rPr>
          <w:rFonts w:hAnsi="宋体" w:hint="eastAsia"/>
          <w:snapToGrid w:val="0"/>
          <w:color w:val="000000" w:themeColor="text1"/>
          <w:kern w:val="0"/>
          <w:szCs w:val="24"/>
        </w:rPr>
        <w:tab/>
      </w:r>
      <w:r>
        <w:rPr>
          <w:rFonts w:hAnsi="宋体" w:hint="eastAsia"/>
          <w:snapToGrid w:val="0"/>
          <w:color w:val="000000" w:themeColor="text1"/>
          <w:kern w:val="0"/>
          <w:szCs w:val="24"/>
        </w:rPr>
        <w:t>未按要求密封的；</w:t>
      </w:r>
    </w:p>
    <w:p w:rsidR="006C4589" w:rsidRDefault="00E75298">
      <w:pPr>
        <w:pStyle w:val="a8"/>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2</w:t>
      </w:r>
      <w:r>
        <w:rPr>
          <w:rFonts w:hAnsi="宋体" w:hint="eastAsia"/>
          <w:snapToGrid w:val="0"/>
          <w:color w:val="000000" w:themeColor="text1"/>
          <w:kern w:val="0"/>
          <w:szCs w:val="24"/>
        </w:rPr>
        <w:t>）</w:t>
      </w:r>
      <w:r>
        <w:rPr>
          <w:rFonts w:hAnsi="宋体" w:hint="eastAsia"/>
          <w:snapToGrid w:val="0"/>
          <w:color w:val="000000" w:themeColor="text1"/>
          <w:kern w:val="0"/>
          <w:szCs w:val="24"/>
        </w:rPr>
        <w:tab/>
      </w:r>
      <w:r>
        <w:rPr>
          <w:rFonts w:hAnsi="宋体" w:hint="eastAsia"/>
          <w:snapToGrid w:val="0"/>
          <w:color w:val="000000" w:themeColor="text1"/>
          <w:kern w:val="0"/>
          <w:szCs w:val="24"/>
        </w:rPr>
        <w:t>迟于投标截止时间递交的。</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9.3 </w:t>
      </w:r>
      <w:r>
        <w:rPr>
          <w:rFonts w:ascii="宋体" w:hAnsi="宋体" w:hint="eastAsia"/>
          <w:color w:val="000000" w:themeColor="text1"/>
          <w:sz w:val="24"/>
        </w:rPr>
        <w:t>招标人不接受邮寄、电报、电话、传真方式投标。</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 </w:t>
      </w:r>
      <w:r>
        <w:rPr>
          <w:rFonts w:ascii="宋体" w:hAnsi="宋体" w:hint="eastAsia"/>
          <w:color w:val="000000" w:themeColor="text1"/>
          <w:sz w:val="24"/>
        </w:rPr>
        <w:t>投标文件的修改和撤回</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10.1 </w:t>
      </w:r>
      <w:r>
        <w:rPr>
          <w:rFonts w:ascii="宋体" w:hAnsi="宋体" w:hint="eastAsia"/>
          <w:color w:val="000000" w:themeColor="text1"/>
          <w:sz w:val="24"/>
        </w:rPr>
        <w:t>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10.2 </w:t>
      </w:r>
      <w:r>
        <w:rPr>
          <w:rFonts w:ascii="宋体" w:hAnsi="宋体" w:hint="eastAsia"/>
          <w:color w:val="000000" w:themeColor="text1"/>
          <w:sz w:val="24"/>
        </w:rPr>
        <w:t>投标人在递交投标文件后，可以撤回其投标，但投标人必须在规定的投标截止时间前以书面形式告知招标人。</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10.3 </w:t>
      </w:r>
      <w:r>
        <w:rPr>
          <w:rFonts w:ascii="宋体" w:hAnsi="宋体" w:hint="eastAsia"/>
          <w:color w:val="000000" w:themeColor="text1"/>
          <w:sz w:val="24"/>
        </w:rPr>
        <w:t>投标人所提交的投标文件在评标结束后，无论中标与否都不退还。</w:t>
      </w: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t>开标、评标、定标</w:t>
      </w:r>
    </w:p>
    <w:p w:rsidR="006C4589" w:rsidRDefault="00E75298">
      <w:pPr>
        <w:pStyle w:val="a8"/>
        <w:adjustRightInd w:val="0"/>
        <w:snapToGrid w:val="0"/>
        <w:ind w:left="851"/>
        <w:rPr>
          <w:rFonts w:hAnsi="宋体"/>
          <w:color w:val="000000" w:themeColor="text1"/>
          <w:szCs w:val="24"/>
        </w:rPr>
      </w:pPr>
      <w:r>
        <w:rPr>
          <w:rFonts w:hAnsi="宋体" w:hint="eastAsia"/>
          <w:color w:val="000000" w:themeColor="text1"/>
          <w:szCs w:val="24"/>
        </w:rPr>
        <w:t>见投标文件第四部分</w:t>
      </w: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t>询问、质疑、投诉</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11. </w:t>
      </w:r>
      <w:r>
        <w:rPr>
          <w:rFonts w:ascii="宋体" w:hAnsi="宋体" w:hint="eastAsia"/>
          <w:color w:val="000000" w:themeColor="text1"/>
          <w:sz w:val="24"/>
        </w:rPr>
        <w:t>询问</w:t>
      </w:r>
    </w:p>
    <w:p w:rsidR="006C4589" w:rsidRDefault="00E75298">
      <w:pPr>
        <w:tabs>
          <w:tab w:val="left" w:pos="851"/>
        </w:tabs>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w:t>
      </w:r>
      <w:r>
        <w:rPr>
          <w:rFonts w:ascii="宋体" w:hAnsi="宋体" w:hint="eastAsia"/>
          <w:color w:val="000000" w:themeColor="text1"/>
          <w:sz w:val="24"/>
        </w:rPr>
        <w:t>招标人、招标人的名称、地址和联系方式”。</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12.</w:t>
      </w:r>
      <w:r>
        <w:rPr>
          <w:rFonts w:ascii="宋体" w:hAnsi="宋体" w:hint="eastAsia"/>
          <w:color w:val="000000" w:themeColor="text1"/>
          <w:sz w:val="24"/>
        </w:rPr>
        <w:t>质疑</w:t>
      </w:r>
    </w:p>
    <w:p w:rsidR="006C4589" w:rsidRDefault="00E75298">
      <w:pPr>
        <w:tabs>
          <w:tab w:val="left" w:pos="851"/>
        </w:tabs>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投标人认为投标文件、竞标过程和中标结果使自己的权益受到损害的，以书面形式向招标人书面提出质疑，</w:t>
      </w:r>
      <w:r>
        <w:rPr>
          <w:rFonts w:hAnsi="宋体" w:hint="eastAsia"/>
          <w:color w:val="000000" w:themeColor="text1"/>
          <w:sz w:val="24"/>
        </w:rPr>
        <w:t>可以在知道或应知其权益受到损害之日起</w:t>
      </w:r>
      <w:r>
        <w:rPr>
          <w:rFonts w:hAnsi="宋体" w:hint="eastAsia"/>
          <w:color w:val="000000" w:themeColor="text1"/>
          <w:sz w:val="24"/>
        </w:rPr>
        <w:t>7</w:t>
      </w:r>
      <w:r>
        <w:rPr>
          <w:rFonts w:hAnsi="宋体" w:hint="eastAsia"/>
          <w:color w:val="000000" w:themeColor="text1"/>
          <w:sz w:val="24"/>
        </w:rPr>
        <w:t>个工作日内</w:t>
      </w:r>
      <w:r>
        <w:rPr>
          <w:rFonts w:hAnsi="宋体" w:hint="eastAsia"/>
          <w:snapToGrid w:val="0"/>
          <w:color w:val="000000" w:themeColor="text1"/>
          <w:kern w:val="0"/>
          <w:sz w:val="24"/>
        </w:rPr>
        <w:t>提出质疑；</w:t>
      </w:r>
      <w:r>
        <w:rPr>
          <w:rFonts w:ascii="宋体" w:hAnsi="宋体" w:hint="eastAsia"/>
          <w:color w:val="000000" w:themeColor="text1"/>
          <w:sz w:val="24"/>
        </w:rPr>
        <w:t>招标人在收到投标人的书面质疑后</w:t>
      </w:r>
      <w:r>
        <w:rPr>
          <w:rFonts w:ascii="宋体" w:hAnsi="宋体" w:hint="eastAsia"/>
          <w:color w:val="000000" w:themeColor="text1"/>
          <w:sz w:val="24"/>
        </w:rPr>
        <w:t>7</w:t>
      </w:r>
      <w:r>
        <w:rPr>
          <w:rFonts w:ascii="宋体" w:hAnsi="宋体" w:hint="eastAsia"/>
          <w:color w:val="000000" w:themeColor="text1"/>
          <w:sz w:val="24"/>
        </w:rPr>
        <w:t>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lastRenderedPageBreak/>
        <w:t>合同的订立和履行</w:t>
      </w:r>
    </w:p>
    <w:p w:rsidR="006C4589" w:rsidRDefault="00E75298">
      <w:pPr>
        <w:tabs>
          <w:tab w:val="left" w:pos="851"/>
        </w:tabs>
        <w:autoSpaceDE w:val="0"/>
        <w:autoSpaceDN w:val="0"/>
        <w:adjustRightInd w:val="0"/>
        <w:snapToGrid w:val="0"/>
        <w:spacing w:line="360" w:lineRule="auto"/>
        <w:ind w:leftChars="50" w:left="105" w:right="32" w:firstLineChars="200" w:firstLine="480"/>
        <w:rPr>
          <w:rFonts w:ascii="宋体" w:hAnsi="宋体"/>
          <w:color w:val="000000" w:themeColor="text1"/>
          <w:sz w:val="24"/>
        </w:rPr>
      </w:pPr>
      <w:r>
        <w:rPr>
          <w:rFonts w:ascii="宋体" w:hAnsi="宋体"/>
          <w:color w:val="000000" w:themeColor="text1"/>
          <w:sz w:val="24"/>
        </w:rPr>
        <w:t>招标人与中标</w:t>
      </w:r>
      <w:r>
        <w:rPr>
          <w:rFonts w:ascii="宋体" w:hAnsi="宋体" w:hint="eastAsia"/>
          <w:color w:val="000000" w:themeColor="text1"/>
          <w:sz w:val="24"/>
        </w:rPr>
        <w:t>人</w:t>
      </w:r>
      <w:r>
        <w:rPr>
          <w:rFonts w:ascii="宋体" w:hAnsi="宋体"/>
          <w:color w:val="000000" w:themeColor="text1"/>
          <w:sz w:val="24"/>
        </w:rPr>
        <w:t>自中标通知书发出之日起三十日内，按</w:t>
      </w:r>
      <w:r>
        <w:rPr>
          <w:rFonts w:ascii="宋体" w:hAnsi="宋体" w:hint="eastAsia"/>
          <w:color w:val="000000" w:themeColor="text1"/>
          <w:sz w:val="24"/>
        </w:rPr>
        <w:t>投标文件</w:t>
      </w:r>
      <w:r>
        <w:rPr>
          <w:rFonts w:ascii="宋体" w:hAnsi="宋体"/>
          <w:color w:val="000000" w:themeColor="text1"/>
          <w:sz w:val="24"/>
        </w:rPr>
        <w:t>要求和中标</w:t>
      </w:r>
      <w:r>
        <w:rPr>
          <w:rFonts w:ascii="宋体" w:hAnsi="宋体" w:hint="eastAsia"/>
          <w:color w:val="000000" w:themeColor="text1"/>
          <w:sz w:val="24"/>
        </w:rPr>
        <w:t>人</w:t>
      </w:r>
      <w:r>
        <w:rPr>
          <w:rFonts w:ascii="宋体" w:hAnsi="宋体"/>
          <w:color w:val="000000" w:themeColor="text1"/>
          <w:sz w:val="24"/>
        </w:rPr>
        <w:t>投标文件承诺签订合同，但不得超出招标文件和中标</w:t>
      </w:r>
      <w:r>
        <w:rPr>
          <w:rFonts w:ascii="宋体" w:hAnsi="宋体" w:hint="eastAsia"/>
          <w:color w:val="000000" w:themeColor="text1"/>
          <w:sz w:val="24"/>
        </w:rPr>
        <w:t>人</w:t>
      </w:r>
      <w:r>
        <w:rPr>
          <w:rFonts w:ascii="宋体" w:hAnsi="宋体"/>
          <w:color w:val="000000" w:themeColor="text1"/>
          <w:sz w:val="24"/>
        </w:rPr>
        <w:t>投标文件的范围、也不得再行订立背离合同实质性内容的其他协议。</w:t>
      </w: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t>适用法律</w:t>
      </w:r>
    </w:p>
    <w:p w:rsidR="006C4589" w:rsidRDefault="00E75298">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招标人及投标人的一切招标投标活动均适用《政府招标法》及其配套的法规、规章、政策。</w:t>
      </w: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t>投标保证金</w:t>
      </w:r>
    </w:p>
    <w:p w:rsidR="006C4589" w:rsidRDefault="00E75298">
      <w:pPr>
        <w:pStyle w:val="a8"/>
        <w:adjustRightInd w:val="0"/>
        <w:snapToGrid w:val="0"/>
        <w:ind w:leftChars="58" w:left="122" w:firstLineChars="150" w:firstLine="360"/>
        <w:rPr>
          <w:rFonts w:hAnsi="宋体"/>
          <w:b/>
          <w:color w:val="000000" w:themeColor="text1"/>
          <w:szCs w:val="24"/>
        </w:rPr>
      </w:pPr>
      <w:r>
        <w:rPr>
          <w:rFonts w:ascii="新宋体" w:eastAsia="新宋体" w:hAnsi="新宋体" w:hint="eastAsia"/>
          <w:color w:val="000000" w:themeColor="text1"/>
        </w:rPr>
        <w:t>本项目的投标保证</w:t>
      </w:r>
      <w:r>
        <w:rPr>
          <w:rFonts w:hAnsi="宋体" w:hint="eastAsia"/>
          <w:color w:val="000000" w:themeColor="text1"/>
          <w:szCs w:val="24"/>
        </w:rPr>
        <w:t>金：</w:t>
      </w:r>
      <w:r>
        <w:rPr>
          <w:rFonts w:hAnsi="宋体" w:hint="eastAsia"/>
          <w:color w:val="000000" w:themeColor="text1"/>
          <w:szCs w:val="24"/>
        </w:rPr>
        <w:t>5000</w:t>
      </w:r>
      <w:r>
        <w:rPr>
          <w:rFonts w:hAnsi="宋体" w:hint="eastAsia"/>
          <w:color w:val="000000" w:themeColor="text1"/>
          <w:szCs w:val="24"/>
        </w:rPr>
        <w:t>元（支票），收款人：</w:t>
      </w:r>
      <w:r>
        <w:rPr>
          <w:rFonts w:ascii="新宋体" w:eastAsia="新宋体" w:hAnsi="新宋体" w:hint="eastAsia"/>
          <w:color w:val="000000" w:themeColor="text1"/>
        </w:rPr>
        <w:t>广东外语外贸大学。由各投标人在递交投标书时向招标人缴交，投标活动结束后由招标人予以退还（不计利息）。</w:t>
      </w:r>
      <w:r>
        <w:rPr>
          <w:rFonts w:ascii="新宋体" w:eastAsia="新宋体" w:hAnsi="新宋体" w:hint="eastAsia"/>
          <w:b/>
          <w:color w:val="000000" w:themeColor="text1"/>
        </w:rPr>
        <w:t>投标人与交款人名称必须一致，非投标人缴纳的投标保证金无效。</w:t>
      </w:r>
      <w:r>
        <w:rPr>
          <w:rFonts w:ascii="新宋体" w:eastAsia="新宋体" w:hAnsi="新宋体" w:hint="eastAsia"/>
          <w:color w:val="000000" w:themeColor="text1"/>
        </w:rPr>
        <w:t>中标人无正当理由，不得拖延或拒绝与</w:t>
      </w:r>
      <w:r>
        <w:rPr>
          <w:rFonts w:ascii="新宋体" w:eastAsia="新宋体" w:hAnsi="新宋体" w:hint="eastAsia"/>
          <w:color w:val="000000" w:themeColor="text1"/>
        </w:rPr>
        <w:t>建设单位签订合同，否则投标保证金不予退还。</w:t>
      </w:r>
    </w:p>
    <w:p w:rsidR="006C4589" w:rsidRDefault="00E75298">
      <w:pPr>
        <w:pStyle w:val="a8"/>
        <w:numPr>
          <w:ilvl w:val="1"/>
          <w:numId w:val="2"/>
        </w:numPr>
        <w:adjustRightInd w:val="0"/>
        <w:snapToGrid w:val="0"/>
        <w:ind w:left="567" w:hanging="567"/>
        <w:rPr>
          <w:rFonts w:hAnsi="宋体"/>
          <w:b/>
          <w:color w:val="000000" w:themeColor="text1"/>
          <w:szCs w:val="24"/>
        </w:rPr>
      </w:pPr>
      <w:r>
        <w:rPr>
          <w:rFonts w:hAnsi="宋体" w:hint="eastAsia"/>
          <w:b/>
          <w:color w:val="000000" w:themeColor="text1"/>
          <w:szCs w:val="24"/>
        </w:rPr>
        <w:t>付款方式</w:t>
      </w:r>
    </w:p>
    <w:p w:rsidR="006C4589" w:rsidRDefault="00E75298">
      <w:pPr>
        <w:pStyle w:val="10"/>
        <w:ind w:firstLineChars="0"/>
        <w:rPr>
          <w:rFonts w:ascii="新宋体" w:eastAsia="新宋体" w:hAnsi="新宋体" w:cs="Times New Roman"/>
          <w:color w:val="000000" w:themeColor="text1"/>
          <w:sz w:val="24"/>
          <w:szCs w:val="21"/>
        </w:rPr>
      </w:pPr>
      <w:r>
        <w:rPr>
          <w:rFonts w:ascii="新宋体" w:eastAsia="新宋体" w:hAnsi="新宋体" w:cs="Times New Roman" w:hint="eastAsia"/>
          <w:color w:val="000000" w:themeColor="text1"/>
          <w:sz w:val="24"/>
          <w:szCs w:val="21"/>
        </w:rPr>
        <w:t>1.</w:t>
      </w:r>
      <w:r>
        <w:rPr>
          <w:rFonts w:ascii="新宋体" w:eastAsia="新宋体" w:hAnsi="新宋体" w:cs="Times New Roman" w:hint="eastAsia"/>
          <w:color w:val="000000" w:themeColor="text1"/>
          <w:sz w:val="24"/>
          <w:szCs w:val="21"/>
        </w:rPr>
        <w:t>签订合同后</w:t>
      </w:r>
      <w:r>
        <w:rPr>
          <w:rFonts w:ascii="新宋体" w:eastAsia="新宋体" w:hAnsi="新宋体" w:cs="Times New Roman" w:hint="eastAsia"/>
          <w:color w:val="000000" w:themeColor="text1"/>
          <w:sz w:val="24"/>
          <w:szCs w:val="21"/>
        </w:rPr>
        <w:t>10</w:t>
      </w:r>
      <w:r>
        <w:rPr>
          <w:rFonts w:ascii="新宋体" w:eastAsia="新宋体" w:hAnsi="新宋体" w:cs="Times New Roman" w:hint="eastAsia"/>
          <w:color w:val="000000" w:themeColor="text1"/>
          <w:sz w:val="24"/>
          <w:szCs w:val="21"/>
        </w:rPr>
        <w:t>个工作日内，支付中标单位前期费用，金额为合同中预算费用的</w:t>
      </w:r>
      <w:r>
        <w:rPr>
          <w:rFonts w:ascii="新宋体" w:eastAsia="新宋体" w:hAnsi="新宋体" w:cs="Times New Roman" w:hint="eastAsia"/>
          <w:color w:val="000000" w:themeColor="text1"/>
          <w:sz w:val="24"/>
          <w:szCs w:val="21"/>
        </w:rPr>
        <w:t>30%</w:t>
      </w:r>
      <w:r>
        <w:rPr>
          <w:rFonts w:ascii="新宋体" w:eastAsia="新宋体" w:hAnsi="新宋体" w:cs="Times New Roman" w:hint="eastAsia"/>
          <w:color w:val="000000" w:themeColor="text1"/>
          <w:sz w:val="24"/>
          <w:szCs w:val="21"/>
        </w:rPr>
        <w:t>。</w:t>
      </w:r>
    </w:p>
    <w:p w:rsidR="006C4589" w:rsidRDefault="00E75298">
      <w:pPr>
        <w:pStyle w:val="10"/>
        <w:ind w:firstLineChars="0"/>
        <w:rPr>
          <w:rFonts w:ascii="新宋体" w:eastAsia="新宋体" w:hAnsi="新宋体" w:cs="Times New Roman"/>
          <w:color w:val="000000" w:themeColor="text1"/>
          <w:sz w:val="24"/>
          <w:szCs w:val="21"/>
        </w:rPr>
      </w:pPr>
      <w:r>
        <w:rPr>
          <w:rFonts w:ascii="新宋体" w:eastAsia="新宋体" w:hAnsi="新宋体" w:cs="Times New Roman" w:hint="eastAsia"/>
          <w:color w:val="000000" w:themeColor="text1"/>
          <w:sz w:val="24"/>
          <w:szCs w:val="21"/>
        </w:rPr>
        <w:t>2.</w:t>
      </w:r>
      <w:r>
        <w:rPr>
          <w:rFonts w:ascii="新宋体" w:eastAsia="新宋体" w:hAnsi="新宋体" w:cs="Times New Roman" w:hint="eastAsia"/>
          <w:color w:val="000000" w:themeColor="text1"/>
          <w:sz w:val="24"/>
          <w:szCs w:val="21"/>
        </w:rPr>
        <w:t>待验收合格后</w:t>
      </w:r>
      <w:r>
        <w:rPr>
          <w:rFonts w:ascii="新宋体" w:eastAsia="新宋体" w:hAnsi="新宋体" w:cs="Times New Roman" w:hint="eastAsia"/>
          <w:color w:val="000000" w:themeColor="text1"/>
          <w:sz w:val="24"/>
          <w:szCs w:val="21"/>
        </w:rPr>
        <w:t>10</w:t>
      </w:r>
      <w:r>
        <w:rPr>
          <w:rFonts w:ascii="新宋体" w:eastAsia="新宋体" w:hAnsi="新宋体" w:cs="Times New Roman" w:hint="eastAsia"/>
          <w:color w:val="000000" w:themeColor="text1"/>
          <w:sz w:val="24"/>
          <w:szCs w:val="21"/>
        </w:rPr>
        <w:t>个工作日内，支付合同中预算费用的</w:t>
      </w:r>
      <w:r>
        <w:rPr>
          <w:rFonts w:ascii="新宋体" w:eastAsia="新宋体" w:hAnsi="新宋体" w:cs="Times New Roman" w:hint="eastAsia"/>
          <w:color w:val="000000" w:themeColor="text1"/>
          <w:sz w:val="24"/>
          <w:szCs w:val="21"/>
        </w:rPr>
        <w:t>70%</w:t>
      </w:r>
      <w:r>
        <w:rPr>
          <w:rFonts w:ascii="新宋体" w:eastAsia="新宋体" w:hAnsi="新宋体" w:cs="Times New Roman" w:hint="eastAsia"/>
          <w:color w:val="000000" w:themeColor="text1"/>
          <w:sz w:val="24"/>
          <w:szCs w:val="21"/>
        </w:rPr>
        <w:t>。</w:t>
      </w:r>
    </w:p>
    <w:p w:rsidR="006C4589" w:rsidRDefault="00E75298">
      <w:pPr>
        <w:pStyle w:val="2"/>
        <w:pageBreakBefore/>
        <w:spacing w:before="156" w:after="156"/>
        <w:jc w:val="center"/>
        <w:rPr>
          <w:rFonts w:ascii="宋体" w:hAnsi="宋体"/>
          <w:b w:val="0"/>
          <w:color w:val="000000" w:themeColor="text1"/>
          <w:szCs w:val="28"/>
        </w:rPr>
      </w:pPr>
      <w:r>
        <w:rPr>
          <w:rFonts w:ascii="宋体" w:hAnsi="宋体" w:hint="eastAsia"/>
          <w:color w:val="000000" w:themeColor="text1"/>
          <w:szCs w:val="28"/>
        </w:rPr>
        <w:lastRenderedPageBreak/>
        <w:t>第四部分　开标、评标、定标</w:t>
      </w:r>
    </w:p>
    <w:p w:rsidR="006C4589" w:rsidRDefault="00E75298">
      <w:pPr>
        <w:pStyle w:val="a8"/>
        <w:adjustRightInd w:val="0"/>
        <w:snapToGrid w:val="0"/>
        <w:ind w:leftChars="213" w:left="941" w:hangingChars="205" w:hanging="494"/>
        <w:rPr>
          <w:rFonts w:hAnsi="宋体"/>
          <w:b/>
          <w:color w:val="000000" w:themeColor="text1"/>
          <w:szCs w:val="24"/>
        </w:rPr>
      </w:pPr>
      <w:r>
        <w:rPr>
          <w:rFonts w:hAnsi="宋体" w:hint="eastAsia"/>
          <w:b/>
          <w:color w:val="000000" w:themeColor="text1"/>
          <w:szCs w:val="24"/>
        </w:rPr>
        <w:t>一、</w:t>
      </w:r>
      <w:r>
        <w:rPr>
          <w:rFonts w:hAnsi="宋体" w:hint="eastAsia"/>
          <w:b/>
          <w:color w:val="000000" w:themeColor="text1"/>
          <w:szCs w:val="24"/>
        </w:rPr>
        <w:tab/>
      </w:r>
      <w:r>
        <w:rPr>
          <w:rFonts w:hAnsi="宋体" w:hint="eastAsia"/>
          <w:b/>
          <w:color w:val="000000" w:themeColor="text1"/>
          <w:szCs w:val="24"/>
        </w:rPr>
        <w:t>开标</w:t>
      </w:r>
    </w:p>
    <w:p w:rsidR="006C4589" w:rsidRDefault="00E75298" w:rsidP="008C7A84">
      <w:pPr>
        <w:pStyle w:val="a8"/>
        <w:adjustRightInd w:val="0"/>
        <w:snapToGrid w:val="0"/>
        <w:ind w:leftChars="184" w:left="878" w:hangingChars="205" w:hanging="492"/>
        <w:rPr>
          <w:rFonts w:ascii="新宋体" w:eastAsia="新宋体" w:hAnsi="新宋体"/>
          <w:color w:val="000000" w:themeColor="text1"/>
        </w:rPr>
      </w:pPr>
      <w:r>
        <w:rPr>
          <w:rFonts w:ascii="新宋体" w:eastAsia="新宋体" w:hAnsi="新宋体" w:hint="eastAsia"/>
          <w:color w:val="000000" w:themeColor="text1"/>
        </w:rPr>
        <w:t xml:space="preserve">1. </w:t>
      </w:r>
      <w:r>
        <w:rPr>
          <w:rFonts w:ascii="新宋体" w:eastAsia="新宋体" w:hAnsi="新宋体" w:hint="eastAsia"/>
          <w:color w:val="000000" w:themeColor="text1"/>
        </w:rPr>
        <w:t>招标人在《投标邀请函》中规定的日期、时间和地点组织公开开标。</w:t>
      </w:r>
    </w:p>
    <w:p w:rsidR="006C4589" w:rsidRDefault="00E75298">
      <w:pPr>
        <w:pStyle w:val="a8"/>
        <w:adjustRightInd w:val="0"/>
        <w:snapToGrid w:val="0"/>
        <w:ind w:leftChars="200" w:left="660" w:hangingChars="100" w:hanging="240"/>
        <w:rPr>
          <w:rFonts w:ascii="新宋体" w:eastAsia="新宋体" w:hAnsi="新宋体"/>
          <w:color w:val="000000" w:themeColor="text1"/>
        </w:rPr>
      </w:pPr>
      <w:r>
        <w:rPr>
          <w:rFonts w:ascii="新宋体" w:eastAsia="新宋体" w:hAnsi="新宋体" w:hint="eastAsia"/>
          <w:color w:val="000000" w:themeColor="text1"/>
        </w:rPr>
        <w:t>2.</w:t>
      </w:r>
      <w:r>
        <w:rPr>
          <w:rFonts w:ascii="新宋体" w:eastAsia="新宋体" w:hAnsi="新宋体" w:hint="eastAsia"/>
          <w:color w:val="000000" w:themeColor="text1"/>
        </w:rPr>
        <w:t>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6C4589" w:rsidRDefault="00E75298" w:rsidP="008C7A84">
      <w:pPr>
        <w:pStyle w:val="a8"/>
        <w:adjustRightInd w:val="0"/>
        <w:snapToGrid w:val="0"/>
        <w:ind w:leftChars="184" w:left="878" w:hangingChars="205" w:hanging="492"/>
        <w:rPr>
          <w:rFonts w:ascii="新宋体" w:eastAsia="新宋体" w:hAnsi="新宋体"/>
          <w:color w:val="000000" w:themeColor="text1"/>
        </w:rPr>
      </w:pPr>
      <w:r>
        <w:rPr>
          <w:rFonts w:ascii="新宋体" w:eastAsia="新宋体" w:hAnsi="新宋体" w:hint="eastAsia"/>
          <w:color w:val="000000" w:themeColor="text1"/>
        </w:rPr>
        <w:t xml:space="preserve">3. </w:t>
      </w:r>
      <w:r>
        <w:rPr>
          <w:rFonts w:ascii="新宋体" w:eastAsia="新宋体" w:hAnsi="新宋体" w:hint="eastAsia"/>
          <w:color w:val="000000" w:themeColor="text1"/>
        </w:rPr>
        <w:t>招标人做好开标记录，开标记录由各投标供应商代表签字确认。</w:t>
      </w:r>
    </w:p>
    <w:p w:rsidR="006C4589" w:rsidRDefault="00E75298">
      <w:pPr>
        <w:pStyle w:val="a8"/>
        <w:adjustRightInd w:val="0"/>
        <w:snapToGrid w:val="0"/>
        <w:ind w:leftChars="184" w:left="875" w:hangingChars="203" w:hanging="489"/>
        <w:rPr>
          <w:rFonts w:hAnsi="宋体"/>
          <w:b/>
          <w:color w:val="000000" w:themeColor="text1"/>
          <w:szCs w:val="24"/>
        </w:rPr>
      </w:pPr>
      <w:r>
        <w:rPr>
          <w:rFonts w:hAnsi="宋体" w:hint="eastAsia"/>
          <w:b/>
          <w:color w:val="000000" w:themeColor="text1"/>
          <w:szCs w:val="24"/>
        </w:rPr>
        <w:t>二、</w:t>
      </w:r>
      <w:r>
        <w:rPr>
          <w:rFonts w:hAnsi="宋体" w:hint="eastAsia"/>
          <w:b/>
          <w:color w:val="000000" w:themeColor="text1"/>
          <w:szCs w:val="24"/>
        </w:rPr>
        <w:tab/>
      </w:r>
      <w:r>
        <w:rPr>
          <w:rFonts w:hAnsi="宋体" w:hint="eastAsia"/>
          <w:b/>
          <w:color w:val="000000" w:themeColor="text1"/>
          <w:szCs w:val="24"/>
        </w:rPr>
        <w:t>评标委员会</w:t>
      </w:r>
    </w:p>
    <w:p w:rsidR="006C4589" w:rsidRDefault="00E75298" w:rsidP="008C7A84">
      <w:pPr>
        <w:pStyle w:val="a8"/>
        <w:adjustRightInd w:val="0"/>
        <w:snapToGrid w:val="0"/>
        <w:ind w:leftChars="184" w:left="878" w:hangingChars="205" w:hanging="492"/>
        <w:rPr>
          <w:rFonts w:hAnsi="宋体"/>
          <w:color w:val="000000" w:themeColor="text1"/>
          <w:kern w:val="0"/>
          <w:szCs w:val="24"/>
        </w:rPr>
      </w:pPr>
      <w:r>
        <w:rPr>
          <w:rFonts w:hAnsi="宋体" w:hint="eastAsia"/>
          <w:color w:val="000000" w:themeColor="text1"/>
          <w:szCs w:val="24"/>
        </w:rPr>
        <w:t>4.</w:t>
      </w:r>
      <w:r>
        <w:rPr>
          <w:rFonts w:hAnsi="宋体" w:hint="eastAsia"/>
          <w:color w:val="000000" w:themeColor="text1"/>
          <w:kern w:val="0"/>
          <w:szCs w:val="24"/>
        </w:rPr>
        <w:t>本次招标依法组建评标委员会。</w:t>
      </w:r>
    </w:p>
    <w:p w:rsidR="006C4589" w:rsidRDefault="00E75298">
      <w:pPr>
        <w:pStyle w:val="a8"/>
        <w:adjustRightInd w:val="0"/>
        <w:snapToGrid w:val="0"/>
        <w:ind w:leftChars="200" w:left="660" w:hangingChars="100" w:hanging="240"/>
        <w:rPr>
          <w:rFonts w:hAnsi="宋体"/>
          <w:color w:val="000000" w:themeColor="text1"/>
          <w:szCs w:val="24"/>
        </w:rPr>
      </w:pPr>
      <w:r>
        <w:rPr>
          <w:rFonts w:hAnsi="宋体" w:hint="eastAsia"/>
          <w:color w:val="000000" w:themeColor="text1"/>
          <w:kern w:val="0"/>
          <w:szCs w:val="24"/>
        </w:rPr>
        <w:t>5.</w:t>
      </w:r>
      <w:r>
        <w:rPr>
          <w:rFonts w:hAnsi="宋体" w:hint="eastAsia"/>
          <w:color w:val="000000" w:themeColor="text1"/>
          <w:kern w:val="0"/>
          <w:szCs w:val="24"/>
        </w:rPr>
        <w:t>评标委员会将按照</w:t>
      </w:r>
      <w:r>
        <w:rPr>
          <w:rFonts w:hAnsi="宋体" w:hint="eastAsia"/>
          <w:color w:val="000000" w:themeColor="text1"/>
          <w:szCs w:val="24"/>
        </w:rPr>
        <w:t>招标文件</w:t>
      </w:r>
      <w:r>
        <w:rPr>
          <w:rFonts w:hAnsi="宋体" w:hint="eastAsia"/>
          <w:color w:val="000000" w:themeColor="text1"/>
          <w:kern w:val="0"/>
          <w:szCs w:val="24"/>
        </w:rPr>
        <w:t>确定的评标方法进行评标。</w:t>
      </w:r>
      <w:r>
        <w:rPr>
          <w:rFonts w:hAnsi="宋体"/>
          <w:color w:val="000000" w:themeColor="text1"/>
          <w:szCs w:val="24"/>
        </w:rPr>
        <w:t>对招标文件中描述有歧义或前后不一致的地方，评标委员会有权</w:t>
      </w:r>
      <w:r>
        <w:rPr>
          <w:rFonts w:hAnsi="宋体" w:hint="eastAsia"/>
          <w:color w:val="000000" w:themeColor="text1"/>
          <w:kern w:val="0"/>
          <w:szCs w:val="24"/>
        </w:rPr>
        <w:t>按法律法规的规定</w:t>
      </w:r>
      <w:r>
        <w:rPr>
          <w:rFonts w:hAnsi="宋体"/>
          <w:color w:val="000000" w:themeColor="text1"/>
          <w:szCs w:val="24"/>
        </w:rPr>
        <w:t>进行评判，但对同一条款的评判应适用于每个投标供</w:t>
      </w:r>
      <w:r>
        <w:rPr>
          <w:rFonts w:hAnsi="宋体"/>
          <w:color w:val="000000" w:themeColor="text1"/>
          <w:szCs w:val="24"/>
        </w:rPr>
        <w:t>应商</w:t>
      </w:r>
      <w:r>
        <w:rPr>
          <w:rFonts w:hAnsi="宋体" w:hint="eastAsia"/>
          <w:color w:val="000000" w:themeColor="text1"/>
          <w:szCs w:val="24"/>
        </w:rPr>
        <w:t>。</w:t>
      </w:r>
    </w:p>
    <w:p w:rsidR="006C4589" w:rsidRDefault="00E75298">
      <w:pPr>
        <w:pStyle w:val="a8"/>
        <w:adjustRightInd w:val="0"/>
        <w:snapToGrid w:val="0"/>
        <w:ind w:leftChars="200" w:left="660" w:hangingChars="100" w:hanging="240"/>
        <w:rPr>
          <w:rFonts w:hAnsi="宋体"/>
          <w:color w:val="000000" w:themeColor="text1"/>
          <w:kern w:val="0"/>
          <w:szCs w:val="24"/>
        </w:rPr>
      </w:pPr>
      <w:r>
        <w:rPr>
          <w:rFonts w:hAnsi="宋体" w:hint="eastAsia"/>
          <w:color w:val="000000" w:themeColor="text1"/>
          <w:kern w:val="0"/>
          <w:szCs w:val="24"/>
        </w:rPr>
        <w:t>6.</w:t>
      </w:r>
      <w:r>
        <w:rPr>
          <w:rFonts w:hAnsi="宋体" w:hint="eastAsia"/>
          <w:color w:val="000000" w:themeColor="text1"/>
          <w:kern w:val="0"/>
          <w:szCs w:val="24"/>
        </w:rPr>
        <w:t>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6C4589" w:rsidRDefault="00E75298">
      <w:pPr>
        <w:pStyle w:val="a8"/>
        <w:adjustRightInd w:val="0"/>
        <w:snapToGrid w:val="0"/>
        <w:ind w:firstLineChars="200" w:firstLine="480"/>
        <w:rPr>
          <w:rFonts w:hAnsi="宋体"/>
          <w:color w:val="000000" w:themeColor="text1"/>
          <w:kern w:val="0"/>
          <w:szCs w:val="24"/>
        </w:rPr>
      </w:pPr>
      <w:r>
        <w:rPr>
          <w:rFonts w:hAnsi="宋体" w:hint="eastAsia"/>
          <w:color w:val="000000" w:themeColor="text1"/>
          <w:kern w:val="0"/>
          <w:szCs w:val="24"/>
        </w:rPr>
        <w:t>7.</w:t>
      </w:r>
      <w:r>
        <w:rPr>
          <w:rFonts w:hAnsi="宋体" w:hint="eastAsia"/>
          <w:color w:val="000000" w:themeColor="text1"/>
          <w:kern w:val="0"/>
          <w:szCs w:val="24"/>
        </w:rPr>
        <w:t>如有必要，评标委员会将书面要求投标人修正投标文件中不构成实质性偏离的、</w:t>
      </w:r>
      <w:r>
        <w:rPr>
          <w:rFonts w:hAnsi="宋体" w:hint="eastAsia"/>
          <w:color w:val="000000" w:themeColor="text1"/>
          <w:kern w:val="0"/>
          <w:szCs w:val="24"/>
        </w:rPr>
        <w:t xml:space="preserve"> </w:t>
      </w:r>
      <w:r>
        <w:rPr>
          <w:rFonts w:hAnsi="宋体" w:hint="eastAsia"/>
          <w:color w:val="000000" w:themeColor="text1"/>
          <w:kern w:val="0"/>
          <w:szCs w:val="24"/>
        </w:rPr>
        <w:t>微小的、非正规的、不一致的或不规则的地方，这些修正不应影响评标的公平公正。</w:t>
      </w:r>
    </w:p>
    <w:p w:rsidR="006C4589" w:rsidRDefault="00E75298">
      <w:pPr>
        <w:pStyle w:val="a8"/>
        <w:adjustRightInd w:val="0"/>
        <w:snapToGrid w:val="0"/>
        <w:ind w:leftChars="184" w:left="875" w:hangingChars="203" w:hanging="489"/>
        <w:rPr>
          <w:rFonts w:hAnsi="宋体"/>
          <w:b/>
          <w:color w:val="000000" w:themeColor="text1"/>
          <w:szCs w:val="24"/>
        </w:rPr>
      </w:pPr>
      <w:r>
        <w:rPr>
          <w:rFonts w:hAnsi="宋体" w:hint="eastAsia"/>
          <w:b/>
          <w:color w:val="000000" w:themeColor="text1"/>
          <w:szCs w:val="24"/>
        </w:rPr>
        <w:t>三、</w:t>
      </w:r>
      <w:r>
        <w:rPr>
          <w:rFonts w:hAnsi="宋体" w:hint="eastAsia"/>
          <w:b/>
          <w:color w:val="000000" w:themeColor="text1"/>
          <w:szCs w:val="24"/>
        </w:rPr>
        <w:tab/>
      </w:r>
      <w:r>
        <w:rPr>
          <w:rFonts w:hAnsi="宋体" w:hint="eastAsia"/>
          <w:b/>
          <w:color w:val="000000" w:themeColor="text1"/>
          <w:szCs w:val="24"/>
        </w:rPr>
        <w:t>评标方法、步骤及标准</w:t>
      </w:r>
    </w:p>
    <w:p w:rsidR="006C4589" w:rsidRDefault="00E75298" w:rsidP="008C7A84">
      <w:pPr>
        <w:pStyle w:val="a8"/>
        <w:adjustRightInd w:val="0"/>
        <w:snapToGrid w:val="0"/>
        <w:ind w:leftChars="184" w:left="878" w:hangingChars="205" w:hanging="492"/>
        <w:rPr>
          <w:rFonts w:hAnsi="宋体"/>
          <w:color w:val="000000" w:themeColor="text1"/>
          <w:kern w:val="0"/>
          <w:szCs w:val="24"/>
        </w:rPr>
      </w:pPr>
      <w:r>
        <w:rPr>
          <w:rFonts w:hAnsi="宋体" w:hint="eastAsia"/>
          <w:color w:val="000000" w:themeColor="text1"/>
          <w:szCs w:val="24"/>
        </w:rPr>
        <w:t>8.</w:t>
      </w:r>
      <w:r>
        <w:rPr>
          <w:rFonts w:hAnsi="宋体" w:hint="eastAsia"/>
          <w:color w:val="000000" w:themeColor="text1"/>
          <w:kern w:val="0"/>
          <w:szCs w:val="24"/>
        </w:rPr>
        <w:t>本次评标采用综合评分法。</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9.</w:t>
      </w:r>
      <w:r>
        <w:rPr>
          <w:rFonts w:hAnsi="宋体" w:hint="eastAsia"/>
          <w:color w:val="000000" w:themeColor="text1"/>
          <w:szCs w:val="24"/>
        </w:rPr>
        <w:t>资格性和符合性审查</w:t>
      </w:r>
    </w:p>
    <w:p w:rsidR="006C4589" w:rsidRDefault="00E75298">
      <w:pPr>
        <w:pStyle w:val="a8"/>
        <w:adjustRightInd w:val="0"/>
        <w:snapToGrid w:val="0"/>
        <w:ind w:leftChars="200" w:left="660" w:hangingChars="100" w:hanging="240"/>
        <w:rPr>
          <w:rFonts w:hAnsi="宋体"/>
          <w:color w:val="000000" w:themeColor="text1"/>
          <w:szCs w:val="24"/>
        </w:rPr>
      </w:pPr>
      <w:r>
        <w:rPr>
          <w:rFonts w:hAnsi="宋体" w:hint="eastAsia"/>
          <w:color w:val="000000" w:themeColor="text1"/>
          <w:szCs w:val="24"/>
        </w:rPr>
        <w:t>9.1</w:t>
      </w:r>
      <w:r>
        <w:rPr>
          <w:rFonts w:hAnsi="宋体" w:hint="eastAsia"/>
          <w:color w:val="000000" w:themeColor="text1"/>
          <w:szCs w:val="24"/>
        </w:rPr>
        <w:t>评标委员会根</w:t>
      </w:r>
      <w:r>
        <w:rPr>
          <w:rFonts w:hAnsi="宋体" w:hint="eastAsia"/>
          <w:color w:val="000000" w:themeColor="text1"/>
          <w:szCs w:val="24"/>
        </w:rPr>
        <w:t>据《资格性和符合性审查表》（附表一）内容逐条对投标文件的资格性和符合性进行评审，审查每份投标文件是否实质上响应了招标文件的要求。</w:t>
      </w:r>
      <w:r>
        <w:rPr>
          <w:rFonts w:hAnsi="宋体" w:hint="eastAsia"/>
          <w:color w:val="000000" w:themeColor="text1"/>
          <w:szCs w:val="24"/>
        </w:rPr>
        <w:t xml:space="preserve"> </w:t>
      </w:r>
    </w:p>
    <w:p w:rsidR="006C4589" w:rsidRDefault="00E75298">
      <w:pPr>
        <w:pStyle w:val="a8"/>
        <w:adjustRightInd w:val="0"/>
        <w:snapToGrid w:val="0"/>
        <w:ind w:leftChars="200" w:left="660" w:hangingChars="100" w:hanging="240"/>
        <w:rPr>
          <w:rFonts w:hAnsi="宋体"/>
          <w:color w:val="000000" w:themeColor="text1"/>
          <w:szCs w:val="24"/>
        </w:rPr>
      </w:pPr>
      <w:r>
        <w:rPr>
          <w:rFonts w:hAnsi="宋体" w:hint="eastAsia"/>
          <w:color w:val="000000" w:themeColor="text1"/>
          <w:szCs w:val="24"/>
        </w:rPr>
        <w:t>9.2</w:t>
      </w:r>
      <w:r>
        <w:rPr>
          <w:rFonts w:hAnsi="宋体" w:hint="eastAsia"/>
          <w:color w:val="000000" w:themeColor="text1"/>
          <w:szCs w:val="24"/>
        </w:rPr>
        <w:tab/>
      </w:r>
      <w:r>
        <w:rPr>
          <w:rFonts w:hAnsi="宋体" w:hint="eastAsia"/>
          <w:color w:val="000000" w:themeColor="text1"/>
          <w:szCs w:val="24"/>
        </w:rPr>
        <w:t>只有全部满足《资格性和符合性审查表》所列各项要求的投标才是有效投标，只要不满足《资格性和符合性审查表》所列各项要求之一的，将被认定为无效投标。对投标有效性认定意见不一致的，评标委员会按简单多</w:t>
      </w:r>
      <w:r>
        <w:rPr>
          <w:rFonts w:hAnsi="宋体" w:hint="eastAsia"/>
          <w:color w:val="000000" w:themeColor="text1"/>
          <w:szCs w:val="24"/>
        </w:rPr>
        <w:lastRenderedPageBreak/>
        <w:t>数原则表决决定。无效投标不能进入技术、商务及价格评审。</w:t>
      </w:r>
    </w:p>
    <w:p w:rsidR="006C4589" w:rsidRDefault="00E75298">
      <w:pPr>
        <w:pStyle w:val="a8"/>
        <w:adjustRightInd w:val="0"/>
        <w:snapToGrid w:val="0"/>
        <w:ind w:leftChars="200" w:left="660" w:hangingChars="100" w:hanging="240"/>
        <w:rPr>
          <w:rFonts w:hAnsi="宋体"/>
          <w:color w:val="000000" w:themeColor="text1"/>
          <w:szCs w:val="24"/>
        </w:rPr>
      </w:pPr>
      <w:r>
        <w:rPr>
          <w:rFonts w:hAnsi="宋体" w:hint="eastAsia"/>
          <w:color w:val="000000" w:themeColor="text1"/>
          <w:szCs w:val="24"/>
        </w:rPr>
        <w:t>9.3</w:t>
      </w:r>
      <w:r>
        <w:rPr>
          <w:rFonts w:hAnsi="宋体" w:hint="eastAsia"/>
          <w:color w:val="000000" w:themeColor="text1"/>
          <w:szCs w:val="24"/>
        </w:rPr>
        <w:tab/>
      </w:r>
      <w:r>
        <w:rPr>
          <w:rFonts w:hAnsi="宋体" w:hint="eastAsia"/>
          <w:color w:val="000000" w:themeColor="text1"/>
          <w:szCs w:val="24"/>
        </w:rPr>
        <w:t>评标委员会对各投标人进行资格性和符合性审查过程中，对初步被认定为初审不合格或无效投标者应实行及时告知，由评标委员会主任</w:t>
      </w:r>
      <w:r>
        <w:rPr>
          <w:rFonts w:hAnsi="宋体" w:hint="eastAsia"/>
          <w:color w:val="000000" w:themeColor="text1"/>
          <w:szCs w:val="24"/>
        </w:rPr>
        <w:t>或采购人代表将集体意见现场及时告知投标当事人，以让其核证、澄清事实。</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w:t>
      </w:r>
      <w:r>
        <w:rPr>
          <w:rFonts w:hAnsi="宋体" w:hint="eastAsia"/>
          <w:color w:val="000000" w:themeColor="text1"/>
          <w:szCs w:val="24"/>
        </w:rPr>
        <w:tab/>
      </w:r>
      <w:r>
        <w:rPr>
          <w:rFonts w:hAnsi="宋体" w:hint="eastAsia"/>
          <w:color w:val="000000" w:themeColor="text1"/>
          <w:szCs w:val="24"/>
        </w:rPr>
        <w:t>技术、商务及价格评审</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10.1</w:t>
      </w:r>
      <w:r>
        <w:rPr>
          <w:rFonts w:hAnsi="宋体" w:hint="eastAsia"/>
          <w:color w:val="000000" w:themeColor="text1"/>
          <w:szCs w:val="24"/>
        </w:rPr>
        <w:tab/>
      </w:r>
      <w:proofErr w:type="gramStart"/>
      <w:r>
        <w:rPr>
          <w:rFonts w:hAnsi="宋体" w:hint="eastAsia"/>
          <w:color w:val="000000" w:themeColor="text1"/>
          <w:szCs w:val="24"/>
        </w:rPr>
        <w:t>评分总值</w:t>
      </w:r>
      <w:proofErr w:type="gramEnd"/>
      <w:r>
        <w:rPr>
          <w:rFonts w:hAnsi="宋体" w:hint="eastAsia"/>
          <w:color w:val="000000" w:themeColor="text1"/>
          <w:szCs w:val="24"/>
        </w:rPr>
        <w:t>最高为</w:t>
      </w:r>
      <w:r>
        <w:rPr>
          <w:rFonts w:hAnsi="宋体" w:hint="eastAsia"/>
          <w:color w:val="000000" w:themeColor="text1"/>
          <w:szCs w:val="24"/>
        </w:rPr>
        <w:t>100</w:t>
      </w:r>
      <w:r>
        <w:rPr>
          <w:rFonts w:hAnsi="宋体" w:hint="eastAsia"/>
          <w:color w:val="000000" w:themeColor="text1"/>
          <w:szCs w:val="24"/>
        </w:rPr>
        <w:t>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6C4589">
        <w:tc>
          <w:tcPr>
            <w:tcW w:w="1408" w:type="dxa"/>
          </w:tcPr>
          <w:p w:rsidR="006C4589" w:rsidRDefault="00E75298">
            <w:pPr>
              <w:spacing w:line="360" w:lineRule="auto"/>
              <w:jc w:val="center"/>
              <w:rPr>
                <w:rFonts w:ascii="宋体" w:hAnsi="宋体" w:cs="Arial"/>
                <w:b/>
                <w:bCs/>
                <w:color w:val="000000" w:themeColor="text1"/>
                <w:sz w:val="24"/>
              </w:rPr>
            </w:pPr>
            <w:bookmarkStart w:id="0" w:name="PriceRule1_PriceRule1"/>
            <w:r>
              <w:rPr>
                <w:rFonts w:ascii="宋体" w:hAnsi="宋体" w:cs="Arial" w:hint="eastAsia"/>
                <w:b/>
                <w:bCs/>
                <w:color w:val="000000" w:themeColor="text1"/>
                <w:sz w:val="24"/>
              </w:rPr>
              <w:t>评估因素</w:t>
            </w:r>
          </w:p>
        </w:tc>
        <w:tc>
          <w:tcPr>
            <w:tcW w:w="1508" w:type="dxa"/>
          </w:tcPr>
          <w:p w:rsidR="006C4589" w:rsidRDefault="00E75298">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商务</w:t>
            </w:r>
          </w:p>
        </w:tc>
        <w:tc>
          <w:tcPr>
            <w:tcW w:w="1509" w:type="dxa"/>
          </w:tcPr>
          <w:p w:rsidR="006C4589" w:rsidRDefault="00E75298">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技术</w:t>
            </w:r>
          </w:p>
        </w:tc>
        <w:tc>
          <w:tcPr>
            <w:tcW w:w="1509" w:type="dxa"/>
          </w:tcPr>
          <w:p w:rsidR="006C4589" w:rsidRDefault="00E75298">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价格</w:t>
            </w:r>
          </w:p>
        </w:tc>
      </w:tr>
      <w:tr w:rsidR="006C4589">
        <w:tc>
          <w:tcPr>
            <w:tcW w:w="1408" w:type="dxa"/>
          </w:tcPr>
          <w:p w:rsidR="006C4589" w:rsidRDefault="00E75298">
            <w:pPr>
              <w:spacing w:line="360" w:lineRule="auto"/>
              <w:rPr>
                <w:rFonts w:ascii="宋体" w:hAnsi="宋体" w:cs="Arial"/>
                <w:bCs/>
                <w:color w:val="000000" w:themeColor="text1"/>
                <w:sz w:val="24"/>
              </w:rPr>
            </w:pPr>
            <w:r>
              <w:rPr>
                <w:rFonts w:ascii="宋体" w:hAnsi="宋体" w:cs="Arial" w:hint="eastAsia"/>
                <w:bCs/>
                <w:color w:val="000000" w:themeColor="text1"/>
                <w:sz w:val="24"/>
              </w:rPr>
              <w:t>权重</w:t>
            </w:r>
          </w:p>
        </w:tc>
        <w:tc>
          <w:tcPr>
            <w:tcW w:w="1508" w:type="dxa"/>
          </w:tcPr>
          <w:p w:rsidR="006C4589" w:rsidRDefault="00E75298">
            <w:pPr>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15</w:t>
            </w:r>
          </w:p>
        </w:tc>
        <w:tc>
          <w:tcPr>
            <w:tcW w:w="1509" w:type="dxa"/>
          </w:tcPr>
          <w:p w:rsidR="006C4589" w:rsidRDefault="00E75298">
            <w:pPr>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35</w:t>
            </w:r>
          </w:p>
        </w:tc>
        <w:tc>
          <w:tcPr>
            <w:tcW w:w="1509" w:type="dxa"/>
          </w:tcPr>
          <w:p w:rsidR="006C4589" w:rsidRDefault="00E75298">
            <w:pPr>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50</w:t>
            </w:r>
          </w:p>
        </w:tc>
      </w:tr>
      <w:bookmarkEnd w:id="0"/>
    </w:tbl>
    <w:p w:rsidR="006C4589" w:rsidRDefault="006C4589">
      <w:pPr>
        <w:pStyle w:val="a8"/>
        <w:adjustRightInd w:val="0"/>
        <w:snapToGrid w:val="0"/>
        <w:rPr>
          <w:rFonts w:hAnsi="宋体"/>
          <w:color w:val="000000" w:themeColor="text1"/>
          <w:szCs w:val="24"/>
        </w:rPr>
      </w:pP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10.2</w:t>
      </w:r>
      <w:r>
        <w:rPr>
          <w:rFonts w:hAnsi="宋体" w:hint="eastAsia"/>
          <w:color w:val="000000" w:themeColor="text1"/>
          <w:szCs w:val="24"/>
        </w:rPr>
        <w:tab/>
      </w:r>
      <w:r>
        <w:rPr>
          <w:rFonts w:hAnsi="宋体" w:hint="eastAsia"/>
          <w:color w:val="000000" w:themeColor="text1"/>
          <w:szCs w:val="24"/>
        </w:rPr>
        <w:t>技术评审</w:t>
      </w:r>
    </w:p>
    <w:p w:rsidR="006C4589" w:rsidRDefault="00E75298">
      <w:pPr>
        <w:pStyle w:val="a8"/>
        <w:adjustRightInd w:val="0"/>
        <w:snapToGrid w:val="0"/>
        <w:ind w:firstLineChars="200" w:firstLine="480"/>
        <w:rPr>
          <w:rFonts w:hAnsi="宋体"/>
          <w:i/>
          <w:color w:val="000000" w:themeColor="text1"/>
          <w:szCs w:val="24"/>
        </w:rPr>
      </w:pPr>
      <w:r>
        <w:rPr>
          <w:rFonts w:hAnsi="宋体" w:hint="eastAsia"/>
          <w:color w:val="000000" w:themeColor="text1"/>
          <w:szCs w:val="24"/>
        </w:rPr>
        <w:t>技术评分项明细及各单项所占权重详见附表二：《技术评审表》）；</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10.3</w:t>
      </w:r>
      <w:r>
        <w:rPr>
          <w:rFonts w:hAnsi="宋体" w:hint="eastAsia"/>
          <w:color w:val="000000" w:themeColor="text1"/>
          <w:szCs w:val="24"/>
        </w:rPr>
        <w:tab/>
      </w:r>
      <w:r>
        <w:rPr>
          <w:rFonts w:hAnsi="宋体" w:hint="eastAsia"/>
          <w:color w:val="000000" w:themeColor="text1"/>
          <w:szCs w:val="24"/>
        </w:rPr>
        <w:t>商务评审</w:t>
      </w:r>
    </w:p>
    <w:p w:rsidR="006C4589" w:rsidRDefault="00E75298">
      <w:pPr>
        <w:pStyle w:val="a8"/>
        <w:adjustRightInd w:val="0"/>
        <w:snapToGrid w:val="0"/>
        <w:ind w:firstLineChars="200" w:firstLine="480"/>
        <w:rPr>
          <w:rFonts w:hAnsi="宋体"/>
          <w:color w:val="000000" w:themeColor="text1"/>
          <w:szCs w:val="24"/>
        </w:rPr>
      </w:pPr>
      <w:r>
        <w:rPr>
          <w:rFonts w:hAnsi="宋体" w:hint="eastAsia"/>
          <w:color w:val="000000" w:themeColor="text1"/>
          <w:szCs w:val="24"/>
        </w:rPr>
        <w:t>商务评分项明细及各单项所占权重详见附表三：《商务评审表》</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10.4</w:t>
      </w:r>
      <w:r>
        <w:rPr>
          <w:rFonts w:hAnsi="宋体" w:hint="eastAsia"/>
          <w:color w:val="000000" w:themeColor="text1"/>
          <w:szCs w:val="24"/>
        </w:rPr>
        <w:tab/>
      </w:r>
      <w:r>
        <w:rPr>
          <w:rFonts w:hAnsi="宋体" w:hint="eastAsia"/>
          <w:color w:val="000000" w:themeColor="text1"/>
          <w:szCs w:val="24"/>
        </w:rPr>
        <w:t>价格评审</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10.4.1</w:t>
      </w:r>
      <w:r>
        <w:rPr>
          <w:rFonts w:hAnsi="宋体" w:hint="eastAsia"/>
          <w:color w:val="000000" w:themeColor="text1"/>
          <w:szCs w:val="24"/>
        </w:rPr>
        <w:t>投标报价错误的处理原则：</w:t>
      </w:r>
    </w:p>
    <w:p w:rsidR="006C4589" w:rsidRDefault="00E75298">
      <w:pPr>
        <w:pStyle w:val="a8"/>
        <w:adjustRightInd w:val="0"/>
        <w:snapToGrid w:val="0"/>
        <w:ind w:leftChars="200" w:left="780" w:hangingChars="150" w:hanging="360"/>
        <w:rPr>
          <w:rFonts w:hAnsi="宋体"/>
          <w:color w:val="000000" w:themeColor="text1"/>
          <w:szCs w:val="24"/>
        </w:rPr>
      </w:pPr>
      <w:r>
        <w:rPr>
          <w:rFonts w:hAnsi="宋体" w:hint="eastAsia"/>
          <w:color w:val="000000" w:themeColor="text1"/>
          <w:szCs w:val="24"/>
        </w:rPr>
        <w:t>1</w:t>
      </w:r>
      <w:r>
        <w:rPr>
          <w:rFonts w:hAnsi="宋体" w:hint="eastAsia"/>
          <w:color w:val="000000" w:themeColor="text1"/>
          <w:szCs w:val="24"/>
        </w:rPr>
        <w:t>）</w:t>
      </w:r>
      <w:r>
        <w:rPr>
          <w:rFonts w:hAnsi="宋体" w:hint="eastAsia"/>
          <w:color w:val="000000" w:themeColor="text1"/>
          <w:szCs w:val="24"/>
        </w:rPr>
        <w:tab/>
      </w:r>
      <w:r>
        <w:rPr>
          <w:rFonts w:hAnsi="宋体" w:hint="eastAsia"/>
          <w:color w:val="000000" w:themeColor="text1"/>
          <w:szCs w:val="24"/>
        </w:rPr>
        <w:t>投标文件的大写金额和小写金额不一致的，以大写金额为准；总价金额与按单价计算汇总金额不一致的，以单价计算汇总金额为准；单价金额小数点有明显错位的，应以总价为准，并修改单价；</w:t>
      </w:r>
    </w:p>
    <w:p w:rsidR="006C4589" w:rsidRDefault="00E75298">
      <w:pPr>
        <w:pStyle w:val="a8"/>
        <w:adjustRightInd w:val="0"/>
        <w:snapToGrid w:val="0"/>
        <w:ind w:leftChars="203" w:left="906" w:hangingChars="200" w:hanging="480"/>
        <w:rPr>
          <w:rFonts w:hAnsi="宋体"/>
          <w:color w:val="000000" w:themeColor="text1"/>
          <w:szCs w:val="24"/>
        </w:rPr>
      </w:pPr>
      <w:r>
        <w:rPr>
          <w:rFonts w:hAnsi="宋体" w:hint="eastAsia"/>
          <w:color w:val="000000" w:themeColor="text1"/>
          <w:szCs w:val="24"/>
        </w:rPr>
        <w:t>2</w:t>
      </w:r>
      <w:r>
        <w:rPr>
          <w:rFonts w:hAnsi="宋体" w:hint="eastAsia"/>
          <w:color w:val="000000" w:themeColor="text1"/>
          <w:szCs w:val="24"/>
        </w:rPr>
        <w:t>）</w:t>
      </w:r>
      <w:r>
        <w:rPr>
          <w:rFonts w:hAnsi="宋体" w:hint="eastAsia"/>
          <w:color w:val="000000" w:themeColor="text1"/>
          <w:szCs w:val="24"/>
        </w:rPr>
        <w:tab/>
      </w:r>
      <w:r>
        <w:rPr>
          <w:rFonts w:hAnsi="宋体" w:hint="eastAsia"/>
          <w:color w:val="000000" w:themeColor="text1"/>
          <w:szCs w:val="24"/>
        </w:rPr>
        <w:t>对投标货物的关键、主要内容，投标供应商报价漏项的，作非实质性响应投标处理；</w:t>
      </w:r>
    </w:p>
    <w:p w:rsidR="006C4589" w:rsidRDefault="00E75298">
      <w:pPr>
        <w:pStyle w:val="a8"/>
        <w:adjustRightInd w:val="0"/>
        <w:snapToGrid w:val="0"/>
        <w:ind w:leftChars="200" w:left="780" w:hangingChars="150" w:hanging="360"/>
        <w:rPr>
          <w:rFonts w:hAnsi="宋体"/>
          <w:color w:val="000000" w:themeColor="text1"/>
          <w:szCs w:val="24"/>
        </w:rPr>
      </w:pPr>
      <w:r>
        <w:rPr>
          <w:rFonts w:hAnsi="宋体" w:hint="eastAsia"/>
          <w:color w:val="000000" w:themeColor="text1"/>
          <w:szCs w:val="24"/>
        </w:rPr>
        <w:t>3</w:t>
      </w:r>
      <w:r>
        <w:rPr>
          <w:rFonts w:hAnsi="宋体" w:hint="eastAsia"/>
          <w:color w:val="000000" w:themeColor="text1"/>
          <w:szCs w:val="24"/>
        </w:rPr>
        <w:t>）</w:t>
      </w:r>
      <w:r>
        <w:rPr>
          <w:rFonts w:hAnsi="宋体" w:hint="eastAsia"/>
          <w:color w:val="000000" w:themeColor="text1"/>
          <w:szCs w:val="24"/>
        </w:rPr>
        <w:tab/>
      </w:r>
      <w:r>
        <w:rPr>
          <w:rFonts w:hAnsi="宋体" w:hint="eastAsia"/>
          <w:color w:val="000000" w:themeColor="text1"/>
          <w:szCs w:val="24"/>
        </w:rPr>
        <w:t>对投标货物的非关键、非主要内容，投标供应商报价漏项的，评标时将要求漏项的投标供应</w:t>
      </w:r>
      <w:proofErr w:type="gramStart"/>
      <w:r>
        <w:rPr>
          <w:rFonts w:hAnsi="宋体" w:hint="eastAsia"/>
          <w:color w:val="000000" w:themeColor="text1"/>
          <w:szCs w:val="24"/>
        </w:rPr>
        <w:t>商予以</w:t>
      </w:r>
      <w:proofErr w:type="gramEnd"/>
      <w:r>
        <w:rPr>
          <w:rFonts w:hAnsi="宋体" w:hint="eastAsia"/>
          <w:color w:val="000000" w:themeColor="text1"/>
          <w:szCs w:val="24"/>
        </w:rPr>
        <w:t>澄清，但该澄清不作为评标的依据；评标委员会将以其它投标供应商对应项的最高投标报价补充计入其评标价；</w:t>
      </w:r>
    </w:p>
    <w:p w:rsidR="006C4589" w:rsidRDefault="00E75298">
      <w:pPr>
        <w:pStyle w:val="a8"/>
        <w:adjustRightInd w:val="0"/>
        <w:snapToGrid w:val="0"/>
        <w:ind w:leftChars="200" w:left="780" w:hangingChars="150" w:hanging="360"/>
        <w:rPr>
          <w:rFonts w:hAnsi="宋体"/>
          <w:color w:val="000000" w:themeColor="text1"/>
          <w:szCs w:val="24"/>
        </w:rPr>
      </w:pPr>
      <w:r>
        <w:rPr>
          <w:rFonts w:hAnsi="宋体" w:hint="eastAsia"/>
          <w:color w:val="000000" w:themeColor="text1"/>
          <w:szCs w:val="24"/>
        </w:rPr>
        <w:t>4</w:t>
      </w:r>
      <w:r>
        <w:rPr>
          <w:rFonts w:hAnsi="宋体" w:hint="eastAsia"/>
          <w:color w:val="000000" w:themeColor="text1"/>
          <w:szCs w:val="24"/>
        </w:rPr>
        <w:t>）</w:t>
      </w:r>
      <w:r>
        <w:rPr>
          <w:rFonts w:hAnsi="宋体" w:hint="eastAsia"/>
          <w:color w:val="000000" w:themeColor="text1"/>
          <w:szCs w:val="24"/>
        </w:rPr>
        <w:tab/>
      </w:r>
      <w:r>
        <w:rPr>
          <w:rFonts w:hAnsi="宋体" w:hint="eastAsia"/>
          <w:color w:val="000000" w:themeColor="text1"/>
          <w:szCs w:val="24"/>
        </w:rPr>
        <w:t>对非关键、非主要内容的费用，如果投标供应商是另行单独报价的，</w:t>
      </w:r>
      <w:r>
        <w:rPr>
          <w:rFonts w:hAnsi="宋体" w:hint="eastAsia"/>
          <w:color w:val="000000" w:themeColor="text1"/>
          <w:szCs w:val="24"/>
        </w:rPr>
        <w:t>评标时也相应另行计入其评标价；</w:t>
      </w:r>
    </w:p>
    <w:p w:rsidR="006C4589" w:rsidRDefault="00E75298">
      <w:pPr>
        <w:pStyle w:val="a8"/>
        <w:adjustRightInd w:val="0"/>
        <w:snapToGrid w:val="0"/>
        <w:ind w:leftChars="200" w:left="900" w:hangingChars="200" w:hanging="480"/>
        <w:rPr>
          <w:rFonts w:hAnsi="宋体"/>
          <w:color w:val="000000" w:themeColor="text1"/>
          <w:szCs w:val="24"/>
        </w:rPr>
      </w:pPr>
      <w:r>
        <w:rPr>
          <w:rFonts w:hAnsi="宋体" w:hint="eastAsia"/>
          <w:color w:val="000000" w:themeColor="text1"/>
          <w:szCs w:val="24"/>
        </w:rPr>
        <w:t>5</w:t>
      </w:r>
      <w:r>
        <w:rPr>
          <w:rFonts w:hAnsi="宋体" w:hint="eastAsia"/>
          <w:color w:val="000000" w:themeColor="text1"/>
          <w:szCs w:val="24"/>
        </w:rPr>
        <w:t>）</w:t>
      </w:r>
      <w:r>
        <w:rPr>
          <w:rFonts w:hAnsi="宋体" w:hint="eastAsia"/>
          <w:color w:val="000000" w:themeColor="text1"/>
          <w:szCs w:val="24"/>
        </w:rPr>
        <w:tab/>
      </w:r>
      <w:r>
        <w:rPr>
          <w:rFonts w:hAnsi="宋体" w:hint="eastAsia"/>
          <w:color w:val="000000" w:themeColor="text1"/>
          <w:szCs w:val="24"/>
        </w:rPr>
        <w:t>对数量的评审，以第二部分《用户需求书》所明示数量为准；《用户需求书》未明示的，由评标委员会以其专业知识判断，必要时参考投标供应商的澄清文件决定；</w:t>
      </w:r>
    </w:p>
    <w:p w:rsidR="006C4589" w:rsidRDefault="00E75298">
      <w:pPr>
        <w:pStyle w:val="a8"/>
        <w:adjustRightInd w:val="0"/>
        <w:snapToGrid w:val="0"/>
        <w:ind w:leftChars="203" w:left="906" w:hangingChars="200" w:hanging="480"/>
        <w:rPr>
          <w:rFonts w:hAnsi="宋体"/>
          <w:color w:val="000000" w:themeColor="text1"/>
          <w:szCs w:val="24"/>
        </w:rPr>
      </w:pPr>
      <w:r>
        <w:rPr>
          <w:rFonts w:hAnsi="宋体" w:hint="eastAsia"/>
          <w:color w:val="000000" w:themeColor="text1"/>
          <w:szCs w:val="24"/>
        </w:rPr>
        <w:t>6</w:t>
      </w:r>
      <w:r>
        <w:rPr>
          <w:rFonts w:hAnsi="宋体" w:hint="eastAsia"/>
          <w:color w:val="000000" w:themeColor="text1"/>
          <w:szCs w:val="24"/>
        </w:rPr>
        <w:t>）</w:t>
      </w:r>
      <w:r>
        <w:rPr>
          <w:rFonts w:hAnsi="宋体" w:hint="eastAsia"/>
          <w:color w:val="000000" w:themeColor="text1"/>
          <w:szCs w:val="24"/>
        </w:rPr>
        <w:tab/>
      </w:r>
      <w:r>
        <w:rPr>
          <w:rFonts w:hAnsi="宋体" w:hint="eastAsia"/>
          <w:color w:val="000000" w:themeColor="text1"/>
          <w:szCs w:val="24"/>
        </w:rPr>
        <w:t>本条款中多种处理原则所产生的结果不一致的，以最高的修正价作为核实价。</w:t>
      </w:r>
    </w:p>
    <w:p w:rsidR="006C4589" w:rsidRDefault="00E75298">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lastRenderedPageBreak/>
        <w:t xml:space="preserve">10.4.2 </w:t>
      </w:r>
      <w:r>
        <w:rPr>
          <w:rFonts w:ascii="宋体" w:hAnsi="宋体" w:hint="eastAsia"/>
          <w:color w:val="000000" w:themeColor="text1"/>
          <w:sz w:val="24"/>
        </w:rPr>
        <w:t>计算价格评分：</w:t>
      </w:r>
    </w:p>
    <w:p w:rsidR="006C4589" w:rsidRDefault="00E75298">
      <w:pPr>
        <w:spacing w:line="360" w:lineRule="auto"/>
        <w:ind w:leftChars="350" w:left="898" w:hangingChars="68" w:hanging="163"/>
        <w:rPr>
          <w:rFonts w:ascii="宋体" w:hAnsi="宋体"/>
          <w:color w:val="000000" w:themeColor="text1"/>
          <w:sz w:val="24"/>
        </w:rPr>
      </w:pPr>
      <w:r>
        <w:rPr>
          <w:rFonts w:ascii="宋体" w:hAnsi="宋体" w:hint="eastAsia"/>
          <w:color w:val="000000" w:themeColor="text1"/>
          <w:sz w:val="24"/>
        </w:rPr>
        <w:t>各有效投标人的评标价中，取最低者作为基准价，各有效投标人的价格评分统一按照下列公式计算：</w:t>
      </w:r>
      <w:r>
        <w:rPr>
          <w:rFonts w:ascii="宋体" w:hAnsi="宋体" w:hint="eastAsia"/>
          <w:color w:val="000000" w:themeColor="text1"/>
          <w:sz w:val="24"/>
        </w:rPr>
        <w:t xml:space="preserve">   </w:t>
      </w:r>
      <w:r>
        <w:rPr>
          <w:rFonts w:ascii="宋体" w:hAnsi="宋体" w:hint="eastAsia"/>
          <w:color w:val="000000" w:themeColor="text1"/>
          <w:sz w:val="24"/>
        </w:rPr>
        <w:t>价格评分</w:t>
      </w:r>
      <w:r>
        <w:rPr>
          <w:rFonts w:ascii="宋体" w:hAnsi="宋体" w:hint="eastAsia"/>
          <w:color w:val="000000" w:themeColor="text1"/>
          <w:sz w:val="24"/>
        </w:rPr>
        <w:t>=</w:t>
      </w:r>
      <w:r>
        <w:rPr>
          <w:rFonts w:ascii="宋体" w:hAnsi="宋体" w:hint="eastAsia"/>
          <w:color w:val="000000" w:themeColor="text1"/>
          <w:sz w:val="24"/>
        </w:rPr>
        <w:t>（基准价÷评标价）×价格分值</w:t>
      </w:r>
    </w:p>
    <w:p w:rsidR="006C4589" w:rsidRDefault="00E75298">
      <w:pPr>
        <w:spacing w:line="360" w:lineRule="auto"/>
        <w:ind w:leftChars="200" w:left="900" w:hangingChars="200" w:hanging="480"/>
        <w:rPr>
          <w:rFonts w:ascii="宋体" w:hAnsi="宋体"/>
          <w:color w:val="000000" w:themeColor="text1"/>
          <w:sz w:val="24"/>
        </w:rPr>
      </w:pPr>
      <w:r>
        <w:rPr>
          <w:rFonts w:ascii="宋体" w:hAnsi="宋体" w:hint="eastAsia"/>
          <w:color w:val="000000" w:themeColor="text1"/>
          <w:sz w:val="24"/>
        </w:rPr>
        <w:t>10.5</w:t>
      </w:r>
      <w:r>
        <w:rPr>
          <w:rFonts w:ascii="宋体" w:hAnsi="宋体" w:hint="eastAsia"/>
          <w:color w:val="000000" w:themeColor="text1"/>
          <w:sz w:val="24"/>
        </w:rPr>
        <w:t>评标总得分及统计：将各评委的评分算术平均值即为该投标供应商的技术评分或商务评分。</w:t>
      </w:r>
      <w:r>
        <w:rPr>
          <w:rFonts w:ascii="宋体" w:hAnsi="宋体" w:hint="eastAsia"/>
          <w:color w:val="000000" w:themeColor="text1"/>
          <w:sz w:val="24"/>
        </w:rPr>
        <w:t>然后，根据比价原则评出价格评分。将技术评分、商务评分和价格评分分别乘以权重并相加得出评标总得分（评标总得分分值按四舍五入原则精确到小数点后两位）。</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11</w:t>
      </w:r>
      <w:r>
        <w:rPr>
          <w:rFonts w:hAnsi="宋体" w:hint="eastAsia"/>
          <w:color w:val="000000" w:themeColor="text1"/>
          <w:szCs w:val="24"/>
        </w:rPr>
        <w:tab/>
      </w:r>
      <w:r>
        <w:rPr>
          <w:rFonts w:hAnsi="宋体" w:hint="eastAsia"/>
          <w:color w:val="000000" w:themeColor="text1"/>
          <w:szCs w:val="24"/>
        </w:rPr>
        <w:t>定标：</w:t>
      </w:r>
    </w:p>
    <w:p w:rsidR="006C4589" w:rsidRDefault="00E75298">
      <w:pPr>
        <w:pStyle w:val="a8"/>
        <w:adjustRightInd w:val="0"/>
        <w:snapToGrid w:val="0"/>
        <w:ind w:leftChars="200" w:left="900" w:hangingChars="200" w:hanging="480"/>
        <w:rPr>
          <w:rFonts w:hAnsi="宋体"/>
          <w:color w:val="000000" w:themeColor="text1"/>
          <w:szCs w:val="24"/>
        </w:rPr>
      </w:pPr>
      <w:r>
        <w:rPr>
          <w:rFonts w:hAnsi="宋体" w:hint="eastAsia"/>
          <w:color w:val="000000" w:themeColor="text1"/>
          <w:szCs w:val="24"/>
        </w:rPr>
        <w:t>11.1</w:t>
      </w:r>
      <w:r>
        <w:rPr>
          <w:rFonts w:hAnsi="宋体" w:hint="eastAsia"/>
          <w:color w:val="000000" w:themeColor="text1"/>
          <w:szCs w:val="24"/>
        </w:rPr>
        <w:t>中标供应商的确定</w:t>
      </w:r>
      <w:r>
        <w:rPr>
          <w:rFonts w:hAnsi="宋体" w:hint="eastAsia"/>
          <w:color w:val="000000" w:themeColor="text1"/>
          <w:szCs w:val="24"/>
        </w:rPr>
        <w:t>:</w:t>
      </w:r>
      <w:r>
        <w:rPr>
          <w:rFonts w:hAnsi="宋体" w:hint="eastAsia"/>
          <w:color w:val="000000" w:themeColor="text1"/>
          <w:szCs w:val="24"/>
        </w:rPr>
        <w:t>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11.2</w:t>
      </w:r>
      <w:r>
        <w:rPr>
          <w:rFonts w:hAnsi="宋体" w:hint="eastAsia"/>
          <w:color w:val="000000" w:themeColor="text1"/>
          <w:szCs w:val="24"/>
        </w:rPr>
        <w:tab/>
      </w:r>
      <w:r>
        <w:rPr>
          <w:rFonts w:hAnsi="宋体" w:hint="eastAsia"/>
          <w:color w:val="000000" w:themeColor="text1"/>
          <w:szCs w:val="24"/>
        </w:rPr>
        <w:t>中标价的确定：中标价以开标时公开</w:t>
      </w:r>
      <w:proofErr w:type="gramStart"/>
      <w:r>
        <w:rPr>
          <w:rFonts w:hAnsi="宋体" w:hint="eastAsia"/>
          <w:color w:val="000000" w:themeColor="text1"/>
          <w:szCs w:val="24"/>
        </w:rPr>
        <w:t>唱读额为准</w:t>
      </w:r>
      <w:proofErr w:type="gramEnd"/>
      <w:r>
        <w:rPr>
          <w:rFonts w:hAnsi="宋体" w:hint="eastAsia"/>
          <w:color w:val="000000" w:themeColor="text1"/>
          <w:szCs w:val="24"/>
        </w:rPr>
        <w:t>；如有缺项、漏项，视为已包含在中标价中。</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11.3</w:t>
      </w:r>
      <w:r>
        <w:rPr>
          <w:rFonts w:hAnsi="宋体" w:hint="eastAsia"/>
          <w:color w:val="000000" w:themeColor="text1"/>
          <w:szCs w:val="24"/>
        </w:rPr>
        <w:tab/>
      </w:r>
      <w:r>
        <w:rPr>
          <w:rFonts w:hAnsi="宋体" w:hint="eastAsia"/>
          <w:color w:val="000000" w:themeColor="text1"/>
          <w:szCs w:val="24"/>
        </w:rPr>
        <w:t>根据评标委员会的评标结果，招标人依法确定中标供应商。</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12</w:t>
      </w:r>
      <w:r>
        <w:rPr>
          <w:rFonts w:hAnsi="宋体" w:hint="eastAsia"/>
          <w:color w:val="000000" w:themeColor="text1"/>
          <w:szCs w:val="24"/>
        </w:rPr>
        <w:tab/>
      </w:r>
      <w:r>
        <w:rPr>
          <w:rFonts w:hAnsi="宋体" w:hint="eastAsia"/>
          <w:color w:val="000000" w:themeColor="text1"/>
          <w:szCs w:val="24"/>
        </w:rPr>
        <w:t>发布中标结果</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12.1</w:t>
      </w:r>
      <w:r>
        <w:rPr>
          <w:rFonts w:hAnsi="宋体" w:hint="eastAsia"/>
          <w:color w:val="000000" w:themeColor="text1"/>
          <w:szCs w:val="24"/>
        </w:rPr>
        <w:t>招标人将在下列媒体公告中标结果：广东外语外贸大学网站主页，</w:t>
      </w:r>
    </w:p>
    <w:p w:rsidR="006C4589" w:rsidRDefault="00E75298" w:rsidP="008C7A84">
      <w:pPr>
        <w:pStyle w:val="a8"/>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 xml:space="preserve">    </w:t>
      </w:r>
      <w:r>
        <w:rPr>
          <w:rFonts w:hAnsi="宋体" w:hint="eastAsia"/>
          <w:color w:val="000000" w:themeColor="text1"/>
          <w:szCs w:val="24"/>
        </w:rPr>
        <w:t>招投标公告网址：</w:t>
      </w:r>
      <w:r>
        <w:rPr>
          <w:rFonts w:hAnsi="宋体"/>
          <w:color w:val="000000" w:themeColor="text1"/>
          <w:szCs w:val="24"/>
        </w:rPr>
        <w:t>http://www.gdufs.edu.cn/ztbgg.htm</w:t>
      </w:r>
    </w:p>
    <w:p w:rsidR="006C4589" w:rsidRDefault="00E75298">
      <w:pPr>
        <w:pStyle w:val="a8"/>
        <w:adjustRightInd w:val="0"/>
        <w:snapToGrid w:val="0"/>
        <w:ind w:leftChars="200" w:left="1020" w:hangingChars="250" w:hanging="600"/>
        <w:rPr>
          <w:rFonts w:hAnsi="宋体"/>
          <w:color w:val="000000" w:themeColor="text1"/>
          <w:szCs w:val="24"/>
        </w:rPr>
      </w:pPr>
      <w:r>
        <w:rPr>
          <w:rFonts w:hAnsi="宋体" w:hint="eastAsia"/>
          <w:color w:val="000000" w:themeColor="text1"/>
          <w:szCs w:val="24"/>
        </w:rPr>
        <w:t>12.2</w:t>
      </w:r>
      <w:r>
        <w:rPr>
          <w:rFonts w:hAnsi="宋体" w:hint="eastAsia"/>
          <w:color w:val="000000" w:themeColor="text1"/>
          <w:szCs w:val="24"/>
        </w:rPr>
        <w:t>在《中标结果公示》发布的公示期满，招标人以书面形式向中标供应商发出《中标通知书》，中标供应商应以书面形式回复，确认收到。</w:t>
      </w:r>
    </w:p>
    <w:p w:rsidR="006C4589" w:rsidRDefault="00E75298">
      <w:pPr>
        <w:pStyle w:val="a8"/>
        <w:adjustRightInd w:val="0"/>
        <w:snapToGrid w:val="0"/>
        <w:ind w:leftChars="200" w:left="900" w:hangingChars="200" w:hanging="480"/>
        <w:rPr>
          <w:rFonts w:hAnsi="宋体"/>
          <w:color w:val="000000" w:themeColor="text1"/>
          <w:szCs w:val="24"/>
        </w:rPr>
      </w:pPr>
      <w:r>
        <w:rPr>
          <w:rFonts w:hAnsi="宋体" w:hint="eastAsia"/>
          <w:color w:val="000000" w:themeColor="text1"/>
          <w:szCs w:val="24"/>
        </w:rPr>
        <w:t>12.3</w:t>
      </w:r>
      <w:r>
        <w:rPr>
          <w:rFonts w:hAnsi="宋体" w:hint="eastAsia"/>
          <w:color w:val="000000" w:themeColor="text1"/>
          <w:szCs w:val="24"/>
        </w:rPr>
        <w:t>《中标通知书》是合同的一个组成部分，对采购人和中标供应商具有同等法律效力；《中标通知书》发出后，采购人改变中标结果，或者中标供应商放弃中标的，均应承担相应的法律责任。</w:t>
      </w:r>
    </w:p>
    <w:p w:rsidR="006C4589" w:rsidRDefault="00E75298">
      <w:pPr>
        <w:spacing w:line="400" w:lineRule="exact"/>
        <w:jc w:val="center"/>
        <w:rPr>
          <w:rFonts w:ascii="宋体" w:hAnsi="宋体"/>
          <w:b/>
          <w:bCs/>
          <w:color w:val="000000" w:themeColor="text1"/>
          <w:sz w:val="24"/>
          <w:szCs w:val="28"/>
        </w:rPr>
      </w:pPr>
      <w:r>
        <w:rPr>
          <w:rFonts w:ascii="宋体" w:hAnsi="宋体"/>
          <w:b/>
          <w:bCs/>
          <w:color w:val="000000" w:themeColor="text1"/>
          <w:sz w:val="24"/>
          <w:szCs w:val="28"/>
        </w:rPr>
        <w:br w:type="page"/>
      </w:r>
      <w:r>
        <w:rPr>
          <w:rFonts w:ascii="宋体" w:hAnsi="宋体" w:hint="eastAsia"/>
          <w:b/>
          <w:bCs/>
          <w:color w:val="000000" w:themeColor="text1"/>
          <w:sz w:val="24"/>
          <w:szCs w:val="28"/>
        </w:rPr>
        <w:lastRenderedPageBreak/>
        <w:t>招投标活动时间安排表</w:t>
      </w:r>
    </w:p>
    <w:p w:rsidR="006C4589" w:rsidRDefault="00E75298">
      <w:pPr>
        <w:spacing w:line="400" w:lineRule="exact"/>
        <w:ind w:right="420" w:firstLine="680"/>
        <w:jc w:val="right"/>
        <w:rPr>
          <w:rFonts w:ascii="宋体" w:hAnsi="宋体"/>
          <w:color w:val="000000" w:themeColor="text1"/>
          <w:szCs w:val="21"/>
        </w:rPr>
      </w:pPr>
      <w:r>
        <w:rPr>
          <w:rFonts w:ascii="宋体" w:hAnsi="宋体" w:hint="eastAsia"/>
          <w:color w:val="000000" w:themeColor="text1"/>
          <w:szCs w:val="21"/>
        </w:rPr>
        <w:t>制表日期：</w:t>
      </w:r>
      <w:r>
        <w:rPr>
          <w:rFonts w:ascii="宋体" w:hAnsi="宋体" w:hint="eastAsia"/>
          <w:color w:val="000000" w:themeColor="text1"/>
          <w:szCs w:val="21"/>
        </w:rPr>
        <w:t>2018</w:t>
      </w:r>
      <w:r>
        <w:rPr>
          <w:rFonts w:ascii="宋体" w:hAnsi="宋体" w:hint="eastAsia"/>
          <w:color w:val="000000" w:themeColor="text1"/>
          <w:szCs w:val="21"/>
        </w:rPr>
        <w:t>年</w:t>
      </w:r>
      <w:r>
        <w:rPr>
          <w:rFonts w:ascii="宋体" w:hAnsi="宋体" w:hint="eastAsia"/>
          <w:color w:val="000000" w:themeColor="text1"/>
          <w:szCs w:val="21"/>
        </w:rPr>
        <w:t>10</w:t>
      </w:r>
      <w:r>
        <w:rPr>
          <w:rFonts w:ascii="宋体" w:hAnsi="宋体" w:hint="eastAsia"/>
          <w:color w:val="000000" w:themeColor="text1"/>
          <w:szCs w:val="21"/>
        </w:rPr>
        <w:t>月</w:t>
      </w:r>
      <w:r>
        <w:rPr>
          <w:rFonts w:ascii="宋体" w:hAnsi="宋体" w:hint="eastAsia"/>
          <w:color w:val="000000" w:themeColor="text1"/>
          <w:szCs w:val="21"/>
        </w:rPr>
        <w:t xml:space="preserve">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6C4589">
        <w:trPr>
          <w:cantSplit/>
          <w:jc w:val="center"/>
        </w:trPr>
        <w:tc>
          <w:tcPr>
            <w:tcW w:w="1552" w:type="dxa"/>
            <w:vAlign w:val="center"/>
          </w:tcPr>
          <w:p w:rsidR="006C4589" w:rsidRDefault="00E75298">
            <w:pPr>
              <w:spacing w:line="400" w:lineRule="exact"/>
              <w:jc w:val="center"/>
              <w:rPr>
                <w:rFonts w:ascii="黑体" w:eastAsia="黑体" w:hAnsi="宋体"/>
                <w:bCs/>
                <w:color w:val="000000" w:themeColor="text1"/>
                <w:szCs w:val="21"/>
              </w:rPr>
            </w:pPr>
            <w:r>
              <w:rPr>
                <w:rFonts w:ascii="黑体" w:eastAsia="黑体" w:hAnsi="宋体" w:hint="eastAsia"/>
                <w:bCs/>
                <w:color w:val="000000" w:themeColor="text1"/>
                <w:szCs w:val="21"/>
              </w:rPr>
              <w:t>项目名称</w:t>
            </w:r>
          </w:p>
        </w:tc>
        <w:tc>
          <w:tcPr>
            <w:tcW w:w="4286" w:type="dxa"/>
            <w:vAlign w:val="center"/>
          </w:tcPr>
          <w:p w:rsidR="006C4589" w:rsidRDefault="00E75298">
            <w:pPr>
              <w:jc w:val="center"/>
              <w:rPr>
                <w:rFonts w:cs="宋体"/>
                <w:color w:val="000000" w:themeColor="text1"/>
                <w:kern w:val="0"/>
                <w:szCs w:val="21"/>
              </w:rPr>
            </w:pPr>
            <w:r>
              <w:rPr>
                <w:rFonts w:ascii="宋体" w:hAnsi="宋体" w:hint="eastAsia"/>
                <w:color w:val="000000" w:themeColor="text1"/>
                <w:sz w:val="24"/>
              </w:rPr>
              <w:t>广东外语外贸大学艺术学院专业画室建设项目</w:t>
            </w:r>
          </w:p>
        </w:tc>
        <w:tc>
          <w:tcPr>
            <w:tcW w:w="1070" w:type="dxa"/>
            <w:vAlign w:val="center"/>
          </w:tcPr>
          <w:p w:rsidR="006C4589" w:rsidRDefault="00E75298">
            <w:pPr>
              <w:spacing w:line="400" w:lineRule="exact"/>
              <w:jc w:val="center"/>
              <w:rPr>
                <w:rFonts w:ascii="宋体" w:hAnsi="宋体"/>
                <w:bCs/>
                <w:color w:val="000000" w:themeColor="text1"/>
                <w:szCs w:val="21"/>
              </w:rPr>
            </w:pPr>
            <w:r>
              <w:rPr>
                <w:rFonts w:ascii="宋体" w:hAnsi="宋体" w:hint="eastAsia"/>
                <w:bCs/>
                <w:color w:val="000000" w:themeColor="text1"/>
                <w:szCs w:val="21"/>
              </w:rPr>
              <w:t>联系人</w:t>
            </w:r>
          </w:p>
        </w:tc>
        <w:tc>
          <w:tcPr>
            <w:tcW w:w="1862" w:type="dxa"/>
            <w:vAlign w:val="center"/>
          </w:tcPr>
          <w:p w:rsidR="006C4589" w:rsidRDefault="00E75298">
            <w:pPr>
              <w:spacing w:line="400" w:lineRule="exact"/>
              <w:rPr>
                <w:rFonts w:ascii="宋体" w:hAnsi="宋体"/>
                <w:color w:val="000000" w:themeColor="text1"/>
                <w:szCs w:val="21"/>
              </w:rPr>
            </w:pPr>
            <w:r>
              <w:rPr>
                <w:rFonts w:ascii="宋体" w:hAnsi="宋体" w:hint="eastAsia"/>
                <w:color w:val="000000" w:themeColor="text1"/>
                <w:szCs w:val="21"/>
              </w:rPr>
              <w:t>唐老师</w:t>
            </w:r>
          </w:p>
        </w:tc>
      </w:tr>
      <w:tr w:rsidR="006C4589">
        <w:trPr>
          <w:cantSplit/>
          <w:jc w:val="center"/>
        </w:trPr>
        <w:tc>
          <w:tcPr>
            <w:tcW w:w="1552" w:type="dxa"/>
            <w:vAlign w:val="center"/>
          </w:tcPr>
          <w:p w:rsidR="006C4589" w:rsidRDefault="00E75298">
            <w:pPr>
              <w:spacing w:line="400" w:lineRule="exact"/>
              <w:jc w:val="center"/>
              <w:rPr>
                <w:rFonts w:ascii="黑体" w:eastAsia="黑体" w:hAnsi="宋体"/>
                <w:bCs/>
                <w:color w:val="000000" w:themeColor="text1"/>
                <w:szCs w:val="21"/>
              </w:rPr>
            </w:pPr>
            <w:r>
              <w:rPr>
                <w:rFonts w:ascii="黑体" w:eastAsia="黑体" w:hAnsi="宋体" w:hint="eastAsia"/>
                <w:bCs/>
                <w:color w:val="000000" w:themeColor="text1"/>
                <w:szCs w:val="21"/>
              </w:rPr>
              <w:t>招标人</w:t>
            </w:r>
          </w:p>
        </w:tc>
        <w:tc>
          <w:tcPr>
            <w:tcW w:w="4286" w:type="dxa"/>
            <w:vAlign w:val="center"/>
          </w:tcPr>
          <w:p w:rsidR="006C4589" w:rsidRDefault="00E75298">
            <w:pPr>
              <w:spacing w:line="400" w:lineRule="exact"/>
              <w:jc w:val="center"/>
              <w:rPr>
                <w:rFonts w:ascii="宋体" w:hAnsi="宋体"/>
                <w:color w:val="000000" w:themeColor="text1"/>
                <w:szCs w:val="21"/>
              </w:rPr>
            </w:pPr>
            <w:r>
              <w:rPr>
                <w:rFonts w:ascii="新宋体" w:eastAsia="新宋体" w:hAnsi="新宋体" w:hint="eastAsia"/>
                <w:color w:val="000000" w:themeColor="text1"/>
                <w:szCs w:val="21"/>
              </w:rPr>
              <w:t>广东外语外贸大学</w:t>
            </w:r>
          </w:p>
        </w:tc>
        <w:tc>
          <w:tcPr>
            <w:tcW w:w="1070" w:type="dxa"/>
            <w:vAlign w:val="center"/>
          </w:tcPr>
          <w:p w:rsidR="006C4589" w:rsidRDefault="00E75298">
            <w:pPr>
              <w:spacing w:line="400" w:lineRule="exact"/>
              <w:jc w:val="center"/>
              <w:rPr>
                <w:rFonts w:ascii="宋体" w:hAnsi="宋体"/>
                <w:bCs/>
                <w:color w:val="000000" w:themeColor="text1"/>
                <w:szCs w:val="21"/>
              </w:rPr>
            </w:pPr>
            <w:r>
              <w:rPr>
                <w:rFonts w:ascii="宋体" w:hAnsi="宋体" w:hint="eastAsia"/>
                <w:bCs/>
                <w:color w:val="000000" w:themeColor="text1"/>
                <w:szCs w:val="21"/>
              </w:rPr>
              <w:t>电</w:t>
            </w:r>
            <w:r>
              <w:rPr>
                <w:rFonts w:ascii="宋体" w:hAnsi="宋体" w:hint="eastAsia"/>
                <w:bCs/>
                <w:color w:val="000000" w:themeColor="text1"/>
                <w:szCs w:val="21"/>
              </w:rPr>
              <w:t xml:space="preserve">  </w:t>
            </w:r>
            <w:r>
              <w:rPr>
                <w:rFonts w:ascii="宋体" w:hAnsi="宋体" w:hint="eastAsia"/>
                <w:bCs/>
                <w:color w:val="000000" w:themeColor="text1"/>
                <w:szCs w:val="21"/>
              </w:rPr>
              <w:t>话</w:t>
            </w:r>
          </w:p>
        </w:tc>
        <w:tc>
          <w:tcPr>
            <w:tcW w:w="1862" w:type="dxa"/>
            <w:vAlign w:val="center"/>
          </w:tcPr>
          <w:p w:rsidR="006C4589" w:rsidRDefault="00E75298">
            <w:pPr>
              <w:spacing w:line="400" w:lineRule="exact"/>
              <w:rPr>
                <w:rFonts w:ascii="宋体" w:hAnsi="宋体"/>
                <w:color w:val="000000" w:themeColor="text1"/>
                <w:szCs w:val="21"/>
              </w:rPr>
            </w:pPr>
            <w:r>
              <w:rPr>
                <w:rFonts w:ascii="宋体" w:hAnsi="宋体" w:hint="eastAsia"/>
                <w:color w:val="000000" w:themeColor="text1"/>
                <w:szCs w:val="21"/>
              </w:rPr>
              <w:t>020-36207135</w:t>
            </w:r>
          </w:p>
        </w:tc>
      </w:tr>
      <w:tr w:rsidR="006C4589">
        <w:trPr>
          <w:jc w:val="center"/>
        </w:trPr>
        <w:tc>
          <w:tcPr>
            <w:tcW w:w="1552" w:type="dxa"/>
            <w:vAlign w:val="center"/>
          </w:tcPr>
          <w:p w:rsidR="006C4589" w:rsidRDefault="00E75298">
            <w:pPr>
              <w:spacing w:line="400" w:lineRule="exact"/>
              <w:rPr>
                <w:rFonts w:ascii="宋体" w:hAnsi="宋体"/>
                <w:bCs/>
                <w:color w:val="000000" w:themeColor="text1"/>
                <w:szCs w:val="21"/>
              </w:rPr>
            </w:pPr>
            <w:r>
              <w:rPr>
                <w:rFonts w:ascii="宋体" w:hAnsi="宋体" w:hint="eastAsia"/>
                <w:bCs/>
                <w:color w:val="000000" w:themeColor="text1"/>
                <w:szCs w:val="21"/>
              </w:rPr>
              <w:t xml:space="preserve">  </w:t>
            </w:r>
            <w:r>
              <w:rPr>
                <w:rFonts w:ascii="宋体" w:hAnsi="宋体" w:hint="eastAsia"/>
                <w:bCs/>
                <w:color w:val="000000" w:themeColor="text1"/>
                <w:szCs w:val="21"/>
              </w:rPr>
              <w:t>程</w:t>
            </w:r>
            <w:r>
              <w:rPr>
                <w:rFonts w:ascii="宋体" w:hAnsi="宋体" w:hint="eastAsia"/>
                <w:bCs/>
                <w:color w:val="000000" w:themeColor="text1"/>
                <w:szCs w:val="21"/>
              </w:rPr>
              <w:t xml:space="preserve">   </w:t>
            </w:r>
            <w:r>
              <w:rPr>
                <w:rFonts w:ascii="宋体" w:hAnsi="宋体" w:hint="eastAsia"/>
                <w:bCs/>
                <w:color w:val="000000" w:themeColor="text1"/>
                <w:szCs w:val="21"/>
              </w:rPr>
              <w:t>序</w:t>
            </w:r>
          </w:p>
        </w:tc>
        <w:tc>
          <w:tcPr>
            <w:tcW w:w="5356" w:type="dxa"/>
            <w:gridSpan w:val="2"/>
            <w:vAlign w:val="center"/>
          </w:tcPr>
          <w:p w:rsidR="006C4589" w:rsidRDefault="00E75298" w:rsidP="008C7A84">
            <w:pPr>
              <w:spacing w:line="400" w:lineRule="exact"/>
              <w:ind w:firstLineChars="625" w:firstLine="1313"/>
              <w:rPr>
                <w:rFonts w:ascii="宋体" w:hAnsi="宋体"/>
                <w:bCs/>
                <w:color w:val="000000" w:themeColor="text1"/>
                <w:szCs w:val="21"/>
              </w:rPr>
            </w:pPr>
            <w:r>
              <w:rPr>
                <w:rFonts w:ascii="宋体" w:hAnsi="宋体" w:hint="eastAsia"/>
                <w:bCs/>
                <w:color w:val="000000" w:themeColor="text1"/>
                <w:szCs w:val="21"/>
              </w:rPr>
              <w:t>计</w:t>
            </w:r>
            <w:r>
              <w:rPr>
                <w:rFonts w:ascii="宋体" w:hAnsi="宋体" w:hint="eastAsia"/>
                <w:bCs/>
                <w:color w:val="000000" w:themeColor="text1"/>
                <w:szCs w:val="21"/>
              </w:rPr>
              <w:t xml:space="preserve">  </w:t>
            </w:r>
            <w:r>
              <w:rPr>
                <w:rFonts w:ascii="宋体" w:hAnsi="宋体" w:hint="eastAsia"/>
                <w:bCs/>
                <w:color w:val="000000" w:themeColor="text1"/>
                <w:szCs w:val="21"/>
              </w:rPr>
              <w:t>划</w:t>
            </w:r>
            <w:r>
              <w:rPr>
                <w:rFonts w:ascii="宋体" w:hAnsi="宋体" w:hint="eastAsia"/>
                <w:bCs/>
                <w:color w:val="000000" w:themeColor="text1"/>
                <w:szCs w:val="21"/>
              </w:rPr>
              <w:t xml:space="preserve">  </w:t>
            </w:r>
            <w:r>
              <w:rPr>
                <w:rFonts w:ascii="宋体" w:hAnsi="宋体" w:hint="eastAsia"/>
                <w:bCs/>
                <w:color w:val="000000" w:themeColor="text1"/>
                <w:szCs w:val="21"/>
              </w:rPr>
              <w:t>时</w:t>
            </w:r>
            <w:r>
              <w:rPr>
                <w:rFonts w:ascii="宋体" w:hAnsi="宋体" w:hint="eastAsia"/>
                <w:bCs/>
                <w:color w:val="000000" w:themeColor="text1"/>
                <w:szCs w:val="21"/>
              </w:rPr>
              <w:t xml:space="preserve">  </w:t>
            </w:r>
            <w:r>
              <w:rPr>
                <w:rFonts w:ascii="宋体" w:hAnsi="宋体" w:hint="eastAsia"/>
                <w:bCs/>
                <w:color w:val="000000" w:themeColor="text1"/>
                <w:szCs w:val="21"/>
              </w:rPr>
              <w:t>间</w:t>
            </w:r>
          </w:p>
        </w:tc>
        <w:tc>
          <w:tcPr>
            <w:tcW w:w="1862" w:type="dxa"/>
            <w:vAlign w:val="center"/>
          </w:tcPr>
          <w:p w:rsidR="006C4589" w:rsidRDefault="00E75298">
            <w:pPr>
              <w:spacing w:line="400" w:lineRule="exact"/>
              <w:jc w:val="center"/>
              <w:rPr>
                <w:rFonts w:ascii="宋体" w:hAnsi="宋体"/>
                <w:bCs/>
                <w:color w:val="000000" w:themeColor="text1"/>
                <w:szCs w:val="21"/>
              </w:rPr>
            </w:pPr>
            <w:r>
              <w:rPr>
                <w:rFonts w:ascii="宋体" w:hAnsi="宋体" w:hint="eastAsia"/>
                <w:bCs/>
                <w:color w:val="000000" w:themeColor="text1"/>
                <w:szCs w:val="21"/>
              </w:rPr>
              <w:t>地</w:t>
            </w:r>
            <w:r>
              <w:rPr>
                <w:rFonts w:ascii="宋体" w:hAnsi="宋体" w:hint="eastAsia"/>
                <w:bCs/>
                <w:color w:val="000000" w:themeColor="text1"/>
                <w:szCs w:val="21"/>
              </w:rPr>
              <w:t xml:space="preserve">   </w:t>
            </w:r>
            <w:r>
              <w:rPr>
                <w:rFonts w:ascii="宋体" w:hAnsi="宋体" w:hint="eastAsia"/>
                <w:bCs/>
                <w:color w:val="000000" w:themeColor="text1"/>
                <w:szCs w:val="21"/>
              </w:rPr>
              <w:t>点</w:t>
            </w:r>
          </w:p>
        </w:tc>
      </w:tr>
      <w:tr w:rsidR="006C4589">
        <w:trPr>
          <w:trHeight w:val="1005"/>
          <w:jc w:val="center"/>
        </w:trPr>
        <w:tc>
          <w:tcPr>
            <w:tcW w:w="1552" w:type="dxa"/>
            <w:vAlign w:val="center"/>
          </w:tcPr>
          <w:p w:rsidR="006C4589" w:rsidRDefault="00E75298">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发售招标文件</w:t>
            </w:r>
          </w:p>
        </w:tc>
        <w:tc>
          <w:tcPr>
            <w:tcW w:w="5356" w:type="dxa"/>
            <w:gridSpan w:val="2"/>
            <w:vAlign w:val="center"/>
          </w:tcPr>
          <w:p w:rsidR="006C4589" w:rsidRDefault="00E75298">
            <w:pPr>
              <w:spacing w:line="400" w:lineRule="exact"/>
              <w:ind w:firstLineChars="482" w:firstLine="1012"/>
              <w:rPr>
                <w:rFonts w:ascii="宋体" w:hAnsi="宋体"/>
                <w:color w:val="000000" w:themeColor="text1"/>
                <w:szCs w:val="21"/>
              </w:rPr>
            </w:pPr>
            <w:r>
              <w:rPr>
                <w:rFonts w:ascii="宋体" w:hAnsi="宋体" w:hint="eastAsia"/>
                <w:color w:val="000000" w:themeColor="text1"/>
                <w:szCs w:val="21"/>
              </w:rPr>
              <w:t>2018</w:t>
            </w:r>
            <w:r>
              <w:rPr>
                <w:rFonts w:ascii="宋体" w:hAnsi="宋体" w:hint="eastAsia"/>
                <w:color w:val="000000" w:themeColor="text1"/>
                <w:szCs w:val="21"/>
              </w:rPr>
              <w:t>年</w:t>
            </w:r>
            <w:r>
              <w:rPr>
                <w:rFonts w:ascii="宋体" w:hAnsi="宋体" w:hint="eastAsia"/>
                <w:color w:val="000000" w:themeColor="text1"/>
                <w:szCs w:val="21"/>
              </w:rPr>
              <w:t>10</w:t>
            </w:r>
            <w:r>
              <w:rPr>
                <w:rFonts w:ascii="宋体" w:hAnsi="宋体" w:hint="eastAsia"/>
                <w:color w:val="000000" w:themeColor="text1"/>
                <w:szCs w:val="21"/>
              </w:rPr>
              <w:t>月</w:t>
            </w:r>
            <w:r>
              <w:rPr>
                <w:rFonts w:ascii="宋体" w:hAnsi="宋体" w:hint="eastAsia"/>
                <w:color w:val="000000" w:themeColor="text1"/>
                <w:szCs w:val="21"/>
              </w:rPr>
              <w:t>29</w:t>
            </w:r>
            <w:r>
              <w:rPr>
                <w:rFonts w:ascii="宋体" w:hAnsi="宋体" w:hint="eastAsia"/>
                <w:color w:val="000000" w:themeColor="text1"/>
                <w:szCs w:val="21"/>
              </w:rPr>
              <w:t>日—</w:t>
            </w:r>
            <w:r>
              <w:rPr>
                <w:rFonts w:ascii="宋体" w:hAnsi="宋体" w:hint="eastAsia"/>
                <w:color w:val="000000" w:themeColor="text1"/>
                <w:szCs w:val="21"/>
              </w:rPr>
              <w:t>11</w:t>
            </w:r>
            <w:r>
              <w:rPr>
                <w:rFonts w:ascii="宋体" w:hAnsi="宋体" w:hint="eastAsia"/>
                <w:color w:val="000000" w:themeColor="text1"/>
                <w:szCs w:val="21"/>
              </w:rPr>
              <w:t>月</w:t>
            </w:r>
            <w:r>
              <w:rPr>
                <w:rFonts w:ascii="宋体" w:hAnsi="宋体" w:hint="eastAsia"/>
                <w:color w:val="000000" w:themeColor="text1"/>
                <w:szCs w:val="21"/>
              </w:rPr>
              <w:t>2</w:t>
            </w:r>
            <w:r>
              <w:rPr>
                <w:rFonts w:ascii="宋体" w:hAnsi="宋体" w:hint="eastAsia"/>
                <w:color w:val="000000" w:themeColor="text1"/>
                <w:szCs w:val="21"/>
              </w:rPr>
              <w:t>日</w:t>
            </w:r>
          </w:p>
        </w:tc>
        <w:tc>
          <w:tcPr>
            <w:tcW w:w="1862" w:type="dxa"/>
            <w:vAlign w:val="center"/>
          </w:tcPr>
          <w:p w:rsidR="006C4589" w:rsidRDefault="00E75298">
            <w:pPr>
              <w:spacing w:line="300" w:lineRule="exact"/>
              <w:rPr>
                <w:rFonts w:ascii="宋体" w:hAnsi="宋体"/>
                <w:color w:val="000000" w:themeColor="text1"/>
                <w:szCs w:val="21"/>
              </w:rPr>
            </w:pPr>
            <w:r>
              <w:rPr>
                <w:rFonts w:ascii="宋体" w:hAnsi="宋体" w:hint="eastAsia"/>
                <w:color w:val="000000" w:themeColor="text1"/>
                <w:szCs w:val="21"/>
              </w:rPr>
              <w:t>广东外语外贸大学后勤综合楼招标中心</w:t>
            </w:r>
            <w:r>
              <w:rPr>
                <w:rFonts w:ascii="宋体" w:hAnsi="宋体" w:hint="eastAsia"/>
                <w:color w:val="000000" w:themeColor="text1"/>
                <w:szCs w:val="21"/>
              </w:rPr>
              <w:t>420</w:t>
            </w:r>
          </w:p>
        </w:tc>
      </w:tr>
      <w:tr w:rsidR="006C4589">
        <w:trPr>
          <w:trHeight w:val="694"/>
          <w:jc w:val="center"/>
        </w:trPr>
        <w:tc>
          <w:tcPr>
            <w:tcW w:w="1552" w:type="dxa"/>
            <w:vAlign w:val="center"/>
          </w:tcPr>
          <w:p w:rsidR="006C4589" w:rsidRDefault="00E75298">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现场勘察</w:t>
            </w:r>
          </w:p>
        </w:tc>
        <w:tc>
          <w:tcPr>
            <w:tcW w:w="5356" w:type="dxa"/>
            <w:gridSpan w:val="2"/>
            <w:vAlign w:val="center"/>
          </w:tcPr>
          <w:p w:rsidR="006C4589" w:rsidRDefault="00E75298">
            <w:pPr>
              <w:spacing w:line="400" w:lineRule="exact"/>
              <w:ind w:leftChars="521" w:left="1694" w:hangingChars="250" w:hanging="600"/>
              <w:rPr>
                <w:rFonts w:ascii="宋体" w:hAnsi="宋体"/>
                <w:color w:val="000000" w:themeColor="text1"/>
                <w:szCs w:val="21"/>
              </w:rPr>
            </w:pPr>
            <w:r>
              <w:rPr>
                <w:rFonts w:ascii="宋体" w:hAnsi="宋体" w:hint="eastAsia"/>
                <w:color w:val="000000" w:themeColor="text1"/>
                <w:sz w:val="24"/>
              </w:rPr>
              <w:t>不安排</w:t>
            </w:r>
          </w:p>
        </w:tc>
        <w:tc>
          <w:tcPr>
            <w:tcW w:w="1862" w:type="dxa"/>
            <w:vAlign w:val="center"/>
          </w:tcPr>
          <w:p w:rsidR="006C4589" w:rsidRDefault="006C4589">
            <w:pPr>
              <w:spacing w:line="300" w:lineRule="exact"/>
              <w:rPr>
                <w:rFonts w:ascii="宋体" w:hAnsi="宋体"/>
                <w:color w:val="000000" w:themeColor="text1"/>
                <w:szCs w:val="21"/>
              </w:rPr>
            </w:pPr>
          </w:p>
        </w:tc>
      </w:tr>
      <w:tr w:rsidR="006C4589">
        <w:trPr>
          <w:jc w:val="center"/>
        </w:trPr>
        <w:tc>
          <w:tcPr>
            <w:tcW w:w="1552" w:type="dxa"/>
            <w:vAlign w:val="center"/>
          </w:tcPr>
          <w:p w:rsidR="006C4589" w:rsidRDefault="00E75298">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递交投标文件</w:t>
            </w:r>
          </w:p>
        </w:tc>
        <w:tc>
          <w:tcPr>
            <w:tcW w:w="5356" w:type="dxa"/>
            <w:gridSpan w:val="2"/>
            <w:vAlign w:val="center"/>
          </w:tcPr>
          <w:p w:rsidR="006C4589" w:rsidRDefault="00E75298">
            <w:pPr>
              <w:spacing w:line="400" w:lineRule="exact"/>
              <w:ind w:firstLine="680"/>
              <w:rPr>
                <w:rFonts w:ascii="宋体" w:hAnsi="宋体"/>
                <w:color w:val="000000" w:themeColor="text1"/>
                <w:szCs w:val="21"/>
              </w:rPr>
            </w:pPr>
            <w:r>
              <w:rPr>
                <w:rFonts w:ascii="宋体" w:hAnsi="宋体" w:hint="eastAsia"/>
                <w:color w:val="000000" w:themeColor="text1"/>
                <w:szCs w:val="21"/>
              </w:rPr>
              <w:t>2018</w:t>
            </w:r>
            <w:r>
              <w:rPr>
                <w:rFonts w:ascii="宋体" w:hAnsi="宋体" w:hint="eastAsia"/>
                <w:color w:val="000000" w:themeColor="text1"/>
                <w:szCs w:val="21"/>
              </w:rPr>
              <w:t>年</w:t>
            </w:r>
            <w:r>
              <w:rPr>
                <w:rFonts w:ascii="宋体" w:hAnsi="宋体" w:hint="eastAsia"/>
                <w:color w:val="000000" w:themeColor="text1"/>
                <w:szCs w:val="21"/>
              </w:rPr>
              <w:t>11</w:t>
            </w:r>
            <w:r>
              <w:rPr>
                <w:rFonts w:ascii="宋体" w:hAnsi="宋体" w:hint="eastAsia"/>
                <w:color w:val="000000" w:themeColor="text1"/>
                <w:szCs w:val="21"/>
              </w:rPr>
              <w:t>月</w:t>
            </w:r>
            <w:r>
              <w:rPr>
                <w:rFonts w:ascii="宋体" w:hAnsi="宋体" w:hint="eastAsia"/>
                <w:color w:val="000000" w:themeColor="text1"/>
                <w:szCs w:val="21"/>
              </w:rPr>
              <w:t>16</w:t>
            </w:r>
            <w:r>
              <w:rPr>
                <w:rFonts w:ascii="宋体" w:hAnsi="宋体" w:hint="eastAsia"/>
                <w:color w:val="000000" w:themeColor="text1"/>
                <w:szCs w:val="21"/>
              </w:rPr>
              <w:t>日</w:t>
            </w:r>
            <w:r>
              <w:rPr>
                <w:rFonts w:ascii="宋体" w:hAnsi="宋体" w:hint="eastAsia"/>
                <w:color w:val="000000" w:themeColor="text1"/>
                <w:szCs w:val="21"/>
              </w:rPr>
              <w:t>9</w:t>
            </w:r>
            <w:r>
              <w:rPr>
                <w:rFonts w:ascii="宋体" w:hAnsi="宋体" w:hint="eastAsia"/>
                <w:color w:val="000000" w:themeColor="text1"/>
                <w:szCs w:val="21"/>
              </w:rPr>
              <w:t>：</w:t>
            </w:r>
            <w:r>
              <w:rPr>
                <w:rFonts w:ascii="宋体" w:hAnsi="宋体" w:hint="eastAsia"/>
                <w:color w:val="000000" w:themeColor="text1"/>
                <w:szCs w:val="21"/>
              </w:rPr>
              <w:t>00</w:t>
            </w:r>
            <w:r>
              <w:rPr>
                <w:rFonts w:ascii="宋体" w:hAnsi="宋体" w:hint="eastAsia"/>
                <w:color w:val="000000" w:themeColor="text1"/>
                <w:szCs w:val="21"/>
              </w:rPr>
              <w:t>—</w:t>
            </w:r>
            <w:r>
              <w:rPr>
                <w:rFonts w:ascii="宋体" w:hAnsi="宋体" w:hint="eastAsia"/>
                <w:color w:val="000000" w:themeColor="text1"/>
                <w:szCs w:val="21"/>
              </w:rPr>
              <w:t>9</w:t>
            </w:r>
            <w:r>
              <w:rPr>
                <w:rFonts w:ascii="宋体" w:hAnsi="宋体" w:hint="eastAsia"/>
                <w:color w:val="000000" w:themeColor="text1"/>
                <w:szCs w:val="21"/>
              </w:rPr>
              <w:t>：</w:t>
            </w:r>
            <w:r>
              <w:rPr>
                <w:rFonts w:ascii="宋体" w:hAnsi="宋体" w:hint="eastAsia"/>
                <w:color w:val="000000" w:themeColor="text1"/>
                <w:szCs w:val="21"/>
              </w:rPr>
              <w:t>30</w:t>
            </w:r>
            <w:r>
              <w:rPr>
                <w:rFonts w:ascii="宋体" w:hAnsi="宋体" w:hint="eastAsia"/>
                <w:color w:val="000000" w:themeColor="text1"/>
                <w:szCs w:val="21"/>
              </w:rPr>
              <w:t>（北京时间）</w:t>
            </w:r>
          </w:p>
        </w:tc>
        <w:tc>
          <w:tcPr>
            <w:tcW w:w="1862" w:type="dxa"/>
            <w:vAlign w:val="center"/>
          </w:tcPr>
          <w:p w:rsidR="006C4589" w:rsidRDefault="00E75298">
            <w:pPr>
              <w:spacing w:line="300" w:lineRule="exact"/>
              <w:rPr>
                <w:rFonts w:ascii="宋体" w:hAnsi="宋体"/>
                <w:color w:val="000000" w:themeColor="text1"/>
                <w:spacing w:val="-20"/>
                <w:szCs w:val="21"/>
              </w:rPr>
            </w:pPr>
            <w:r>
              <w:rPr>
                <w:rFonts w:ascii="宋体" w:hAnsi="宋体" w:hint="eastAsia"/>
                <w:color w:val="000000" w:themeColor="text1"/>
                <w:szCs w:val="21"/>
              </w:rPr>
              <w:t>广东外语外贸大学后勤综合楼</w:t>
            </w:r>
            <w:r>
              <w:rPr>
                <w:rFonts w:ascii="宋体" w:hAnsi="宋体" w:hint="eastAsia"/>
                <w:color w:val="000000" w:themeColor="text1"/>
                <w:szCs w:val="21"/>
              </w:rPr>
              <w:t>422</w:t>
            </w:r>
            <w:r>
              <w:rPr>
                <w:rFonts w:ascii="宋体" w:hAnsi="宋体" w:hint="eastAsia"/>
                <w:color w:val="000000" w:themeColor="text1"/>
                <w:szCs w:val="21"/>
              </w:rPr>
              <w:t>电子评标室</w:t>
            </w:r>
          </w:p>
        </w:tc>
      </w:tr>
      <w:tr w:rsidR="006C4589">
        <w:trPr>
          <w:jc w:val="center"/>
        </w:trPr>
        <w:tc>
          <w:tcPr>
            <w:tcW w:w="1552" w:type="dxa"/>
            <w:vAlign w:val="center"/>
          </w:tcPr>
          <w:p w:rsidR="006C4589" w:rsidRDefault="00E75298">
            <w:pPr>
              <w:spacing w:line="400" w:lineRule="exact"/>
              <w:rPr>
                <w:rFonts w:ascii="宋体" w:hAnsi="宋体"/>
                <w:color w:val="000000" w:themeColor="text1"/>
                <w:kern w:val="0"/>
                <w:szCs w:val="21"/>
              </w:rPr>
            </w:pPr>
            <w:r>
              <w:rPr>
                <w:rFonts w:ascii="宋体" w:hAnsi="宋体" w:hint="eastAsia"/>
                <w:color w:val="000000" w:themeColor="text1"/>
                <w:kern w:val="0"/>
                <w:szCs w:val="21"/>
              </w:rPr>
              <w:t>开启投标文件</w:t>
            </w:r>
          </w:p>
        </w:tc>
        <w:tc>
          <w:tcPr>
            <w:tcW w:w="5356" w:type="dxa"/>
            <w:gridSpan w:val="2"/>
            <w:vAlign w:val="center"/>
          </w:tcPr>
          <w:p w:rsidR="006C4589" w:rsidRDefault="00E75298">
            <w:pPr>
              <w:spacing w:line="400" w:lineRule="exact"/>
              <w:ind w:firstLine="680"/>
              <w:rPr>
                <w:rFonts w:ascii="宋体" w:hAnsi="宋体"/>
                <w:color w:val="000000" w:themeColor="text1"/>
                <w:szCs w:val="21"/>
              </w:rPr>
            </w:pPr>
            <w:r>
              <w:rPr>
                <w:rFonts w:ascii="宋体" w:hAnsi="宋体" w:hint="eastAsia"/>
                <w:color w:val="000000" w:themeColor="text1"/>
                <w:szCs w:val="21"/>
              </w:rPr>
              <w:t>2018</w:t>
            </w:r>
            <w:r>
              <w:rPr>
                <w:rFonts w:ascii="宋体" w:hAnsi="宋体" w:hint="eastAsia"/>
                <w:color w:val="000000" w:themeColor="text1"/>
                <w:szCs w:val="21"/>
              </w:rPr>
              <w:t>年</w:t>
            </w:r>
            <w:r>
              <w:rPr>
                <w:rFonts w:ascii="宋体" w:hAnsi="宋体" w:hint="eastAsia"/>
                <w:color w:val="000000" w:themeColor="text1"/>
                <w:szCs w:val="21"/>
              </w:rPr>
              <w:t>11</w:t>
            </w:r>
            <w:r>
              <w:rPr>
                <w:rFonts w:ascii="宋体" w:hAnsi="宋体" w:hint="eastAsia"/>
                <w:color w:val="000000" w:themeColor="text1"/>
                <w:szCs w:val="21"/>
              </w:rPr>
              <w:t>月</w:t>
            </w:r>
            <w:r>
              <w:rPr>
                <w:rFonts w:ascii="宋体" w:hAnsi="宋体" w:hint="eastAsia"/>
                <w:color w:val="000000" w:themeColor="text1"/>
                <w:szCs w:val="21"/>
              </w:rPr>
              <w:t>16</w:t>
            </w:r>
            <w:r>
              <w:rPr>
                <w:rFonts w:ascii="宋体" w:hAnsi="宋体" w:hint="eastAsia"/>
                <w:color w:val="000000" w:themeColor="text1"/>
                <w:szCs w:val="21"/>
              </w:rPr>
              <w:t>日</w:t>
            </w:r>
            <w:r>
              <w:rPr>
                <w:rFonts w:ascii="宋体" w:hAnsi="宋体" w:hint="eastAsia"/>
                <w:color w:val="000000" w:themeColor="text1"/>
                <w:szCs w:val="21"/>
              </w:rPr>
              <w:t>9</w:t>
            </w:r>
            <w:r>
              <w:rPr>
                <w:rFonts w:ascii="宋体" w:hAnsi="宋体" w:hint="eastAsia"/>
                <w:color w:val="000000" w:themeColor="text1"/>
                <w:szCs w:val="21"/>
              </w:rPr>
              <w:t>：</w:t>
            </w:r>
            <w:r>
              <w:rPr>
                <w:rFonts w:ascii="宋体" w:hAnsi="宋体" w:hint="eastAsia"/>
                <w:color w:val="000000" w:themeColor="text1"/>
                <w:szCs w:val="21"/>
              </w:rPr>
              <w:t>30</w:t>
            </w:r>
            <w:r>
              <w:rPr>
                <w:rFonts w:ascii="宋体" w:hAnsi="宋体" w:hint="eastAsia"/>
                <w:color w:val="000000" w:themeColor="text1"/>
                <w:szCs w:val="21"/>
              </w:rPr>
              <w:t>（北京时间）</w:t>
            </w:r>
          </w:p>
        </w:tc>
        <w:tc>
          <w:tcPr>
            <w:tcW w:w="1862" w:type="dxa"/>
            <w:vAlign w:val="center"/>
          </w:tcPr>
          <w:p w:rsidR="006C4589" w:rsidRDefault="00E75298">
            <w:pPr>
              <w:spacing w:line="300" w:lineRule="exact"/>
              <w:rPr>
                <w:rFonts w:ascii="宋体" w:hAnsi="宋体"/>
                <w:color w:val="000000" w:themeColor="text1"/>
                <w:spacing w:val="-20"/>
                <w:szCs w:val="21"/>
              </w:rPr>
            </w:pPr>
            <w:r>
              <w:rPr>
                <w:rFonts w:ascii="宋体" w:hAnsi="宋体" w:hint="eastAsia"/>
                <w:color w:val="000000" w:themeColor="text1"/>
                <w:szCs w:val="21"/>
              </w:rPr>
              <w:t>广东外语外贸大学后勤综合楼</w:t>
            </w:r>
            <w:r>
              <w:rPr>
                <w:rFonts w:ascii="宋体" w:hAnsi="宋体" w:hint="eastAsia"/>
                <w:color w:val="000000" w:themeColor="text1"/>
                <w:szCs w:val="21"/>
              </w:rPr>
              <w:t>422</w:t>
            </w:r>
            <w:r>
              <w:rPr>
                <w:rFonts w:ascii="宋体" w:hAnsi="宋体" w:hint="eastAsia"/>
                <w:color w:val="000000" w:themeColor="text1"/>
                <w:szCs w:val="21"/>
              </w:rPr>
              <w:t>电子评标室</w:t>
            </w:r>
          </w:p>
        </w:tc>
      </w:tr>
      <w:tr w:rsidR="006C4589">
        <w:trPr>
          <w:jc w:val="center"/>
        </w:trPr>
        <w:tc>
          <w:tcPr>
            <w:tcW w:w="1552" w:type="dxa"/>
            <w:vAlign w:val="center"/>
          </w:tcPr>
          <w:p w:rsidR="006C4589" w:rsidRDefault="00E75298">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评审</w:t>
            </w:r>
          </w:p>
        </w:tc>
        <w:tc>
          <w:tcPr>
            <w:tcW w:w="5356" w:type="dxa"/>
            <w:gridSpan w:val="2"/>
            <w:vAlign w:val="center"/>
          </w:tcPr>
          <w:p w:rsidR="006C4589" w:rsidRDefault="00E75298">
            <w:pPr>
              <w:spacing w:line="400" w:lineRule="exact"/>
              <w:ind w:firstLine="680"/>
              <w:rPr>
                <w:rFonts w:ascii="宋体" w:hAnsi="宋体"/>
                <w:color w:val="000000" w:themeColor="text1"/>
                <w:szCs w:val="21"/>
              </w:rPr>
            </w:pPr>
            <w:r>
              <w:rPr>
                <w:rFonts w:ascii="宋体" w:hAnsi="宋体" w:hint="eastAsia"/>
                <w:color w:val="000000" w:themeColor="text1"/>
                <w:szCs w:val="21"/>
              </w:rPr>
              <w:t>2018</w:t>
            </w:r>
            <w:r>
              <w:rPr>
                <w:rFonts w:ascii="宋体" w:hAnsi="宋体" w:hint="eastAsia"/>
                <w:color w:val="000000" w:themeColor="text1"/>
                <w:szCs w:val="21"/>
              </w:rPr>
              <w:t>年</w:t>
            </w:r>
            <w:r>
              <w:rPr>
                <w:rFonts w:ascii="宋体" w:hAnsi="宋体" w:hint="eastAsia"/>
                <w:color w:val="000000" w:themeColor="text1"/>
                <w:szCs w:val="21"/>
              </w:rPr>
              <w:t>11</w:t>
            </w:r>
            <w:r>
              <w:rPr>
                <w:rFonts w:ascii="宋体" w:hAnsi="宋体" w:hint="eastAsia"/>
                <w:color w:val="000000" w:themeColor="text1"/>
                <w:szCs w:val="21"/>
              </w:rPr>
              <w:t>月</w:t>
            </w:r>
            <w:r>
              <w:rPr>
                <w:rFonts w:ascii="宋体" w:hAnsi="宋体" w:hint="eastAsia"/>
                <w:color w:val="000000" w:themeColor="text1"/>
                <w:szCs w:val="21"/>
              </w:rPr>
              <w:t>16</w:t>
            </w:r>
            <w:r>
              <w:rPr>
                <w:rFonts w:ascii="宋体" w:hAnsi="宋体" w:hint="eastAsia"/>
                <w:color w:val="000000" w:themeColor="text1"/>
                <w:szCs w:val="21"/>
              </w:rPr>
              <w:t>日</w:t>
            </w:r>
            <w:r>
              <w:rPr>
                <w:rFonts w:ascii="宋体" w:hAnsi="宋体" w:hint="eastAsia"/>
                <w:color w:val="000000" w:themeColor="text1"/>
                <w:szCs w:val="21"/>
              </w:rPr>
              <w:t>10</w:t>
            </w:r>
            <w:r>
              <w:rPr>
                <w:rFonts w:ascii="宋体" w:hAnsi="宋体" w:hint="eastAsia"/>
                <w:color w:val="000000" w:themeColor="text1"/>
                <w:szCs w:val="21"/>
              </w:rPr>
              <w:t>：</w:t>
            </w:r>
            <w:r>
              <w:rPr>
                <w:rFonts w:ascii="宋体" w:hAnsi="宋体" w:hint="eastAsia"/>
                <w:color w:val="000000" w:themeColor="text1"/>
                <w:szCs w:val="21"/>
              </w:rPr>
              <w:t>00</w:t>
            </w:r>
            <w:r>
              <w:rPr>
                <w:rFonts w:ascii="宋体" w:hAnsi="宋体" w:hint="eastAsia"/>
                <w:color w:val="000000" w:themeColor="text1"/>
                <w:szCs w:val="21"/>
              </w:rPr>
              <w:t>—</w:t>
            </w:r>
            <w:r>
              <w:rPr>
                <w:rFonts w:ascii="宋体" w:hAnsi="宋体" w:hint="eastAsia"/>
                <w:color w:val="000000" w:themeColor="text1"/>
                <w:szCs w:val="21"/>
              </w:rPr>
              <w:t>12</w:t>
            </w:r>
            <w:r>
              <w:rPr>
                <w:rFonts w:ascii="宋体" w:hAnsi="宋体" w:hint="eastAsia"/>
                <w:color w:val="000000" w:themeColor="text1"/>
                <w:szCs w:val="21"/>
              </w:rPr>
              <w:t>：</w:t>
            </w:r>
            <w:r>
              <w:rPr>
                <w:rFonts w:ascii="宋体" w:hAnsi="宋体" w:hint="eastAsia"/>
                <w:color w:val="000000" w:themeColor="text1"/>
                <w:szCs w:val="21"/>
              </w:rPr>
              <w:t>00</w:t>
            </w:r>
            <w:r>
              <w:rPr>
                <w:rFonts w:ascii="宋体" w:hAnsi="宋体" w:hint="eastAsia"/>
                <w:color w:val="000000" w:themeColor="text1"/>
                <w:szCs w:val="21"/>
              </w:rPr>
              <w:t>（北京时间）</w:t>
            </w:r>
          </w:p>
        </w:tc>
        <w:tc>
          <w:tcPr>
            <w:tcW w:w="1862" w:type="dxa"/>
            <w:vAlign w:val="center"/>
          </w:tcPr>
          <w:p w:rsidR="006C4589" w:rsidRDefault="00E75298">
            <w:pPr>
              <w:spacing w:line="300" w:lineRule="exact"/>
              <w:rPr>
                <w:rFonts w:ascii="宋体" w:hAnsi="宋体"/>
                <w:color w:val="000000" w:themeColor="text1"/>
                <w:spacing w:val="-20"/>
                <w:szCs w:val="21"/>
              </w:rPr>
            </w:pPr>
            <w:r>
              <w:rPr>
                <w:rFonts w:ascii="宋体" w:hAnsi="宋体" w:hint="eastAsia"/>
                <w:color w:val="000000" w:themeColor="text1"/>
                <w:szCs w:val="21"/>
              </w:rPr>
              <w:t>广东外语外贸大学后勤综合楼</w:t>
            </w:r>
            <w:r>
              <w:rPr>
                <w:rFonts w:ascii="宋体" w:hAnsi="宋体" w:hint="eastAsia"/>
                <w:color w:val="000000" w:themeColor="text1"/>
                <w:szCs w:val="21"/>
              </w:rPr>
              <w:t>422</w:t>
            </w:r>
            <w:r>
              <w:rPr>
                <w:rFonts w:ascii="宋体" w:hAnsi="宋体" w:hint="eastAsia"/>
                <w:color w:val="000000" w:themeColor="text1"/>
                <w:szCs w:val="21"/>
              </w:rPr>
              <w:t>电子评标室</w:t>
            </w:r>
          </w:p>
        </w:tc>
      </w:tr>
    </w:tbl>
    <w:p w:rsidR="006C4589" w:rsidRDefault="006C4589">
      <w:pPr>
        <w:pStyle w:val="10"/>
        <w:ind w:firstLine="480"/>
        <w:rPr>
          <w:rFonts w:asciiTheme="minorEastAsia" w:eastAsiaTheme="minorEastAsia" w:hAnsiTheme="minorEastAsia" w:cs="仿宋_GB2312"/>
          <w:color w:val="000000" w:themeColor="text1"/>
          <w:sz w:val="24"/>
          <w:szCs w:val="24"/>
        </w:rPr>
      </w:pPr>
    </w:p>
    <w:p w:rsidR="006C4589" w:rsidRDefault="00E75298">
      <w:pPr>
        <w:widowControl/>
        <w:jc w:val="left"/>
        <w:rPr>
          <w:rFonts w:asciiTheme="minorEastAsia" w:hAnsiTheme="minorEastAsia" w:cs="宋体"/>
          <w:b/>
          <w:bCs/>
          <w:color w:val="000000" w:themeColor="text1"/>
          <w:sz w:val="24"/>
          <w:szCs w:val="24"/>
        </w:rPr>
      </w:pPr>
      <w:r>
        <w:rPr>
          <w:rFonts w:asciiTheme="minorEastAsia" w:hAnsiTheme="minorEastAsia"/>
          <w:b/>
          <w:bCs/>
          <w:color w:val="000000" w:themeColor="text1"/>
          <w:sz w:val="24"/>
          <w:szCs w:val="24"/>
        </w:rPr>
        <w:br w:type="page"/>
      </w:r>
    </w:p>
    <w:p w:rsidR="006C4589" w:rsidRDefault="00E75298" w:rsidP="008C7A84">
      <w:pPr>
        <w:pStyle w:val="New"/>
        <w:spacing w:beforeLines="50" w:afterLines="50"/>
        <w:rPr>
          <w:b/>
          <w:color w:val="000000" w:themeColor="text1"/>
        </w:rPr>
      </w:pPr>
      <w:r>
        <w:rPr>
          <w:rFonts w:asciiTheme="minorEastAsia" w:eastAsiaTheme="minorEastAsia" w:hAnsiTheme="minorEastAsia" w:hint="eastAsia"/>
          <w:b/>
          <w:bCs/>
          <w:color w:val="000000" w:themeColor="text1"/>
          <w:sz w:val="24"/>
        </w:rPr>
        <w:lastRenderedPageBreak/>
        <w:t>附表</w:t>
      </w:r>
      <w:proofErr w:type="gramStart"/>
      <w:r>
        <w:rPr>
          <w:rFonts w:asciiTheme="minorEastAsia" w:eastAsiaTheme="minorEastAsia" w:hAnsiTheme="minorEastAsia" w:hint="eastAsia"/>
          <w:b/>
          <w:bCs/>
          <w:color w:val="000000" w:themeColor="text1"/>
          <w:sz w:val="24"/>
        </w:rPr>
        <w:t>一</w:t>
      </w:r>
      <w:proofErr w:type="gramEnd"/>
      <w:r>
        <w:rPr>
          <w:rFonts w:asciiTheme="minorEastAsia" w:eastAsiaTheme="minorEastAsia" w:hAnsiTheme="minorEastAsia" w:hint="eastAsia"/>
          <w:b/>
          <w:bCs/>
          <w:color w:val="000000" w:themeColor="text1"/>
          <w:sz w:val="24"/>
        </w:rPr>
        <w:t>：</w:t>
      </w:r>
      <w:r>
        <w:rPr>
          <w:b/>
          <w:color w:val="000000" w:themeColor="text1"/>
        </w:rPr>
        <w:t xml:space="preserve"> </w:t>
      </w:r>
    </w:p>
    <w:p w:rsidR="006C4589" w:rsidRDefault="00E75298">
      <w:pPr>
        <w:pStyle w:val="3"/>
        <w:spacing w:before="0" w:after="0" w:line="360" w:lineRule="auto"/>
        <w:jc w:val="center"/>
        <w:rPr>
          <w:b w:val="0"/>
          <w:color w:val="000000" w:themeColor="text1"/>
          <w:sz w:val="21"/>
          <w:szCs w:val="21"/>
        </w:rPr>
      </w:pPr>
      <w:r>
        <w:rPr>
          <w:rFonts w:hint="eastAsia"/>
          <w:color w:val="000000" w:themeColor="text1"/>
          <w:sz w:val="21"/>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6C4589">
        <w:trPr>
          <w:trHeight w:val="20"/>
        </w:trPr>
        <w:tc>
          <w:tcPr>
            <w:tcW w:w="1215" w:type="dxa"/>
            <w:tcBorders>
              <w:top w:val="outset" w:sz="6" w:space="0" w:color="111111"/>
              <w:bottom w:val="outset" w:sz="6" w:space="0" w:color="111111"/>
              <w:right w:val="outset" w:sz="6" w:space="0" w:color="111111"/>
            </w:tcBorders>
            <w:vAlign w:val="center"/>
          </w:tcPr>
          <w:p w:rsidR="006C4589" w:rsidRDefault="00E75298">
            <w:pPr>
              <w:adjustRightInd w:val="0"/>
              <w:snapToGrid w:val="0"/>
              <w:jc w:val="center"/>
              <w:rPr>
                <w:rFonts w:ascii="宋体" w:cs="宋体"/>
                <w:color w:val="000000" w:themeColor="text1"/>
                <w:szCs w:val="21"/>
              </w:rPr>
            </w:pPr>
            <w:r>
              <w:rPr>
                <w:rStyle w:val="ad"/>
                <w:rFonts w:ascii="宋体" w:hAnsi="宋体" w:hint="eastAsia"/>
                <w:color w:val="000000" w:themeColor="text1"/>
                <w:szCs w:val="21"/>
              </w:rPr>
              <w:t>审查项目</w:t>
            </w: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jc w:val="center"/>
              <w:rPr>
                <w:rFonts w:ascii="宋体" w:cs="宋体"/>
                <w:color w:val="000000" w:themeColor="text1"/>
                <w:szCs w:val="21"/>
              </w:rPr>
            </w:pPr>
            <w:r>
              <w:rPr>
                <w:rStyle w:val="ad"/>
                <w:rFonts w:ascii="宋体" w:hAnsi="宋体" w:hint="eastAsia"/>
                <w:color w:val="000000" w:themeColor="text1"/>
                <w:szCs w:val="21"/>
              </w:rPr>
              <w:t>要求</w:t>
            </w:r>
          </w:p>
        </w:tc>
      </w:tr>
      <w:tr w:rsidR="006C4589">
        <w:trPr>
          <w:trHeight w:val="458"/>
        </w:trPr>
        <w:tc>
          <w:tcPr>
            <w:tcW w:w="1215" w:type="dxa"/>
            <w:tcBorders>
              <w:top w:val="outset" w:sz="6" w:space="0" w:color="111111"/>
              <w:bottom w:val="outset" w:sz="6" w:space="0" w:color="111111"/>
              <w:right w:val="outset" w:sz="6" w:space="0" w:color="111111"/>
            </w:tcBorders>
            <w:vAlign w:val="center"/>
          </w:tcPr>
          <w:p w:rsidR="006C4589" w:rsidRDefault="00E75298">
            <w:pPr>
              <w:pStyle w:val="ac"/>
              <w:adjustRightInd w:val="0"/>
              <w:snapToGrid w:val="0"/>
              <w:jc w:val="center"/>
              <w:rPr>
                <w:color w:val="000000" w:themeColor="text1"/>
                <w:sz w:val="21"/>
                <w:szCs w:val="21"/>
              </w:rPr>
            </w:pPr>
            <w:r>
              <w:rPr>
                <w:rFonts w:hint="eastAsia"/>
                <w:color w:val="000000" w:themeColor="text1"/>
                <w:sz w:val="21"/>
                <w:szCs w:val="21"/>
              </w:rPr>
              <w:t>资格性审查</w:t>
            </w:r>
          </w:p>
        </w:tc>
        <w:tc>
          <w:tcPr>
            <w:tcW w:w="7759" w:type="dxa"/>
            <w:tcBorders>
              <w:top w:val="outset" w:sz="6" w:space="0" w:color="111111"/>
              <w:left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hint="eastAsia"/>
                <w:color w:val="000000" w:themeColor="text1"/>
                <w:szCs w:val="21"/>
              </w:rPr>
              <w:t>（与公告中投标供应商资格要求一致）</w:t>
            </w:r>
          </w:p>
        </w:tc>
      </w:tr>
      <w:tr w:rsidR="006C4589">
        <w:tc>
          <w:tcPr>
            <w:tcW w:w="8974" w:type="dxa"/>
            <w:gridSpan w:val="2"/>
            <w:tcBorders>
              <w:top w:val="outset" w:sz="6" w:space="0" w:color="111111"/>
              <w:bottom w:val="outset" w:sz="6" w:space="0" w:color="111111"/>
            </w:tcBorders>
            <w:vAlign w:val="center"/>
          </w:tcPr>
          <w:p w:rsidR="006C4589" w:rsidRDefault="00E75298">
            <w:pPr>
              <w:adjustRightInd w:val="0"/>
              <w:snapToGrid w:val="0"/>
              <w:jc w:val="center"/>
              <w:rPr>
                <w:rFonts w:ascii="宋体" w:cs="宋体"/>
                <w:color w:val="000000" w:themeColor="text1"/>
                <w:szCs w:val="21"/>
              </w:rPr>
            </w:pPr>
            <w:r>
              <w:rPr>
                <w:rFonts w:ascii="宋体" w:hAnsi="宋体" w:hint="eastAsia"/>
                <w:color w:val="000000" w:themeColor="text1"/>
                <w:szCs w:val="21"/>
              </w:rPr>
              <w:t>不能通过资格性审查的投标供应商，不需进行以下内容的审查。</w:t>
            </w:r>
          </w:p>
        </w:tc>
      </w:tr>
      <w:tr w:rsidR="006C4589">
        <w:tc>
          <w:tcPr>
            <w:tcW w:w="1215" w:type="dxa"/>
            <w:vMerge w:val="restart"/>
            <w:tcBorders>
              <w:top w:val="outset" w:sz="6" w:space="0" w:color="111111"/>
              <w:bottom w:val="outset" w:sz="6" w:space="0" w:color="111111"/>
              <w:right w:val="outset" w:sz="6" w:space="0" w:color="111111"/>
            </w:tcBorders>
            <w:vAlign w:val="center"/>
          </w:tcPr>
          <w:p w:rsidR="006C4589" w:rsidRDefault="00E75298">
            <w:pPr>
              <w:pStyle w:val="ac"/>
              <w:adjustRightInd w:val="0"/>
              <w:snapToGrid w:val="0"/>
              <w:jc w:val="center"/>
              <w:rPr>
                <w:color w:val="000000" w:themeColor="text1"/>
                <w:sz w:val="21"/>
                <w:szCs w:val="21"/>
              </w:rPr>
            </w:pPr>
            <w:r>
              <w:rPr>
                <w:rFonts w:hint="eastAsia"/>
                <w:color w:val="000000" w:themeColor="text1"/>
                <w:sz w:val="21"/>
                <w:szCs w:val="21"/>
              </w:rPr>
              <w:t>符合性审查</w:t>
            </w: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在经营范围内报价，投标（报价）总金额是</w:t>
            </w:r>
            <w:proofErr w:type="gramStart"/>
            <w:r>
              <w:rPr>
                <w:rFonts w:ascii="宋体" w:hAnsi="宋体" w:hint="eastAsia"/>
                <w:color w:val="000000" w:themeColor="text1"/>
                <w:szCs w:val="21"/>
              </w:rPr>
              <w:t>固定价</w:t>
            </w:r>
            <w:proofErr w:type="gramEnd"/>
            <w:r>
              <w:rPr>
                <w:rFonts w:ascii="宋体" w:hAnsi="宋体" w:hint="eastAsia"/>
                <w:color w:val="000000" w:themeColor="text1"/>
                <w:szCs w:val="21"/>
              </w:rPr>
              <w:t>且是唯一的。</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按要求缴纳了投标保证金。</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olor w:val="000000" w:themeColor="text1"/>
                <w:szCs w:val="21"/>
              </w:rPr>
            </w:pPr>
            <w:r>
              <w:rPr>
                <w:rFonts w:ascii="宋体" w:hAnsi="宋体"/>
                <w:color w:val="000000" w:themeColor="text1"/>
                <w:szCs w:val="21"/>
              </w:rPr>
              <w:t xml:space="preserve">3. </w:t>
            </w:r>
            <w:r>
              <w:rPr>
                <w:rFonts w:ascii="宋体" w:hAnsi="宋体" w:hint="eastAsia"/>
                <w:color w:val="000000" w:themeColor="text1"/>
                <w:szCs w:val="21"/>
              </w:rPr>
              <w:t>提交投标函。投标文件完整且编排有序，投标内容基本完整，无重大错漏，并按要求密封、签署、盖章。</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 xml:space="preserve">4. </w:t>
            </w:r>
            <w:r>
              <w:rPr>
                <w:rFonts w:ascii="宋体" w:hAnsi="宋体" w:hint="eastAsia"/>
                <w:color w:val="000000" w:themeColor="text1"/>
                <w:szCs w:val="21"/>
              </w:rPr>
              <w:t>法定代表人</w:t>
            </w:r>
            <w:r>
              <w:rPr>
                <w:rFonts w:ascii="宋体" w:hAnsi="宋体"/>
                <w:color w:val="000000" w:themeColor="text1"/>
                <w:szCs w:val="21"/>
              </w:rPr>
              <w:t>/</w:t>
            </w:r>
            <w:r>
              <w:rPr>
                <w:rFonts w:ascii="宋体" w:hAnsi="宋体" w:hint="eastAsia"/>
                <w:color w:val="000000" w:themeColor="text1"/>
                <w:szCs w:val="21"/>
              </w:rPr>
              <w:t>负责人资格证明书及授权委托书，按对应格式文件签署、盖章</w:t>
            </w:r>
            <w:r>
              <w:rPr>
                <w:rFonts w:ascii="宋体" w:hAnsi="宋体"/>
                <w:color w:val="000000" w:themeColor="text1"/>
                <w:szCs w:val="21"/>
              </w:rPr>
              <w:t>(</w:t>
            </w:r>
            <w:r>
              <w:rPr>
                <w:rFonts w:ascii="宋体" w:hAnsi="宋体" w:hint="eastAsia"/>
                <w:color w:val="000000" w:themeColor="text1"/>
                <w:szCs w:val="21"/>
              </w:rPr>
              <w:t>原件</w:t>
            </w:r>
            <w:r>
              <w:rPr>
                <w:rFonts w:ascii="宋体" w:hAnsi="宋体"/>
                <w:color w:val="000000" w:themeColor="text1"/>
                <w:szCs w:val="21"/>
              </w:rPr>
              <w:t>)</w:t>
            </w:r>
            <w:r>
              <w:rPr>
                <w:rFonts w:ascii="宋体" w:hAnsi="宋体" w:hint="eastAsia"/>
                <w:color w:val="000000" w:themeColor="text1"/>
                <w:szCs w:val="21"/>
              </w:rPr>
              <w:t>。</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5.</w:t>
            </w:r>
            <w:r>
              <w:rPr>
                <w:rFonts w:ascii="宋体" w:hAnsi="宋体" w:hint="eastAsia"/>
                <w:color w:val="000000" w:themeColor="text1"/>
                <w:szCs w:val="21"/>
              </w:rPr>
              <w:t>没有其他未实质性响应文件要求的。</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s="宋体"/>
                <w:color w:val="000000" w:themeColor="text1"/>
                <w:szCs w:val="21"/>
              </w:rPr>
              <w:t>6</w:t>
            </w:r>
            <w:r>
              <w:rPr>
                <w:rFonts w:ascii="宋体" w:hAnsi="宋体" w:cs="宋体" w:hint="eastAsia"/>
                <w:color w:val="000000" w:themeColor="text1"/>
                <w:szCs w:val="21"/>
              </w:rPr>
              <w:t>、</w:t>
            </w:r>
            <w:r>
              <w:rPr>
                <w:rFonts w:ascii="宋体" w:hAnsi="宋体" w:hint="eastAsia"/>
                <w:color w:val="000000" w:themeColor="text1"/>
                <w:szCs w:val="21"/>
              </w:rPr>
              <w:t>投标有效期为投标截止日起</w:t>
            </w:r>
            <w:r>
              <w:rPr>
                <w:rFonts w:ascii="宋体" w:hAnsi="宋体"/>
                <w:color w:val="000000" w:themeColor="text1"/>
                <w:szCs w:val="21"/>
              </w:rPr>
              <w:t>90</w:t>
            </w:r>
            <w:r>
              <w:rPr>
                <w:rFonts w:ascii="宋体" w:hAnsi="宋体" w:hint="eastAsia"/>
                <w:color w:val="000000" w:themeColor="text1"/>
                <w:szCs w:val="21"/>
              </w:rPr>
              <w:t>天。</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 xml:space="preserve">7. </w:t>
            </w:r>
            <w:r>
              <w:rPr>
                <w:rFonts w:ascii="宋体" w:hAnsi="宋体" w:hint="eastAsia"/>
                <w:color w:val="000000" w:themeColor="text1"/>
                <w:szCs w:val="21"/>
              </w:rPr>
              <w:t>商务文本已提交（无重大偏离或保留）。</w:t>
            </w:r>
          </w:p>
        </w:tc>
      </w:tr>
    </w:tbl>
    <w:p w:rsidR="006C4589" w:rsidRDefault="00E75298">
      <w:pPr>
        <w:rPr>
          <w:rFonts w:ascii="宋体" w:hAnsi="宋体"/>
          <w:color w:val="000000" w:themeColor="text1"/>
          <w:szCs w:val="21"/>
        </w:rPr>
      </w:pPr>
      <w:r>
        <w:rPr>
          <w:rFonts w:ascii="宋体" w:hAnsi="宋体" w:hint="eastAsia"/>
          <w:color w:val="000000" w:themeColor="text1"/>
          <w:szCs w:val="21"/>
        </w:rPr>
        <w:t>注：</w:t>
      </w:r>
      <w:r>
        <w:rPr>
          <w:rFonts w:ascii="宋体" w:hAnsi="宋体"/>
          <w:color w:val="000000" w:themeColor="text1"/>
          <w:szCs w:val="21"/>
        </w:rPr>
        <w:t xml:space="preserve">1. </w:t>
      </w:r>
      <w:r>
        <w:rPr>
          <w:rFonts w:ascii="宋体" w:hAnsi="宋体" w:hint="eastAsia"/>
          <w:color w:val="000000" w:themeColor="text1"/>
          <w:szCs w:val="21"/>
        </w:rPr>
        <w:t>每一项符合的打“√”，不符合的打“×”。</w:t>
      </w:r>
    </w:p>
    <w:p w:rsidR="006C4589" w:rsidRDefault="00E75298" w:rsidP="008C7A84">
      <w:pPr>
        <w:ind w:leftChars="200" w:left="708" w:hangingChars="137" w:hanging="288"/>
        <w:rPr>
          <w:rFonts w:ascii="宋体" w:hAnsi="宋体"/>
          <w:color w:val="000000" w:themeColor="text1"/>
          <w:szCs w:val="21"/>
        </w:rPr>
      </w:pPr>
      <w:r>
        <w:rPr>
          <w:rFonts w:ascii="宋体" w:hAnsi="宋体"/>
          <w:color w:val="000000" w:themeColor="text1"/>
          <w:szCs w:val="21"/>
        </w:rPr>
        <w:t xml:space="preserve">2. </w:t>
      </w:r>
      <w:r>
        <w:rPr>
          <w:rFonts w:ascii="宋体" w:hAnsi="宋体" w:hint="eastAsia"/>
          <w:color w:val="000000" w:themeColor="text1"/>
          <w:szCs w:val="21"/>
        </w:rPr>
        <w:t>“结论”一栏填写“通过”或“不通过”；任何一项出现“×”的，结论为不通过；不通过的为无效投标。</w:t>
      </w:r>
    </w:p>
    <w:p w:rsidR="006C4589" w:rsidRDefault="00E75298" w:rsidP="008C7A84">
      <w:pPr>
        <w:ind w:leftChars="200" w:left="708" w:hangingChars="137" w:hanging="288"/>
        <w:rPr>
          <w:rFonts w:ascii="宋体" w:hAnsi="宋体"/>
          <w:color w:val="000000" w:themeColor="text1"/>
          <w:szCs w:val="21"/>
        </w:rPr>
      </w:pPr>
      <w:r>
        <w:rPr>
          <w:rFonts w:ascii="宋体" w:hAnsi="宋体"/>
          <w:color w:val="000000" w:themeColor="text1"/>
          <w:szCs w:val="21"/>
        </w:rPr>
        <w:t xml:space="preserve">3. </w:t>
      </w:r>
      <w:r>
        <w:rPr>
          <w:rFonts w:ascii="宋体" w:hAnsi="宋体" w:hint="eastAsia"/>
          <w:color w:val="000000" w:themeColor="text1"/>
          <w:szCs w:val="21"/>
        </w:rPr>
        <w:t>汇总时出现不同意见的，评委会按简单多数原则表决决定。</w:t>
      </w:r>
    </w:p>
    <w:p w:rsidR="006C4589" w:rsidRDefault="00E75298">
      <w:pPr>
        <w:pStyle w:val="10"/>
        <w:rPr>
          <w:rFonts w:ascii="宋体" w:hAnsi="宋体"/>
          <w:color w:val="000000" w:themeColor="text1"/>
          <w:szCs w:val="21"/>
        </w:rPr>
      </w:pPr>
      <w:r>
        <w:rPr>
          <w:rFonts w:ascii="宋体" w:hAnsi="宋体"/>
          <w:color w:val="000000" w:themeColor="text1"/>
          <w:szCs w:val="21"/>
        </w:rPr>
        <w:t xml:space="preserve">4. </w:t>
      </w:r>
      <w:r>
        <w:rPr>
          <w:rFonts w:ascii="宋体" w:hAnsi="宋体" w:hint="eastAsia"/>
          <w:color w:val="000000" w:themeColor="text1"/>
          <w:szCs w:val="21"/>
        </w:rPr>
        <w:t>如果评标委员会发现投标供应商的报价明显低于其他投标报价，使得其投标报价可能低于其个别成本的，将要求该投标供应商作书面说明并提供相关证明材料。</w:t>
      </w:r>
    </w:p>
    <w:p w:rsidR="006C4589" w:rsidRDefault="00E75298" w:rsidP="008C7A84">
      <w:pPr>
        <w:pStyle w:val="New"/>
        <w:spacing w:beforeLines="50" w:afterLines="50"/>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附表二：</w:t>
      </w:r>
    </w:p>
    <w:p w:rsidR="006C4589" w:rsidRDefault="00E75298">
      <w:pPr>
        <w:pStyle w:val="2"/>
        <w:spacing w:before="156" w:after="156"/>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技术评审表</w:t>
      </w:r>
    </w:p>
    <w:tbl>
      <w:tblPr>
        <w:tblW w:w="83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012"/>
        <w:gridCol w:w="6315"/>
        <w:gridCol w:w="632"/>
      </w:tblGrid>
      <w:tr w:rsidR="006C4589">
        <w:trPr>
          <w:trHeight w:val="494"/>
          <w:tblHeader/>
        </w:trPr>
        <w:tc>
          <w:tcPr>
            <w:tcW w:w="405" w:type="dxa"/>
            <w:vAlign w:val="center"/>
          </w:tcPr>
          <w:p w:rsidR="006C4589" w:rsidRDefault="00E75298">
            <w:pPr>
              <w:spacing w:line="400" w:lineRule="exact"/>
              <w:ind w:leftChars="-50" w:left="-105" w:rightChars="-44" w:right="-92"/>
              <w:jc w:val="center"/>
              <w:rPr>
                <w:rFonts w:asciiTheme="minorEastAsia" w:hAnsiTheme="minorEastAsia" w:cs="宋体"/>
                <w:b/>
                <w:color w:val="000000" w:themeColor="text1"/>
                <w:sz w:val="24"/>
                <w:szCs w:val="24"/>
              </w:rPr>
            </w:pPr>
            <w:r>
              <w:rPr>
                <w:rFonts w:asciiTheme="minorEastAsia" w:hAnsiTheme="minorEastAsia" w:cs="宋体" w:hint="eastAsia"/>
                <w:b/>
                <w:color w:val="000000" w:themeColor="text1"/>
                <w:sz w:val="24"/>
                <w:szCs w:val="24"/>
              </w:rPr>
              <w:t>序号</w:t>
            </w:r>
          </w:p>
        </w:tc>
        <w:tc>
          <w:tcPr>
            <w:tcW w:w="1012" w:type="dxa"/>
            <w:vAlign w:val="center"/>
          </w:tcPr>
          <w:p w:rsidR="006C4589" w:rsidRDefault="00E75298">
            <w:pPr>
              <w:spacing w:line="400" w:lineRule="exact"/>
              <w:ind w:leftChars="-37" w:left="-78" w:rightChars="-35" w:right="-73"/>
              <w:jc w:val="center"/>
              <w:rPr>
                <w:rFonts w:asciiTheme="minorEastAsia" w:hAnsiTheme="minorEastAsia" w:cs="宋体"/>
                <w:b/>
                <w:color w:val="000000" w:themeColor="text1"/>
                <w:sz w:val="24"/>
                <w:szCs w:val="24"/>
              </w:rPr>
            </w:pPr>
            <w:r>
              <w:rPr>
                <w:rFonts w:asciiTheme="minorEastAsia" w:hAnsiTheme="minorEastAsia" w:cs="宋体" w:hint="eastAsia"/>
                <w:b/>
                <w:color w:val="000000" w:themeColor="text1"/>
                <w:sz w:val="24"/>
                <w:szCs w:val="24"/>
              </w:rPr>
              <w:t>评审内容</w:t>
            </w:r>
          </w:p>
        </w:tc>
        <w:tc>
          <w:tcPr>
            <w:tcW w:w="6315" w:type="dxa"/>
            <w:vAlign w:val="center"/>
          </w:tcPr>
          <w:p w:rsidR="006C4589" w:rsidRDefault="00E75298">
            <w:pPr>
              <w:spacing w:line="400" w:lineRule="exact"/>
              <w:ind w:leftChars="-37" w:left="-78" w:rightChars="-35" w:right="-73"/>
              <w:jc w:val="center"/>
              <w:rPr>
                <w:rFonts w:asciiTheme="minorEastAsia" w:hAnsiTheme="minorEastAsia" w:cs="宋体"/>
                <w:b/>
                <w:color w:val="000000" w:themeColor="text1"/>
                <w:sz w:val="24"/>
                <w:szCs w:val="24"/>
              </w:rPr>
            </w:pPr>
            <w:r>
              <w:rPr>
                <w:rFonts w:asciiTheme="minorEastAsia" w:hAnsiTheme="minorEastAsia" w:cs="Tahoma"/>
                <w:b/>
                <w:color w:val="000000" w:themeColor="text1"/>
                <w:kern w:val="0"/>
                <w:sz w:val="24"/>
                <w:szCs w:val="24"/>
              </w:rPr>
              <w:t>评审标准</w:t>
            </w:r>
          </w:p>
        </w:tc>
        <w:tc>
          <w:tcPr>
            <w:tcW w:w="632" w:type="dxa"/>
            <w:vAlign w:val="center"/>
          </w:tcPr>
          <w:p w:rsidR="006C4589" w:rsidRDefault="00E75298">
            <w:pPr>
              <w:spacing w:line="400" w:lineRule="exact"/>
              <w:ind w:rightChars="-35" w:right="-73"/>
              <w:jc w:val="center"/>
              <w:rPr>
                <w:rFonts w:asciiTheme="minorEastAsia" w:hAnsiTheme="minorEastAsia" w:cs="宋体"/>
                <w:b/>
                <w:color w:val="000000" w:themeColor="text1"/>
                <w:sz w:val="24"/>
                <w:szCs w:val="24"/>
              </w:rPr>
            </w:pPr>
            <w:r>
              <w:rPr>
                <w:rFonts w:asciiTheme="minorEastAsia" w:hAnsiTheme="minorEastAsia" w:cs="宋体" w:hint="eastAsia"/>
                <w:b/>
                <w:color w:val="000000" w:themeColor="text1"/>
                <w:sz w:val="24"/>
                <w:szCs w:val="24"/>
              </w:rPr>
              <w:t>分值</w:t>
            </w:r>
          </w:p>
        </w:tc>
      </w:tr>
      <w:tr w:rsidR="006C4589">
        <w:trPr>
          <w:trHeight w:val="1061"/>
        </w:trPr>
        <w:tc>
          <w:tcPr>
            <w:tcW w:w="405" w:type="dxa"/>
            <w:vAlign w:val="center"/>
          </w:tcPr>
          <w:p w:rsidR="006C4589" w:rsidRDefault="006C4589">
            <w:pPr>
              <w:numPr>
                <w:ilvl w:val="0"/>
                <w:numId w:val="3"/>
              </w:numPr>
              <w:tabs>
                <w:tab w:val="left" w:pos="49"/>
                <w:tab w:val="left" w:pos="191"/>
              </w:tabs>
              <w:spacing w:line="400" w:lineRule="exact"/>
              <w:jc w:val="left"/>
              <w:rPr>
                <w:rFonts w:asciiTheme="minorEastAsia" w:hAnsiTheme="minorEastAsia" w:cs="宋体"/>
                <w:b/>
                <w:color w:val="000000" w:themeColor="text1"/>
                <w:sz w:val="24"/>
                <w:szCs w:val="24"/>
              </w:rPr>
            </w:pPr>
          </w:p>
        </w:tc>
        <w:tc>
          <w:tcPr>
            <w:tcW w:w="1012" w:type="dxa"/>
            <w:vAlign w:val="center"/>
          </w:tcPr>
          <w:p w:rsidR="006C4589" w:rsidRDefault="00E75298">
            <w:pPr>
              <w:spacing w:line="400" w:lineRule="exact"/>
              <w:ind w:leftChars="-37" w:left="-78" w:rightChars="-35" w:right="-73"/>
              <w:rPr>
                <w:rFonts w:asciiTheme="minorEastAsia" w:hAnsiTheme="minorEastAsia" w:cs="宋体"/>
                <w:bCs/>
                <w:color w:val="000000" w:themeColor="text1"/>
                <w:kern w:val="0"/>
                <w:sz w:val="24"/>
                <w:szCs w:val="24"/>
              </w:rPr>
            </w:pPr>
            <w:r>
              <w:rPr>
                <w:rFonts w:asciiTheme="minorEastAsia" w:hAnsiTheme="minorEastAsia" w:cs="宋体" w:hint="eastAsia"/>
                <w:bCs/>
                <w:color w:val="000000" w:themeColor="text1"/>
                <w:kern w:val="0"/>
                <w:sz w:val="24"/>
                <w:szCs w:val="24"/>
                <w:lang w:val="en-GB"/>
              </w:rPr>
              <w:t>施工方案</w:t>
            </w:r>
          </w:p>
        </w:tc>
        <w:tc>
          <w:tcPr>
            <w:tcW w:w="6315" w:type="dxa"/>
            <w:vAlign w:val="center"/>
          </w:tcPr>
          <w:p w:rsidR="006C4589" w:rsidRDefault="00E75298">
            <w:pPr>
              <w:pStyle w:val="af4"/>
              <w:rPr>
                <w:rFonts w:ascii="宋体" w:hAnsi="宋体" w:cs="Arial"/>
                <w:color w:val="000000" w:themeColor="text1"/>
                <w:kern w:val="0"/>
                <w:szCs w:val="21"/>
              </w:rPr>
            </w:pPr>
            <w:r>
              <w:rPr>
                <w:rFonts w:ascii="宋体" w:hAnsi="宋体" w:cs="Arial" w:hint="eastAsia"/>
                <w:color w:val="000000" w:themeColor="text1"/>
                <w:kern w:val="0"/>
                <w:szCs w:val="21"/>
              </w:rPr>
              <w:t>主要工程项目的施工方案、施工工艺及技术措施。</w:t>
            </w:r>
          </w:p>
          <w:p w:rsidR="006C4589" w:rsidRDefault="00E75298">
            <w:pPr>
              <w:snapToGrid w:val="0"/>
              <w:spacing w:line="400" w:lineRule="exact"/>
              <w:rPr>
                <w:rFonts w:asciiTheme="minorEastAsia" w:hAnsiTheme="minorEastAsia" w:cs="宋体"/>
                <w:bCs/>
                <w:color w:val="000000" w:themeColor="text1"/>
                <w:kern w:val="0"/>
                <w:sz w:val="24"/>
                <w:szCs w:val="24"/>
              </w:rPr>
            </w:pPr>
            <w:r>
              <w:rPr>
                <w:rFonts w:ascii="宋体" w:eastAsia="宋体" w:hAnsi="宋体" w:cs="Arial" w:hint="eastAsia"/>
                <w:color w:val="000000" w:themeColor="text1"/>
                <w:kern w:val="0"/>
                <w:sz w:val="24"/>
                <w:szCs w:val="21"/>
              </w:rPr>
              <w:t>根据施工方案优劣情况进行评分：优</w:t>
            </w:r>
            <w:r>
              <w:rPr>
                <w:rFonts w:ascii="宋体" w:eastAsia="宋体" w:hAnsi="宋体" w:cs="Arial" w:hint="eastAsia"/>
                <w:color w:val="000000" w:themeColor="text1"/>
                <w:kern w:val="0"/>
                <w:sz w:val="24"/>
                <w:szCs w:val="21"/>
              </w:rPr>
              <w:t>10</w:t>
            </w:r>
            <w:r>
              <w:rPr>
                <w:rFonts w:ascii="宋体" w:eastAsia="宋体" w:hAnsi="宋体" w:cs="Arial" w:hint="eastAsia"/>
                <w:color w:val="000000" w:themeColor="text1"/>
                <w:kern w:val="0"/>
                <w:sz w:val="24"/>
                <w:szCs w:val="21"/>
              </w:rPr>
              <w:t>分，良</w:t>
            </w:r>
            <w:r>
              <w:rPr>
                <w:rFonts w:ascii="宋体" w:eastAsia="宋体" w:hAnsi="宋体" w:cs="Arial" w:hint="eastAsia"/>
                <w:color w:val="000000" w:themeColor="text1"/>
                <w:kern w:val="0"/>
                <w:sz w:val="24"/>
                <w:szCs w:val="21"/>
              </w:rPr>
              <w:t>7</w:t>
            </w:r>
            <w:r>
              <w:rPr>
                <w:rFonts w:ascii="宋体" w:eastAsia="宋体" w:hAnsi="宋体" w:cs="Arial" w:hint="eastAsia"/>
                <w:color w:val="000000" w:themeColor="text1"/>
                <w:kern w:val="0"/>
                <w:sz w:val="24"/>
                <w:szCs w:val="21"/>
              </w:rPr>
              <w:t>分，一般</w:t>
            </w:r>
            <w:r>
              <w:rPr>
                <w:rFonts w:ascii="宋体" w:eastAsia="宋体" w:hAnsi="宋体" w:cs="Arial" w:hint="eastAsia"/>
                <w:color w:val="000000" w:themeColor="text1"/>
                <w:kern w:val="0"/>
                <w:sz w:val="24"/>
                <w:szCs w:val="21"/>
              </w:rPr>
              <w:t>4</w:t>
            </w:r>
            <w:r>
              <w:rPr>
                <w:rFonts w:ascii="宋体" w:eastAsia="宋体" w:hAnsi="宋体" w:cs="Arial" w:hint="eastAsia"/>
                <w:color w:val="000000" w:themeColor="text1"/>
                <w:kern w:val="0"/>
                <w:sz w:val="24"/>
                <w:szCs w:val="21"/>
              </w:rPr>
              <w:t>分，差</w:t>
            </w:r>
            <w:r>
              <w:rPr>
                <w:rFonts w:ascii="宋体" w:eastAsia="宋体" w:hAnsi="宋体" w:cs="Arial" w:hint="eastAsia"/>
                <w:color w:val="000000" w:themeColor="text1"/>
                <w:kern w:val="0"/>
                <w:sz w:val="24"/>
                <w:szCs w:val="21"/>
              </w:rPr>
              <w:t>0</w:t>
            </w:r>
            <w:r>
              <w:rPr>
                <w:rFonts w:ascii="宋体" w:eastAsia="宋体" w:hAnsi="宋体" w:cs="Arial" w:hint="eastAsia"/>
                <w:color w:val="000000" w:themeColor="text1"/>
                <w:kern w:val="0"/>
                <w:sz w:val="24"/>
                <w:szCs w:val="21"/>
              </w:rPr>
              <w:t>分。</w:t>
            </w:r>
          </w:p>
        </w:tc>
        <w:tc>
          <w:tcPr>
            <w:tcW w:w="632" w:type="dxa"/>
            <w:vAlign w:val="center"/>
          </w:tcPr>
          <w:p w:rsidR="006C4589" w:rsidRDefault="00E75298">
            <w:pPr>
              <w:snapToGrid w:val="0"/>
              <w:spacing w:line="400" w:lineRule="exact"/>
              <w:rPr>
                <w:rFonts w:asciiTheme="minorEastAsia" w:hAnsiTheme="minorEastAsia" w:cs="宋体"/>
                <w:bCs/>
                <w:color w:val="000000" w:themeColor="text1"/>
                <w:kern w:val="0"/>
                <w:sz w:val="24"/>
                <w:szCs w:val="24"/>
              </w:rPr>
            </w:pPr>
            <w:r>
              <w:rPr>
                <w:rFonts w:asciiTheme="minorEastAsia" w:hAnsiTheme="minorEastAsia" w:cs="宋体" w:hint="eastAsia"/>
                <w:bCs/>
                <w:color w:val="000000" w:themeColor="text1"/>
                <w:kern w:val="0"/>
                <w:sz w:val="24"/>
                <w:szCs w:val="24"/>
              </w:rPr>
              <w:t>10</w:t>
            </w:r>
          </w:p>
        </w:tc>
      </w:tr>
      <w:tr w:rsidR="006C4589">
        <w:trPr>
          <w:trHeight w:val="1070"/>
        </w:trPr>
        <w:tc>
          <w:tcPr>
            <w:tcW w:w="405" w:type="dxa"/>
            <w:vAlign w:val="center"/>
          </w:tcPr>
          <w:p w:rsidR="006C4589" w:rsidRDefault="006C4589">
            <w:pPr>
              <w:numPr>
                <w:ilvl w:val="0"/>
                <w:numId w:val="3"/>
              </w:numPr>
              <w:tabs>
                <w:tab w:val="left" w:pos="49"/>
                <w:tab w:val="left" w:pos="191"/>
              </w:tabs>
              <w:spacing w:line="400" w:lineRule="exact"/>
              <w:jc w:val="left"/>
              <w:rPr>
                <w:rFonts w:asciiTheme="minorEastAsia" w:hAnsiTheme="minorEastAsia" w:cs="宋体"/>
                <w:b/>
                <w:color w:val="000000" w:themeColor="text1"/>
                <w:sz w:val="24"/>
                <w:szCs w:val="24"/>
              </w:rPr>
            </w:pPr>
          </w:p>
        </w:tc>
        <w:tc>
          <w:tcPr>
            <w:tcW w:w="1012" w:type="dxa"/>
            <w:vAlign w:val="center"/>
          </w:tcPr>
          <w:p w:rsidR="006C4589" w:rsidRDefault="00E75298">
            <w:pPr>
              <w:pStyle w:val="af4"/>
              <w:rPr>
                <w:rFonts w:ascii="宋体" w:hAnsi="宋体" w:cs="Arial"/>
                <w:color w:val="000000" w:themeColor="text1"/>
                <w:kern w:val="0"/>
                <w:szCs w:val="21"/>
              </w:rPr>
            </w:pPr>
            <w:r>
              <w:rPr>
                <w:rFonts w:ascii="宋体" w:hAnsi="宋体" w:cs="Arial" w:hint="eastAsia"/>
                <w:color w:val="000000" w:themeColor="text1"/>
                <w:kern w:val="0"/>
                <w:szCs w:val="21"/>
              </w:rPr>
              <w:t>质量保证</w:t>
            </w:r>
          </w:p>
        </w:tc>
        <w:tc>
          <w:tcPr>
            <w:tcW w:w="6315" w:type="dxa"/>
            <w:vAlign w:val="center"/>
          </w:tcPr>
          <w:p w:rsidR="006C4589" w:rsidRDefault="00E75298">
            <w:pPr>
              <w:pStyle w:val="af4"/>
              <w:rPr>
                <w:rFonts w:ascii="宋体" w:hAnsi="宋体" w:cs="Arial"/>
                <w:color w:val="000000" w:themeColor="text1"/>
                <w:kern w:val="0"/>
                <w:szCs w:val="21"/>
              </w:rPr>
            </w:pPr>
            <w:r>
              <w:rPr>
                <w:rFonts w:ascii="宋体" w:hAnsi="宋体" w:cs="Arial" w:hint="eastAsia"/>
                <w:color w:val="000000" w:themeColor="text1"/>
                <w:kern w:val="0"/>
                <w:szCs w:val="21"/>
              </w:rPr>
              <w:t>质量保证体系及工程质量的技术保证措施。</w:t>
            </w:r>
          </w:p>
          <w:p w:rsidR="006C4589" w:rsidRDefault="00E75298">
            <w:pPr>
              <w:pStyle w:val="af4"/>
              <w:rPr>
                <w:rFonts w:ascii="宋体" w:hAnsi="宋体" w:cs="Arial"/>
                <w:color w:val="000000" w:themeColor="text1"/>
                <w:kern w:val="0"/>
                <w:szCs w:val="21"/>
              </w:rPr>
            </w:pPr>
            <w:r>
              <w:rPr>
                <w:rFonts w:ascii="宋体" w:hAnsi="宋体" w:cs="Arial" w:hint="eastAsia"/>
                <w:color w:val="000000" w:themeColor="text1"/>
                <w:kern w:val="0"/>
                <w:szCs w:val="21"/>
              </w:rPr>
              <w:t>根据质量保证方案优劣情况进行评分：优</w:t>
            </w:r>
            <w:r>
              <w:rPr>
                <w:rFonts w:ascii="宋体" w:hAnsi="宋体" w:cs="Arial" w:hint="eastAsia"/>
                <w:color w:val="000000" w:themeColor="text1"/>
                <w:kern w:val="0"/>
                <w:szCs w:val="21"/>
              </w:rPr>
              <w:t>10</w:t>
            </w:r>
            <w:r>
              <w:rPr>
                <w:rFonts w:ascii="宋体" w:hAnsi="宋体" w:cs="Arial" w:hint="eastAsia"/>
                <w:color w:val="000000" w:themeColor="text1"/>
                <w:kern w:val="0"/>
                <w:szCs w:val="21"/>
              </w:rPr>
              <w:t>分，良</w:t>
            </w:r>
            <w:r>
              <w:rPr>
                <w:rFonts w:ascii="宋体" w:hAnsi="宋体" w:cs="Arial" w:hint="eastAsia"/>
                <w:color w:val="000000" w:themeColor="text1"/>
                <w:kern w:val="0"/>
                <w:szCs w:val="21"/>
              </w:rPr>
              <w:t>7</w:t>
            </w:r>
            <w:r>
              <w:rPr>
                <w:rFonts w:ascii="宋体" w:hAnsi="宋体" w:cs="Arial" w:hint="eastAsia"/>
                <w:color w:val="000000" w:themeColor="text1"/>
                <w:kern w:val="0"/>
                <w:szCs w:val="21"/>
              </w:rPr>
              <w:t>分，一般</w:t>
            </w:r>
            <w:r>
              <w:rPr>
                <w:rFonts w:ascii="宋体" w:hAnsi="宋体" w:cs="Arial" w:hint="eastAsia"/>
                <w:color w:val="000000" w:themeColor="text1"/>
                <w:kern w:val="0"/>
                <w:szCs w:val="21"/>
              </w:rPr>
              <w:t>4</w:t>
            </w:r>
            <w:r>
              <w:rPr>
                <w:rFonts w:ascii="宋体" w:hAnsi="宋体" w:cs="Arial" w:hint="eastAsia"/>
                <w:color w:val="000000" w:themeColor="text1"/>
                <w:kern w:val="0"/>
                <w:szCs w:val="21"/>
              </w:rPr>
              <w:t>分，差</w:t>
            </w:r>
            <w:r>
              <w:rPr>
                <w:rFonts w:ascii="宋体" w:hAnsi="宋体" w:cs="Arial" w:hint="eastAsia"/>
                <w:color w:val="000000" w:themeColor="text1"/>
                <w:kern w:val="0"/>
                <w:szCs w:val="21"/>
              </w:rPr>
              <w:t>0</w:t>
            </w:r>
            <w:r>
              <w:rPr>
                <w:rFonts w:ascii="宋体" w:hAnsi="宋体" w:cs="Arial" w:hint="eastAsia"/>
                <w:color w:val="000000" w:themeColor="text1"/>
                <w:kern w:val="0"/>
                <w:szCs w:val="21"/>
              </w:rPr>
              <w:t>分。</w:t>
            </w:r>
          </w:p>
        </w:tc>
        <w:tc>
          <w:tcPr>
            <w:tcW w:w="632" w:type="dxa"/>
            <w:vAlign w:val="center"/>
          </w:tcPr>
          <w:p w:rsidR="006C4589" w:rsidRDefault="00E75298">
            <w:pPr>
              <w:snapToGrid w:val="0"/>
              <w:spacing w:line="400" w:lineRule="exact"/>
              <w:rPr>
                <w:rFonts w:asciiTheme="minorEastAsia" w:hAnsiTheme="minorEastAsia" w:cs="宋体"/>
                <w:bCs/>
                <w:color w:val="000000" w:themeColor="text1"/>
                <w:kern w:val="0"/>
                <w:sz w:val="24"/>
                <w:szCs w:val="24"/>
              </w:rPr>
            </w:pPr>
            <w:r>
              <w:rPr>
                <w:rFonts w:asciiTheme="minorEastAsia" w:hAnsiTheme="minorEastAsia" w:cs="宋体" w:hint="eastAsia"/>
                <w:bCs/>
                <w:color w:val="000000" w:themeColor="text1"/>
                <w:kern w:val="0"/>
                <w:sz w:val="24"/>
                <w:szCs w:val="24"/>
              </w:rPr>
              <w:t>10</w:t>
            </w:r>
          </w:p>
        </w:tc>
      </w:tr>
      <w:tr w:rsidR="006C4589">
        <w:trPr>
          <w:trHeight w:val="1264"/>
        </w:trPr>
        <w:tc>
          <w:tcPr>
            <w:tcW w:w="405" w:type="dxa"/>
            <w:vAlign w:val="center"/>
          </w:tcPr>
          <w:p w:rsidR="006C4589" w:rsidRDefault="006C4589">
            <w:pPr>
              <w:numPr>
                <w:ilvl w:val="0"/>
                <w:numId w:val="3"/>
              </w:numPr>
              <w:tabs>
                <w:tab w:val="left" w:pos="49"/>
                <w:tab w:val="left" w:pos="191"/>
              </w:tabs>
              <w:spacing w:line="400" w:lineRule="exact"/>
              <w:jc w:val="left"/>
              <w:rPr>
                <w:rFonts w:asciiTheme="minorEastAsia" w:hAnsiTheme="minorEastAsia" w:cs="宋体"/>
                <w:b/>
                <w:color w:val="000000" w:themeColor="text1"/>
                <w:sz w:val="24"/>
                <w:szCs w:val="24"/>
              </w:rPr>
            </w:pPr>
          </w:p>
        </w:tc>
        <w:tc>
          <w:tcPr>
            <w:tcW w:w="1012" w:type="dxa"/>
            <w:vAlign w:val="center"/>
          </w:tcPr>
          <w:p w:rsidR="006C4589" w:rsidRDefault="00E75298">
            <w:pPr>
              <w:pStyle w:val="af4"/>
              <w:rPr>
                <w:rFonts w:ascii="宋体" w:hAnsi="宋体" w:cs="Arial"/>
                <w:color w:val="000000" w:themeColor="text1"/>
                <w:kern w:val="0"/>
                <w:szCs w:val="21"/>
              </w:rPr>
            </w:pPr>
            <w:r>
              <w:rPr>
                <w:rFonts w:ascii="宋体" w:hAnsi="宋体" w:cs="Arial" w:hint="eastAsia"/>
                <w:color w:val="000000" w:themeColor="text1"/>
                <w:kern w:val="0"/>
                <w:szCs w:val="21"/>
              </w:rPr>
              <w:t>安全文明施工</w:t>
            </w:r>
          </w:p>
        </w:tc>
        <w:tc>
          <w:tcPr>
            <w:tcW w:w="6315" w:type="dxa"/>
            <w:vAlign w:val="center"/>
          </w:tcPr>
          <w:p w:rsidR="006C4589" w:rsidRDefault="00E75298">
            <w:pPr>
              <w:pStyle w:val="af4"/>
              <w:rPr>
                <w:rFonts w:ascii="宋体" w:hAnsi="宋体" w:cs="Arial"/>
                <w:color w:val="000000" w:themeColor="text1"/>
                <w:kern w:val="0"/>
                <w:szCs w:val="21"/>
              </w:rPr>
            </w:pPr>
            <w:r>
              <w:rPr>
                <w:rFonts w:ascii="宋体" w:hAnsi="宋体" w:cs="Arial" w:hint="eastAsia"/>
                <w:color w:val="000000" w:themeColor="text1"/>
                <w:kern w:val="0"/>
                <w:szCs w:val="21"/>
              </w:rPr>
              <w:t>安全文明施工的组织措施及实施，及应急保障措施。</w:t>
            </w:r>
          </w:p>
          <w:p w:rsidR="006C4589" w:rsidRDefault="00E75298">
            <w:pPr>
              <w:pStyle w:val="af4"/>
              <w:rPr>
                <w:rFonts w:ascii="宋体" w:hAnsi="宋体" w:cs="Arial"/>
                <w:color w:val="000000" w:themeColor="text1"/>
                <w:kern w:val="0"/>
                <w:szCs w:val="21"/>
              </w:rPr>
            </w:pPr>
            <w:r>
              <w:rPr>
                <w:rFonts w:ascii="宋体" w:hAnsi="宋体" w:cs="Arial" w:hint="eastAsia"/>
                <w:color w:val="000000" w:themeColor="text1"/>
                <w:kern w:val="0"/>
                <w:szCs w:val="21"/>
              </w:rPr>
              <w:t>根据方案优劣情况进行评分：优</w:t>
            </w:r>
            <w:r>
              <w:rPr>
                <w:rFonts w:ascii="宋体" w:hAnsi="宋体" w:cs="Arial" w:hint="eastAsia"/>
                <w:color w:val="000000" w:themeColor="text1"/>
                <w:kern w:val="0"/>
                <w:szCs w:val="21"/>
              </w:rPr>
              <w:t>10</w:t>
            </w:r>
            <w:r>
              <w:rPr>
                <w:rFonts w:ascii="宋体" w:hAnsi="宋体" w:cs="Arial" w:hint="eastAsia"/>
                <w:color w:val="000000" w:themeColor="text1"/>
                <w:kern w:val="0"/>
                <w:szCs w:val="21"/>
              </w:rPr>
              <w:t>分，良</w:t>
            </w:r>
            <w:r>
              <w:rPr>
                <w:rFonts w:ascii="宋体" w:hAnsi="宋体" w:cs="Arial" w:hint="eastAsia"/>
                <w:color w:val="000000" w:themeColor="text1"/>
                <w:kern w:val="0"/>
                <w:szCs w:val="21"/>
              </w:rPr>
              <w:t>7</w:t>
            </w:r>
            <w:r>
              <w:rPr>
                <w:rFonts w:ascii="宋体" w:hAnsi="宋体" w:cs="Arial" w:hint="eastAsia"/>
                <w:color w:val="000000" w:themeColor="text1"/>
                <w:kern w:val="0"/>
                <w:szCs w:val="21"/>
              </w:rPr>
              <w:t>分，一般</w:t>
            </w:r>
            <w:r>
              <w:rPr>
                <w:rFonts w:ascii="宋体" w:hAnsi="宋体" w:cs="Arial" w:hint="eastAsia"/>
                <w:color w:val="000000" w:themeColor="text1"/>
                <w:kern w:val="0"/>
                <w:szCs w:val="21"/>
              </w:rPr>
              <w:t>4</w:t>
            </w:r>
            <w:r>
              <w:rPr>
                <w:rFonts w:ascii="宋体" w:hAnsi="宋体" w:cs="Arial" w:hint="eastAsia"/>
                <w:color w:val="000000" w:themeColor="text1"/>
                <w:kern w:val="0"/>
                <w:szCs w:val="21"/>
              </w:rPr>
              <w:t>分，差</w:t>
            </w:r>
            <w:r>
              <w:rPr>
                <w:rFonts w:ascii="宋体" w:hAnsi="宋体" w:cs="Arial" w:hint="eastAsia"/>
                <w:color w:val="000000" w:themeColor="text1"/>
                <w:kern w:val="0"/>
                <w:szCs w:val="21"/>
              </w:rPr>
              <w:t>0</w:t>
            </w:r>
            <w:r>
              <w:rPr>
                <w:rFonts w:ascii="宋体" w:hAnsi="宋体" w:cs="Arial" w:hint="eastAsia"/>
                <w:color w:val="000000" w:themeColor="text1"/>
                <w:kern w:val="0"/>
                <w:szCs w:val="21"/>
              </w:rPr>
              <w:t>分。</w:t>
            </w:r>
          </w:p>
        </w:tc>
        <w:tc>
          <w:tcPr>
            <w:tcW w:w="632" w:type="dxa"/>
            <w:vAlign w:val="center"/>
          </w:tcPr>
          <w:p w:rsidR="006C4589" w:rsidRDefault="00E75298">
            <w:pPr>
              <w:snapToGrid w:val="0"/>
              <w:spacing w:line="400" w:lineRule="exact"/>
              <w:rPr>
                <w:rFonts w:asciiTheme="minorEastAsia" w:hAnsiTheme="minorEastAsia" w:cs="宋体"/>
                <w:bCs/>
                <w:color w:val="000000" w:themeColor="text1"/>
                <w:kern w:val="0"/>
                <w:sz w:val="24"/>
                <w:szCs w:val="24"/>
              </w:rPr>
            </w:pPr>
            <w:r>
              <w:rPr>
                <w:rFonts w:asciiTheme="minorEastAsia" w:hAnsiTheme="minorEastAsia" w:cs="宋体" w:hint="eastAsia"/>
                <w:bCs/>
                <w:color w:val="000000" w:themeColor="text1"/>
                <w:kern w:val="0"/>
                <w:sz w:val="24"/>
                <w:szCs w:val="24"/>
              </w:rPr>
              <w:t>10</w:t>
            </w:r>
          </w:p>
        </w:tc>
      </w:tr>
      <w:tr w:rsidR="006C4589">
        <w:trPr>
          <w:trHeight w:val="1264"/>
        </w:trPr>
        <w:tc>
          <w:tcPr>
            <w:tcW w:w="405" w:type="dxa"/>
            <w:vAlign w:val="center"/>
          </w:tcPr>
          <w:p w:rsidR="006C4589" w:rsidRDefault="006C4589">
            <w:pPr>
              <w:numPr>
                <w:ilvl w:val="0"/>
                <w:numId w:val="3"/>
              </w:numPr>
              <w:tabs>
                <w:tab w:val="left" w:pos="49"/>
                <w:tab w:val="left" w:pos="191"/>
              </w:tabs>
              <w:spacing w:line="400" w:lineRule="exact"/>
              <w:jc w:val="left"/>
              <w:rPr>
                <w:rFonts w:asciiTheme="minorEastAsia" w:hAnsiTheme="minorEastAsia" w:cs="宋体"/>
                <w:b/>
                <w:color w:val="000000" w:themeColor="text1"/>
                <w:sz w:val="24"/>
                <w:szCs w:val="24"/>
              </w:rPr>
            </w:pPr>
          </w:p>
        </w:tc>
        <w:tc>
          <w:tcPr>
            <w:tcW w:w="1012" w:type="dxa"/>
            <w:vAlign w:val="center"/>
          </w:tcPr>
          <w:p w:rsidR="006C4589" w:rsidRDefault="00E75298">
            <w:pPr>
              <w:pStyle w:val="af4"/>
              <w:rPr>
                <w:rFonts w:ascii="宋体" w:hAnsi="宋体" w:cs="Arial"/>
                <w:color w:val="000000" w:themeColor="text1"/>
                <w:kern w:val="0"/>
                <w:szCs w:val="21"/>
              </w:rPr>
            </w:pPr>
            <w:r>
              <w:rPr>
                <w:rFonts w:hint="eastAsia"/>
                <w:color w:val="000000" w:themeColor="text1"/>
                <w:kern w:val="0"/>
              </w:rPr>
              <w:t>人员配备方案</w:t>
            </w:r>
          </w:p>
        </w:tc>
        <w:tc>
          <w:tcPr>
            <w:tcW w:w="6315" w:type="dxa"/>
            <w:vAlign w:val="center"/>
          </w:tcPr>
          <w:p w:rsidR="006C4589" w:rsidRDefault="00E75298">
            <w:pPr>
              <w:pStyle w:val="af4"/>
              <w:rPr>
                <w:color w:val="000000" w:themeColor="text1"/>
                <w:kern w:val="0"/>
              </w:rPr>
            </w:pPr>
            <w:r>
              <w:rPr>
                <w:rFonts w:hint="eastAsia"/>
                <w:color w:val="000000" w:themeColor="text1"/>
              </w:rPr>
              <w:t>项</w:t>
            </w:r>
            <w:r>
              <w:rPr>
                <w:rFonts w:hint="eastAsia"/>
                <w:color w:val="000000" w:themeColor="text1"/>
                <w:kern w:val="0"/>
              </w:rPr>
              <w:t>目经理的资质、项目管理班子的配备、劳动力计划安排等。根据人员配备方案优劣情况进行评分：优</w:t>
            </w:r>
            <w:r>
              <w:rPr>
                <w:rFonts w:hint="eastAsia"/>
                <w:color w:val="000000" w:themeColor="text1"/>
                <w:kern w:val="0"/>
              </w:rPr>
              <w:t>5</w:t>
            </w:r>
            <w:r>
              <w:rPr>
                <w:rFonts w:hint="eastAsia"/>
                <w:color w:val="000000" w:themeColor="text1"/>
                <w:kern w:val="0"/>
              </w:rPr>
              <w:t>分，良</w:t>
            </w:r>
            <w:r>
              <w:rPr>
                <w:rFonts w:hint="eastAsia"/>
                <w:color w:val="000000" w:themeColor="text1"/>
                <w:kern w:val="0"/>
              </w:rPr>
              <w:t>3</w:t>
            </w:r>
            <w:r>
              <w:rPr>
                <w:rFonts w:hint="eastAsia"/>
                <w:color w:val="000000" w:themeColor="text1"/>
                <w:kern w:val="0"/>
              </w:rPr>
              <w:t>分，一般</w:t>
            </w:r>
            <w:r>
              <w:rPr>
                <w:rFonts w:hint="eastAsia"/>
                <w:color w:val="000000" w:themeColor="text1"/>
                <w:kern w:val="0"/>
              </w:rPr>
              <w:t>1</w:t>
            </w:r>
            <w:r>
              <w:rPr>
                <w:rFonts w:hint="eastAsia"/>
                <w:color w:val="000000" w:themeColor="text1"/>
                <w:kern w:val="0"/>
              </w:rPr>
              <w:t>分，差</w:t>
            </w:r>
            <w:r>
              <w:rPr>
                <w:rFonts w:hint="eastAsia"/>
                <w:color w:val="000000" w:themeColor="text1"/>
                <w:kern w:val="0"/>
              </w:rPr>
              <w:t>0</w:t>
            </w:r>
            <w:r>
              <w:rPr>
                <w:rFonts w:hint="eastAsia"/>
                <w:color w:val="000000" w:themeColor="text1"/>
                <w:kern w:val="0"/>
              </w:rPr>
              <w:t>分。</w:t>
            </w:r>
          </w:p>
          <w:p w:rsidR="006C4589" w:rsidRDefault="00E75298">
            <w:pPr>
              <w:pStyle w:val="af4"/>
              <w:rPr>
                <w:rFonts w:ascii="宋体" w:hAnsi="宋体" w:cs="Arial"/>
                <w:color w:val="000000" w:themeColor="text1"/>
                <w:kern w:val="0"/>
                <w:szCs w:val="21"/>
              </w:rPr>
            </w:pPr>
            <w:r>
              <w:rPr>
                <w:rFonts w:hint="eastAsia"/>
                <w:color w:val="000000" w:themeColor="text1"/>
                <w:kern w:val="0"/>
              </w:rPr>
              <w:t>请提供相关证明文件，评分中出现无证明资料或专家无法凭所提供资料判断是否得分的情况，一律作不得分处理。</w:t>
            </w:r>
          </w:p>
        </w:tc>
        <w:tc>
          <w:tcPr>
            <w:tcW w:w="632" w:type="dxa"/>
            <w:vAlign w:val="center"/>
          </w:tcPr>
          <w:p w:rsidR="006C4589" w:rsidRDefault="00E75298">
            <w:pPr>
              <w:snapToGrid w:val="0"/>
              <w:spacing w:line="400" w:lineRule="exact"/>
              <w:rPr>
                <w:rFonts w:asciiTheme="minorEastAsia" w:hAnsiTheme="minorEastAsia" w:cs="宋体"/>
                <w:bCs/>
                <w:color w:val="000000" w:themeColor="text1"/>
                <w:kern w:val="0"/>
                <w:sz w:val="24"/>
                <w:szCs w:val="24"/>
              </w:rPr>
            </w:pPr>
            <w:r>
              <w:rPr>
                <w:rFonts w:asciiTheme="minorEastAsia" w:hAnsiTheme="minorEastAsia" w:cs="宋体" w:hint="eastAsia"/>
                <w:bCs/>
                <w:color w:val="000000" w:themeColor="text1"/>
                <w:kern w:val="0"/>
                <w:sz w:val="24"/>
                <w:szCs w:val="24"/>
              </w:rPr>
              <w:t>5</w:t>
            </w:r>
          </w:p>
        </w:tc>
      </w:tr>
      <w:tr w:rsidR="006C4589">
        <w:trPr>
          <w:trHeight w:val="567"/>
        </w:trPr>
        <w:tc>
          <w:tcPr>
            <w:tcW w:w="7732" w:type="dxa"/>
            <w:gridSpan w:val="3"/>
            <w:vAlign w:val="center"/>
          </w:tcPr>
          <w:p w:rsidR="006C4589" w:rsidRDefault="00E75298">
            <w:pPr>
              <w:snapToGrid w:val="0"/>
              <w:spacing w:line="400" w:lineRule="exac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合计</w:t>
            </w:r>
          </w:p>
        </w:tc>
        <w:tc>
          <w:tcPr>
            <w:tcW w:w="632" w:type="dxa"/>
            <w:vAlign w:val="center"/>
          </w:tcPr>
          <w:p w:rsidR="006C4589" w:rsidRDefault="00E75298">
            <w:pPr>
              <w:snapToGrid w:val="0"/>
              <w:spacing w:line="400" w:lineRule="exac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35</w:t>
            </w:r>
          </w:p>
        </w:tc>
      </w:tr>
    </w:tbl>
    <w:p w:rsidR="006C4589" w:rsidRDefault="006C4589">
      <w:pPr>
        <w:spacing w:line="400" w:lineRule="exact"/>
        <w:jc w:val="center"/>
        <w:rPr>
          <w:rFonts w:asciiTheme="minorEastAsia" w:hAnsiTheme="minorEastAsia"/>
          <w:b/>
          <w:bCs/>
          <w:color w:val="000000" w:themeColor="text1"/>
          <w:sz w:val="24"/>
          <w:szCs w:val="24"/>
        </w:rPr>
      </w:pPr>
    </w:p>
    <w:p w:rsidR="006C4589" w:rsidRDefault="00E75298" w:rsidP="008C7A84">
      <w:pPr>
        <w:pStyle w:val="New"/>
        <w:spacing w:beforeLines="50" w:afterLines="50"/>
        <w:rPr>
          <w:rFonts w:asciiTheme="minorEastAsia" w:eastAsiaTheme="minorEastAsia" w:hAnsiTheme="minorEastAsia" w:cs="宋体"/>
          <w:b/>
          <w:bCs/>
          <w:color w:val="000000" w:themeColor="text1"/>
          <w:sz w:val="24"/>
        </w:rPr>
      </w:pPr>
      <w:r>
        <w:rPr>
          <w:rFonts w:asciiTheme="minorEastAsia" w:eastAsiaTheme="minorEastAsia" w:hAnsiTheme="minorEastAsia" w:hint="eastAsia"/>
          <w:b/>
          <w:color w:val="000000" w:themeColor="text1"/>
          <w:sz w:val="24"/>
        </w:rPr>
        <w:t>附表三：</w:t>
      </w:r>
    </w:p>
    <w:p w:rsidR="006C4589" w:rsidRDefault="00E75298">
      <w:pPr>
        <w:pStyle w:val="2"/>
        <w:spacing w:before="156" w:after="156"/>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商务评审表</w:t>
      </w:r>
    </w:p>
    <w:tbl>
      <w:tblPr>
        <w:tblW w:w="836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tblPr>
      <w:tblGrid>
        <w:gridCol w:w="572"/>
        <w:gridCol w:w="1370"/>
        <w:gridCol w:w="5881"/>
        <w:gridCol w:w="540"/>
      </w:tblGrid>
      <w:tr w:rsidR="006C4589">
        <w:trPr>
          <w:trHeight w:val="20"/>
          <w:tblHeader/>
        </w:trPr>
        <w:tc>
          <w:tcPr>
            <w:tcW w:w="572" w:type="dxa"/>
            <w:shd w:val="clear" w:color="auto" w:fill="auto"/>
          </w:tcPr>
          <w:p w:rsidR="006C4589" w:rsidRDefault="00E75298">
            <w:pPr>
              <w:widowControl/>
              <w:jc w:val="center"/>
              <w:rPr>
                <w:rFonts w:asciiTheme="minorEastAsia" w:hAnsiTheme="minorEastAsia" w:cs="Tahoma"/>
                <w:b/>
                <w:color w:val="000000" w:themeColor="text1"/>
                <w:kern w:val="0"/>
                <w:sz w:val="24"/>
                <w:szCs w:val="24"/>
              </w:rPr>
            </w:pPr>
            <w:r>
              <w:rPr>
                <w:rFonts w:asciiTheme="minorEastAsia" w:hAnsiTheme="minorEastAsia" w:cs="Tahoma"/>
                <w:b/>
                <w:color w:val="000000" w:themeColor="text1"/>
                <w:kern w:val="0"/>
                <w:sz w:val="24"/>
                <w:szCs w:val="24"/>
              </w:rPr>
              <w:t>序号</w:t>
            </w:r>
          </w:p>
        </w:tc>
        <w:tc>
          <w:tcPr>
            <w:tcW w:w="1370" w:type="dxa"/>
            <w:shd w:val="clear" w:color="auto" w:fill="auto"/>
          </w:tcPr>
          <w:p w:rsidR="006C4589" w:rsidRDefault="00E75298">
            <w:pPr>
              <w:widowControl/>
              <w:jc w:val="center"/>
              <w:rPr>
                <w:rFonts w:asciiTheme="minorEastAsia" w:hAnsiTheme="minorEastAsia" w:cs="Tahoma"/>
                <w:b/>
                <w:color w:val="000000" w:themeColor="text1"/>
                <w:kern w:val="0"/>
                <w:sz w:val="24"/>
                <w:szCs w:val="24"/>
              </w:rPr>
            </w:pPr>
            <w:r>
              <w:rPr>
                <w:rFonts w:asciiTheme="minorEastAsia" w:hAnsiTheme="minorEastAsia" w:cs="Tahoma"/>
                <w:b/>
                <w:color w:val="000000" w:themeColor="text1"/>
                <w:kern w:val="0"/>
                <w:sz w:val="24"/>
                <w:szCs w:val="24"/>
              </w:rPr>
              <w:t>评审</w:t>
            </w:r>
            <w:r>
              <w:rPr>
                <w:rFonts w:asciiTheme="minorEastAsia" w:hAnsiTheme="minorEastAsia" w:cs="Tahoma" w:hint="eastAsia"/>
                <w:b/>
                <w:color w:val="000000" w:themeColor="text1"/>
                <w:kern w:val="0"/>
                <w:sz w:val="24"/>
                <w:szCs w:val="24"/>
              </w:rPr>
              <w:t>内容</w:t>
            </w:r>
          </w:p>
        </w:tc>
        <w:tc>
          <w:tcPr>
            <w:tcW w:w="5881" w:type="dxa"/>
            <w:shd w:val="clear" w:color="auto" w:fill="auto"/>
          </w:tcPr>
          <w:p w:rsidR="006C4589" w:rsidRDefault="00E75298">
            <w:pPr>
              <w:widowControl/>
              <w:jc w:val="center"/>
              <w:rPr>
                <w:rFonts w:asciiTheme="minorEastAsia" w:hAnsiTheme="minorEastAsia" w:cs="Tahoma"/>
                <w:b/>
                <w:color w:val="000000" w:themeColor="text1"/>
                <w:kern w:val="0"/>
                <w:sz w:val="24"/>
                <w:szCs w:val="24"/>
              </w:rPr>
            </w:pPr>
            <w:r>
              <w:rPr>
                <w:rFonts w:asciiTheme="minorEastAsia" w:hAnsiTheme="minorEastAsia" w:cs="Tahoma"/>
                <w:b/>
                <w:color w:val="000000" w:themeColor="text1"/>
                <w:kern w:val="0"/>
                <w:sz w:val="24"/>
                <w:szCs w:val="24"/>
              </w:rPr>
              <w:t>评审标准</w:t>
            </w:r>
          </w:p>
        </w:tc>
        <w:tc>
          <w:tcPr>
            <w:tcW w:w="540" w:type="dxa"/>
            <w:shd w:val="clear" w:color="auto" w:fill="auto"/>
          </w:tcPr>
          <w:p w:rsidR="006C4589" w:rsidRDefault="00E75298">
            <w:pPr>
              <w:widowControl/>
              <w:jc w:val="center"/>
              <w:rPr>
                <w:rFonts w:asciiTheme="minorEastAsia" w:hAnsiTheme="minorEastAsia" w:cs="Tahoma"/>
                <w:b/>
                <w:color w:val="000000" w:themeColor="text1"/>
                <w:kern w:val="0"/>
                <w:sz w:val="24"/>
                <w:szCs w:val="24"/>
              </w:rPr>
            </w:pPr>
            <w:r>
              <w:rPr>
                <w:rFonts w:asciiTheme="minorEastAsia" w:hAnsiTheme="minorEastAsia" w:cs="Tahoma"/>
                <w:b/>
                <w:color w:val="000000" w:themeColor="text1"/>
                <w:kern w:val="0"/>
                <w:sz w:val="24"/>
                <w:szCs w:val="24"/>
              </w:rPr>
              <w:t>分值</w:t>
            </w:r>
          </w:p>
        </w:tc>
      </w:tr>
      <w:tr w:rsidR="006C4589">
        <w:trPr>
          <w:trHeight w:val="20"/>
        </w:trPr>
        <w:tc>
          <w:tcPr>
            <w:tcW w:w="572" w:type="dxa"/>
            <w:shd w:val="clear" w:color="auto" w:fill="auto"/>
            <w:vAlign w:val="center"/>
          </w:tcPr>
          <w:p w:rsidR="006C4589" w:rsidRDefault="00E75298">
            <w:pPr>
              <w:widowControl/>
              <w:rPr>
                <w:rFonts w:asciiTheme="minorEastAsia" w:hAnsiTheme="minorEastAsia" w:cs="Tahoma"/>
                <w:color w:val="000000" w:themeColor="text1"/>
                <w:kern w:val="0"/>
                <w:sz w:val="24"/>
                <w:szCs w:val="24"/>
              </w:rPr>
            </w:pPr>
            <w:r>
              <w:rPr>
                <w:rFonts w:asciiTheme="minorEastAsia" w:hAnsiTheme="minorEastAsia" w:cs="Tahoma" w:hint="eastAsia"/>
                <w:color w:val="000000" w:themeColor="text1"/>
                <w:kern w:val="0"/>
                <w:sz w:val="24"/>
                <w:szCs w:val="24"/>
              </w:rPr>
              <w:t>1</w:t>
            </w:r>
          </w:p>
        </w:tc>
        <w:tc>
          <w:tcPr>
            <w:tcW w:w="1370" w:type="dxa"/>
            <w:shd w:val="clear" w:color="auto" w:fill="auto"/>
            <w:vAlign w:val="center"/>
          </w:tcPr>
          <w:p w:rsidR="006C4589" w:rsidRDefault="00E75298">
            <w:pPr>
              <w:rPr>
                <w:rFonts w:asciiTheme="minorEastAsia" w:hAnsiTheme="minorEastAsia"/>
                <w:color w:val="000000" w:themeColor="text1"/>
                <w:sz w:val="24"/>
                <w:szCs w:val="24"/>
              </w:rPr>
            </w:pPr>
            <w:r>
              <w:rPr>
                <w:rFonts w:asciiTheme="minorEastAsia" w:hAnsiTheme="minorEastAsia"/>
                <w:color w:val="000000" w:themeColor="text1"/>
                <w:sz w:val="24"/>
                <w:szCs w:val="24"/>
              </w:rPr>
              <w:t>投标人</w:t>
            </w:r>
            <w:r>
              <w:rPr>
                <w:rFonts w:asciiTheme="minorEastAsia" w:hAnsiTheme="minorEastAsia" w:hint="eastAsia"/>
                <w:color w:val="000000" w:themeColor="text1"/>
                <w:sz w:val="24"/>
                <w:szCs w:val="24"/>
              </w:rPr>
              <w:t>资质情况</w:t>
            </w:r>
          </w:p>
        </w:tc>
        <w:tc>
          <w:tcPr>
            <w:tcW w:w="5881" w:type="dxa"/>
            <w:shd w:val="clear" w:color="auto" w:fill="auto"/>
            <w:vAlign w:val="center"/>
          </w:tcPr>
          <w:p w:rsidR="006C4589" w:rsidRDefault="00E75298">
            <w:pPr>
              <w:pStyle w:val="af4"/>
              <w:rPr>
                <w:color w:val="000000" w:themeColor="text1"/>
              </w:rPr>
            </w:pPr>
            <w:r>
              <w:rPr>
                <w:rFonts w:hint="eastAsia"/>
                <w:color w:val="000000" w:themeColor="text1"/>
              </w:rPr>
              <w:t>投标人是否具备有效的</w:t>
            </w:r>
            <w:r>
              <w:rPr>
                <w:rFonts w:hint="eastAsia"/>
                <w:color w:val="000000" w:themeColor="text1"/>
              </w:rPr>
              <w:t>ISO9001</w:t>
            </w:r>
            <w:r>
              <w:rPr>
                <w:rFonts w:hint="eastAsia"/>
                <w:color w:val="000000" w:themeColor="text1"/>
              </w:rPr>
              <w:t>质量管理体系认证证书。投标人是否具备有效的</w:t>
            </w:r>
            <w:r>
              <w:rPr>
                <w:rFonts w:hint="eastAsia"/>
                <w:color w:val="000000" w:themeColor="text1"/>
              </w:rPr>
              <w:t>I</w:t>
            </w:r>
            <w:r>
              <w:rPr>
                <w:color w:val="000000" w:themeColor="text1"/>
              </w:rPr>
              <w:t>SO14001</w:t>
            </w:r>
            <w:r>
              <w:rPr>
                <w:rFonts w:hint="eastAsia"/>
                <w:color w:val="000000" w:themeColor="text1"/>
              </w:rPr>
              <w:t>环境管理体系认证证书。投标人是否具备有效的</w:t>
            </w:r>
            <w:r>
              <w:rPr>
                <w:color w:val="000000" w:themeColor="text1"/>
              </w:rPr>
              <w:t>OHSAS18001</w:t>
            </w:r>
            <w:r>
              <w:rPr>
                <w:rFonts w:hint="eastAsia"/>
                <w:color w:val="000000" w:themeColor="text1"/>
              </w:rPr>
              <w:t>职业健康安全管理体系认证证书。投标人是否具备专业灯光工程承包贰级及以上资质证书。每个证书</w:t>
            </w:r>
            <w:r>
              <w:rPr>
                <w:rFonts w:hint="eastAsia"/>
                <w:color w:val="000000" w:themeColor="text1"/>
              </w:rPr>
              <w:t>2</w:t>
            </w:r>
            <w:r>
              <w:rPr>
                <w:rFonts w:hint="eastAsia"/>
                <w:color w:val="000000" w:themeColor="text1"/>
              </w:rPr>
              <w:t>分。</w:t>
            </w:r>
          </w:p>
        </w:tc>
        <w:tc>
          <w:tcPr>
            <w:tcW w:w="540" w:type="dxa"/>
            <w:shd w:val="clear" w:color="auto" w:fill="auto"/>
            <w:vAlign w:val="center"/>
          </w:tcPr>
          <w:p w:rsidR="006C4589" w:rsidRDefault="00E7529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8</w:t>
            </w:r>
          </w:p>
        </w:tc>
      </w:tr>
      <w:tr w:rsidR="006C4589">
        <w:trPr>
          <w:trHeight w:val="20"/>
        </w:trPr>
        <w:tc>
          <w:tcPr>
            <w:tcW w:w="572" w:type="dxa"/>
            <w:shd w:val="clear" w:color="auto" w:fill="auto"/>
            <w:vAlign w:val="center"/>
          </w:tcPr>
          <w:p w:rsidR="006C4589" w:rsidRDefault="00E75298">
            <w:pPr>
              <w:widowControl/>
              <w:rPr>
                <w:rFonts w:asciiTheme="minorEastAsia" w:hAnsiTheme="minorEastAsia" w:cs="Tahoma"/>
                <w:color w:val="000000" w:themeColor="text1"/>
                <w:kern w:val="0"/>
                <w:sz w:val="24"/>
                <w:szCs w:val="24"/>
              </w:rPr>
            </w:pPr>
            <w:r>
              <w:rPr>
                <w:rFonts w:asciiTheme="minorEastAsia" w:hAnsiTheme="minorEastAsia" w:cs="Tahoma" w:hint="eastAsia"/>
                <w:color w:val="000000" w:themeColor="text1"/>
                <w:kern w:val="0"/>
                <w:sz w:val="24"/>
                <w:szCs w:val="24"/>
              </w:rPr>
              <w:t>2</w:t>
            </w:r>
          </w:p>
        </w:tc>
        <w:tc>
          <w:tcPr>
            <w:tcW w:w="1370" w:type="dxa"/>
            <w:shd w:val="clear" w:color="auto" w:fill="auto"/>
            <w:vAlign w:val="center"/>
          </w:tcPr>
          <w:p w:rsidR="006C4589" w:rsidRDefault="00E75298">
            <w:pPr>
              <w:rPr>
                <w:rFonts w:asciiTheme="minorEastAsia" w:hAnsiTheme="minorEastAsia"/>
                <w:color w:val="000000" w:themeColor="text1"/>
                <w:sz w:val="24"/>
                <w:szCs w:val="24"/>
              </w:rPr>
            </w:pPr>
            <w:r>
              <w:rPr>
                <w:rFonts w:asciiTheme="minorEastAsia" w:hAnsiTheme="minorEastAsia"/>
                <w:color w:val="000000" w:themeColor="text1"/>
                <w:sz w:val="24"/>
                <w:szCs w:val="24"/>
              </w:rPr>
              <w:t>投标人单位信用</w:t>
            </w:r>
          </w:p>
        </w:tc>
        <w:tc>
          <w:tcPr>
            <w:tcW w:w="5881" w:type="dxa"/>
            <w:shd w:val="clear" w:color="auto" w:fill="auto"/>
          </w:tcPr>
          <w:p w:rsidR="006C4589" w:rsidRDefault="00E7529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具有</w:t>
            </w:r>
            <w:r>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“全国演艺设备优秀先进企业”或“重合同守信用”荣誉书，得</w:t>
            </w:r>
            <w:r>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无</w:t>
            </w:r>
            <w:r>
              <w:rPr>
                <w:rFonts w:asciiTheme="minorEastAsia" w:hAnsiTheme="minorEastAsia" w:hint="eastAsia"/>
                <w:color w:val="000000" w:themeColor="text1"/>
                <w:sz w:val="24"/>
                <w:szCs w:val="24"/>
              </w:rPr>
              <w:t>0</w:t>
            </w:r>
            <w:r>
              <w:rPr>
                <w:rFonts w:asciiTheme="minorEastAsia" w:hAnsiTheme="minorEastAsia" w:hint="eastAsia"/>
                <w:color w:val="000000" w:themeColor="text1"/>
                <w:sz w:val="24"/>
                <w:szCs w:val="24"/>
              </w:rPr>
              <w:t>分。</w:t>
            </w:r>
          </w:p>
        </w:tc>
        <w:tc>
          <w:tcPr>
            <w:tcW w:w="540" w:type="dxa"/>
            <w:shd w:val="clear" w:color="auto" w:fill="auto"/>
            <w:vAlign w:val="center"/>
          </w:tcPr>
          <w:p w:rsidR="006C4589" w:rsidRDefault="00E7529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p>
        </w:tc>
      </w:tr>
      <w:tr w:rsidR="006C4589">
        <w:trPr>
          <w:trHeight w:val="20"/>
        </w:trPr>
        <w:tc>
          <w:tcPr>
            <w:tcW w:w="572" w:type="dxa"/>
            <w:shd w:val="clear" w:color="auto" w:fill="auto"/>
            <w:vAlign w:val="center"/>
          </w:tcPr>
          <w:p w:rsidR="006C4589" w:rsidRDefault="00E75298">
            <w:pPr>
              <w:widowControl/>
              <w:rPr>
                <w:rFonts w:asciiTheme="minorEastAsia" w:hAnsiTheme="minorEastAsia" w:cs="Tahoma"/>
                <w:color w:val="000000" w:themeColor="text1"/>
                <w:kern w:val="0"/>
                <w:sz w:val="24"/>
                <w:szCs w:val="24"/>
              </w:rPr>
            </w:pPr>
            <w:r>
              <w:rPr>
                <w:rFonts w:asciiTheme="minorEastAsia" w:hAnsiTheme="minorEastAsia" w:cs="Tahoma" w:hint="eastAsia"/>
                <w:color w:val="000000" w:themeColor="text1"/>
                <w:kern w:val="0"/>
                <w:sz w:val="24"/>
                <w:szCs w:val="24"/>
              </w:rPr>
              <w:t>3</w:t>
            </w:r>
          </w:p>
        </w:tc>
        <w:tc>
          <w:tcPr>
            <w:tcW w:w="1370" w:type="dxa"/>
            <w:shd w:val="clear" w:color="auto" w:fill="auto"/>
            <w:vAlign w:val="center"/>
          </w:tcPr>
          <w:p w:rsidR="006C4589" w:rsidRDefault="00E7529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投标人业绩情况</w:t>
            </w:r>
          </w:p>
        </w:tc>
        <w:tc>
          <w:tcPr>
            <w:tcW w:w="5881" w:type="dxa"/>
            <w:shd w:val="clear" w:color="auto" w:fill="auto"/>
          </w:tcPr>
          <w:p w:rsidR="006C4589" w:rsidRDefault="00E75298">
            <w:pPr>
              <w:rPr>
                <w:rFonts w:asciiTheme="minorEastAsia" w:hAnsiTheme="minorEastAsia"/>
                <w:color w:val="000000" w:themeColor="text1"/>
                <w:sz w:val="24"/>
                <w:szCs w:val="24"/>
              </w:rPr>
            </w:pPr>
            <w:r>
              <w:rPr>
                <w:rFonts w:asciiTheme="minorEastAsia" w:hAnsiTheme="minorEastAsia" w:cs="宋体" w:hint="eastAsia"/>
                <w:bCs/>
                <w:color w:val="000000" w:themeColor="text1"/>
                <w:kern w:val="0"/>
                <w:sz w:val="24"/>
                <w:szCs w:val="24"/>
                <w:lang w:val="en-GB"/>
              </w:rPr>
              <w:t>提供</w:t>
            </w:r>
            <w:r>
              <w:rPr>
                <w:rFonts w:asciiTheme="minorEastAsia" w:hAnsiTheme="minorEastAsia" w:cs="宋体" w:hint="eastAsia"/>
                <w:bCs/>
                <w:color w:val="000000" w:themeColor="text1"/>
                <w:kern w:val="0"/>
                <w:sz w:val="24"/>
                <w:szCs w:val="24"/>
                <w:lang w:val="en-GB"/>
              </w:rPr>
              <w:t>2016</w:t>
            </w:r>
            <w:r>
              <w:rPr>
                <w:rFonts w:asciiTheme="minorEastAsia" w:hAnsiTheme="minorEastAsia" w:cs="宋体" w:hint="eastAsia"/>
                <w:bCs/>
                <w:color w:val="000000" w:themeColor="text1"/>
                <w:kern w:val="0"/>
                <w:sz w:val="24"/>
                <w:szCs w:val="24"/>
                <w:lang w:val="en-GB"/>
              </w:rPr>
              <w:t>年至今相关业绩情况，（需提供相关合同的复印件等证明材料）横向对比，第一名</w:t>
            </w:r>
            <w:r>
              <w:rPr>
                <w:rFonts w:asciiTheme="minorEastAsia" w:hAnsiTheme="minorEastAsia" w:cs="宋体" w:hint="eastAsia"/>
                <w:bCs/>
                <w:color w:val="000000" w:themeColor="text1"/>
                <w:kern w:val="0"/>
                <w:sz w:val="24"/>
                <w:szCs w:val="24"/>
                <w:lang w:val="en-GB"/>
              </w:rPr>
              <w:t>5</w:t>
            </w:r>
            <w:r>
              <w:rPr>
                <w:rFonts w:asciiTheme="minorEastAsia" w:hAnsiTheme="minorEastAsia" w:cs="宋体" w:hint="eastAsia"/>
                <w:bCs/>
                <w:color w:val="000000" w:themeColor="text1"/>
                <w:kern w:val="0"/>
                <w:sz w:val="24"/>
                <w:szCs w:val="24"/>
                <w:lang w:val="en-GB"/>
              </w:rPr>
              <w:t>分，第二名</w:t>
            </w:r>
            <w:r>
              <w:rPr>
                <w:rFonts w:asciiTheme="minorEastAsia" w:hAnsiTheme="minorEastAsia" w:cs="宋体" w:hint="eastAsia"/>
                <w:bCs/>
                <w:color w:val="000000" w:themeColor="text1"/>
                <w:kern w:val="0"/>
                <w:sz w:val="24"/>
                <w:szCs w:val="24"/>
                <w:lang w:val="en-GB"/>
              </w:rPr>
              <w:t>3</w:t>
            </w:r>
            <w:r>
              <w:rPr>
                <w:rFonts w:asciiTheme="minorEastAsia" w:hAnsiTheme="minorEastAsia" w:cs="宋体" w:hint="eastAsia"/>
                <w:bCs/>
                <w:color w:val="000000" w:themeColor="text1"/>
                <w:kern w:val="0"/>
                <w:sz w:val="24"/>
                <w:szCs w:val="24"/>
                <w:lang w:val="en-GB"/>
              </w:rPr>
              <w:t>分，第三名</w:t>
            </w:r>
            <w:r>
              <w:rPr>
                <w:rFonts w:asciiTheme="minorEastAsia" w:hAnsiTheme="minorEastAsia" w:cs="宋体" w:hint="eastAsia"/>
                <w:bCs/>
                <w:color w:val="000000" w:themeColor="text1"/>
                <w:kern w:val="0"/>
                <w:sz w:val="24"/>
                <w:szCs w:val="24"/>
                <w:lang w:val="en-GB"/>
              </w:rPr>
              <w:t>1</w:t>
            </w:r>
            <w:r>
              <w:rPr>
                <w:rFonts w:asciiTheme="minorEastAsia" w:hAnsiTheme="minorEastAsia" w:cs="宋体" w:hint="eastAsia"/>
                <w:bCs/>
                <w:color w:val="000000" w:themeColor="text1"/>
                <w:kern w:val="0"/>
                <w:sz w:val="24"/>
                <w:szCs w:val="24"/>
                <w:lang w:val="en-GB"/>
              </w:rPr>
              <w:t>分，其他不得分。</w:t>
            </w:r>
          </w:p>
        </w:tc>
        <w:tc>
          <w:tcPr>
            <w:tcW w:w="540" w:type="dxa"/>
            <w:shd w:val="clear" w:color="auto" w:fill="auto"/>
            <w:vAlign w:val="center"/>
          </w:tcPr>
          <w:p w:rsidR="006C4589" w:rsidRDefault="00E7529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w:t>
            </w:r>
          </w:p>
        </w:tc>
      </w:tr>
      <w:tr w:rsidR="006C4589">
        <w:trPr>
          <w:trHeight w:val="20"/>
        </w:trPr>
        <w:tc>
          <w:tcPr>
            <w:tcW w:w="7823" w:type="dxa"/>
            <w:gridSpan w:val="3"/>
            <w:shd w:val="clear" w:color="auto" w:fill="auto"/>
          </w:tcPr>
          <w:p w:rsidR="006C4589" w:rsidRDefault="00E75298">
            <w:pPr>
              <w:widowControl/>
              <w:rPr>
                <w:rFonts w:asciiTheme="minorEastAsia" w:hAnsiTheme="minorEastAsia" w:cs="Tahoma"/>
                <w:color w:val="000000" w:themeColor="text1"/>
                <w:kern w:val="0"/>
                <w:sz w:val="24"/>
                <w:szCs w:val="24"/>
              </w:rPr>
            </w:pPr>
            <w:r>
              <w:rPr>
                <w:rFonts w:asciiTheme="minorEastAsia" w:hAnsiTheme="minorEastAsia" w:cs="Tahoma"/>
                <w:color w:val="000000" w:themeColor="text1"/>
                <w:kern w:val="0"/>
                <w:sz w:val="24"/>
                <w:szCs w:val="24"/>
              </w:rPr>
              <w:t>合计</w:t>
            </w:r>
          </w:p>
        </w:tc>
        <w:tc>
          <w:tcPr>
            <w:tcW w:w="540" w:type="dxa"/>
            <w:shd w:val="clear" w:color="auto" w:fill="auto"/>
            <w:vAlign w:val="center"/>
          </w:tcPr>
          <w:p w:rsidR="006C4589" w:rsidRDefault="00E75298">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15</w:t>
            </w:r>
          </w:p>
        </w:tc>
      </w:tr>
    </w:tbl>
    <w:p w:rsidR="006C4589" w:rsidRDefault="006C4589">
      <w:pPr>
        <w:rPr>
          <w:rFonts w:asciiTheme="minorEastAsia" w:hAnsiTheme="minorEastAsia"/>
          <w:color w:val="000000" w:themeColor="text1"/>
          <w:sz w:val="24"/>
          <w:szCs w:val="24"/>
        </w:rPr>
      </w:pPr>
    </w:p>
    <w:p w:rsidR="006C4589" w:rsidRDefault="006C4589">
      <w:pPr>
        <w:spacing w:line="400" w:lineRule="exact"/>
        <w:jc w:val="center"/>
        <w:rPr>
          <w:rFonts w:asciiTheme="minorEastAsia" w:hAnsiTheme="minorEastAsia"/>
          <w:b/>
          <w:bCs/>
          <w:color w:val="000000" w:themeColor="text1"/>
          <w:sz w:val="24"/>
          <w:szCs w:val="24"/>
        </w:rPr>
      </w:pPr>
      <w:bookmarkStart w:id="1" w:name="_表3-12_投标保证金退还说明格式"/>
      <w:bookmarkStart w:id="2" w:name="_表3-9__拟定该工程实施和售后服务主要技术人员情况表"/>
      <w:bookmarkStart w:id="3" w:name="_表3-8__项目经理简历表"/>
      <w:bookmarkStart w:id="4" w:name="_表3-11_法定代表人授权书"/>
      <w:bookmarkStart w:id="5" w:name="_表3-7__投标人基本情况表"/>
      <w:bookmarkStart w:id="6" w:name="_表3-3__产品详细报价清单"/>
      <w:bookmarkStart w:id="7" w:name="_表3-2__开标一览表"/>
      <w:bookmarkEnd w:id="1"/>
      <w:bookmarkEnd w:id="2"/>
      <w:bookmarkEnd w:id="3"/>
      <w:bookmarkEnd w:id="4"/>
      <w:bookmarkEnd w:id="5"/>
      <w:bookmarkEnd w:id="6"/>
      <w:bookmarkEnd w:id="7"/>
    </w:p>
    <w:p w:rsidR="006C4589" w:rsidRDefault="006C4589">
      <w:pPr>
        <w:pStyle w:val="af1"/>
        <w:ind w:leftChars="200" w:left="420" w:firstLine="643"/>
        <w:rPr>
          <w:rFonts w:ascii="仿宋_GB2312" w:eastAsia="仿宋_GB2312" w:hAnsi="仿宋_GB2312" w:cs="仿宋_GB2312"/>
          <w:b/>
          <w:color w:val="000000" w:themeColor="text1"/>
          <w:sz w:val="32"/>
          <w:szCs w:val="32"/>
        </w:rPr>
      </w:pPr>
    </w:p>
    <w:p w:rsidR="006C4589" w:rsidRDefault="00E75298">
      <w:pPr>
        <w:widowControl/>
        <w:jc w:val="left"/>
        <w:rPr>
          <w:rFonts w:ascii="宋体" w:hAnsi="宋体"/>
          <w:b/>
          <w:bCs/>
          <w:color w:val="000000" w:themeColor="text1"/>
          <w:sz w:val="24"/>
          <w:szCs w:val="28"/>
        </w:rPr>
      </w:pPr>
      <w:r>
        <w:rPr>
          <w:rFonts w:ascii="宋体" w:hAnsi="宋体"/>
          <w:b/>
          <w:bCs/>
          <w:color w:val="000000" w:themeColor="text1"/>
          <w:sz w:val="24"/>
          <w:szCs w:val="28"/>
        </w:rPr>
        <w:br w:type="page"/>
      </w:r>
    </w:p>
    <w:p w:rsidR="006C4589" w:rsidRDefault="00E75298">
      <w:pPr>
        <w:pStyle w:val="2"/>
        <w:pageBreakBefore/>
        <w:spacing w:before="156" w:after="156"/>
        <w:jc w:val="center"/>
        <w:rPr>
          <w:rFonts w:ascii="宋体" w:hAnsi="宋体"/>
          <w:color w:val="000000" w:themeColor="text1"/>
          <w:szCs w:val="28"/>
        </w:rPr>
      </w:pPr>
      <w:r>
        <w:rPr>
          <w:rFonts w:ascii="宋体" w:hAnsi="宋体" w:hint="eastAsia"/>
          <w:color w:val="000000" w:themeColor="text1"/>
          <w:szCs w:val="28"/>
        </w:rPr>
        <w:lastRenderedPageBreak/>
        <w:t>第五部分　合同书格式</w:t>
      </w:r>
    </w:p>
    <w:p w:rsidR="006C4589" w:rsidRDefault="006C4589">
      <w:pPr>
        <w:tabs>
          <w:tab w:val="left" w:pos="720"/>
        </w:tabs>
        <w:spacing w:line="360" w:lineRule="auto"/>
        <w:rPr>
          <w:rFonts w:ascii="宋体" w:hAnsi="宋体"/>
          <w:b/>
          <w:color w:val="000000" w:themeColor="text1"/>
          <w:szCs w:val="21"/>
        </w:rPr>
      </w:pPr>
    </w:p>
    <w:p w:rsidR="006C4589" w:rsidRDefault="00E75298">
      <w:pPr>
        <w:tabs>
          <w:tab w:val="left" w:pos="720"/>
        </w:tabs>
        <w:spacing w:line="360" w:lineRule="auto"/>
        <w:rPr>
          <w:rFonts w:ascii="宋体" w:hAnsi="宋体"/>
          <w:b/>
          <w:color w:val="000000" w:themeColor="text1"/>
          <w:sz w:val="36"/>
          <w:szCs w:val="36"/>
        </w:rPr>
      </w:pPr>
      <w:r>
        <w:rPr>
          <w:rFonts w:ascii="宋体" w:hAnsi="宋体" w:hint="eastAsia"/>
          <w:b/>
          <w:color w:val="000000" w:themeColor="text1"/>
          <w:sz w:val="36"/>
          <w:szCs w:val="36"/>
        </w:rPr>
        <w:t>合同样本仅供参考</w:t>
      </w:r>
    </w:p>
    <w:p w:rsidR="006C4589" w:rsidRDefault="006C4589">
      <w:pPr>
        <w:tabs>
          <w:tab w:val="left" w:pos="720"/>
        </w:tabs>
        <w:spacing w:line="360" w:lineRule="auto"/>
        <w:rPr>
          <w:rFonts w:ascii="宋体" w:hAnsi="宋体"/>
          <w:b/>
          <w:color w:val="000000" w:themeColor="text1"/>
          <w:szCs w:val="21"/>
        </w:rPr>
      </w:pPr>
    </w:p>
    <w:p w:rsidR="006C4589" w:rsidRDefault="006C4589">
      <w:pPr>
        <w:tabs>
          <w:tab w:val="left" w:pos="720"/>
        </w:tabs>
        <w:spacing w:line="360" w:lineRule="auto"/>
        <w:jc w:val="center"/>
        <w:rPr>
          <w:rFonts w:ascii="宋体" w:hAnsi="宋体"/>
          <w:b/>
          <w:color w:val="000000" w:themeColor="text1"/>
          <w:sz w:val="30"/>
          <w:szCs w:val="30"/>
        </w:rPr>
      </w:pPr>
    </w:p>
    <w:p w:rsidR="006C4589" w:rsidRDefault="006C4589">
      <w:pPr>
        <w:tabs>
          <w:tab w:val="left" w:pos="720"/>
        </w:tabs>
        <w:spacing w:line="360" w:lineRule="auto"/>
        <w:rPr>
          <w:rFonts w:ascii="宋体" w:hAnsi="宋体"/>
          <w:b/>
          <w:color w:val="000000" w:themeColor="text1"/>
          <w:szCs w:val="21"/>
        </w:rPr>
      </w:pPr>
    </w:p>
    <w:p w:rsidR="006C4589" w:rsidRDefault="00E75298">
      <w:pPr>
        <w:tabs>
          <w:tab w:val="left" w:pos="720"/>
        </w:tabs>
        <w:spacing w:line="360" w:lineRule="auto"/>
        <w:jc w:val="center"/>
        <w:rPr>
          <w:rFonts w:ascii="宋体" w:hAnsi="宋体"/>
          <w:b/>
          <w:color w:val="000000" w:themeColor="text1"/>
          <w:sz w:val="48"/>
          <w:szCs w:val="48"/>
        </w:rPr>
      </w:pPr>
      <w:r>
        <w:rPr>
          <w:rFonts w:ascii="宋体" w:hAnsi="宋体" w:hint="eastAsia"/>
          <w:b/>
          <w:color w:val="000000" w:themeColor="text1"/>
          <w:sz w:val="48"/>
          <w:szCs w:val="48"/>
        </w:rPr>
        <w:t>合　同　书</w:t>
      </w:r>
    </w:p>
    <w:p w:rsidR="006C4589" w:rsidRDefault="006C4589">
      <w:pPr>
        <w:tabs>
          <w:tab w:val="left" w:pos="720"/>
        </w:tabs>
        <w:spacing w:line="360" w:lineRule="auto"/>
        <w:jc w:val="center"/>
        <w:rPr>
          <w:rFonts w:ascii="宋体" w:hAnsi="宋体"/>
          <w:b/>
          <w:color w:val="000000" w:themeColor="text1"/>
          <w:sz w:val="36"/>
          <w:szCs w:val="36"/>
        </w:rPr>
      </w:pPr>
    </w:p>
    <w:p w:rsidR="006C4589" w:rsidRDefault="00E75298">
      <w:pPr>
        <w:rPr>
          <w:rFonts w:ascii="宋体" w:hAnsi="宋体" w:cs="Arial"/>
          <w:b/>
          <w:bCs/>
          <w:color w:val="000000" w:themeColor="text1"/>
          <w:sz w:val="32"/>
          <w:u w:val="single"/>
        </w:rPr>
      </w:pPr>
      <w:r>
        <w:rPr>
          <w:rFonts w:ascii="宋体" w:hAnsi="宋体" w:cs="Arial"/>
          <w:b/>
          <w:bCs/>
          <w:color w:val="000000" w:themeColor="text1"/>
          <w:sz w:val="32"/>
        </w:rPr>
        <w:t>项目名称：</w:t>
      </w:r>
    </w:p>
    <w:p w:rsidR="006C4589" w:rsidRDefault="00E75298">
      <w:pPr>
        <w:rPr>
          <w:rFonts w:ascii="宋体" w:hAnsi="宋体" w:cs="Arial"/>
          <w:b/>
          <w:color w:val="000000" w:themeColor="text1"/>
          <w:sz w:val="28"/>
          <w:u w:val="single"/>
        </w:rPr>
      </w:pPr>
      <w:r>
        <w:rPr>
          <w:rFonts w:ascii="宋体" w:hAnsi="宋体" w:cs="Arial"/>
          <w:b/>
          <w:color w:val="000000" w:themeColor="text1"/>
          <w:sz w:val="28"/>
        </w:rPr>
        <w:t>委托方（甲方）：</w:t>
      </w:r>
    </w:p>
    <w:p w:rsidR="006C4589" w:rsidRDefault="00E75298">
      <w:pPr>
        <w:rPr>
          <w:rFonts w:ascii="宋体" w:hAnsi="宋体" w:cs="Arial"/>
          <w:b/>
          <w:color w:val="000000" w:themeColor="text1"/>
          <w:sz w:val="28"/>
          <w:u w:val="single"/>
        </w:rPr>
      </w:pPr>
      <w:r>
        <w:rPr>
          <w:rFonts w:ascii="宋体" w:hAnsi="宋体" w:cs="Arial"/>
          <w:b/>
          <w:color w:val="000000" w:themeColor="text1"/>
          <w:sz w:val="28"/>
        </w:rPr>
        <w:t>受托方（乙方）：</w:t>
      </w:r>
    </w:p>
    <w:p w:rsidR="006C4589" w:rsidRDefault="006C4589">
      <w:pPr>
        <w:rPr>
          <w:rFonts w:ascii="宋体" w:hAnsi="宋体" w:cs="Arial"/>
          <w:b/>
          <w:color w:val="000000" w:themeColor="text1"/>
          <w:sz w:val="28"/>
        </w:rPr>
      </w:pPr>
    </w:p>
    <w:p w:rsidR="006C4589" w:rsidRDefault="006C4589">
      <w:pPr>
        <w:rPr>
          <w:rFonts w:ascii="宋体" w:hAnsi="宋体" w:cs="Arial"/>
          <w:b/>
          <w:color w:val="000000" w:themeColor="text1"/>
          <w:sz w:val="28"/>
        </w:rPr>
      </w:pPr>
    </w:p>
    <w:p w:rsidR="006C4589" w:rsidRDefault="006C4589">
      <w:pPr>
        <w:rPr>
          <w:rFonts w:ascii="宋体" w:hAnsi="宋体" w:cs="Arial"/>
          <w:b/>
          <w:color w:val="000000" w:themeColor="text1"/>
          <w:sz w:val="28"/>
        </w:rPr>
      </w:pPr>
    </w:p>
    <w:p w:rsidR="006C4589" w:rsidRDefault="00E75298">
      <w:pPr>
        <w:rPr>
          <w:rFonts w:ascii="宋体" w:hAnsi="宋体" w:cs="Arial"/>
          <w:b/>
          <w:color w:val="000000" w:themeColor="text1"/>
          <w:sz w:val="28"/>
          <w:u w:val="single"/>
        </w:rPr>
      </w:pPr>
      <w:r>
        <w:rPr>
          <w:rFonts w:ascii="宋体" w:hAnsi="宋体" w:cs="Arial"/>
          <w:b/>
          <w:color w:val="000000" w:themeColor="text1"/>
          <w:sz w:val="28"/>
        </w:rPr>
        <w:t>订时间：</w:t>
      </w:r>
      <w:r>
        <w:rPr>
          <w:rFonts w:ascii="宋体" w:hAnsi="宋体" w:cs="Arial" w:hint="eastAsia"/>
          <w:color w:val="000000" w:themeColor="text1"/>
          <w:sz w:val="28"/>
          <w:u w:val="single"/>
        </w:rPr>
        <w:t>2018</w:t>
      </w:r>
      <w:r>
        <w:rPr>
          <w:rFonts w:ascii="宋体" w:hAnsi="宋体" w:cs="Arial" w:hint="eastAsia"/>
          <w:color w:val="000000" w:themeColor="text1"/>
          <w:sz w:val="28"/>
          <w:u w:val="single"/>
        </w:rPr>
        <w:t>年</w:t>
      </w:r>
      <w:r>
        <w:rPr>
          <w:rFonts w:ascii="宋体" w:hAnsi="宋体" w:cs="Arial" w:hint="eastAsia"/>
          <w:color w:val="000000" w:themeColor="text1"/>
          <w:sz w:val="28"/>
          <w:u w:val="single"/>
        </w:rPr>
        <w:t xml:space="preserve">  </w:t>
      </w:r>
      <w:r>
        <w:rPr>
          <w:rFonts w:ascii="宋体" w:hAnsi="宋体" w:cs="Arial" w:hint="eastAsia"/>
          <w:color w:val="000000" w:themeColor="text1"/>
          <w:sz w:val="28"/>
          <w:u w:val="single"/>
        </w:rPr>
        <w:t>月</w:t>
      </w:r>
      <w:r>
        <w:rPr>
          <w:rFonts w:ascii="宋体" w:hAnsi="宋体" w:cs="Arial" w:hint="eastAsia"/>
          <w:color w:val="000000" w:themeColor="text1"/>
          <w:sz w:val="28"/>
          <w:u w:val="single"/>
        </w:rPr>
        <w:t xml:space="preserve">  </w:t>
      </w:r>
      <w:r>
        <w:rPr>
          <w:rFonts w:ascii="宋体" w:hAnsi="宋体" w:cs="Arial" w:hint="eastAsia"/>
          <w:color w:val="000000" w:themeColor="text1"/>
          <w:sz w:val="28"/>
          <w:u w:val="single"/>
        </w:rPr>
        <w:t>日</w:t>
      </w:r>
      <w:r>
        <w:rPr>
          <w:rFonts w:ascii="宋体" w:hAnsi="宋体" w:cs="Arial" w:hint="eastAsia"/>
          <w:color w:val="000000" w:themeColor="text1"/>
          <w:sz w:val="28"/>
          <w:u w:val="single"/>
        </w:rPr>
        <w:t xml:space="preserve"> </w:t>
      </w:r>
    </w:p>
    <w:p w:rsidR="006C4589" w:rsidRDefault="00E75298">
      <w:pPr>
        <w:rPr>
          <w:rFonts w:ascii="宋体" w:hAnsi="宋体" w:cs="Arial"/>
          <w:b/>
          <w:color w:val="000000" w:themeColor="text1"/>
          <w:sz w:val="28"/>
          <w:u w:val="single"/>
        </w:rPr>
      </w:pPr>
      <w:r>
        <w:rPr>
          <w:rFonts w:ascii="宋体" w:hAnsi="宋体" w:cs="Arial"/>
          <w:b/>
          <w:color w:val="000000" w:themeColor="text1"/>
          <w:sz w:val="28"/>
        </w:rPr>
        <w:t>签订地点：</w:t>
      </w: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E75298">
      <w:pPr>
        <w:tabs>
          <w:tab w:val="left" w:pos="3289"/>
          <w:tab w:val="center" w:pos="4536"/>
        </w:tabs>
        <w:spacing w:line="360" w:lineRule="auto"/>
        <w:jc w:val="center"/>
        <w:rPr>
          <w:rFonts w:ascii="宋体"/>
          <w:b/>
          <w:color w:val="000000" w:themeColor="text1"/>
          <w:sz w:val="44"/>
        </w:rPr>
      </w:pPr>
      <w:r>
        <w:rPr>
          <w:rFonts w:ascii="宋体" w:hint="eastAsia"/>
          <w:b/>
          <w:color w:val="000000" w:themeColor="text1"/>
          <w:sz w:val="44"/>
        </w:rPr>
        <w:t>合</w:t>
      </w:r>
      <w:r>
        <w:rPr>
          <w:rFonts w:ascii="宋体" w:hint="eastAsia"/>
          <w:b/>
          <w:color w:val="000000" w:themeColor="text1"/>
          <w:sz w:val="44"/>
        </w:rPr>
        <w:t xml:space="preserve">  </w:t>
      </w:r>
      <w:r>
        <w:rPr>
          <w:rFonts w:ascii="宋体" w:hint="eastAsia"/>
          <w:b/>
          <w:color w:val="000000" w:themeColor="text1"/>
          <w:sz w:val="44"/>
        </w:rPr>
        <w:t>同</w:t>
      </w:r>
    </w:p>
    <w:p w:rsidR="006C4589" w:rsidRDefault="00E75298">
      <w:pPr>
        <w:spacing w:line="360" w:lineRule="auto"/>
        <w:rPr>
          <w:rFonts w:ascii="宋体"/>
          <w:b/>
          <w:color w:val="000000" w:themeColor="text1"/>
          <w:sz w:val="24"/>
        </w:rPr>
      </w:pPr>
      <w:r>
        <w:rPr>
          <w:rFonts w:ascii="宋体" w:hint="eastAsia"/>
          <w:b/>
          <w:color w:val="000000" w:themeColor="text1"/>
          <w:sz w:val="24"/>
        </w:rPr>
        <w:t>甲方：</w:t>
      </w:r>
      <w:r>
        <w:rPr>
          <w:rFonts w:ascii="宋体" w:hint="eastAsia"/>
          <w:b/>
          <w:color w:val="000000" w:themeColor="text1"/>
          <w:sz w:val="24"/>
        </w:rPr>
        <w:t xml:space="preserve">                               </w:t>
      </w:r>
      <w:r>
        <w:rPr>
          <w:rFonts w:ascii="宋体" w:hint="eastAsia"/>
          <w:b/>
          <w:color w:val="000000" w:themeColor="text1"/>
          <w:sz w:val="24"/>
        </w:rPr>
        <w:t xml:space="preserve"> </w:t>
      </w:r>
      <w:r>
        <w:rPr>
          <w:rFonts w:ascii="宋体" w:hint="eastAsia"/>
          <w:b/>
          <w:color w:val="000000" w:themeColor="text1"/>
          <w:sz w:val="24"/>
        </w:rPr>
        <w:t>（以下简称甲方）</w:t>
      </w:r>
    </w:p>
    <w:p w:rsidR="006C4589" w:rsidRDefault="00E75298">
      <w:pPr>
        <w:spacing w:line="360" w:lineRule="auto"/>
        <w:rPr>
          <w:rFonts w:ascii="仿宋_GB2312" w:eastAsia="仿宋_GB2312"/>
          <w:color w:val="000000" w:themeColor="text1"/>
          <w:sz w:val="24"/>
        </w:rPr>
      </w:pPr>
      <w:r>
        <w:rPr>
          <w:rFonts w:ascii="宋体" w:hint="eastAsia"/>
          <w:b/>
          <w:color w:val="000000" w:themeColor="text1"/>
          <w:sz w:val="24"/>
        </w:rPr>
        <w:t>乙方：</w:t>
      </w:r>
      <w:r>
        <w:rPr>
          <w:rFonts w:ascii="宋体" w:hint="eastAsia"/>
          <w:b/>
          <w:color w:val="000000" w:themeColor="text1"/>
          <w:sz w:val="24"/>
        </w:rPr>
        <w:t xml:space="preserve">               </w:t>
      </w:r>
      <w:r>
        <w:rPr>
          <w:rFonts w:ascii="宋体" w:hint="eastAsia"/>
          <w:b/>
          <w:color w:val="000000" w:themeColor="text1"/>
          <w:sz w:val="24"/>
        </w:rPr>
        <w:t>（以下简称乙方）</w:t>
      </w:r>
    </w:p>
    <w:p w:rsidR="006C4589" w:rsidRDefault="00E75298">
      <w:pPr>
        <w:spacing w:line="360" w:lineRule="auto"/>
        <w:rPr>
          <w:rFonts w:ascii="宋体"/>
          <w:b/>
          <w:color w:val="000000" w:themeColor="text1"/>
          <w:sz w:val="24"/>
        </w:rPr>
      </w:pPr>
      <w:r>
        <w:rPr>
          <w:rFonts w:ascii="宋体" w:hint="eastAsia"/>
          <w:b/>
          <w:color w:val="000000" w:themeColor="text1"/>
          <w:sz w:val="24"/>
        </w:rPr>
        <w:t>最终用户：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35"/>
        <w:gridCol w:w="720"/>
        <w:gridCol w:w="2037"/>
        <w:gridCol w:w="1470"/>
        <w:gridCol w:w="1134"/>
      </w:tblGrid>
      <w:tr w:rsidR="006C4589">
        <w:tc>
          <w:tcPr>
            <w:tcW w:w="2376"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产品名称及型号规格</w:t>
            </w:r>
          </w:p>
        </w:tc>
        <w:tc>
          <w:tcPr>
            <w:tcW w:w="735"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单位</w:t>
            </w:r>
          </w:p>
        </w:tc>
        <w:tc>
          <w:tcPr>
            <w:tcW w:w="720"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数量</w:t>
            </w:r>
          </w:p>
        </w:tc>
        <w:tc>
          <w:tcPr>
            <w:tcW w:w="2037"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单价（元</w:t>
            </w:r>
            <w:r>
              <w:rPr>
                <w:rFonts w:ascii="宋体" w:hAnsi="宋体" w:hint="eastAsia"/>
                <w:color w:val="000000" w:themeColor="text1"/>
                <w:sz w:val="24"/>
              </w:rPr>
              <w:t>/</w:t>
            </w:r>
            <w:r>
              <w:rPr>
                <w:rFonts w:ascii="宋体" w:hAnsi="宋体" w:hint="eastAsia"/>
                <w:color w:val="000000" w:themeColor="text1"/>
                <w:sz w:val="24"/>
              </w:rPr>
              <w:t>人民币）</w:t>
            </w:r>
          </w:p>
        </w:tc>
        <w:tc>
          <w:tcPr>
            <w:tcW w:w="1470"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总金额（元</w:t>
            </w:r>
            <w:r>
              <w:rPr>
                <w:rFonts w:ascii="宋体" w:hAnsi="宋体" w:hint="eastAsia"/>
                <w:color w:val="000000" w:themeColor="text1"/>
                <w:sz w:val="24"/>
              </w:rPr>
              <w:t>/</w:t>
            </w:r>
            <w:r>
              <w:rPr>
                <w:rFonts w:ascii="宋体" w:hAnsi="宋体" w:hint="eastAsia"/>
                <w:color w:val="000000" w:themeColor="text1"/>
                <w:sz w:val="24"/>
              </w:rPr>
              <w:t>人民币）</w:t>
            </w:r>
          </w:p>
        </w:tc>
        <w:tc>
          <w:tcPr>
            <w:tcW w:w="1134"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备注</w:t>
            </w:r>
          </w:p>
        </w:tc>
      </w:tr>
      <w:tr w:rsidR="006C4589">
        <w:trPr>
          <w:trHeight w:val="746"/>
        </w:trPr>
        <w:tc>
          <w:tcPr>
            <w:tcW w:w="2376" w:type="dxa"/>
            <w:vAlign w:val="center"/>
          </w:tcPr>
          <w:p w:rsidR="006C4589" w:rsidRDefault="006C4589">
            <w:pPr>
              <w:spacing w:line="360" w:lineRule="auto"/>
              <w:jc w:val="center"/>
              <w:rPr>
                <w:rFonts w:ascii="宋体" w:hAnsi="宋体"/>
                <w:color w:val="000000" w:themeColor="text1"/>
                <w:sz w:val="24"/>
              </w:rPr>
            </w:pPr>
          </w:p>
        </w:tc>
        <w:tc>
          <w:tcPr>
            <w:tcW w:w="735"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套</w:t>
            </w:r>
          </w:p>
        </w:tc>
        <w:tc>
          <w:tcPr>
            <w:tcW w:w="720" w:type="dxa"/>
            <w:vAlign w:val="center"/>
          </w:tcPr>
          <w:p w:rsidR="006C4589" w:rsidRDefault="006C4589">
            <w:pPr>
              <w:spacing w:line="360" w:lineRule="auto"/>
              <w:jc w:val="center"/>
              <w:rPr>
                <w:rFonts w:ascii="宋体" w:hAnsi="宋体"/>
                <w:color w:val="000000" w:themeColor="text1"/>
                <w:sz w:val="24"/>
              </w:rPr>
            </w:pPr>
          </w:p>
        </w:tc>
        <w:tc>
          <w:tcPr>
            <w:tcW w:w="2037" w:type="dxa"/>
            <w:vAlign w:val="center"/>
          </w:tcPr>
          <w:p w:rsidR="006C4589" w:rsidRDefault="006C4589">
            <w:pPr>
              <w:spacing w:line="360" w:lineRule="auto"/>
              <w:jc w:val="center"/>
              <w:rPr>
                <w:rFonts w:ascii="宋体" w:hAnsi="宋体"/>
                <w:color w:val="000000" w:themeColor="text1"/>
                <w:sz w:val="24"/>
              </w:rPr>
            </w:pPr>
          </w:p>
        </w:tc>
        <w:tc>
          <w:tcPr>
            <w:tcW w:w="1470" w:type="dxa"/>
            <w:vAlign w:val="center"/>
          </w:tcPr>
          <w:p w:rsidR="006C4589" w:rsidRDefault="006C4589">
            <w:pPr>
              <w:spacing w:line="360" w:lineRule="auto"/>
              <w:jc w:val="center"/>
              <w:rPr>
                <w:rFonts w:ascii="宋体" w:hAnsi="宋体"/>
                <w:color w:val="000000" w:themeColor="text1"/>
                <w:sz w:val="24"/>
              </w:rPr>
            </w:pPr>
          </w:p>
        </w:tc>
        <w:tc>
          <w:tcPr>
            <w:tcW w:w="1134" w:type="dxa"/>
            <w:vAlign w:val="center"/>
          </w:tcPr>
          <w:p w:rsidR="006C4589" w:rsidRDefault="006C4589">
            <w:pPr>
              <w:spacing w:line="360" w:lineRule="auto"/>
              <w:jc w:val="center"/>
              <w:rPr>
                <w:rFonts w:ascii="宋体" w:hAnsi="宋体"/>
                <w:color w:val="000000" w:themeColor="text1"/>
                <w:sz w:val="24"/>
              </w:rPr>
            </w:pPr>
          </w:p>
        </w:tc>
      </w:tr>
      <w:tr w:rsidR="006C4589">
        <w:trPr>
          <w:trHeight w:val="746"/>
        </w:trPr>
        <w:tc>
          <w:tcPr>
            <w:tcW w:w="2376" w:type="dxa"/>
            <w:vAlign w:val="center"/>
          </w:tcPr>
          <w:p w:rsidR="006C4589" w:rsidRDefault="006C4589">
            <w:pPr>
              <w:spacing w:line="360" w:lineRule="auto"/>
              <w:jc w:val="center"/>
              <w:rPr>
                <w:rFonts w:ascii="宋体" w:hAnsi="宋体"/>
                <w:color w:val="000000" w:themeColor="text1"/>
                <w:sz w:val="24"/>
              </w:rPr>
            </w:pPr>
          </w:p>
        </w:tc>
        <w:tc>
          <w:tcPr>
            <w:tcW w:w="735" w:type="dxa"/>
            <w:vAlign w:val="center"/>
          </w:tcPr>
          <w:p w:rsidR="006C4589" w:rsidRDefault="00E75298">
            <w:pPr>
              <w:spacing w:line="360" w:lineRule="auto"/>
              <w:jc w:val="center"/>
              <w:rPr>
                <w:rFonts w:ascii="宋体" w:hAnsi="宋体"/>
                <w:color w:val="000000" w:themeColor="text1"/>
                <w:sz w:val="24"/>
              </w:rPr>
            </w:pPr>
            <w:proofErr w:type="gramStart"/>
            <w:r>
              <w:rPr>
                <w:rFonts w:ascii="宋体" w:hAnsi="宋体" w:hint="eastAsia"/>
                <w:color w:val="000000" w:themeColor="text1"/>
                <w:sz w:val="24"/>
              </w:rPr>
              <w:t>个</w:t>
            </w:r>
            <w:proofErr w:type="gramEnd"/>
          </w:p>
        </w:tc>
        <w:tc>
          <w:tcPr>
            <w:tcW w:w="720" w:type="dxa"/>
            <w:vAlign w:val="center"/>
          </w:tcPr>
          <w:p w:rsidR="006C4589" w:rsidRDefault="006C4589">
            <w:pPr>
              <w:spacing w:line="360" w:lineRule="auto"/>
              <w:jc w:val="center"/>
              <w:rPr>
                <w:rFonts w:ascii="宋体" w:hAnsi="宋体"/>
                <w:color w:val="000000" w:themeColor="text1"/>
                <w:sz w:val="24"/>
              </w:rPr>
            </w:pPr>
          </w:p>
        </w:tc>
        <w:tc>
          <w:tcPr>
            <w:tcW w:w="2037" w:type="dxa"/>
            <w:vAlign w:val="center"/>
          </w:tcPr>
          <w:p w:rsidR="006C4589" w:rsidRDefault="006C4589">
            <w:pPr>
              <w:spacing w:line="360" w:lineRule="auto"/>
              <w:jc w:val="center"/>
              <w:rPr>
                <w:rFonts w:ascii="宋体" w:hAnsi="宋体"/>
                <w:color w:val="000000" w:themeColor="text1"/>
                <w:sz w:val="24"/>
              </w:rPr>
            </w:pPr>
          </w:p>
        </w:tc>
        <w:tc>
          <w:tcPr>
            <w:tcW w:w="1470" w:type="dxa"/>
            <w:vAlign w:val="center"/>
          </w:tcPr>
          <w:p w:rsidR="006C4589" w:rsidRDefault="006C4589">
            <w:pPr>
              <w:spacing w:line="360" w:lineRule="auto"/>
              <w:jc w:val="center"/>
              <w:rPr>
                <w:rFonts w:ascii="宋体" w:hAnsi="宋体"/>
                <w:color w:val="000000" w:themeColor="text1"/>
                <w:sz w:val="24"/>
              </w:rPr>
            </w:pPr>
          </w:p>
        </w:tc>
        <w:tc>
          <w:tcPr>
            <w:tcW w:w="1134" w:type="dxa"/>
            <w:vAlign w:val="center"/>
          </w:tcPr>
          <w:p w:rsidR="006C4589" w:rsidRDefault="006C4589">
            <w:pPr>
              <w:spacing w:line="360" w:lineRule="auto"/>
              <w:jc w:val="center"/>
              <w:rPr>
                <w:rFonts w:ascii="宋体" w:hAnsi="宋体"/>
                <w:color w:val="000000" w:themeColor="text1"/>
                <w:sz w:val="24"/>
              </w:rPr>
            </w:pPr>
          </w:p>
        </w:tc>
      </w:tr>
      <w:tr w:rsidR="006C4589">
        <w:trPr>
          <w:trHeight w:val="746"/>
        </w:trPr>
        <w:tc>
          <w:tcPr>
            <w:tcW w:w="2376" w:type="dxa"/>
            <w:vAlign w:val="center"/>
          </w:tcPr>
          <w:p w:rsidR="006C4589" w:rsidRDefault="006C4589">
            <w:pPr>
              <w:spacing w:line="360" w:lineRule="auto"/>
              <w:jc w:val="center"/>
              <w:rPr>
                <w:rFonts w:ascii="宋体" w:hAnsi="宋体"/>
                <w:color w:val="000000" w:themeColor="text1"/>
                <w:sz w:val="24"/>
              </w:rPr>
            </w:pPr>
          </w:p>
        </w:tc>
        <w:tc>
          <w:tcPr>
            <w:tcW w:w="735" w:type="dxa"/>
            <w:vAlign w:val="center"/>
          </w:tcPr>
          <w:p w:rsidR="006C4589" w:rsidRDefault="00E75298">
            <w:pPr>
              <w:spacing w:line="360" w:lineRule="auto"/>
              <w:jc w:val="center"/>
              <w:rPr>
                <w:rFonts w:ascii="宋体" w:hAnsi="宋体"/>
                <w:color w:val="000000" w:themeColor="text1"/>
                <w:sz w:val="24"/>
              </w:rPr>
            </w:pPr>
            <w:proofErr w:type="gramStart"/>
            <w:r>
              <w:rPr>
                <w:rFonts w:ascii="宋体" w:hAnsi="宋体" w:hint="eastAsia"/>
                <w:color w:val="000000" w:themeColor="text1"/>
                <w:sz w:val="24"/>
              </w:rPr>
              <w:t>个</w:t>
            </w:r>
            <w:proofErr w:type="gramEnd"/>
          </w:p>
        </w:tc>
        <w:tc>
          <w:tcPr>
            <w:tcW w:w="720" w:type="dxa"/>
            <w:vAlign w:val="center"/>
          </w:tcPr>
          <w:p w:rsidR="006C4589" w:rsidRDefault="006C4589">
            <w:pPr>
              <w:spacing w:line="360" w:lineRule="auto"/>
              <w:jc w:val="center"/>
              <w:rPr>
                <w:rFonts w:ascii="宋体" w:hAnsi="宋体"/>
                <w:color w:val="000000" w:themeColor="text1"/>
                <w:sz w:val="24"/>
              </w:rPr>
            </w:pPr>
          </w:p>
        </w:tc>
        <w:tc>
          <w:tcPr>
            <w:tcW w:w="2037" w:type="dxa"/>
            <w:vAlign w:val="center"/>
          </w:tcPr>
          <w:p w:rsidR="006C4589" w:rsidRDefault="006C4589">
            <w:pPr>
              <w:spacing w:line="360" w:lineRule="auto"/>
              <w:jc w:val="center"/>
              <w:rPr>
                <w:rFonts w:ascii="宋体" w:hAnsi="宋体"/>
                <w:color w:val="000000" w:themeColor="text1"/>
                <w:sz w:val="24"/>
              </w:rPr>
            </w:pPr>
          </w:p>
        </w:tc>
        <w:tc>
          <w:tcPr>
            <w:tcW w:w="1470" w:type="dxa"/>
            <w:vAlign w:val="center"/>
          </w:tcPr>
          <w:p w:rsidR="006C4589" w:rsidRDefault="006C4589">
            <w:pPr>
              <w:spacing w:line="360" w:lineRule="auto"/>
              <w:jc w:val="center"/>
              <w:rPr>
                <w:rFonts w:ascii="宋体" w:hAnsi="宋体"/>
                <w:color w:val="000000" w:themeColor="text1"/>
                <w:sz w:val="24"/>
              </w:rPr>
            </w:pPr>
          </w:p>
        </w:tc>
        <w:tc>
          <w:tcPr>
            <w:tcW w:w="1134" w:type="dxa"/>
            <w:vAlign w:val="center"/>
          </w:tcPr>
          <w:p w:rsidR="006C4589" w:rsidRDefault="006C4589">
            <w:pPr>
              <w:spacing w:line="360" w:lineRule="auto"/>
              <w:jc w:val="center"/>
              <w:rPr>
                <w:rFonts w:ascii="宋体" w:hAnsi="宋体"/>
                <w:color w:val="000000" w:themeColor="text1"/>
                <w:sz w:val="24"/>
              </w:rPr>
            </w:pPr>
          </w:p>
        </w:tc>
      </w:tr>
      <w:tr w:rsidR="006C4589">
        <w:trPr>
          <w:trHeight w:val="316"/>
        </w:trPr>
        <w:tc>
          <w:tcPr>
            <w:tcW w:w="8472" w:type="dxa"/>
            <w:gridSpan w:val="6"/>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合计人民币（大写）：</w:t>
            </w:r>
            <w:r>
              <w:rPr>
                <w:rFonts w:ascii="宋体" w:hAnsi="宋体" w:hint="eastAsia"/>
                <w:color w:val="000000" w:themeColor="text1"/>
                <w:sz w:val="24"/>
              </w:rPr>
              <w:t xml:space="preserve">                  </w:t>
            </w:r>
            <w:r>
              <w:rPr>
                <w:rFonts w:ascii="宋体" w:hAnsi="宋体" w:hint="eastAsia"/>
                <w:color w:val="000000" w:themeColor="text1"/>
                <w:sz w:val="24"/>
              </w:rPr>
              <w:t>元整</w:t>
            </w:r>
            <w:r>
              <w:rPr>
                <w:rFonts w:ascii="宋体" w:hAnsi="宋体" w:hint="eastAsia"/>
                <w:color w:val="000000" w:themeColor="text1"/>
                <w:sz w:val="24"/>
              </w:rPr>
              <w:t xml:space="preserve">  </w:t>
            </w:r>
          </w:p>
        </w:tc>
      </w:tr>
    </w:tbl>
    <w:p w:rsidR="006C4589" w:rsidRDefault="00E75298">
      <w:pPr>
        <w:numPr>
          <w:ilvl w:val="0"/>
          <w:numId w:val="4"/>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合同签订时间：</w:t>
      </w:r>
      <w:r>
        <w:rPr>
          <w:rFonts w:ascii="宋体" w:hAnsi="宋体" w:hint="eastAsia"/>
          <w:color w:val="000000" w:themeColor="text1"/>
          <w:sz w:val="24"/>
        </w:rPr>
        <w:t>2018</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p w:rsidR="006C4589" w:rsidRDefault="00E75298">
      <w:pPr>
        <w:numPr>
          <w:ilvl w:val="0"/>
          <w:numId w:val="4"/>
        </w:numPr>
        <w:tabs>
          <w:tab w:val="left" w:pos="284"/>
        </w:tabs>
        <w:spacing w:line="460" w:lineRule="exact"/>
        <w:ind w:leftChars="67" w:left="141" w:firstLine="0"/>
        <w:textAlignment w:val="baseline"/>
        <w:rPr>
          <w:rFonts w:ascii="宋体" w:hAnsi="宋体"/>
          <w:color w:val="000000" w:themeColor="text1"/>
          <w:sz w:val="24"/>
        </w:rPr>
      </w:pPr>
      <w:r>
        <w:rPr>
          <w:rFonts w:ascii="宋体" w:hAnsi="宋体" w:hint="eastAsia"/>
          <w:color w:val="000000" w:themeColor="text1"/>
          <w:sz w:val="24"/>
        </w:rPr>
        <w:t>签订地点：</w:t>
      </w:r>
      <w:r>
        <w:rPr>
          <w:rFonts w:ascii="宋体" w:hAnsi="宋体" w:hint="eastAsia"/>
          <w:color w:val="000000" w:themeColor="text1"/>
          <w:sz w:val="24"/>
        </w:rPr>
        <w:t xml:space="preserve"> </w:t>
      </w:r>
    </w:p>
    <w:p w:rsidR="006C4589" w:rsidRDefault="00E75298">
      <w:pPr>
        <w:numPr>
          <w:ilvl w:val="0"/>
          <w:numId w:val="4"/>
        </w:numPr>
        <w:tabs>
          <w:tab w:val="left" w:pos="284"/>
        </w:tabs>
        <w:spacing w:line="460" w:lineRule="exact"/>
        <w:ind w:leftChars="67" w:left="141" w:firstLine="0"/>
        <w:textAlignment w:val="baseline"/>
        <w:rPr>
          <w:rFonts w:ascii="宋体" w:hAnsi="宋体"/>
          <w:color w:val="000000" w:themeColor="text1"/>
          <w:sz w:val="24"/>
        </w:rPr>
      </w:pPr>
      <w:r>
        <w:rPr>
          <w:rFonts w:ascii="宋体" w:hAnsi="宋体" w:hint="eastAsia"/>
          <w:color w:val="000000" w:themeColor="text1"/>
          <w:sz w:val="24"/>
        </w:rPr>
        <w:t>收货单位</w:t>
      </w:r>
      <w:r>
        <w:rPr>
          <w:rFonts w:ascii="宋体" w:hAnsi="宋体" w:hint="eastAsia"/>
          <w:color w:val="000000" w:themeColor="text1"/>
          <w:sz w:val="24"/>
        </w:rPr>
        <w:t>:</w:t>
      </w:r>
    </w:p>
    <w:p w:rsidR="006C4589" w:rsidRDefault="00E75298">
      <w:pPr>
        <w:numPr>
          <w:ilvl w:val="0"/>
          <w:numId w:val="4"/>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产品交付：</w:t>
      </w:r>
      <w:r>
        <w:rPr>
          <w:rFonts w:ascii="宋体" w:hAnsi="宋体"/>
          <w:color w:val="000000" w:themeColor="text1"/>
          <w:sz w:val="24"/>
        </w:rPr>
        <w:t xml:space="preserve"> </w:t>
      </w:r>
    </w:p>
    <w:p w:rsidR="006C4589" w:rsidRDefault="00E75298">
      <w:pPr>
        <w:numPr>
          <w:ilvl w:val="0"/>
          <w:numId w:val="4"/>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付款方式及期限：</w:t>
      </w:r>
    </w:p>
    <w:p w:rsidR="006C4589" w:rsidRDefault="00E75298">
      <w:pPr>
        <w:tabs>
          <w:tab w:val="left" w:pos="284"/>
          <w:tab w:val="left" w:pos="600"/>
        </w:tabs>
        <w:spacing w:line="460" w:lineRule="exact"/>
        <w:ind w:left="141" w:firstLineChars="300" w:firstLine="72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ab/>
      </w:r>
      <w:r>
        <w:rPr>
          <w:rFonts w:ascii="宋体" w:hAnsi="宋体" w:hint="eastAsia"/>
          <w:color w:val="000000" w:themeColor="text1"/>
          <w:sz w:val="24"/>
        </w:rPr>
        <w:t>合同总价格（含税价格）为人民币</w:t>
      </w:r>
      <w:r>
        <w:rPr>
          <w:rFonts w:ascii="宋体" w:hAnsi="宋体" w:hint="eastAsia"/>
          <w:color w:val="000000" w:themeColor="text1"/>
          <w:sz w:val="24"/>
        </w:rPr>
        <w:t>(</w:t>
      </w:r>
      <w:r>
        <w:rPr>
          <w:rFonts w:ascii="宋体" w:hAnsi="宋体" w:hint="eastAsia"/>
          <w:color w:val="000000" w:themeColor="text1"/>
          <w:sz w:val="24"/>
        </w:rPr>
        <w:t>大写</w:t>
      </w:r>
      <w:r>
        <w:rPr>
          <w:rFonts w:ascii="宋体" w:hAnsi="宋体" w:hint="eastAsia"/>
          <w:color w:val="000000" w:themeColor="text1"/>
          <w:sz w:val="24"/>
        </w:rPr>
        <w:t>)</w:t>
      </w:r>
      <w:r>
        <w:rPr>
          <w:rFonts w:ascii="宋体" w:hAnsi="宋体" w:hint="eastAsia"/>
          <w:color w:val="000000" w:themeColor="text1"/>
          <w:sz w:val="24"/>
        </w:rPr>
        <w:t>：元整（</w:t>
      </w:r>
      <w:r>
        <w:rPr>
          <w:rFonts w:ascii="宋体" w:hAnsi="宋体" w:hint="eastAsia"/>
          <w:color w:val="000000" w:themeColor="text1"/>
          <w:sz w:val="24"/>
        </w:rPr>
        <w:t>RMB</w:t>
      </w:r>
      <w:r>
        <w:rPr>
          <w:rFonts w:ascii="宋体" w:hAnsi="宋体" w:hint="eastAsia"/>
          <w:color w:val="000000" w:themeColor="text1"/>
          <w:sz w:val="24"/>
        </w:rPr>
        <w:t>：￥</w:t>
      </w:r>
      <w:r>
        <w:rPr>
          <w:rFonts w:ascii="宋体" w:hAnsi="宋体" w:hint="eastAsia"/>
          <w:color w:val="000000" w:themeColor="text1"/>
          <w:sz w:val="24"/>
        </w:rPr>
        <w:t xml:space="preserve"> </w:t>
      </w:r>
      <w:r>
        <w:rPr>
          <w:rFonts w:ascii="宋体" w:hAnsi="宋体" w:hint="eastAsia"/>
          <w:color w:val="000000" w:themeColor="text1"/>
          <w:sz w:val="24"/>
        </w:rPr>
        <w:t>元）。</w:t>
      </w:r>
      <w:r>
        <w:rPr>
          <w:rFonts w:ascii="宋体" w:hAnsi="宋体" w:hint="eastAsia"/>
          <w:color w:val="000000" w:themeColor="text1"/>
          <w:sz w:val="24"/>
        </w:rPr>
        <w:t xml:space="preserve"> </w:t>
      </w:r>
    </w:p>
    <w:p w:rsidR="006C4589" w:rsidRDefault="00E75298">
      <w:pPr>
        <w:pStyle w:val="10"/>
        <w:ind w:firstLineChars="350" w:firstLine="840"/>
        <w:rPr>
          <w:rFonts w:ascii="新宋体" w:eastAsia="新宋体" w:hAnsi="新宋体" w:cs="Times New Roman"/>
          <w:color w:val="000000" w:themeColor="text1"/>
          <w:sz w:val="24"/>
          <w:szCs w:val="21"/>
        </w:rPr>
      </w:pPr>
      <w:r>
        <w:rPr>
          <w:rFonts w:ascii="宋体" w:hAnsi="宋体" w:hint="eastAsia"/>
          <w:color w:val="000000" w:themeColor="text1"/>
          <w:sz w:val="24"/>
        </w:rPr>
        <w:t>2.</w:t>
      </w:r>
      <w:r>
        <w:rPr>
          <w:rFonts w:ascii="新宋体" w:eastAsia="新宋体" w:hAnsi="新宋体" w:cs="Times New Roman" w:hint="eastAsia"/>
          <w:color w:val="000000" w:themeColor="text1"/>
          <w:sz w:val="24"/>
          <w:szCs w:val="21"/>
        </w:rPr>
        <w:t xml:space="preserve"> </w:t>
      </w:r>
      <w:r>
        <w:rPr>
          <w:rFonts w:ascii="新宋体" w:eastAsia="新宋体" w:hAnsi="新宋体" w:cs="Times New Roman" w:hint="eastAsia"/>
          <w:color w:val="000000" w:themeColor="text1"/>
          <w:sz w:val="24"/>
          <w:szCs w:val="21"/>
        </w:rPr>
        <w:t>签订合同后</w:t>
      </w:r>
      <w:r>
        <w:rPr>
          <w:rFonts w:ascii="新宋体" w:eastAsia="新宋体" w:hAnsi="新宋体" w:cs="Times New Roman" w:hint="eastAsia"/>
          <w:color w:val="000000" w:themeColor="text1"/>
          <w:sz w:val="24"/>
          <w:szCs w:val="21"/>
        </w:rPr>
        <w:t>10</w:t>
      </w:r>
      <w:r>
        <w:rPr>
          <w:rFonts w:ascii="新宋体" w:eastAsia="新宋体" w:hAnsi="新宋体" w:cs="Times New Roman" w:hint="eastAsia"/>
          <w:color w:val="000000" w:themeColor="text1"/>
          <w:sz w:val="24"/>
          <w:szCs w:val="21"/>
        </w:rPr>
        <w:t>个工作日内，支付中标单位前期费用，金额为合同中预算费用的</w:t>
      </w:r>
      <w:r>
        <w:rPr>
          <w:rFonts w:ascii="新宋体" w:eastAsia="新宋体" w:hAnsi="新宋体" w:cs="Times New Roman" w:hint="eastAsia"/>
          <w:color w:val="000000" w:themeColor="text1"/>
          <w:sz w:val="24"/>
          <w:szCs w:val="21"/>
        </w:rPr>
        <w:t>30%</w:t>
      </w:r>
      <w:r>
        <w:rPr>
          <w:rFonts w:ascii="新宋体" w:eastAsia="新宋体" w:hAnsi="新宋体" w:cs="Times New Roman" w:hint="eastAsia"/>
          <w:color w:val="000000" w:themeColor="text1"/>
          <w:sz w:val="24"/>
          <w:szCs w:val="21"/>
        </w:rPr>
        <w:t>。待产品验收合格后</w:t>
      </w:r>
      <w:r>
        <w:rPr>
          <w:rFonts w:ascii="新宋体" w:eastAsia="新宋体" w:hAnsi="新宋体" w:cs="Times New Roman" w:hint="eastAsia"/>
          <w:color w:val="000000" w:themeColor="text1"/>
          <w:sz w:val="24"/>
          <w:szCs w:val="21"/>
        </w:rPr>
        <w:t>10</w:t>
      </w:r>
      <w:r>
        <w:rPr>
          <w:rFonts w:ascii="新宋体" w:eastAsia="新宋体" w:hAnsi="新宋体" w:cs="Times New Roman" w:hint="eastAsia"/>
          <w:color w:val="000000" w:themeColor="text1"/>
          <w:sz w:val="24"/>
          <w:szCs w:val="21"/>
        </w:rPr>
        <w:t>个工作日内，支付合同中预算费用的</w:t>
      </w:r>
      <w:r>
        <w:rPr>
          <w:rFonts w:ascii="新宋体" w:eastAsia="新宋体" w:hAnsi="新宋体" w:cs="Times New Roman" w:hint="eastAsia"/>
          <w:color w:val="000000" w:themeColor="text1"/>
          <w:sz w:val="24"/>
          <w:szCs w:val="21"/>
        </w:rPr>
        <w:t>70%</w:t>
      </w:r>
      <w:r>
        <w:rPr>
          <w:rFonts w:ascii="新宋体" w:eastAsia="新宋体" w:hAnsi="新宋体" w:cs="Times New Roman" w:hint="eastAsia"/>
          <w:color w:val="000000" w:themeColor="text1"/>
          <w:sz w:val="24"/>
          <w:szCs w:val="21"/>
        </w:rPr>
        <w:t>。</w:t>
      </w:r>
    </w:p>
    <w:p w:rsidR="006C4589" w:rsidRDefault="00E75298">
      <w:pPr>
        <w:tabs>
          <w:tab w:val="left" w:pos="284"/>
        </w:tabs>
        <w:spacing w:line="460" w:lineRule="exact"/>
        <w:ind w:firstLineChars="350" w:firstLine="840"/>
        <w:textAlignment w:val="baseline"/>
        <w:rPr>
          <w:color w:val="000000" w:themeColor="text1"/>
          <w:sz w:val="24"/>
        </w:rPr>
      </w:pPr>
      <w:r>
        <w:rPr>
          <w:rFonts w:hint="eastAsia"/>
          <w:color w:val="000000" w:themeColor="text1"/>
          <w:sz w:val="24"/>
        </w:rPr>
        <w:t>乙方开户银行名称、地址和</w:t>
      </w:r>
      <w:proofErr w:type="gramStart"/>
      <w:r>
        <w:rPr>
          <w:rFonts w:hint="eastAsia"/>
          <w:color w:val="000000" w:themeColor="text1"/>
          <w:sz w:val="24"/>
        </w:rPr>
        <w:t>帐号</w:t>
      </w:r>
      <w:proofErr w:type="gramEnd"/>
      <w:r>
        <w:rPr>
          <w:rFonts w:hint="eastAsia"/>
          <w:color w:val="000000" w:themeColor="text1"/>
          <w:sz w:val="24"/>
        </w:rPr>
        <w:t>为：</w:t>
      </w:r>
    </w:p>
    <w:p w:rsidR="006C4589" w:rsidRDefault="00E75298">
      <w:pPr>
        <w:autoSpaceDE w:val="0"/>
        <w:autoSpaceDN w:val="0"/>
        <w:spacing w:line="360" w:lineRule="auto"/>
        <w:ind w:left="200" w:firstLine="570"/>
        <w:rPr>
          <w:color w:val="000000" w:themeColor="text1"/>
          <w:sz w:val="24"/>
        </w:rPr>
      </w:pPr>
      <w:r>
        <w:rPr>
          <w:rFonts w:hint="eastAsia"/>
          <w:color w:val="000000" w:themeColor="text1"/>
          <w:sz w:val="24"/>
        </w:rPr>
        <w:t>开户名称：</w:t>
      </w:r>
    </w:p>
    <w:p w:rsidR="006C4589" w:rsidRDefault="00E75298">
      <w:pPr>
        <w:autoSpaceDE w:val="0"/>
        <w:autoSpaceDN w:val="0"/>
        <w:spacing w:line="360" w:lineRule="auto"/>
        <w:rPr>
          <w:rFonts w:ascii="宋体" w:cs="宋体"/>
          <w:color w:val="000000" w:themeColor="text1"/>
          <w:sz w:val="24"/>
          <w:u w:val="single"/>
          <w:lang w:val="zh-CN"/>
        </w:rPr>
      </w:pPr>
      <w:r>
        <w:rPr>
          <w:rFonts w:hint="eastAsia"/>
          <w:color w:val="000000" w:themeColor="text1"/>
          <w:sz w:val="24"/>
        </w:rPr>
        <w:t>开户银行：</w:t>
      </w:r>
    </w:p>
    <w:p w:rsidR="006C4589" w:rsidRDefault="00E75298">
      <w:pPr>
        <w:autoSpaceDE w:val="0"/>
        <w:autoSpaceDN w:val="0"/>
        <w:spacing w:line="360" w:lineRule="auto"/>
        <w:rPr>
          <w:rFonts w:ascii="宋体" w:hAnsi="宋体"/>
          <w:color w:val="000000" w:themeColor="text1"/>
          <w:sz w:val="24"/>
        </w:rPr>
      </w:pPr>
      <w:proofErr w:type="gramStart"/>
      <w:r>
        <w:rPr>
          <w:rFonts w:hint="eastAsia"/>
          <w:color w:val="000000" w:themeColor="text1"/>
          <w:sz w:val="24"/>
        </w:rPr>
        <w:t>帐号</w:t>
      </w:r>
      <w:proofErr w:type="gramEnd"/>
      <w:r>
        <w:rPr>
          <w:rFonts w:hint="eastAsia"/>
          <w:color w:val="000000" w:themeColor="text1"/>
          <w:sz w:val="24"/>
        </w:rPr>
        <w:t>：</w:t>
      </w:r>
    </w:p>
    <w:p w:rsidR="006C4589" w:rsidRDefault="00E75298">
      <w:pPr>
        <w:numPr>
          <w:ilvl w:val="0"/>
          <w:numId w:val="4"/>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售后服务：</w:t>
      </w:r>
    </w:p>
    <w:p w:rsidR="006C4589" w:rsidRDefault="00E75298">
      <w:pPr>
        <w:numPr>
          <w:ilvl w:val="0"/>
          <w:numId w:val="5"/>
        </w:numPr>
        <w:tabs>
          <w:tab w:val="clear" w:pos="1160"/>
          <w:tab w:val="left" w:pos="1260"/>
        </w:tabs>
        <w:spacing w:line="500" w:lineRule="exact"/>
        <w:ind w:left="1260" w:hanging="420"/>
        <w:rPr>
          <w:rFonts w:ascii="宋体" w:hAnsi="宋体"/>
          <w:color w:val="000000" w:themeColor="text1"/>
          <w:sz w:val="24"/>
        </w:rPr>
      </w:pPr>
      <w:r>
        <w:rPr>
          <w:rFonts w:ascii="宋体" w:hAnsi="宋体" w:hint="eastAsia"/>
          <w:color w:val="000000" w:themeColor="text1"/>
          <w:sz w:val="24"/>
        </w:rPr>
        <w:t>维护期限：自产品验收合格之日起，乙方负责对产品免费维护</w:t>
      </w:r>
      <w:r>
        <w:rPr>
          <w:rFonts w:ascii="宋体" w:hAnsi="宋体" w:hint="eastAsia"/>
          <w:color w:val="000000" w:themeColor="text1"/>
          <w:sz w:val="24"/>
        </w:rPr>
        <w:t xml:space="preserve"> *</w:t>
      </w:r>
      <w:r>
        <w:rPr>
          <w:rFonts w:ascii="宋体" w:hAnsi="宋体" w:hint="eastAsia"/>
          <w:color w:val="000000" w:themeColor="text1"/>
          <w:sz w:val="24"/>
        </w:rPr>
        <w:lastRenderedPageBreak/>
        <w:t>年。</w:t>
      </w:r>
    </w:p>
    <w:p w:rsidR="006C4589" w:rsidRDefault="00E75298">
      <w:pPr>
        <w:numPr>
          <w:ilvl w:val="0"/>
          <w:numId w:val="5"/>
        </w:numPr>
        <w:tabs>
          <w:tab w:val="clear" w:pos="1160"/>
          <w:tab w:val="left" w:pos="1260"/>
        </w:tabs>
        <w:spacing w:line="500" w:lineRule="exact"/>
        <w:ind w:left="1260" w:hanging="420"/>
        <w:rPr>
          <w:rFonts w:ascii="宋体" w:hAnsi="宋体"/>
          <w:color w:val="000000" w:themeColor="text1"/>
          <w:sz w:val="24"/>
        </w:rPr>
      </w:pPr>
      <w:r>
        <w:rPr>
          <w:rFonts w:ascii="宋体" w:hAnsi="宋体" w:hint="eastAsia"/>
          <w:color w:val="000000" w:themeColor="text1"/>
          <w:sz w:val="24"/>
        </w:rPr>
        <w:t>维护范围及要求：</w:t>
      </w:r>
    </w:p>
    <w:p w:rsidR="006C4589" w:rsidRDefault="00E75298">
      <w:pPr>
        <w:spacing w:line="360" w:lineRule="auto"/>
        <w:ind w:leftChars="210" w:left="441" w:firstLine="418"/>
        <w:rPr>
          <w:rFonts w:ascii="宋体" w:hAnsi="宋体"/>
          <w:color w:val="000000" w:themeColor="text1"/>
          <w:sz w:val="24"/>
        </w:rPr>
      </w:pPr>
      <w:r>
        <w:rPr>
          <w:rFonts w:ascii="宋体" w:hAnsi="宋体" w:hint="eastAsia"/>
          <w:color w:val="000000" w:themeColor="text1"/>
          <w:sz w:val="24"/>
        </w:rPr>
        <w:t>2.1</w:t>
      </w:r>
      <w:r>
        <w:rPr>
          <w:rFonts w:ascii="宋体" w:hAnsi="宋体" w:hint="eastAsia"/>
          <w:color w:val="000000" w:themeColor="text1"/>
          <w:sz w:val="24"/>
        </w:rPr>
        <w:t>在甲方使用过程中，如乙方的产品出现故障引起的停止运行、乙方产品自动报错等故障，乙方保证在（接到通知后的）</w:t>
      </w:r>
      <w:r>
        <w:rPr>
          <w:rFonts w:ascii="宋体" w:hAnsi="宋体"/>
          <w:color w:val="000000" w:themeColor="text1"/>
          <w:sz w:val="24"/>
        </w:rPr>
        <w:t>24</w:t>
      </w:r>
      <w:r>
        <w:rPr>
          <w:rFonts w:ascii="宋体" w:hAnsi="宋体" w:hint="eastAsia"/>
          <w:color w:val="000000" w:themeColor="text1"/>
          <w:sz w:val="24"/>
        </w:rPr>
        <w:t>小时内无偿解决。</w:t>
      </w:r>
    </w:p>
    <w:p w:rsidR="006C4589" w:rsidRDefault="00E75298">
      <w:pPr>
        <w:spacing w:line="360" w:lineRule="auto"/>
        <w:ind w:leftChars="210" w:left="441" w:firstLine="418"/>
        <w:rPr>
          <w:rFonts w:ascii="宋体" w:hAnsi="宋体"/>
          <w:color w:val="000000" w:themeColor="text1"/>
          <w:sz w:val="24"/>
        </w:rPr>
      </w:pPr>
      <w:r>
        <w:rPr>
          <w:rFonts w:ascii="宋体" w:hAnsi="宋体" w:hint="eastAsia"/>
          <w:color w:val="000000" w:themeColor="text1"/>
          <w:sz w:val="24"/>
        </w:rPr>
        <w:t>2.2</w:t>
      </w:r>
      <w:r>
        <w:rPr>
          <w:rFonts w:ascii="宋体" w:hAnsi="宋体" w:hint="eastAsia"/>
          <w:color w:val="000000" w:themeColor="text1"/>
          <w:sz w:val="24"/>
        </w:rPr>
        <w:t>在软件产品使用发生故障时，如属甲方人为操作失误原因（非恶意修改、删除等破坏性操作），乙方可做到“先解决，后协商”。</w:t>
      </w:r>
    </w:p>
    <w:p w:rsidR="006C4589" w:rsidRDefault="00E75298">
      <w:pPr>
        <w:spacing w:line="360" w:lineRule="auto"/>
        <w:ind w:left="665" w:firstLine="175"/>
        <w:rPr>
          <w:rFonts w:ascii="宋体" w:hAnsi="宋体"/>
          <w:color w:val="000000" w:themeColor="text1"/>
          <w:sz w:val="24"/>
        </w:rPr>
      </w:pPr>
      <w:r>
        <w:rPr>
          <w:rFonts w:ascii="宋体" w:hAnsi="宋体" w:hint="eastAsia"/>
          <w:color w:val="000000" w:themeColor="text1"/>
          <w:sz w:val="24"/>
        </w:rPr>
        <w:t xml:space="preserve">2.3 </w:t>
      </w:r>
      <w:r>
        <w:rPr>
          <w:rFonts w:ascii="宋体" w:hAnsi="宋体" w:hint="eastAsia"/>
          <w:color w:val="000000" w:themeColor="text1"/>
          <w:sz w:val="24"/>
        </w:rPr>
        <w:t>以下项目实行收费维护服务：</w:t>
      </w:r>
    </w:p>
    <w:p w:rsidR="006C4589" w:rsidRDefault="00E75298">
      <w:pPr>
        <w:numPr>
          <w:ilvl w:val="0"/>
          <w:numId w:val="6"/>
        </w:numPr>
        <w:spacing w:line="360" w:lineRule="auto"/>
        <w:rPr>
          <w:rFonts w:ascii="宋体" w:hAnsi="宋体"/>
          <w:color w:val="000000" w:themeColor="text1"/>
          <w:sz w:val="24"/>
        </w:rPr>
      </w:pPr>
      <w:r>
        <w:rPr>
          <w:rFonts w:ascii="宋体" w:hAnsi="宋体" w:hint="eastAsia"/>
          <w:color w:val="000000" w:themeColor="text1"/>
          <w:sz w:val="24"/>
        </w:rPr>
        <w:t>因硬件或网络运行故障或非正常操作带来的维护工作；</w:t>
      </w:r>
    </w:p>
    <w:p w:rsidR="006C4589" w:rsidRDefault="00E75298">
      <w:pPr>
        <w:numPr>
          <w:ilvl w:val="0"/>
          <w:numId w:val="6"/>
        </w:numPr>
        <w:spacing w:line="360" w:lineRule="auto"/>
        <w:rPr>
          <w:rFonts w:ascii="宋体" w:hAnsi="宋体"/>
          <w:color w:val="000000" w:themeColor="text1"/>
          <w:sz w:val="24"/>
        </w:rPr>
      </w:pPr>
      <w:r>
        <w:rPr>
          <w:rFonts w:ascii="宋体" w:hAnsi="宋体" w:hint="eastAsia"/>
          <w:color w:val="000000" w:themeColor="text1"/>
          <w:sz w:val="24"/>
        </w:rPr>
        <w:t>因甲方需求变化带来的产品定制开发。</w:t>
      </w:r>
    </w:p>
    <w:p w:rsidR="006C4589" w:rsidRDefault="00E75298">
      <w:pPr>
        <w:numPr>
          <w:ilvl w:val="0"/>
          <w:numId w:val="4"/>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违约责任：</w:t>
      </w:r>
      <w:r>
        <w:rPr>
          <w:rFonts w:ascii="宋体" w:hAnsi="宋体" w:hint="eastAsia"/>
          <w:color w:val="000000" w:themeColor="text1"/>
          <w:sz w:val="24"/>
        </w:rPr>
        <w:t xml:space="preserve"> </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本合同的各项规定，双方均应严格、完整地履行，如一方违反其中之一的规定造成守约方损失的，违约方应按有关规定赔偿守约方的全部损失。</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有关规定如下：</w:t>
      </w:r>
    </w:p>
    <w:p w:rsidR="006C4589" w:rsidRDefault="00E75298">
      <w:pPr>
        <w:numPr>
          <w:ilvl w:val="0"/>
          <w:numId w:val="7"/>
        </w:numPr>
        <w:spacing w:line="460" w:lineRule="exact"/>
        <w:ind w:firstLineChars="200" w:firstLine="480"/>
        <w:textAlignment w:val="baseline"/>
        <w:rPr>
          <w:rFonts w:ascii="宋体" w:hAnsi="宋体"/>
          <w:color w:val="000000" w:themeColor="text1"/>
          <w:sz w:val="24"/>
        </w:rPr>
      </w:pPr>
      <w:r>
        <w:rPr>
          <w:rFonts w:ascii="宋体" w:hAnsi="宋体" w:hint="eastAsia"/>
          <w:color w:val="000000" w:themeColor="text1"/>
          <w:sz w:val="24"/>
        </w:rPr>
        <w:t>自合同生效后，若在乙方无过错的情况下，甲方单方面终止合同，乙方不退还甲方已给付的所有款项，并由甲方向乙方支付合同总金额</w:t>
      </w:r>
      <w:r>
        <w:rPr>
          <w:rFonts w:ascii="宋体" w:hAnsi="宋体" w:hint="eastAsia"/>
          <w:color w:val="000000" w:themeColor="text1"/>
          <w:sz w:val="24"/>
        </w:rPr>
        <w:t>0.5%</w:t>
      </w:r>
      <w:r>
        <w:rPr>
          <w:rFonts w:ascii="宋体" w:hAnsi="宋体" w:hint="eastAsia"/>
          <w:color w:val="000000" w:themeColor="text1"/>
          <w:sz w:val="24"/>
        </w:rPr>
        <w:t>的违约金；</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、自合同生效后，产品验收合格之前，若在甲方无过错的情况下，乙方单方面终止合同，乙方除退还甲方已给付的所有款项之外，还须向甲方支付合同总金额</w:t>
      </w:r>
      <w:r>
        <w:rPr>
          <w:rFonts w:ascii="宋体" w:hAnsi="宋体" w:hint="eastAsia"/>
          <w:color w:val="000000" w:themeColor="text1"/>
          <w:sz w:val="24"/>
        </w:rPr>
        <w:t>0.5%</w:t>
      </w:r>
      <w:r>
        <w:rPr>
          <w:rFonts w:ascii="宋体" w:hAnsi="宋体" w:hint="eastAsia"/>
          <w:color w:val="000000" w:themeColor="text1"/>
          <w:sz w:val="24"/>
        </w:rPr>
        <w:t>的违约金；</w:t>
      </w:r>
    </w:p>
    <w:p w:rsidR="006C4589" w:rsidRDefault="00E75298">
      <w:pPr>
        <w:spacing w:line="460" w:lineRule="exact"/>
        <w:rPr>
          <w:rFonts w:ascii="宋体" w:hAnsi="宋体"/>
          <w:color w:val="000000" w:themeColor="text1"/>
          <w:sz w:val="24"/>
        </w:rPr>
      </w:pPr>
      <w:r>
        <w:rPr>
          <w:rFonts w:ascii="宋体" w:hAnsi="宋体" w:hint="eastAsia"/>
          <w:color w:val="000000" w:themeColor="text1"/>
          <w:sz w:val="24"/>
        </w:rPr>
        <w:t xml:space="preserve">   3</w:t>
      </w:r>
      <w:r>
        <w:rPr>
          <w:rFonts w:ascii="宋体" w:hAnsi="宋体" w:hint="eastAsia"/>
          <w:color w:val="000000" w:themeColor="text1"/>
          <w:sz w:val="24"/>
        </w:rPr>
        <w:t>、乙方逾期供货或甲方逾期付款的，为违约。逾期不超过五日的，每逾期一日，违约方应向非违约方支付本合同总金额</w:t>
      </w:r>
      <w:r>
        <w:rPr>
          <w:rFonts w:ascii="宋体" w:hAnsi="宋体" w:hint="eastAsia"/>
          <w:color w:val="000000" w:themeColor="text1"/>
          <w:sz w:val="24"/>
        </w:rPr>
        <w:t>0.1%/</w:t>
      </w:r>
      <w:r>
        <w:rPr>
          <w:rFonts w:ascii="宋体" w:hAnsi="宋体" w:hint="eastAsia"/>
          <w:color w:val="000000" w:themeColor="text1"/>
          <w:sz w:val="24"/>
        </w:rPr>
        <w:t>天的违约金，合同继续履行。逾期超过五日的，非违约方有权单方解除合同，且违约方应支付本合同总金</w:t>
      </w:r>
      <w:r>
        <w:rPr>
          <w:rFonts w:ascii="宋体" w:hAnsi="宋体" w:hint="eastAsia"/>
          <w:color w:val="000000" w:themeColor="text1"/>
          <w:sz w:val="24"/>
        </w:rPr>
        <w:t>额</w:t>
      </w:r>
      <w:r>
        <w:rPr>
          <w:rFonts w:ascii="宋体" w:hAnsi="宋体" w:hint="eastAsia"/>
          <w:color w:val="000000" w:themeColor="text1"/>
          <w:sz w:val="24"/>
        </w:rPr>
        <w:t>0.5%</w:t>
      </w:r>
      <w:r>
        <w:rPr>
          <w:rFonts w:ascii="宋体" w:hAnsi="宋体" w:hint="eastAsia"/>
          <w:color w:val="000000" w:themeColor="text1"/>
          <w:sz w:val="24"/>
        </w:rPr>
        <w:t>的违约金；非违约方继续履行的，违约方亦应向非违约方支付本合同总金额</w:t>
      </w:r>
      <w:r>
        <w:rPr>
          <w:rFonts w:ascii="宋体" w:hAnsi="宋体" w:hint="eastAsia"/>
          <w:color w:val="000000" w:themeColor="text1"/>
          <w:sz w:val="24"/>
        </w:rPr>
        <w:t>0.1%/</w:t>
      </w:r>
      <w:r>
        <w:rPr>
          <w:rFonts w:ascii="宋体" w:hAnsi="宋体" w:hint="eastAsia"/>
          <w:color w:val="000000" w:themeColor="text1"/>
          <w:sz w:val="24"/>
        </w:rPr>
        <w:t>日的违约金，合同继续履行。</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6C4589" w:rsidRDefault="00E75298">
      <w:pPr>
        <w:numPr>
          <w:ilvl w:val="0"/>
          <w:numId w:val="4"/>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合同双方可就本合同签订补充协议，对本合同有关约定进行修改，并以修改后的约定为准。</w:t>
      </w:r>
    </w:p>
    <w:p w:rsidR="006C4589" w:rsidRDefault="00E75298">
      <w:pPr>
        <w:numPr>
          <w:ilvl w:val="0"/>
          <w:numId w:val="4"/>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解决合同纠纷的方式：</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合同双方因履行本合同而发生的争议，双方以友好协商的原则妥善解决，协</w:t>
      </w:r>
      <w:r>
        <w:rPr>
          <w:rFonts w:ascii="宋体" w:hAnsi="宋体" w:hint="eastAsia"/>
          <w:color w:val="000000" w:themeColor="text1"/>
          <w:sz w:val="24"/>
        </w:rPr>
        <w:lastRenderedPageBreak/>
        <w:t>商不成时，提交西安仲裁委</w:t>
      </w:r>
      <w:r>
        <w:rPr>
          <w:rFonts w:ascii="宋体" w:hAnsi="宋体" w:hint="eastAsia"/>
          <w:color w:val="000000" w:themeColor="text1"/>
          <w:sz w:val="24"/>
        </w:rPr>
        <w:t>员会仲裁。</w:t>
      </w:r>
    </w:p>
    <w:p w:rsidR="006C4589" w:rsidRDefault="00E75298">
      <w:pPr>
        <w:numPr>
          <w:ilvl w:val="0"/>
          <w:numId w:val="4"/>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合同生效时间及其他事项：</w:t>
      </w:r>
      <w:r>
        <w:rPr>
          <w:rFonts w:ascii="宋体" w:hAnsi="宋体" w:hint="eastAsia"/>
          <w:color w:val="000000" w:themeColor="text1"/>
          <w:sz w:val="24"/>
        </w:rPr>
        <w:t xml:space="preserve">  </w:t>
      </w:r>
    </w:p>
    <w:p w:rsidR="006C4589" w:rsidRDefault="00E75298">
      <w:pPr>
        <w:pStyle w:val="21"/>
        <w:numPr>
          <w:ilvl w:val="0"/>
          <w:numId w:val="8"/>
        </w:numPr>
        <w:snapToGrid w:val="0"/>
        <w:spacing w:line="460" w:lineRule="exact"/>
        <w:ind w:firstLineChars="0"/>
        <w:rPr>
          <w:rFonts w:ascii="宋体" w:hAnsi="宋体"/>
          <w:color w:val="000000" w:themeColor="text1"/>
          <w:sz w:val="24"/>
        </w:rPr>
      </w:pPr>
      <w:r>
        <w:rPr>
          <w:rFonts w:ascii="宋体" w:hAnsi="宋体" w:hint="eastAsia"/>
          <w:color w:val="000000" w:themeColor="text1"/>
          <w:sz w:val="24"/>
        </w:rPr>
        <w:t>本合同经双方签字盖章后生效，具有法律效力。</w:t>
      </w:r>
    </w:p>
    <w:p w:rsidR="006C4589" w:rsidRDefault="00E75298">
      <w:pPr>
        <w:pStyle w:val="21"/>
        <w:numPr>
          <w:ilvl w:val="0"/>
          <w:numId w:val="8"/>
        </w:numPr>
        <w:snapToGrid w:val="0"/>
        <w:spacing w:line="460" w:lineRule="exact"/>
        <w:ind w:firstLineChars="0"/>
        <w:rPr>
          <w:rFonts w:ascii="宋体" w:hAnsi="宋体"/>
          <w:color w:val="000000" w:themeColor="text1"/>
          <w:sz w:val="24"/>
        </w:rPr>
      </w:pPr>
      <w:r>
        <w:rPr>
          <w:rFonts w:ascii="宋体" w:hAnsi="宋体" w:hint="eastAsia"/>
          <w:color w:val="000000" w:themeColor="text1"/>
          <w:sz w:val="24"/>
        </w:rPr>
        <w:t>在双方签订合同的同时，双方需要签订《信息安全保密协议》（详见合同书后附件）作为本合同的附件；</w:t>
      </w:r>
    </w:p>
    <w:p w:rsidR="006C4589" w:rsidRDefault="00E75298">
      <w:pPr>
        <w:snapToGrid w:val="0"/>
        <w:spacing w:line="460" w:lineRule="exact"/>
        <w:ind w:firstLineChars="200" w:firstLine="480"/>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、本合同壹式贰份，甲乙双方各执壹份，具有同等法律效力。</w:t>
      </w:r>
    </w:p>
    <w:p w:rsidR="006C4589" w:rsidRDefault="006C4589">
      <w:pPr>
        <w:spacing w:line="360" w:lineRule="auto"/>
        <w:rPr>
          <w:rFonts w:ascii="宋体" w:hAnsi="宋体"/>
          <w:color w:val="000000" w:themeColor="text1"/>
          <w:sz w:val="24"/>
        </w:rPr>
      </w:pPr>
    </w:p>
    <w:p w:rsidR="006C4589" w:rsidRDefault="00E75298">
      <w:pPr>
        <w:spacing w:line="360" w:lineRule="auto"/>
        <w:rPr>
          <w:rFonts w:ascii="宋体" w:hAnsi="宋体"/>
          <w:color w:val="000000" w:themeColor="text1"/>
          <w:sz w:val="24"/>
        </w:rPr>
      </w:pPr>
      <w:r>
        <w:rPr>
          <w:rFonts w:ascii="宋体" w:hAnsi="宋体" w:hint="eastAsia"/>
          <w:color w:val="000000" w:themeColor="text1"/>
          <w:sz w:val="24"/>
        </w:rPr>
        <w:t>甲方：</w:t>
      </w:r>
      <w:r>
        <w:rPr>
          <w:rFonts w:ascii="宋体" w:hAnsi="宋体" w:hint="eastAsia"/>
          <w:color w:val="000000" w:themeColor="text1"/>
          <w:sz w:val="24"/>
        </w:rPr>
        <w:t xml:space="preserve">                         </w:t>
      </w:r>
      <w:r>
        <w:rPr>
          <w:rFonts w:ascii="宋体" w:hAnsi="宋体" w:hint="eastAsia"/>
          <w:color w:val="000000" w:themeColor="text1"/>
          <w:sz w:val="24"/>
        </w:rPr>
        <w:t>乙方：</w:t>
      </w:r>
      <w:r>
        <w:rPr>
          <w:rFonts w:ascii="宋体" w:hAnsi="宋体" w:hint="eastAsia"/>
          <w:color w:val="000000" w:themeColor="text1"/>
          <w:sz w:val="24"/>
        </w:rPr>
        <w:t xml:space="preserve">                  </w:t>
      </w:r>
    </w:p>
    <w:p w:rsidR="006C4589" w:rsidRDefault="00E75298">
      <w:pPr>
        <w:spacing w:line="360" w:lineRule="auto"/>
        <w:ind w:left="6360" w:hangingChars="2650" w:hanging="6360"/>
        <w:rPr>
          <w:rFonts w:ascii="宋体" w:hAnsi="宋体"/>
          <w:color w:val="000000" w:themeColor="text1"/>
          <w:sz w:val="24"/>
        </w:rPr>
      </w:pPr>
      <w:r>
        <w:rPr>
          <w:rFonts w:ascii="宋体" w:hAnsi="宋体" w:hint="eastAsia"/>
          <w:color w:val="000000" w:themeColor="text1"/>
          <w:sz w:val="24"/>
        </w:rPr>
        <w:t>单位地址：</w:t>
      </w:r>
      <w:r>
        <w:rPr>
          <w:rFonts w:ascii="宋体" w:hAnsi="宋体" w:hint="eastAsia"/>
          <w:color w:val="000000" w:themeColor="text1"/>
          <w:sz w:val="24"/>
        </w:rPr>
        <w:t xml:space="preserve">                         </w:t>
      </w:r>
      <w:r>
        <w:rPr>
          <w:rFonts w:ascii="宋体" w:hAnsi="宋体" w:hint="eastAsia"/>
          <w:color w:val="000000" w:themeColor="text1"/>
          <w:sz w:val="24"/>
        </w:rPr>
        <w:t>单位地址：</w:t>
      </w:r>
      <w:r>
        <w:rPr>
          <w:rFonts w:ascii="宋体" w:hAnsi="宋体" w:hint="eastAsia"/>
          <w:color w:val="000000" w:themeColor="text1"/>
          <w:sz w:val="24"/>
        </w:rPr>
        <w:t xml:space="preserve"> </w:t>
      </w:r>
    </w:p>
    <w:p w:rsidR="006C4589" w:rsidRDefault="00E75298">
      <w:pPr>
        <w:spacing w:line="360" w:lineRule="auto"/>
        <w:rPr>
          <w:rFonts w:ascii="宋体"/>
          <w:color w:val="000000" w:themeColor="text1"/>
          <w:sz w:val="24"/>
        </w:rPr>
      </w:pPr>
      <w:r>
        <w:rPr>
          <w:rFonts w:ascii="宋体" w:hAnsi="宋体" w:hint="eastAsia"/>
          <w:color w:val="000000" w:themeColor="text1"/>
          <w:sz w:val="24"/>
        </w:rPr>
        <w:t>邮政</w:t>
      </w:r>
      <w:r>
        <w:rPr>
          <w:rFonts w:ascii="宋体" w:hint="eastAsia"/>
          <w:color w:val="000000" w:themeColor="text1"/>
          <w:sz w:val="24"/>
        </w:rPr>
        <w:t>编码：</w:t>
      </w:r>
      <w:r>
        <w:rPr>
          <w:rFonts w:ascii="宋体" w:hint="eastAsia"/>
          <w:color w:val="000000" w:themeColor="text1"/>
          <w:sz w:val="24"/>
        </w:rPr>
        <w:t xml:space="preserve">                         </w:t>
      </w:r>
      <w:r>
        <w:rPr>
          <w:rFonts w:ascii="宋体" w:hint="eastAsia"/>
          <w:color w:val="000000" w:themeColor="text1"/>
          <w:sz w:val="24"/>
        </w:rPr>
        <w:t>邮政编码：</w:t>
      </w:r>
    </w:p>
    <w:p w:rsidR="006C4589" w:rsidRDefault="00E75298">
      <w:pPr>
        <w:spacing w:line="360" w:lineRule="auto"/>
        <w:rPr>
          <w:rFonts w:ascii="宋体"/>
          <w:color w:val="000000" w:themeColor="text1"/>
          <w:sz w:val="24"/>
        </w:rPr>
      </w:pPr>
      <w:r>
        <w:rPr>
          <w:rFonts w:ascii="宋体" w:hint="eastAsia"/>
          <w:color w:val="000000" w:themeColor="text1"/>
          <w:sz w:val="24"/>
        </w:rPr>
        <w:t>授权代表：</w:t>
      </w:r>
      <w:r>
        <w:rPr>
          <w:rFonts w:ascii="宋体" w:hint="eastAsia"/>
          <w:color w:val="000000" w:themeColor="text1"/>
          <w:sz w:val="24"/>
        </w:rPr>
        <w:t xml:space="preserve">                         </w:t>
      </w:r>
      <w:r>
        <w:rPr>
          <w:rFonts w:ascii="宋体" w:hint="eastAsia"/>
          <w:color w:val="000000" w:themeColor="text1"/>
          <w:sz w:val="24"/>
        </w:rPr>
        <w:t>授权代表：</w:t>
      </w:r>
      <w:r>
        <w:rPr>
          <w:rFonts w:ascii="宋体" w:hint="eastAsia"/>
          <w:color w:val="000000" w:themeColor="text1"/>
          <w:sz w:val="24"/>
        </w:rPr>
        <w:t xml:space="preserve"> </w:t>
      </w:r>
    </w:p>
    <w:p w:rsidR="006C4589" w:rsidRDefault="00E75298">
      <w:pPr>
        <w:spacing w:line="360" w:lineRule="auto"/>
        <w:rPr>
          <w:rFonts w:ascii="宋体"/>
          <w:color w:val="000000" w:themeColor="text1"/>
          <w:sz w:val="24"/>
        </w:rPr>
      </w:pPr>
      <w:r>
        <w:rPr>
          <w:rFonts w:ascii="宋体" w:hint="eastAsia"/>
          <w:color w:val="000000" w:themeColor="text1"/>
          <w:sz w:val="24"/>
        </w:rPr>
        <w:t>电话：</w:t>
      </w:r>
      <w:r>
        <w:rPr>
          <w:rFonts w:ascii="宋体" w:hint="eastAsia"/>
          <w:color w:val="000000" w:themeColor="text1"/>
          <w:sz w:val="24"/>
        </w:rPr>
        <w:t xml:space="preserve">                             </w:t>
      </w:r>
      <w:r>
        <w:rPr>
          <w:rFonts w:ascii="宋体" w:hint="eastAsia"/>
          <w:color w:val="000000" w:themeColor="text1"/>
          <w:sz w:val="24"/>
        </w:rPr>
        <w:t>电话：</w:t>
      </w:r>
    </w:p>
    <w:p w:rsidR="006C4589" w:rsidRDefault="00E75298">
      <w:pPr>
        <w:spacing w:line="360" w:lineRule="auto"/>
        <w:rPr>
          <w:rFonts w:ascii="宋体" w:hAnsi="宋体"/>
          <w:color w:val="000000" w:themeColor="text1"/>
          <w:sz w:val="24"/>
        </w:rPr>
      </w:pPr>
      <w:r>
        <w:rPr>
          <w:rFonts w:ascii="宋体" w:hint="eastAsia"/>
          <w:color w:val="000000" w:themeColor="text1"/>
          <w:sz w:val="24"/>
        </w:rPr>
        <w:t>传真：</w:t>
      </w:r>
      <w:r>
        <w:rPr>
          <w:rFonts w:ascii="宋体" w:hint="eastAsia"/>
          <w:color w:val="000000" w:themeColor="text1"/>
          <w:sz w:val="24"/>
        </w:rPr>
        <w:t xml:space="preserve"> </w:t>
      </w:r>
      <w:r>
        <w:rPr>
          <w:rFonts w:ascii="宋体" w:hAnsi="宋体" w:hint="eastAsia"/>
          <w:color w:val="000000" w:themeColor="text1"/>
          <w:sz w:val="24"/>
        </w:rPr>
        <w:t xml:space="preserve">                            </w:t>
      </w:r>
      <w:r>
        <w:rPr>
          <w:rFonts w:ascii="宋体" w:hAnsi="宋体" w:hint="eastAsia"/>
          <w:color w:val="000000" w:themeColor="text1"/>
          <w:sz w:val="24"/>
        </w:rPr>
        <w:t>传真：</w:t>
      </w:r>
    </w:p>
    <w:p w:rsidR="006C4589" w:rsidRDefault="00E75298">
      <w:pPr>
        <w:spacing w:line="360" w:lineRule="auto"/>
        <w:rPr>
          <w:rFonts w:ascii="宋体" w:hAnsi="宋体"/>
          <w:b/>
          <w:color w:val="000000" w:themeColor="text1"/>
          <w:szCs w:val="21"/>
        </w:rPr>
      </w:pPr>
      <w:r>
        <w:rPr>
          <w:rFonts w:ascii="宋体" w:hAnsi="宋体" w:hint="eastAsia"/>
          <w:color w:val="000000" w:themeColor="text1"/>
          <w:sz w:val="24"/>
        </w:rPr>
        <w:t>签订时间：</w:t>
      </w:r>
      <w:r>
        <w:rPr>
          <w:rFonts w:ascii="宋体" w:hAnsi="宋体" w:hint="eastAsia"/>
          <w:color w:val="000000" w:themeColor="text1"/>
          <w:sz w:val="24"/>
        </w:rPr>
        <w:t>201</w:t>
      </w:r>
      <w:r>
        <w:rPr>
          <w:rFonts w:ascii="宋体" w:hAnsi="宋体"/>
          <w:color w:val="000000" w:themeColor="text1"/>
          <w:sz w:val="24"/>
        </w:rPr>
        <w:t>7</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r>
        <w:rPr>
          <w:rFonts w:ascii="宋体" w:hAnsi="宋体" w:hint="eastAsia"/>
          <w:color w:val="000000" w:themeColor="text1"/>
          <w:sz w:val="24"/>
        </w:rPr>
        <w:t xml:space="preserve">         </w:t>
      </w:r>
      <w:r>
        <w:rPr>
          <w:rFonts w:ascii="宋体" w:hAnsi="宋体" w:hint="eastAsia"/>
          <w:color w:val="000000" w:themeColor="text1"/>
          <w:sz w:val="24"/>
        </w:rPr>
        <w:t>签订时间：</w:t>
      </w:r>
      <w:r>
        <w:rPr>
          <w:rFonts w:ascii="宋体" w:hAnsi="宋体" w:hint="eastAsia"/>
          <w:color w:val="000000" w:themeColor="text1"/>
          <w:sz w:val="24"/>
        </w:rPr>
        <w:t>201</w:t>
      </w:r>
      <w:r>
        <w:rPr>
          <w:rFonts w:ascii="宋体" w:hAnsi="宋体"/>
          <w:color w:val="000000" w:themeColor="text1"/>
          <w:sz w:val="24"/>
        </w:rPr>
        <w:t>7</w:t>
      </w:r>
      <w:r>
        <w:rPr>
          <w:rFonts w:ascii="宋体" w:hAnsi="宋体" w:hint="eastAsia"/>
          <w:color w:val="000000" w:themeColor="text1"/>
          <w:sz w:val="24"/>
        </w:rPr>
        <w:t xml:space="preserve"> </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p w:rsidR="006C4589" w:rsidRDefault="00E75298">
      <w:pPr>
        <w:spacing w:line="360" w:lineRule="auto"/>
        <w:rPr>
          <w:color w:val="000000" w:themeColor="text1"/>
          <w:szCs w:val="21"/>
        </w:rPr>
      </w:pPr>
      <w:r>
        <w:rPr>
          <w:rFonts w:hint="eastAsia"/>
          <w:color w:val="000000" w:themeColor="text1"/>
          <w:szCs w:val="21"/>
        </w:rPr>
        <w:t>署日期：</w:t>
      </w:r>
      <w:r>
        <w:rPr>
          <w:rFonts w:hint="eastAsia"/>
          <w:color w:val="000000" w:themeColor="text1"/>
          <w:szCs w:val="21"/>
        </w:rPr>
        <w:t>2017</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p w:rsidR="006C4589" w:rsidRDefault="00E75298">
      <w:pPr>
        <w:pStyle w:val="2"/>
        <w:pageBreakBefore/>
        <w:spacing w:before="156" w:after="156"/>
        <w:jc w:val="center"/>
        <w:rPr>
          <w:rFonts w:ascii="宋体" w:hAnsi="宋体"/>
          <w:b w:val="0"/>
          <w:color w:val="000000" w:themeColor="text1"/>
          <w:szCs w:val="28"/>
          <w:lang w:val="zh-CN"/>
        </w:rPr>
      </w:pPr>
      <w:bookmarkStart w:id="8" w:name="_Toc251742852"/>
      <w:r>
        <w:rPr>
          <w:rFonts w:ascii="宋体" w:hAnsi="宋体" w:hint="eastAsia"/>
          <w:color w:val="000000" w:themeColor="text1"/>
          <w:szCs w:val="28"/>
        </w:rPr>
        <w:lastRenderedPageBreak/>
        <w:t>第六部分</w:t>
      </w:r>
      <w:r>
        <w:rPr>
          <w:rFonts w:ascii="宋体" w:hAnsi="宋体" w:hint="eastAsia"/>
          <w:color w:val="000000" w:themeColor="text1"/>
          <w:szCs w:val="28"/>
        </w:rPr>
        <w:t xml:space="preserve"> </w:t>
      </w:r>
      <w:r>
        <w:rPr>
          <w:rFonts w:ascii="宋体" w:hAnsi="宋体" w:hint="eastAsia"/>
          <w:color w:val="000000" w:themeColor="text1"/>
          <w:szCs w:val="28"/>
        </w:rPr>
        <w:t>投标文件格式</w:t>
      </w:r>
    </w:p>
    <w:p w:rsidR="006C4589" w:rsidRDefault="006C4589">
      <w:pPr>
        <w:spacing w:line="360" w:lineRule="auto"/>
        <w:rPr>
          <w:rFonts w:ascii="宋体" w:hAnsi="宋体"/>
          <w:color w:val="000000" w:themeColor="text1"/>
          <w:szCs w:val="21"/>
        </w:rPr>
      </w:pPr>
    </w:p>
    <w:p w:rsidR="006C4589" w:rsidRDefault="00E75298">
      <w:pPr>
        <w:spacing w:line="360" w:lineRule="auto"/>
        <w:jc w:val="center"/>
        <w:rPr>
          <w:rFonts w:ascii="宋体" w:hAnsi="宋体"/>
          <w:b/>
          <w:color w:val="000000" w:themeColor="text1"/>
          <w:sz w:val="24"/>
        </w:rPr>
      </w:pPr>
      <w:r>
        <w:rPr>
          <w:rFonts w:ascii="宋体" w:hAnsi="宋体" w:hint="eastAsia"/>
          <w:b/>
          <w:color w:val="000000" w:themeColor="text1"/>
          <w:sz w:val="24"/>
        </w:rPr>
        <w:t>目录</w:t>
      </w:r>
    </w:p>
    <w:p w:rsidR="006C4589" w:rsidRDefault="006C4589">
      <w:pPr>
        <w:pStyle w:val="1"/>
        <w:tabs>
          <w:tab w:val="right" w:leader="dot" w:pos="8777"/>
        </w:tabs>
        <w:spacing w:line="360" w:lineRule="auto"/>
        <w:rPr>
          <w:rFonts w:ascii="宋体" w:hAnsi="宋体"/>
          <w:color w:val="000000" w:themeColor="text1"/>
          <w:szCs w:val="22"/>
          <w:lang w:val="zh-CN"/>
        </w:rPr>
      </w:pPr>
    </w:p>
    <w:p w:rsidR="006C4589" w:rsidRDefault="00E75298">
      <w:pPr>
        <w:pStyle w:val="20"/>
        <w:widowControl/>
        <w:numPr>
          <w:ilvl w:val="0"/>
          <w:numId w:val="9"/>
        </w:numPr>
        <w:tabs>
          <w:tab w:val="left" w:pos="840"/>
          <w:tab w:val="right" w:leader="dot" w:pos="8302"/>
        </w:tabs>
        <w:spacing w:line="360" w:lineRule="auto"/>
        <w:ind w:leftChars="0" w:left="0"/>
        <w:jc w:val="left"/>
        <w:rPr>
          <w:rStyle w:val="af"/>
          <w:rFonts w:ascii="宋体" w:hAnsi="宋体"/>
          <w:color w:val="000000" w:themeColor="text1"/>
        </w:rPr>
      </w:pPr>
      <w:r>
        <w:rPr>
          <w:rFonts w:ascii="宋体" w:hAnsi="宋体" w:hint="eastAsia"/>
          <w:color w:val="000000" w:themeColor="text1"/>
          <w:u w:val="single"/>
        </w:rPr>
        <w:t>资格性</w:t>
      </w:r>
      <w:r>
        <w:rPr>
          <w:rFonts w:ascii="宋体" w:hAnsi="宋体" w:hint="eastAsia"/>
          <w:color w:val="000000" w:themeColor="text1"/>
          <w:u w:val="single"/>
        </w:rPr>
        <w:t>/</w:t>
      </w:r>
      <w:r>
        <w:rPr>
          <w:rFonts w:ascii="宋体" w:hAnsi="宋体" w:hint="eastAsia"/>
          <w:color w:val="000000" w:themeColor="text1"/>
          <w:u w:val="single"/>
        </w:rPr>
        <w:t>资质性</w:t>
      </w:r>
      <w:r>
        <w:rPr>
          <w:rStyle w:val="af"/>
          <w:rFonts w:ascii="宋体" w:hAnsi="宋体" w:hint="eastAsia"/>
          <w:color w:val="000000" w:themeColor="text1"/>
        </w:rPr>
        <w:t>自查表</w:t>
      </w:r>
    </w:p>
    <w:p w:rsidR="006C4589" w:rsidRDefault="00E75298">
      <w:pPr>
        <w:numPr>
          <w:ilvl w:val="0"/>
          <w:numId w:val="9"/>
        </w:numPr>
        <w:spacing w:line="360" w:lineRule="auto"/>
        <w:rPr>
          <w:rFonts w:ascii="宋体" w:hAnsi="宋体"/>
          <w:color w:val="000000" w:themeColor="text1"/>
          <w:szCs w:val="21"/>
          <w:u w:val="single"/>
        </w:rPr>
      </w:pPr>
      <w:r>
        <w:rPr>
          <w:rFonts w:ascii="宋体" w:hAnsi="宋体" w:hint="eastAsia"/>
          <w:color w:val="000000" w:themeColor="text1"/>
          <w:szCs w:val="21"/>
          <w:u w:val="single"/>
        </w:rPr>
        <w:t xml:space="preserve">    </w:t>
      </w:r>
      <w:r>
        <w:rPr>
          <w:rFonts w:ascii="宋体" w:hAnsi="宋体" w:hint="eastAsia"/>
          <w:color w:val="000000" w:themeColor="text1"/>
          <w:szCs w:val="21"/>
          <w:u w:val="single"/>
        </w:rPr>
        <w:t>技术评审自查表</w:t>
      </w:r>
    </w:p>
    <w:p w:rsidR="006C4589" w:rsidRDefault="00E75298">
      <w:pPr>
        <w:spacing w:line="360" w:lineRule="auto"/>
        <w:rPr>
          <w:color w:val="000000" w:themeColor="text1"/>
        </w:rPr>
      </w:pPr>
      <w:r>
        <w:rPr>
          <w:rFonts w:hint="eastAsia"/>
          <w:color w:val="000000" w:themeColor="text1"/>
        </w:rPr>
        <w:t xml:space="preserve">3.      </w:t>
      </w:r>
      <w:r>
        <w:rPr>
          <w:rFonts w:ascii="宋体" w:hAnsi="宋体" w:hint="eastAsia"/>
          <w:color w:val="000000" w:themeColor="text1"/>
          <w:szCs w:val="21"/>
          <w:u w:val="single"/>
        </w:rPr>
        <w:t>商务评审自查表</w:t>
      </w:r>
    </w:p>
    <w:p w:rsidR="006C4589" w:rsidRDefault="00E75298">
      <w:pPr>
        <w:pStyle w:val="20"/>
        <w:tabs>
          <w:tab w:val="left" w:pos="840"/>
          <w:tab w:val="right" w:leader="dot" w:pos="8302"/>
        </w:tabs>
        <w:spacing w:line="360" w:lineRule="auto"/>
        <w:rPr>
          <w:rFonts w:ascii="宋体" w:hAnsi="宋体"/>
          <w:color w:val="000000" w:themeColor="text1"/>
        </w:rPr>
      </w:pPr>
      <w:r>
        <w:rPr>
          <w:rStyle w:val="af"/>
          <w:rFonts w:ascii="宋体" w:hAnsi="宋体" w:hint="eastAsia"/>
          <w:color w:val="000000" w:themeColor="text1"/>
        </w:rPr>
        <w:t>4.</w:t>
      </w:r>
      <w:r>
        <w:rPr>
          <w:rFonts w:ascii="宋体" w:hAnsi="宋体"/>
          <w:color w:val="000000" w:themeColor="text1"/>
        </w:rPr>
        <w:tab/>
      </w:r>
      <w:r>
        <w:rPr>
          <w:rStyle w:val="af"/>
          <w:rFonts w:ascii="宋体" w:hAnsi="宋体" w:hint="eastAsia"/>
          <w:color w:val="000000" w:themeColor="text1"/>
        </w:rPr>
        <w:t>报价一览表</w:t>
      </w:r>
    </w:p>
    <w:p w:rsidR="006C4589" w:rsidRDefault="00E75298">
      <w:pPr>
        <w:pStyle w:val="20"/>
        <w:tabs>
          <w:tab w:val="left" w:pos="840"/>
          <w:tab w:val="right" w:leader="dot" w:pos="8302"/>
        </w:tabs>
        <w:spacing w:line="360" w:lineRule="auto"/>
        <w:rPr>
          <w:rFonts w:ascii="宋体" w:hAnsi="宋体"/>
          <w:color w:val="000000" w:themeColor="text1"/>
        </w:rPr>
      </w:pPr>
      <w:r>
        <w:rPr>
          <w:rStyle w:val="af"/>
          <w:rFonts w:ascii="宋体" w:hAnsi="宋体" w:hint="eastAsia"/>
          <w:color w:val="000000" w:themeColor="text1"/>
        </w:rPr>
        <w:t>5.</w:t>
      </w:r>
      <w:r>
        <w:rPr>
          <w:rFonts w:ascii="宋体" w:hAnsi="宋体"/>
          <w:color w:val="000000" w:themeColor="text1"/>
        </w:rPr>
        <w:tab/>
      </w:r>
      <w:r>
        <w:rPr>
          <w:rStyle w:val="af"/>
          <w:rFonts w:ascii="宋体" w:hAnsi="宋体" w:hint="eastAsia"/>
          <w:color w:val="000000" w:themeColor="text1"/>
        </w:rPr>
        <w:t>投标函</w:t>
      </w:r>
    </w:p>
    <w:p w:rsidR="006C4589" w:rsidRDefault="00E75298">
      <w:pPr>
        <w:pStyle w:val="20"/>
        <w:tabs>
          <w:tab w:val="left" w:pos="840"/>
          <w:tab w:val="right" w:leader="dot" w:pos="8302"/>
        </w:tabs>
        <w:spacing w:line="360" w:lineRule="auto"/>
        <w:rPr>
          <w:rFonts w:ascii="宋体" w:hAnsi="宋体"/>
          <w:color w:val="000000" w:themeColor="text1"/>
        </w:rPr>
      </w:pPr>
      <w:r>
        <w:rPr>
          <w:rStyle w:val="af"/>
          <w:rFonts w:ascii="宋体" w:hAnsi="宋体" w:hint="eastAsia"/>
          <w:color w:val="000000" w:themeColor="text1"/>
        </w:rPr>
        <w:t>6.</w:t>
      </w:r>
      <w:r>
        <w:rPr>
          <w:rFonts w:ascii="宋体" w:hAnsi="宋体"/>
          <w:color w:val="000000" w:themeColor="text1"/>
        </w:rPr>
        <w:tab/>
      </w:r>
      <w:r>
        <w:rPr>
          <w:rStyle w:val="af"/>
          <w:rFonts w:ascii="宋体" w:hAnsi="宋体" w:hint="eastAsia"/>
          <w:color w:val="000000" w:themeColor="text1"/>
        </w:rPr>
        <w:t>资格证明文件</w:t>
      </w:r>
    </w:p>
    <w:p w:rsidR="006C4589" w:rsidRDefault="00E75298">
      <w:pPr>
        <w:pStyle w:val="20"/>
        <w:tabs>
          <w:tab w:val="left" w:pos="840"/>
          <w:tab w:val="right" w:leader="dot" w:pos="8302"/>
        </w:tabs>
        <w:spacing w:line="360" w:lineRule="auto"/>
        <w:rPr>
          <w:rFonts w:ascii="宋体" w:hAnsi="宋体"/>
          <w:color w:val="000000" w:themeColor="text1"/>
        </w:rPr>
      </w:pPr>
      <w:r>
        <w:rPr>
          <w:rStyle w:val="af"/>
          <w:rFonts w:ascii="宋体" w:hAnsi="宋体" w:hint="eastAsia"/>
          <w:color w:val="000000" w:themeColor="text1"/>
        </w:rPr>
        <w:t>7.</w:t>
      </w:r>
      <w:r>
        <w:rPr>
          <w:rFonts w:ascii="宋体" w:hAnsi="宋体"/>
          <w:color w:val="000000" w:themeColor="text1"/>
        </w:rPr>
        <w:tab/>
      </w:r>
      <w:r>
        <w:rPr>
          <w:rFonts w:ascii="宋体" w:hAnsi="宋体" w:hint="eastAsia"/>
          <w:color w:val="000000" w:themeColor="text1"/>
          <w:u w:val="single"/>
        </w:rPr>
        <w:t>投标文件部分</w:t>
      </w:r>
    </w:p>
    <w:p w:rsidR="006C4589" w:rsidRDefault="00E75298">
      <w:pPr>
        <w:pStyle w:val="20"/>
        <w:tabs>
          <w:tab w:val="left" w:pos="840"/>
          <w:tab w:val="right" w:leader="dot" w:pos="8302"/>
        </w:tabs>
        <w:spacing w:line="360" w:lineRule="auto"/>
        <w:rPr>
          <w:rFonts w:ascii="宋体" w:hAnsi="宋体"/>
          <w:color w:val="000000" w:themeColor="text1"/>
        </w:rPr>
      </w:pPr>
      <w:r>
        <w:rPr>
          <w:rStyle w:val="af"/>
          <w:rFonts w:ascii="宋体" w:hAnsi="宋体" w:hint="eastAsia"/>
          <w:color w:val="000000" w:themeColor="text1"/>
        </w:rPr>
        <w:t>8.</w:t>
      </w:r>
      <w:r>
        <w:rPr>
          <w:rFonts w:ascii="宋体" w:hAnsi="宋体"/>
          <w:color w:val="000000" w:themeColor="text1"/>
        </w:rPr>
        <w:tab/>
      </w:r>
      <w:r>
        <w:rPr>
          <w:rStyle w:val="af"/>
          <w:rFonts w:ascii="宋体" w:hAnsi="宋体" w:hint="eastAsia"/>
          <w:color w:val="000000" w:themeColor="text1"/>
        </w:rPr>
        <w:t>实施计划</w:t>
      </w:r>
    </w:p>
    <w:p w:rsidR="006C4589" w:rsidRDefault="00E75298">
      <w:pPr>
        <w:pStyle w:val="20"/>
        <w:tabs>
          <w:tab w:val="left" w:pos="840"/>
          <w:tab w:val="right" w:leader="dot" w:pos="8302"/>
        </w:tabs>
        <w:spacing w:line="360" w:lineRule="auto"/>
        <w:rPr>
          <w:rFonts w:ascii="宋体" w:hAnsi="宋体"/>
          <w:color w:val="000000" w:themeColor="text1"/>
        </w:rPr>
      </w:pPr>
      <w:r>
        <w:rPr>
          <w:rStyle w:val="af"/>
          <w:rFonts w:ascii="宋体" w:hAnsi="宋体" w:hint="eastAsia"/>
          <w:color w:val="000000" w:themeColor="text1"/>
        </w:rPr>
        <w:t>9.</w:t>
      </w:r>
      <w:r>
        <w:rPr>
          <w:rFonts w:ascii="宋体" w:hAnsi="宋体"/>
          <w:color w:val="000000" w:themeColor="text1"/>
        </w:rPr>
        <w:tab/>
      </w:r>
      <w:r>
        <w:rPr>
          <w:rStyle w:val="af"/>
          <w:rFonts w:ascii="宋体" w:hAnsi="宋体" w:hint="eastAsia"/>
          <w:color w:val="000000" w:themeColor="text1"/>
        </w:rPr>
        <w:t>唱标信封（独立封装）</w:t>
      </w: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E75298">
      <w:pPr>
        <w:spacing w:line="360" w:lineRule="auto"/>
        <w:ind w:left="424" w:hangingChars="202" w:hanging="424"/>
        <w:rPr>
          <w:rFonts w:ascii="宋体" w:hAnsi="宋体"/>
          <w:color w:val="000000" w:themeColor="text1"/>
          <w:szCs w:val="21"/>
          <w:u w:val="single"/>
        </w:rPr>
      </w:pPr>
      <w:r>
        <w:rPr>
          <w:rFonts w:ascii="宋体" w:hAnsi="宋体" w:hint="eastAsia"/>
          <w:color w:val="000000" w:themeColor="text1"/>
          <w:szCs w:val="21"/>
        </w:rPr>
        <w:t>注：</w:t>
      </w:r>
      <w:r>
        <w:rPr>
          <w:rFonts w:ascii="宋体" w:hAnsi="宋体" w:hint="eastAsia"/>
          <w:color w:val="000000" w:themeColor="text1"/>
          <w:szCs w:val="21"/>
          <w:u w:val="single"/>
        </w:rPr>
        <w:t>请投标人按照以下要求的格式、内容、顺序制作投标文件，并请编制目录及页码，否则可能将影响对投标文件的评价。</w:t>
      </w:r>
    </w:p>
    <w:p w:rsidR="006C4589" w:rsidRDefault="00E75298">
      <w:pPr>
        <w:pStyle w:val="3"/>
        <w:spacing w:before="0" w:after="0" w:line="360" w:lineRule="auto"/>
        <w:rPr>
          <w:rFonts w:ascii="宋体" w:hAnsi="宋体"/>
          <w:color w:val="000000" w:themeColor="text1"/>
          <w:sz w:val="21"/>
          <w:szCs w:val="21"/>
        </w:rPr>
      </w:pPr>
      <w:r>
        <w:rPr>
          <w:rFonts w:ascii="宋体" w:hAnsi="宋体"/>
          <w:color w:val="000000" w:themeColor="text1"/>
          <w:sz w:val="21"/>
          <w:szCs w:val="21"/>
        </w:rPr>
        <w:br w:type="page"/>
      </w: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E75298">
      <w:pPr>
        <w:pStyle w:val="a8"/>
        <w:tabs>
          <w:tab w:val="left" w:pos="1260"/>
        </w:tabs>
        <w:jc w:val="center"/>
        <w:rPr>
          <w:rFonts w:hAnsi="宋体"/>
          <w:b/>
          <w:color w:val="000000" w:themeColor="text1"/>
          <w:spacing w:val="100"/>
          <w:w w:val="110"/>
          <w:sz w:val="48"/>
          <w:szCs w:val="48"/>
        </w:rPr>
      </w:pPr>
      <w:r>
        <w:rPr>
          <w:rFonts w:hAnsi="宋体" w:hint="eastAsia"/>
          <w:b/>
          <w:color w:val="000000" w:themeColor="text1"/>
          <w:spacing w:val="100"/>
          <w:w w:val="110"/>
          <w:kern w:val="0"/>
          <w:sz w:val="48"/>
          <w:szCs w:val="48"/>
        </w:rPr>
        <w:t>投标文件</w:t>
      </w:r>
    </w:p>
    <w:p w:rsidR="006C4589" w:rsidRDefault="00E75298">
      <w:pPr>
        <w:pStyle w:val="a8"/>
        <w:jc w:val="center"/>
        <w:rPr>
          <w:rFonts w:hAnsi="宋体"/>
          <w:b/>
          <w:color w:val="000000" w:themeColor="text1"/>
          <w:sz w:val="28"/>
          <w:szCs w:val="28"/>
        </w:rPr>
      </w:pPr>
      <w:r>
        <w:rPr>
          <w:rFonts w:hAnsi="宋体" w:hint="eastAsia"/>
          <w:b/>
          <w:color w:val="000000" w:themeColor="text1"/>
          <w:sz w:val="28"/>
          <w:szCs w:val="28"/>
        </w:rPr>
        <w:t>（正本</w:t>
      </w:r>
      <w:r>
        <w:rPr>
          <w:rFonts w:hAnsi="宋体" w:hint="eastAsia"/>
          <w:b/>
          <w:color w:val="000000" w:themeColor="text1"/>
          <w:sz w:val="28"/>
          <w:szCs w:val="28"/>
        </w:rPr>
        <w:t>/</w:t>
      </w:r>
      <w:r>
        <w:rPr>
          <w:rFonts w:hAnsi="宋体" w:hint="eastAsia"/>
          <w:b/>
          <w:color w:val="000000" w:themeColor="text1"/>
          <w:sz w:val="28"/>
          <w:szCs w:val="28"/>
        </w:rPr>
        <w:t>副本）</w:t>
      </w:r>
    </w:p>
    <w:p w:rsidR="006C4589" w:rsidRDefault="006C4589">
      <w:pPr>
        <w:pStyle w:val="a8"/>
        <w:jc w:val="center"/>
        <w:rPr>
          <w:rFonts w:hAnsi="宋体"/>
          <w:b/>
          <w:color w:val="000000" w:themeColor="text1"/>
        </w:rPr>
      </w:pPr>
    </w:p>
    <w:p w:rsidR="006C4589" w:rsidRDefault="006C4589">
      <w:pPr>
        <w:pStyle w:val="a8"/>
        <w:jc w:val="center"/>
        <w:rPr>
          <w:rFonts w:hAnsi="宋体"/>
          <w:b/>
          <w:color w:val="000000" w:themeColor="text1"/>
        </w:rPr>
      </w:pPr>
    </w:p>
    <w:p w:rsidR="006C4589" w:rsidRDefault="00E75298">
      <w:pPr>
        <w:pStyle w:val="a7"/>
        <w:spacing w:line="360" w:lineRule="auto"/>
        <w:ind w:firstLineChars="344" w:firstLine="967"/>
        <w:rPr>
          <w:rFonts w:ascii="宋体" w:eastAsia="宋体" w:hAnsi="宋体"/>
          <w:b/>
          <w:color w:val="000000" w:themeColor="text1"/>
          <w:sz w:val="28"/>
          <w:szCs w:val="28"/>
          <w:u w:val="single"/>
        </w:rPr>
      </w:pPr>
      <w:r>
        <w:rPr>
          <w:rFonts w:ascii="宋体" w:eastAsia="宋体" w:hAnsi="宋体" w:hint="eastAsia"/>
          <w:b/>
          <w:color w:val="000000" w:themeColor="text1"/>
          <w:sz w:val="28"/>
          <w:szCs w:val="28"/>
        </w:rPr>
        <w:t>项目名称：</w:t>
      </w:r>
    </w:p>
    <w:p w:rsidR="006C4589" w:rsidRDefault="00E75298">
      <w:pPr>
        <w:pStyle w:val="a8"/>
        <w:ind w:firstLineChars="344" w:firstLine="967"/>
        <w:rPr>
          <w:rFonts w:hAnsi="宋体"/>
          <w:b/>
          <w:color w:val="000000" w:themeColor="text1"/>
          <w:sz w:val="28"/>
          <w:szCs w:val="28"/>
          <w:u w:val="single"/>
        </w:rPr>
      </w:pPr>
      <w:r>
        <w:rPr>
          <w:rFonts w:hAnsi="宋体" w:hint="eastAsia"/>
          <w:b/>
          <w:color w:val="000000" w:themeColor="text1"/>
          <w:sz w:val="28"/>
          <w:szCs w:val="28"/>
        </w:rPr>
        <w:t>项目编号：</w:t>
      </w:r>
    </w:p>
    <w:p w:rsidR="006C4589" w:rsidRDefault="006C4589">
      <w:pPr>
        <w:pStyle w:val="a8"/>
        <w:ind w:firstLineChars="300" w:firstLine="723"/>
        <w:rPr>
          <w:rFonts w:hAnsi="宋体"/>
          <w:b/>
          <w:color w:val="000000" w:themeColor="text1"/>
        </w:rPr>
      </w:pPr>
    </w:p>
    <w:p w:rsidR="006C4589" w:rsidRDefault="006C4589">
      <w:pPr>
        <w:pStyle w:val="a8"/>
        <w:ind w:firstLineChars="300" w:firstLine="723"/>
        <w:rPr>
          <w:rFonts w:hAnsi="宋体"/>
          <w:b/>
          <w:color w:val="000000" w:themeColor="text1"/>
        </w:rPr>
      </w:pPr>
    </w:p>
    <w:p w:rsidR="006C4589" w:rsidRDefault="006C4589">
      <w:pPr>
        <w:pStyle w:val="a8"/>
        <w:ind w:firstLineChars="300" w:firstLine="723"/>
        <w:rPr>
          <w:rFonts w:hAnsi="宋体"/>
          <w:b/>
          <w:color w:val="000000" w:themeColor="text1"/>
        </w:rPr>
      </w:pPr>
    </w:p>
    <w:p w:rsidR="006C4589" w:rsidRDefault="006C4589">
      <w:pPr>
        <w:pStyle w:val="a8"/>
        <w:ind w:firstLineChars="300" w:firstLine="723"/>
        <w:rPr>
          <w:rFonts w:hAnsi="宋体"/>
          <w:b/>
          <w:color w:val="000000" w:themeColor="text1"/>
        </w:rPr>
      </w:pPr>
    </w:p>
    <w:p w:rsidR="006C4589" w:rsidRDefault="006C4589">
      <w:pPr>
        <w:pStyle w:val="a8"/>
        <w:ind w:firstLineChars="300" w:firstLine="723"/>
        <w:rPr>
          <w:rFonts w:hAnsi="宋体"/>
          <w:b/>
          <w:color w:val="000000" w:themeColor="text1"/>
        </w:rPr>
      </w:pPr>
    </w:p>
    <w:p w:rsidR="006C4589" w:rsidRDefault="006C4589">
      <w:pPr>
        <w:pStyle w:val="a8"/>
        <w:ind w:firstLineChars="300" w:firstLine="723"/>
        <w:rPr>
          <w:rFonts w:hAnsi="宋体"/>
          <w:b/>
          <w:color w:val="000000" w:themeColor="text1"/>
        </w:rPr>
      </w:pPr>
    </w:p>
    <w:p w:rsidR="006C4589" w:rsidRDefault="006C4589">
      <w:pPr>
        <w:pStyle w:val="a8"/>
        <w:ind w:firstLineChars="300" w:firstLine="723"/>
        <w:rPr>
          <w:rFonts w:hAnsi="宋体"/>
          <w:b/>
          <w:color w:val="000000" w:themeColor="text1"/>
        </w:rPr>
      </w:pPr>
    </w:p>
    <w:p w:rsidR="006C4589" w:rsidRDefault="006C4589">
      <w:pPr>
        <w:pStyle w:val="a8"/>
        <w:ind w:firstLineChars="300" w:firstLine="723"/>
        <w:rPr>
          <w:rFonts w:hAnsi="宋体"/>
          <w:b/>
          <w:color w:val="000000" w:themeColor="text1"/>
        </w:rPr>
      </w:pPr>
    </w:p>
    <w:p w:rsidR="006C4589" w:rsidRDefault="006C4589">
      <w:pPr>
        <w:pStyle w:val="a8"/>
        <w:ind w:firstLineChars="300" w:firstLine="723"/>
        <w:rPr>
          <w:rFonts w:hAnsi="宋体"/>
          <w:b/>
          <w:color w:val="000000" w:themeColor="text1"/>
        </w:rPr>
      </w:pPr>
    </w:p>
    <w:p w:rsidR="006C4589" w:rsidRDefault="00E75298">
      <w:pPr>
        <w:pStyle w:val="a7"/>
        <w:spacing w:line="360" w:lineRule="auto"/>
        <w:ind w:firstLineChars="344" w:firstLine="967"/>
        <w:rPr>
          <w:rFonts w:ascii="宋体" w:eastAsia="宋体" w:hAnsi="宋体"/>
          <w:b/>
          <w:color w:val="000000" w:themeColor="text1"/>
          <w:sz w:val="28"/>
          <w:szCs w:val="28"/>
          <w:u w:val="single"/>
        </w:rPr>
      </w:pPr>
      <w:r>
        <w:rPr>
          <w:rFonts w:ascii="宋体" w:eastAsia="宋体" w:hAnsi="宋体" w:hint="eastAsia"/>
          <w:b/>
          <w:color w:val="000000" w:themeColor="text1"/>
          <w:sz w:val="28"/>
          <w:szCs w:val="28"/>
        </w:rPr>
        <w:t>投标单位名称：</w:t>
      </w:r>
    </w:p>
    <w:p w:rsidR="006C4589" w:rsidRDefault="00E75298">
      <w:pPr>
        <w:pStyle w:val="a7"/>
        <w:spacing w:line="360" w:lineRule="auto"/>
        <w:ind w:firstLineChars="344" w:firstLine="967"/>
        <w:rPr>
          <w:rFonts w:ascii="宋体" w:hAnsi="宋体"/>
          <w:b/>
          <w:color w:val="000000" w:themeColor="text1"/>
          <w:sz w:val="28"/>
          <w:szCs w:val="28"/>
        </w:rPr>
      </w:pPr>
      <w:r>
        <w:rPr>
          <w:rFonts w:ascii="宋体" w:eastAsia="宋体" w:hAnsi="宋体" w:hint="eastAsia"/>
          <w:b/>
          <w:color w:val="000000" w:themeColor="text1"/>
          <w:sz w:val="28"/>
          <w:szCs w:val="28"/>
        </w:rPr>
        <w:t>日期：年月日</w:t>
      </w:r>
    </w:p>
    <w:p w:rsidR="006C4589" w:rsidRDefault="006C4589">
      <w:pPr>
        <w:autoSpaceDE w:val="0"/>
        <w:autoSpaceDN w:val="0"/>
        <w:spacing w:line="360" w:lineRule="auto"/>
        <w:ind w:firstLineChars="353" w:firstLine="744"/>
        <w:rPr>
          <w:rFonts w:ascii="宋体" w:hAnsi="宋体"/>
          <w:b/>
          <w:color w:val="000000" w:themeColor="text1"/>
          <w:szCs w:val="21"/>
          <w:u w:val="single"/>
        </w:rPr>
      </w:pPr>
    </w:p>
    <w:p w:rsidR="006C4589" w:rsidRDefault="00E75298">
      <w:pPr>
        <w:pStyle w:val="3"/>
        <w:spacing w:before="120" w:after="120" w:line="360" w:lineRule="auto"/>
        <w:rPr>
          <w:rFonts w:ascii="宋体" w:hAnsi="宋体"/>
          <w:color w:val="000000" w:themeColor="text1"/>
          <w:sz w:val="21"/>
          <w:szCs w:val="21"/>
        </w:rPr>
      </w:pPr>
      <w:bookmarkStart w:id="9" w:name="_Toc278274489"/>
      <w:r>
        <w:rPr>
          <w:rFonts w:ascii="宋体" w:hAnsi="宋体"/>
          <w:color w:val="000000" w:themeColor="text1"/>
          <w:sz w:val="21"/>
          <w:szCs w:val="21"/>
        </w:rPr>
        <w:br w:type="page"/>
      </w:r>
      <w:r>
        <w:rPr>
          <w:rFonts w:ascii="宋体" w:hAnsi="宋体" w:hint="eastAsia"/>
          <w:color w:val="000000" w:themeColor="text1"/>
          <w:sz w:val="21"/>
          <w:szCs w:val="21"/>
        </w:rPr>
        <w:lastRenderedPageBreak/>
        <w:t xml:space="preserve">1. </w:t>
      </w:r>
      <w:r>
        <w:rPr>
          <w:rFonts w:ascii="宋体" w:hAnsi="宋体" w:hint="eastAsia"/>
          <w:color w:val="000000" w:themeColor="text1"/>
          <w:sz w:val="21"/>
          <w:szCs w:val="21"/>
        </w:rPr>
        <w:t>资格性</w:t>
      </w:r>
      <w:r>
        <w:rPr>
          <w:rFonts w:ascii="宋体" w:hAnsi="宋体" w:hint="eastAsia"/>
          <w:color w:val="000000" w:themeColor="text1"/>
          <w:sz w:val="21"/>
          <w:szCs w:val="21"/>
        </w:rPr>
        <w:t>/</w:t>
      </w:r>
      <w:r>
        <w:rPr>
          <w:rFonts w:ascii="宋体" w:hAnsi="宋体" w:hint="eastAsia"/>
          <w:color w:val="000000" w:themeColor="text1"/>
          <w:sz w:val="21"/>
          <w:szCs w:val="21"/>
        </w:rPr>
        <w:t>符合性自查表</w:t>
      </w:r>
      <w:bookmarkEnd w:id="9"/>
      <w:r>
        <w:rPr>
          <w:rFonts w:ascii="宋体" w:hAnsi="宋体" w:hint="eastAsia"/>
          <w:color w:val="000000" w:themeColor="text1"/>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6C4589">
        <w:tc>
          <w:tcPr>
            <w:tcW w:w="1391"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d"/>
                <w:color w:val="000000" w:themeColor="text1"/>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d"/>
                <w:color w:val="000000" w:themeColor="text1"/>
              </w:rPr>
              <w:t>招标文件要求</w:t>
            </w:r>
            <w:r>
              <w:rPr>
                <w:color w:val="000000" w:themeColor="text1"/>
              </w:rPr>
              <w:br/>
            </w:r>
            <w:r>
              <w:rPr>
                <w:color w:val="000000" w:themeColor="text1"/>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d"/>
                <w:color w:val="000000" w:themeColor="text1"/>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d"/>
                <w:color w:val="000000" w:themeColor="text1"/>
              </w:rPr>
              <w:t>证明资料</w:t>
            </w:r>
          </w:p>
        </w:tc>
      </w:tr>
      <w:tr w:rsidR="006C4589">
        <w:tc>
          <w:tcPr>
            <w:tcW w:w="1391" w:type="dxa"/>
            <w:vMerge w:val="restart"/>
            <w:tcBorders>
              <w:top w:val="outset" w:sz="6" w:space="0" w:color="111111"/>
              <w:left w:val="outset" w:sz="6" w:space="0" w:color="111111"/>
              <w:right w:val="outset" w:sz="6" w:space="0" w:color="111111"/>
            </w:tcBorders>
            <w:vAlign w:val="center"/>
          </w:tcPr>
          <w:p w:rsidR="006C4589" w:rsidRDefault="00E75298">
            <w:pPr>
              <w:pStyle w:val="ac"/>
              <w:jc w:val="center"/>
              <w:rPr>
                <w:color w:val="000000" w:themeColor="text1"/>
              </w:rPr>
            </w:pPr>
            <w:r>
              <w:rPr>
                <w:color w:val="000000" w:themeColor="text1"/>
              </w:rP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left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left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left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6C4589" w:rsidRDefault="00E75298">
            <w:pPr>
              <w:pStyle w:val="ac"/>
              <w:jc w:val="center"/>
              <w:rPr>
                <w:color w:val="000000" w:themeColor="text1"/>
              </w:rPr>
            </w:pPr>
            <w:r>
              <w:rPr>
                <w:color w:val="000000" w:themeColor="text1"/>
              </w:rPr>
              <w:t>符合性</w:t>
            </w:r>
          </w:p>
          <w:p w:rsidR="006C4589" w:rsidRDefault="00E75298">
            <w:pPr>
              <w:pStyle w:val="ac"/>
              <w:jc w:val="center"/>
              <w:rPr>
                <w:color w:val="000000" w:themeColor="text1"/>
              </w:rPr>
            </w:pPr>
            <w:r>
              <w:rPr>
                <w:color w:val="000000" w:themeColor="text1"/>
              </w:rP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bl>
    <w:p w:rsidR="006C4589" w:rsidRDefault="00E75298">
      <w:pPr>
        <w:pStyle w:val="30"/>
        <w:spacing w:after="0" w:line="360" w:lineRule="auto"/>
        <w:rPr>
          <w:rFonts w:ascii="宋体" w:hAnsi="宋体"/>
          <w:color w:val="000000" w:themeColor="text1"/>
          <w:sz w:val="21"/>
          <w:szCs w:val="21"/>
        </w:rPr>
      </w:pPr>
      <w:r>
        <w:rPr>
          <w:rFonts w:ascii="宋体" w:hAnsi="宋体" w:hint="eastAsia"/>
          <w:color w:val="000000" w:themeColor="text1"/>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6C4589" w:rsidRDefault="006C4589">
      <w:pPr>
        <w:pStyle w:val="30"/>
        <w:spacing w:after="0" w:line="360" w:lineRule="auto"/>
        <w:rPr>
          <w:rFonts w:ascii="宋体" w:hAnsi="宋体"/>
          <w:color w:val="000000" w:themeColor="text1"/>
          <w:sz w:val="21"/>
          <w:szCs w:val="21"/>
        </w:rPr>
      </w:pPr>
    </w:p>
    <w:p w:rsidR="006C4589" w:rsidRDefault="006C4589">
      <w:pPr>
        <w:pStyle w:val="30"/>
        <w:spacing w:after="0" w:line="360" w:lineRule="auto"/>
        <w:rPr>
          <w:rFonts w:ascii="宋体" w:hAnsi="宋体"/>
          <w:color w:val="000000" w:themeColor="text1"/>
          <w:sz w:val="21"/>
          <w:szCs w:val="21"/>
        </w:rPr>
      </w:pPr>
    </w:p>
    <w:p w:rsidR="006C4589" w:rsidRDefault="006C4589">
      <w:pPr>
        <w:pStyle w:val="30"/>
        <w:spacing w:after="0" w:line="360" w:lineRule="auto"/>
        <w:rPr>
          <w:rFonts w:ascii="宋体" w:hAnsi="宋体"/>
          <w:color w:val="000000" w:themeColor="text1"/>
          <w:sz w:val="21"/>
          <w:szCs w:val="21"/>
        </w:rPr>
      </w:pPr>
    </w:p>
    <w:p w:rsidR="006C4589" w:rsidRDefault="006C4589">
      <w:pPr>
        <w:pStyle w:val="30"/>
        <w:spacing w:after="0" w:line="360" w:lineRule="auto"/>
        <w:rPr>
          <w:rFonts w:ascii="宋体" w:hAnsi="宋体"/>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 xml:space="preserve">2. </w:t>
      </w:r>
      <w:r>
        <w:rPr>
          <w:rFonts w:ascii="宋体" w:hAnsi="宋体" w:hint="eastAsia"/>
          <w:color w:val="000000" w:themeColor="text1"/>
          <w:sz w:val="21"/>
          <w:szCs w:val="21"/>
        </w:rPr>
        <w:t>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6C4589">
        <w:trPr>
          <w:trHeight w:val="397"/>
          <w:jc w:val="center"/>
        </w:trPr>
        <w:tc>
          <w:tcPr>
            <w:tcW w:w="722"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序号</w:t>
            </w:r>
          </w:p>
        </w:tc>
        <w:tc>
          <w:tcPr>
            <w:tcW w:w="19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评审分项</w:t>
            </w:r>
          </w:p>
        </w:tc>
        <w:tc>
          <w:tcPr>
            <w:tcW w:w="33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内容</w:t>
            </w:r>
          </w:p>
        </w:tc>
        <w:tc>
          <w:tcPr>
            <w:tcW w:w="3025"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证明文件（如有）</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lastRenderedPageBreak/>
              <w:t>1</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2</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3</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6C4589">
            <w:pPr>
              <w:rPr>
                <w:rFonts w:ascii="宋体" w:hAnsi="宋体"/>
                <w:color w:val="000000" w:themeColor="text1"/>
                <w:szCs w:val="21"/>
              </w:rPr>
            </w:pPr>
          </w:p>
        </w:tc>
      </w:tr>
    </w:tbl>
    <w:p w:rsidR="006C4589" w:rsidRDefault="00E75298">
      <w:pPr>
        <w:pStyle w:val="30"/>
        <w:spacing w:after="0" w:line="360" w:lineRule="auto"/>
        <w:ind w:left="424" w:hangingChars="202" w:hanging="424"/>
        <w:rPr>
          <w:rFonts w:ascii="宋体" w:hAnsi="宋体"/>
          <w:color w:val="000000" w:themeColor="text1"/>
          <w:sz w:val="21"/>
          <w:szCs w:val="21"/>
          <w:lang w:val="en-GB"/>
        </w:rPr>
      </w:pPr>
      <w:r>
        <w:rPr>
          <w:rFonts w:ascii="宋体" w:hAnsi="宋体" w:hint="eastAsia"/>
          <w:color w:val="000000" w:themeColor="text1"/>
          <w:sz w:val="21"/>
          <w:szCs w:val="21"/>
          <w:lang w:val="en-GB"/>
        </w:rPr>
        <w:t>注：</w:t>
      </w:r>
      <w:r>
        <w:rPr>
          <w:rFonts w:ascii="宋体" w:hAnsi="宋体" w:hint="eastAsia"/>
          <w:color w:val="000000" w:themeColor="text1"/>
          <w:sz w:val="21"/>
          <w:szCs w:val="21"/>
        </w:rPr>
        <w:t>投标人应根据《技术评审表》的各项内容填写此表</w:t>
      </w:r>
      <w:r>
        <w:rPr>
          <w:rFonts w:ascii="宋体" w:hAnsi="宋体" w:hint="eastAsia"/>
          <w:color w:val="000000" w:themeColor="text1"/>
          <w:sz w:val="21"/>
          <w:szCs w:val="21"/>
          <w:lang w:val="en-GB"/>
        </w:rPr>
        <w:t>。</w:t>
      </w:r>
    </w:p>
    <w:p w:rsidR="006C4589" w:rsidRDefault="006C4589">
      <w:pPr>
        <w:pStyle w:val="30"/>
        <w:spacing w:after="0" w:line="360" w:lineRule="auto"/>
        <w:rPr>
          <w:rFonts w:ascii="宋体" w:hAnsi="宋体"/>
          <w:color w:val="000000" w:themeColor="text1"/>
          <w:sz w:val="21"/>
          <w:szCs w:val="21"/>
          <w:lang w:val="en-GB"/>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 xml:space="preserve">3. </w:t>
      </w:r>
      <w:r>
        <w:rPr>
          <w:rFonts w:ascii="宋体" w:hAnsi="宋体" w:hint="eastAsia"/>
          <w:color w:val="000000" w:themeColor="text1"/>
          <w:sz w:val="21"/>
          <w:szCs w:val="21"/>
        </w:rPr>
        <w:t>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6C4589">
        <w:trPr>
          <w:trHeight w:val="397"/>
          <w:jc w:val="center"/>
        </w:trPr>
        <w:tc>
          <w:tcPr>
            <w:tcW w:w="722"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序号</w:t>
            </w:r>
          </w:p>
        </w:tc>
        <w:tc>
          <w:tcPr>
            <w:tcW w:w="19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评审分项</w:t>
            </w:r>
          </w:p>
        </w:tc>
        <w:tc>
          <w:tcPr>
            <w:tcW w:w="33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内容</w:t>
            </w:r>
          </w:p>
        </w:tc>
        <w:tc>
          <w:tcPr>
            <w:tcW w:w="3025"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证明文件（如有）</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1</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2</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3</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6C4589">
            <w:pPr>
              <w:rPr>
                <w:rFonts w:ascii="宋体" w:hAnsi="宋体"/>
                <w:color w:val="000000" w:themeColor="text1"/>
                <w:szCs w:val="21"/>
              </w:rPr>
            </w:pPr>
          </w:p>
        </w:tc>
      </w:tr>
    </w:tbl>
    <w:p w:rsidR="006C4589" w:rsidRDefault="00E75298">
      <w:pPr>
        <w:pStyle w:val="30"/>
        <w:spacing w:after="0" w:line="360" w:lineRule="auto"/>
        <w:ind w:left="424" w:hangingChars="202" w:hanging="424"/>
        <w:rPr>
          <w:rFonts w:ascii="宋体" w:hAnsi="宋体"/>
          <w:color w:val="000000" w:themeColor="text1"/>
          <w:sz w:val="21"/>
          <w:szCs w:val="21"/>
          <w:lang w:val="en-GB"/>
        </w:rPr>
      </w:pPr>
      <w:r>
        <w:rPr>
          <w:rFonts w:ascii="宋体" w:hAnsi="宋体" w:hint="eastAsia"/>
          <w:color w:val="000000" w:themeColor="text1"/>
          <w:sz w:val="21"/>
          <w:szCs w:val="21"/>
          <w:lang w:val="en-GB"/>
        </w:rPr>
        <w:t>注：投标人应根据《商务评审表》的各项内容填写此表。</w:t>
      </w:r>
    </w:p>
    <w:p w:rsidR="006C4589" w:rsidRDefault="006C4589">
      <w:pPr>
        <w:widowControl/>
        <w:rPr>
          <w:rFonts w:ascii="宋体" w:hAnsi="宋体" w:cs="宋体"/>
          <w:b/>
          <w:bCs/>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 xml:space="preserve">4. </w:t>
      </w:r>
      <w:r>
        <w:rPr>
          <w:rFonts w:ascii="宋体" w:hAnsi="宋体" w:hint="eastAsia"/>
          <w:color w:val="000000" w:themeColor="text1"/>
          <w:sz w:val="21"/>
          <w:szCs w:val="21"/>
        </w:rPr>
        <w:t>报价表</w:t>
      </w:r>
    </w:p>
    <w:p w:rsidR="006C4589" w:rsidRDefault="00E75298">
      <w:pPr>
        <w:widowControl/>
        <w:rPr>
          <w:rFonts w:ascii="宋体" w:hAnsi="宋体" w:cs="宋体"/>
          <w:b/>
          <w:color w:val="000000" w:themeColor="text1"/>
          <w:szCs w:val="21"/>
        </w:rPr>
      </w:pPr>
      <w:r>
        <w:rPr>
          <w:rFonts w:ascii="宋体" w:hAnsi="宋体" w:cs="宋体" w:hint="eastAsia"/>
          <w:b/>
          <w:color w:val="000000" w:themeColor="text1"/>
          <w:szCs w:val="21"/>
        </w:rPr>
        <w:t>4.1</w:t>
      </w:r>
      <w:r>
        <w:rPr>
          <w:rFonts w:ascii="宋体" w:hAnsi="宋体" w:cs="宋体" w:hint="eastAsia"/>
          <w:b/>
          <w:color w:val="000000" w:themeColor="text1"/>
          <w:szCs w:val="21"/>
        </w:rPr>
        <w:t>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6C4589">
        <w:trPr>
          <w:trHeight w:val="806"/>
        </w:trPr>
        <w:tc>
          <w:tcPr>
            <w:tcW w:w="9580" w:type="dxa"/>
            <w:gridSpan w:val="4"/>
            <w:tcBorders>
              <w:top w:val="single" w:sz="4" w:space="0" w:color="auto"/>
              <w:left w:val="single" w:sz="4" w:space="0" w:color="auto"/>
              <w:bottom w:val="single" w:sz="4" w:space="0" w:color="auto"/>
            </w:tcBorders>
            <w:vAlign w:val="center"/>
          </w:tcPr>
          <w:p w:rsidR="006C4589" w:rsidRDefault="00E75298">
            <w:pPr>
              <w:widowControl/>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报价一览表</w:t>
            </w:r>
          </w:p>
        </w:tc>
      </w:tr>
      <w:tr w:rsidR="006C4589">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6C4589" w:rsidRDefault="006C4589">
            <w:pPr>
              <w:widowControl/>
              <w:spacing w:line="400" w:lineRule="exact"/>
              <w:jc w:val="center"/>
              <w:rPr>
                <w:rFonts w:ascii="宋体" w:hAnsi="宋体" w:cs="宋体"/>
                <w:color w:val="000000" w:themeColor="text1"/>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6C4589" w:rsidRDefault="006C4589">
            <w:pPr>
              <w:widowControl/>
              <w:spacing w:line="400" w:lineRule="exact"/>
              <w:jc w:val="center"/>
              <w:rPr>
                <w:rFonts w:ascii="宋体" w:hAnsi="宋体" w:cs="宋体"/>
                <w:color w:val="000000" w:themeColor="text1"/>
                <w:kern w:val="0"/>
                <w:sz w:val="24"/>
              </w:rPr>
            </w:pPr>
          </w:p>
        </w:tc>
      </w:tr>
      <w:tr w:rsidR="006C4589">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jc w:val="center"/>
              <w:rPr>
                <w:rFonts w:ascii="宋体" w:hAnsi="宋体" w:cs="宋体"/>
                <w:color w:val="000000" w:themeColor="text1"/>
                <w:szCs w:val="21"/>
              </w:rPr>
            </w:pPr>
            <w:r>
              <w:rPr>
                <w:rFonts w:ascii="宋体" w:hAnsi="宋体" w:cs="宋体" w:hint="eastAsia"/>
                <w:color w:val="000000" w:themeColor="text1"/>
                <w:szCs w:val="21"/>
              </w:rPr>
              <w:t>投标报价（元）</w:t>
            </w:r>
          </w:p>
          <w:p w:rsidR="006C4589" w:rsidRDefault="00E75298">
            <w:pPr>
              <w:widowControl/>
              <w:jc w:val="center"/>
              <w:rPr>
                <w:rFonts w:ascii="宋体" w:hAnsi="宋体" w:cs="宋体"/>
                <w:color w:val="000000" w:themeColor="text1"/>
                <w:kern w:val="0"/>
                <w:sz w:val="24"/>
              </w:rPr>
            </w:pPr>
            <w:r>
              <w:rPr>
                <w:rFonts w:ascii="宋体" w:hAnsi="宋体" w:cs="宋体" w:hint="eastAsia"/>
                <w:color w:val="000000" w:themeColor="text1"/>
                <w:szCs w:val="21"/>
              </w:rPr>
              <w:t>大写</w:t>
            </w:r>
          </w:p>
        </w:tc>
        <w:tc>
          <w:tcPr>
            <w:tcW w:w="8070" w:type="dxa"/>
            <w:gridSpan w:val="3"/>
            <w:tcBorders>
              <w:top w:val="single" w:sz="4" w:space="0" w:color="auto"/>
              <w:left w:val="single" w:sz="4" w:space="0" w:color="auto"/>
              <w:bottom w:val="single" w:sz="4" w:space="0" w:color="auto"/>
            </w:tcBorders>
            <w:vAlign w:val="center"/>
          </w:tcPr>
          <w:p w:rsidR="006C4589" w:rsidRDefault="00E75298">
            <w:pPr>
              <w:widowControl/>
              <w:jc w:val="center"/>
              <w:rPr>
                <w:rFonts w:ascii="宋体" w:hAnsi="宋体" w:cs="宋体"/>
                <w:color w:val="000000" w:themeColor="text1"/>
                <w:kern w:val="0"/>
                <w:sz w:val="24"/>
              </w:rPr>
            </w:pPr>
            <w:r>
              <w:rPr>
                <w:rFonts w:ascii="宋体" w:cs="宋体" w:hint="eastAsia"/>
                <w:color w:val="000000" w:themeColor="text1"/>
                <w:kern w:val="0"/>
                <w:sz w:val="24"/>
              </w:rPr>
              <w:t> </w:t>
            </w:r>
          </w:p>
          <w:p w:rsidR="006C4589" w:rsidRDefault="00E75298">
            <w:pPr>
              <w:widowControl/>
              <w:jc w:val="center"/>
              <w:rPr>
                <w:rFonts w:ascii="宋体" w:hAnsi="宋体" w:cs="宋体"/>
                <w:color w:val="000000" w:themeColor="text1"/>
                <w:kern w:val="0"/>
                <w:sz w:val="24"/>
              </w:rPr>
            </w:pPr>
            <w:r>
              <w:rPr>
                <w:rFonts w:ascii="宋体" w:cs="宋体" w:hint="eastAsia"/>
                <w:color w:val="000000" w:themeColor="text1"/>
                <w:kern w:val="0"/>
                <w:sz w:val="24"/>
              </w:rPr>
              <w:t> </w:t>
            </w:r>
          </w:p>
        </w:tc>
      </w:tr>
      <w:tr w:rsidR="006C4589">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jc w:val="center"/>
              <w:rPr>
                <w:rFonts w:ascii="宋体" w:hAnsi="宋体" w:cs="宋体"/>
                <w:color w:val="000000" w:themeColor="text1"/>
                <w:szCs w:val="21"/>
              </w:rPr>
            </w:pPr>
            <w:r>
              <w:rPr>
                <w:rFonts w:ascii="宋体" w:hAnsi="宋体" w:cs="宋体" w:hint="eastAsia"/>
                <w:color w:val="000000" w:themeColor="text1"/>
                <w:szCs w:val="21"/>
              </w:rPr>
              <w:t>投标报价（元）</w:t>
            </w:r>
          </w:p>
          <w:p w:rsidR="006C4589" w:rsidRDefault="00E75298">
            <w:pPr>
              <w:widowControl/>
              <w:jc w:val="center"/>
              <w:rPr>
                <w:rFonts w:ascii="宋体" w:hAnsi="宋体" w:cs="宋体"/>
                <w:color w:val="000000" w:themeColor="text1"/>
                <w:kern w:val="0"/>
                <w:sz w:val="24"/>
              </w:rPr>
            </w:pPr>
            <w:r>
              <w:rPr>
                <w:rFonts w:ascii="宋体" w:hAnsi="宋体" w:cs="宋体" w:hint="eastAsia"/>
                <w:color w:val="000000" w:themeColor="text1"/>
                <w:szCs w:val="21"/>
              </w:rPr>
              <w:t>小写</w:t>
            </w:r>
          </w:p>
        </w:tc>
        <w:tc>
          <w:tcPr>
            <w:tcW w:w="8070" w:type="dxa"/>
            <w:gridSpan w:val="3"/>
            <w:tcBorders>
              <w:top w:val="single" w:sz="4" w:space="0" w:color="auto"/>
              <w:left w:val="single" w:sz="4" w:space="0" w:color="auto"/>
              <w:bottom w:val="single" w:sz="4" w:space="0" w:color="auto"/>
            </w:tcBorders>
            <w:vAlign w:val="center"/>
          </w:tcPr>
          <w:p w:rsidR="006C4589" w:rsidRDefault="006C4589">
            <w:pPr>
              <w:widowControl/>
              <w:jc w:val="center"/>
              <w:rPr>
                <w:rFonts w:ascii="宋体" w:cs="宋体"/>
                <w:color w:val="000000" w:themeColor="text1"/>
                <w:kern w:val="0"/>
                <w:sz w:val="24"/>
              </w:rPr>
            </w:pPr>
          </w:p>
        </w:tc>
      </w:tr>
    </w:tbl>
    <w:p w:rsidR="006C4589" w:rsidRDefault="00E75298" w:rsidP="008C7A84">
      <w:pPr>
        <w:spacing w:line="360" w:lineRule="auto"/>
        <w:ind w:left="708" w:hangingChars="337" w:hanging="708"/>
        <w:rPr>
          <w:rFonts w:ascii="宋体" w:hAnsi="宋体"/>
          <w:color w:val="000000" w:themeColor="text1"/>
          <w:szCs w:val="21"/>
        </w:rPr>
      </w:pPr>
      <w:r>
        <w:rPr>
          <w:rFonts w:ascii="宋体" w:hAnsi="宋体" w:hint="eastAsia"/>
          <w:color w:val="000000" w:themeColor="text1"/>
          <w:szCs w:val="21"/>
        </w:rPr>
        <w:t>注：</w:t>
      </w:r>
      <w:r>
        <w:rPr>
          <w:rFonts w:ascii="宋体" w:hAnsi="宋体" w:hint="eastAsia"/>
          <w:color w:val="000000" w:themeColor="text1"/>
          <w:szCs w:val="21"/>
        </w:rPr>
        <w:t>1.</w:t>
      </w:r>
      <w:r>
        <w:rPr>
          <w:rFonts w:ascii="宋体" w:hAnsi="宋体" w:hint="eastAsia"/>
          <w:color w:val="000000" w:themeColor="text1"/>
          <w:szCs w:val="21"/>
        </w:rPr>
        <w:t>投标人须按要求填写所有信息，不得随意更改本表格式。</w:t>
      </w:r>
    </w:p>
    <w:p w:rsidR="006C4589" w:rsidRDefault="00E75298" w:rsidP="008C7A84">
      <w:pPr>
        <w:spacing w:line="360" w:lineRule="auto"/>
        <w:ind w:leftChars="200" w:left="708" w:hangingChars="137" w:hanging="288"/>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所有价格均应予人民币报价，金额单位为元。投标价格包括所有招标范围内的费用（均为含税价）。</w:t>
      </w:r>
    </w:p>
    <w:p w:rsidR="006C4589" w:rsidRDefault="00E75298">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此表是投标文件的必要文件，是投标文件的组成部分。</w:t>
      </w:r>
    </w:p>
    <w:p w:rsidR="006C4589" w:rsidRDefault="006C4589">
      <w:pPr>
        <w:spacing w:line="360" w:lineRule="auto"/>
        <w:rPr>
          <w:rFonts w:ascii="宋体" w:hAnsi="宋体"/>
          <w:color w:val="000000" w:themeColor="text1"/>
          <w:szCs w:val="21"/>
        </w:rPr>
      </w:pPr>
    </w:p>
    <w:p w:rsidR="006C4589" w:rsidRDefault="00E75298">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投标人法定代表人（或法定代表人授权代表）签字：</w:t>
      </w:r>
    </w:p>
    <w:p w:rsidR="006C4589" w:rsidRDefault="006C4589">
      <w:pPr>
        <w:adjustRightInd w:val="0"/>
        <w:snapToGrid w:val="0"/>
        <w:spacing w:line="360" w:lineRule="auto"/>
        <w:rPr>
          <w:rFonts w:ascii="宋体" w:hAnsi="宋体"/>
          <w:color w:val="000000" w:themeColor="text1"/>
          <w:szCs w:val="21"/>
        </w:rPr>
      </w:pPr>
    </w:p>
    <w:p w:rsidR="006C4589" w:rsidRDefault="00E75298">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投标人名称（盖章）</w:t>
      </w:r>
    </w:p>
    <w:p w:rsidR="006C4589" w:rsidRDefault="006C4589">
      <w:pPr>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日期：</w:t>
      </w:r>
      <w:r>
        <w:rPr>
          <w:rFonts w:ascii="宋体" w:hAnsi="宋体" w:hint="eastAsia"/>
          <w:color w:val="000000" w:themeColor="text1"/>
          <w:szCs w:val="21"/>
        </w:rPr>
        <w:t xml:space="preserve">   </w:t>
      </w:r>
      <w:r>
        <w:rPr>
          <w:rFonts w:ascii="宋体" w:hAnsi="宋体" w:hint="eastAsia"/>
          <w:color w:val="000000" w:themeColor="text1"/>
          <w:szCs w:val="21"/>
        </w:rPr>
        <w:t>年</w:t>
      </w:r>
      <w:r>
        <w:rPr>
          <w:rFonts w:ascii="宋体" w:hAnsi="宋体" w:hint="eastAsia"/>
          <w:color w:val="000000" w:themeColor="text1"/>
          <w:szCs w:val="21"/>
        </w:rPr>
        <w:t xml:space="preserve">   </w:t>
      </w:r>
      <w:r>
        <w:rPr>
          <w:rFonts w:ascii="宋体" w:hAnsi="宋体" w:hint="eastAsia"/>
          <w:color w:val="000000" w:themeColor="text1"/>
          <w:szCs w:val="21"/>
        </w:rPr>
        <w:t>月</w:t>
      </w:r>
      <w:r>
        <w:rPr>
          <w:rFonts w:ascii="宋体" w:hAnsi="宋体" w:hint="eastAsia"/>
          <w:color w:val="000000" w:themeColor="text1"/>
          <w:szCs w:val="21"/>
        </w:rPr>
        <w:t xml:space="preserve">   </w:t>
      </w:r>
      <w:r>
        <w:rPr>
          <w:rFonts w:ascii="宋体" w:hAnsi="宋体" w:hint="eastAsia"/>
          <w:color w:val="000000" w:themeColor="text1"/>
          <w:szCs w:val="21"/>
        </w:rPr>
        <w:t>日</w:t>
      </w:r>
    </w:p>
    <w:p w:rsidR="006C4589" w:rsidRDefault="006C4589">
      <w:pPr>
        <w:adjustRightInd w:val="0"/>
        <w:snapToGrid w:val="0"/>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color w:val="000000" w:themeColor="text1"/>
          <w:szCs w:val="21"/>
        </w:rPr>
        <w:br w:type="page"/>
      </w:r>
    </w:p>
    <w:p w:rsidR="006C4589" w:rsidRDefault="00E75298">
      <w:pPr>
        <w:adjustRightInd w:val="0"/>
        <w:snapToGrid w:val="0"/>
        <w:spacing w:line="360" w:lineRule="auto"/>
        <w:rPr>
          <w:rFonts w:ascii="宋体" w:hAnsi="宋体" w:cs="宋体"/>
          <w:b/>
          <w:bCs/>
          <w:color w:val="000000" w:themeColor="text1"/>
          <w:szCs w:val="21"/>
        </w:rPr>
      </w:pPr>
      <w:r>
        <w:rPr>
          <w:rFonts w:ascii="宋体" w:hAnsi="宋体" w:cs="宋体" w:hint="eastAsia"/>
          <w:b/>
          <w:bCs/>
          <w:color w:val="000000" w:themeColor="text1"/>
          <w:szCs w:val="21"/>
        </w:rPr>
        <w:lastRenderedPageBreak/>
        <w:t>4.2</w:t>
      </w:r>
      <w:r>
        <w:rPr>
          <w:rFonts w:ascii="宋体" w:hAnsi="宋体" w:cs="宋体" w:hint="eastAsia"/>
          <w:b/>
          <w:bCs/>
          <w:color w:val="000000" w:themeColor="text1"/>
          <w:szCs w:val="21"/>
        </w:rPr>
        <w:t>详细报价表</w:t>
      </w:r>
    </w:p>
    <w:p w:rsidR="006C4589" w:rsidRDefault="00E75298">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项目名称：</w:t>
      </w:r>
    </w:p>
    <w:p w:rsidR="006C4589" w:rsidRDefault="00E75298">
      <w:pPr>
        <w:adjustRightInd w:val="0"/>
        <w:snapToGrid w:val="0"/>
        <w:spacing w:line="360" w:lineRule="auto"/>
        <w:rPr>
          <w:rFonts w:ascii="宋体" w:hAnsi="宋体" w:cs="宋体"/>
          <w:b/>
          <w:bCs/>
          <w:color w:val="000000" w:themeColor="text1"/>
          <w:szCs w:val="21"/>
        </w:rPr>
      </w:pPr>
      <w:r>
        <w:rPr>
          <w:rFonts w:ascii="宋体" w:hAnsi="宋体" w:hint="eastAsia"/>
          <w:color w:val="000000" w:themeColor="text1"/>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200"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设备名称</w:t>
            </w:r>
          </w:p>
        </w:tc>
        <w:tc>
          <w:tcPr>
            <w:tcW w:w="1567" w:type="dxa"/>
            <w:gridSpan w:val="2"/>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品牌、型号</w:t>
            </w:r>
          </w:p>
        </w:tc>
        <w:tc>
          <w:tcPr>
            <w:tcW w:w="1448" w:type="dxa"/>
            <w:gridSpan w:val="2"/>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单位</w:t>
            </w:r>
          </w:p>
        </w:tc>
        <w:tc>
          <w:tcPr>
            <w:tcW w:w="1448"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数量</w:t>
            </w:r>
          </w:p>
        </w:tc>
        <w:tc>
          <w:tcPr>
            <w:tcW w:w="1448"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综合单价（元）</w:t>
            </w:r>
          </w:p>
        </w:tc>
        <w:tc>
          <w:tcPr>
            <w:tcW w:w="1125"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小</w:t>
            </w:r>
            <w:r>
              <w:rPr>
                <w:rFonts w:ascii="宋体" w:hAnsi="宋体" w:cs="宋体" w:hint="eastAsia"/>
                <w:color w:val="000000" w:themeColor="text1"/>
                <w:szCs w:val="21"/>
              </w:rPr>
              <w:t xml:space="preserve">  </w:t>
            </w:r>
            <w:r>
              <w:rPr>
                <w:rFonts w:ascii="宋体" w:hAnsi="宋体" w:cs="宋体" w:hint="eastAsia"/>
                <w:color w:val="000000" w:themeColor="text1"/>
                <w:szCs w:val="21"/>
              </w:rPr>
              <w:t>计（元）</w:t>
            </w:r>
          </w:p>
        </w:tc>
        <w:tc>
          <w:tcPr>
            <w:tcW w:w="823"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备注</w:t>
            </w: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1</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2</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3</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4</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5</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6</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7</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8</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9</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6C4589">
            <w:pPr>
              <w:adjustRightInd w:val="0"/>
              <w:snapToGrid w:val="0"/>
              <w:spacing w:line="360" w:lineRule="auto"/>
              <w:rPr>
                <w:rFonts w:ascii="宋体" w:hAnsi="宋体" w:cs="宋体"/>
                <w:color w:val="000000" w:themeColor="text1"/>
                <w:szCs w:val="21"/>
              </w:rPr>
            </w:pPr>
          </w:p>
        </w:tc>
        <w:tc>
          <w:tcPr>
            <w:tcW w:w="1200"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合计</w:t>
            </w:r>
          </w:p>
        </w:tc>
        <w:tc>
          <w:tcPr>
            <w:tcW w:w="1448" w:type="dxa"/>
          </w:tcPr>
          <w:p w:rsidR="006C4589" w:rsidRDefault="006C4589">
            <w:pPr>
              <w:adjustRightInd w:val="0"/>
              <w:snapToGrid w:val="0"/>
              <w:spacing w:line="360" w:lineRule="auto"/>
              <w:jc w:val="center"/>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jc w:val="center"/>
              <w:rPr>
                <w:rFonts w:ascii="宋体" w:hAnsi="宋体" w:cs="宋体"/>
                <w:color w:val="000000" w:themeColor="text1"/>
                <w:szCs w:val="21"/>
              </w:rPr>
            </w:pPr>
          </w:p>
        </w:tc>
        <w:tc>
          <w:tcPr>
            <w:tcW w:w="4963" w:type="dxa"/>
            <w:gridSpan w:val="5"/>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大写：</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小写：</w:t>
            </w:r>
            <w:r>
              <w:rPr>
                <w:rFonts w:ascii="宋体" w:hAnsi="宋体" w:cs="宋体" w:hint="eastAsia"/>
                <w:color w:val="000000" w:themeColor="text1"/>
                <w:szCs w:val="21"/>
              </w:rPr>
              <w:t xml:space="preserve">         </w:t>
            </w:r>
            <w:r>
              <w:rPr>
                <w:rFonts w:ascii="宋体" w:hAnsi="宋体" w:cs="宋体" w:hint="eastAsia"/>
                <w:color w:val="000000" w:themeColor="text1"/>
                <w:szCs w:val="21"/>
              </w:rPr>
              <w:t>）</w:t>
            </w:r>
          </w:p>
        </w:tc>
      </w:tr>
    </w:tbl>
    <w:p w:rsidR="006C4589" w:rsidRDefault="00E75298">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投标人法定代表人（或法定代表人授权代表）签字：</w:t>
      </w:r>
    </w:p>
    <w:p w:rsidR="006C4589" w:rsidRDefault="006C4589">
      <w:pPr>
        <w:adjustRightInd w:val="0"/>
        <w:snapToGrid w:val="0"/>
        <w:spacing w:line="360" w:lineRule="auto"/>
        <w:rPr>
          <w:rFonts w:ascii="宋体" w:hAnsi="宋体"/>
          <w:color w:val="000000" w:themeColor="text1"/>
          <w:szCs w:val="21"/>
        </w:rPr>
      </w:pPr>
      <w:bookmarkStart w:id="10" w:name="_GoBack"/>
      <w:bookmarkEnd w:id="10"/>
    </w:p>
    <w:p w:rsidR="006C4589" w:rsidRDefault="00E75298">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投标人名称（盖章）</w:t>
      </w:r>
    </w:p>
    <w:p w:rsidR="006C4589" w:rsidRDefault="006C4589">
      <w:pPr>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日期：</w:t>
      </w:r>
      <w:r>
        <w:rPr>
          <w:rFonts w:ascii="宋体" w:hAnsi="宋体" w:hint="eastAsia"/>
          <w:color w:val="000000" w:themeColor="text1"/>
          <w:szCs w:val="21"/>
        </w:rPr>
        <w:t xml:space="preserve">   </w:t>
      </w:r>
      <w:r>
        <w:rPr>
          <w:rFonts w:ascii="宋体" w:hAnsi="宋体" w:hint="eastAsia"/>
          <w:color w:val="000000" w:themeColor="text1"/>
          <w:szCs w:val="21"/>
        </w:rPr>
        <w:t>年</w:t>
      </w:r>
      <w:r>
        <w:rPr>
          <w:rFonts w:ascii="宋体" w:hAnsi="宋体" w:hint="eastAsia"/>
          <w:color w:val="000000" w:themeColor="text1"/>
          <w:szCs w:val="21"/>
        </w:rPr>
        <w:t xml:space="preserve">   </w:t>
      </w:r>
      <w:r>
        <w:rPr>
          <w:rFonts w:ascii="宋体" w:hAnsi="宋体" w:hint="eastAsia"/>
          <w:color w:val="000000" w:themeColor="text1"/>
          <w:szCs w:val="21"/>
        </w:rPr>
        <w:t>月</w:t>
      </w:r>
      <w:r>
        <w:rPr>
          <w:rFonts w:ascii="宋体" w:hAnsi="宋体" w:hint="eastAsia"/>
          <w:color w:val="000000" w:themeColor="text1"/>
          <w:szCs w:val="21"/>
        </w:rPr>
        <w:t xml:space="preserve">   </w:t>
      </w:r>
      <w:r>
        <w:rPr>
          <w:rFonts w:ascii="宋体" w:hAnsi="宋体" w:hint="eastAsia"/>
          <w:color w:val="000000" w:themeColor="text1"/>
          <w:szCs w:val="21"/>
        </w:rPr>
        <w:t>日</w:t>
      </w:r>
    </w:p>
    <w:p w:rsidR="006C4589" w:rsidRDefault="00E75298">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投标供应商名称（盖章）：</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日期：</w:t>
      </w:r>
      <w:r>
        <w:rPr>
          <w:rFonts w:ascii="宋体" w:hAnsi="宋体" w:hint="eastAsia"/>
          <w:color w:val="000000" w:themeColor="text1"/>
          <w:szCs w:val="21"/>
        </w:rPr>
        <w:t xml:space="preserve">   </w:t>
      </w:r>
      <w:r>
        <w:rPr>
          <w:rFonts w:ascii="宋体" w:hAnsi="宋体" w:hint="eastAsia"/>
          <w:color w:val="000000" w:themeColor="text1"/>
          <w:szCs w:val="21"/>
        </w:rPr>
        <w:t>年</w:t>
      </w:r>
      <w:r>
        <w:rPr>
          <w:rFonts w:ascii="宋体" w:hAnsi="宋体" w:hint="eastAsia"/>
          <w:color w:val="000000" w:themeColor="text1"/>
          <w:szCs w:val="21"/>
        </w:rPr>
        <w:t xml:space="preserve">   </w:t>
      </w:r>
      <w:r>
        <w:rPr>
          <w:rFonts w:ascii="宋体" w:hAnsi="宋体" w:hint="eastAsia"/>
          <w:color w:val="000000" w:themeColor="text1"/>
          <w:szCs w:val="21"/>
        </w:rPr>
        <w:t>月</w:t>
      </w:r>
      <w:r>
        <w:rPr>
          <w:rFonts w:ascii="宋体" w:hAnsi="宋体" w:hint="eastAsia"/>
          <w:color w:val="000000" w:themeColor="text1"/>
          <w:szCs w:val="21"/>
        </w:rPr>
        <w:t xml:space="preserve">   </w:t>
      </w:r>
      <w:r>
        <w:rPr>
          <w:rFonts w:ascii="宋体" w:hAnsi="宋体" w:hint="eastAsia"/>
          <w:color w:val="000000" w:themeColor="text1"/>
          <w:szCs w:val="21"/>
        </w:rPr>
        <w:t>日</w:t>
      </w:r>
    </w:p>
    <w:p w:rsidR="006C4589" w:rsidRDefault="00E75298">
      <w:pPr>
        <w:pStyle w:val="3"/>
        <w:spacing w:before="120" w:after="120" w:line="360" w:lineRule="auto"/>
        <w:rPr>
          <w:rFonts w:ascii="仿宋_GB2312" w:eastAsia="仿宋_GB2312" w:hAnsi="宋体"/>
          <w:color w:val="000000" w:themeColor="text1"/>
          <w:sz w:val="24"/>
        </w:rPr>
      </w:pPr>
      <w:r>
        <w:rPr>
          <w:rFonts w:ascii="宋体" w:hAnsi="宋体"/>
          <w:color w:val="000000" w:themeColor="text1"/>
          <w:szCs w:val="21"/>
        </w:rPr>
        <w:br w:type="page"/>
      </w:r>
      <w:r>
        <w:rPr>
          <w:rFonts w:ascii="宋体" w:hAnsi="宋体" w:hint="eastAsia"/>
          <w:color w:val="000000" w:themeColor="text1"/>
          <w:sz w:val="21"/>
          <w:szCs w:val="21"/>
        </w:rPr>
        <w:lastRenderedPageBreak/>
        <w:t>5</w:t>
      </w:r>
      <w:r>
        <w:rPr>
          <w:rFonts w:ascii="宋体" w:hAnsi="宋体" w:hint="eastAsia"/>
          <w:color w:val="000000" w:themeColor="text1"/>
          <w:sz w:val="21"/>
          <w:szCs w:val="21"/>
        </w:rPr>
        <w:t>、投标函</w:t>
      </w:r>
    </w:p>
    <w:p w:rsidR="006C4589" w:rsidRDefault="006C4589">
      <w:pPr>
        <w:adjustRightInd w:val="0"/>
        <w:snapToGrid w:val="0"/>
        <w:spacing w:line="360" w:lineRule="auto"/>
        <w:rPr>
          <w:rFonts w:ascii="宋体" w:hAnsi="宋体" w:cs="宋体"/>
          <w:color w:val="000000" w:themeColor="text1"/>
          <w:szCs w:val="21"/>
          <w:u w:val="single"/>
        </w:rPr>
      </w:pP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u w:val="single"/>
        </w:rPr>
        <w:t>广东外语外贸大学</w:t>
      </w:r>
      <w:r>
        <w:rPr>
          <w:rFonts w:ascii="宋体" w:hAnsi="宋体" w:cs="宋体" w:hint="eastAsia"/>
          <w:color w:val="000000" w:themeColor="text1"/>
          <w:szCs w:val="21"/>
        </w:rPr>
        <w:t>：</w:t>
      </w:r>
    </w:p>
    <w:p w:rsidR="006C4589" w:rsidRDefault="00E75298">
      <w:pPr>
        <w:autoSpaceDE w:val="0"/>
        <w:autoSpaceDN w:val="0"/>
        <w:adjustRightInd w:val="0"/>
        <w:spacing w:line="360" w:lineRule="exact"/>
        <w:ind w:right="26"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依据贵方项目</w:t>
      </w:r>
      <w:r>
        <w:rPr>
          <w:rFonts w:ascii="宋体" w:hAnsi="宋体" w:cs="宋体" w:hint="eastAsia"/>
          <w:color w:val="000000" w:themeColor="text1"/>
          <w:szCs w:val="21"/>
        </w:rPr>
        <w:t>（项目编号：</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kern w:val="0"/>
          <w:szCs w:val="21"/>
        </w:rPr>
        <w:t>项目</w:t>
      </w:r>
      <w:r>
        <w:rPr>
          <w:rFonts w:ascii="宋体" w:hAnsi="宋体" w:cs="宋体" w:hint="eastAsia"/>
          <w:color w:val="000000" w:themeColor="text1"/>
          <w:kern w:val="0"/>
          <w:szCs w:val="21"/>
        </w:rPr>
        <w:t>竞标服务的投标邀请，我方代表</w:t>
      </w:r>
      <w:r>
        <w:rPr>
          <w:rFonts w:ascii="宋体" w:hAnsi="宋体" w:cs="宋体" w:hint="eastAsia"/>
          <w:color w:val="000000" w:themeColor="text1"/>
          <w:szCs w:val="21"/>
        </w:rPr>
        <w:t>（</w:t>
      </w:r>
      <w:r>
        <w:rPr>
          <w:rFonts w:ascii="宋体" w:hAnsi="宋体" w:cs="宋体" w:hint="eastAsia"/>
          <w:color w:val="000000" w:themeColor="text1"/>
          <w:szCs w:val="21"/>
          <w:u w:val="single"/>
        </w:rPr>
        <w:t>姓名、职务）</w:t>
      </w:r>
      <w:r>
        <w:rPr>
          <w:rFonts w:ascii="宋体" w:hAnsi="宋体" w:cs="宋体" w:hint="eastAsia"/>
          <w:color w:val="000000" w:themeColor="text1"/>
          <w:kern w:val="0"/>
          <w:szCs w:val="21"/>
        </w:rPr>
        <w:t>经正式授权并代表</w:t>
      </w:r>
      <w:r>
        <w:rPr>
          <w:rFonts w:ascii="宋体" w:hAnsi="宋体" w:cs="宋体" w:hint="eastAsia"/>
          <w:color w:val="000000" w:themeColor="text1"/>
          <w:kern w:val="0"/>
          <w:szCs w:val="21"/>
        </w:rPr>
        <w:t xml:space="preserve">  </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u w:val="single"/>
        </w:rPr>
        <w:t>（投标人名称、地址）</w:t>
      </w:r>
      <w:r>
        <w:rPr>
          <w:rFonts w:ascii="宋体" w:hAnsi="宋体" w:cs="宋体" w:hint="eastAsia"/>
          <w:color w:val="000000" w:themeColor="text1"/>
          <w:kern w:val="0"/>
          <w:szCs w:val="21"/>
        </w:rPr>
        <w:t>提交下述文件正本</w:t>
      </w:r>
      <w:r>
        <w:rPr>
          <w:rFonts w:ascii="宋体" w:hAnsi="宋体" w:cs="宋体" w:hint="eastAsia"/>
          <w:color w:val="000000" w:themeColor="text1"/>
          <w:kern w:val="0"/>
          <w:szCs w:val="21"/>
          <w:u w:val="single"/>
        </w:rPr>
        <w:t>1</w:t>
      </w:r>
      <w:r>
        <w:rPr>
          <w:rFonts w:ascii="宋体" w:hAnsi="宋体" w:cs="宋体" w:hint="eastAsia"/>
          <w:color w:val="000000" w:themeColor="text1"/>
          <w:kern w:val="0"/>
          <w:szCs w:val="21"/>
        </w:rPr>
        <w:t>份，副本</w:t>
      </w:r>
      <w:r>
        <w:rPr>
          <w:rFonts w:ascii="宋体" w:hAnsi="宋体" w:cs="宋体" w:hint="eastAsia"/>
          <w:color w:val="000000" w:themeColor="text1"/>
          <w:kern w:val="0"/>
          <w:szCs w:val="21"/>
          <w:u w:val="single"/>
        </w:rPr>
        <w:t>2</w:t>
      </w:r>
      <w:r>
        <w:rPr>
          <w:rFonts w:ascii="宋体" w:hAnsi="宋体" w:cs="宋体" w:hint="eastAsia"/>
          <w:color w:val="000000" w:themeColor="text1"/>
          <w:kern w:val="0"/>
          <w:szCs w:val="21"/>
        </w:rPr>
        <w:t>份。</w:t>
      </w:r>
    </w:p>
    <w:p w:rsidR="006C4589" w:rsidRDefault="00E75298">
      <w:pPr>
        <w:pStyle w:val="11"/>
        <w:numPr>
          <w:ilvl w:val="0"/>
          <w:numId w:val="10"/>
        </w:numPr>
        <w:autoSpaceDE w:val="0"/>
        <w:autoSpaceDN w:val="0"/>
        <w:adjustRightInd w:val="0"/>
        <w:spacing w:line="360" w:lineRule="exact"/>
        <w:ind w:right="246" w:firstLineChars="0"/>
        <w:rPr>
          <w:rFonts w:ascii="宋体" w:hAnsi="宋体" w:cs="宋体"/>
          <w:color w:val="000000" w:themeColor="text1"/>
          <w:kern w:val="0"/>
          <w:szCs w:val="21"/>
        </w:rPr>
      </w:pPr>
      <w:r>
        <w:rPr>
          <w:rFonts w:ascii="宋体" w:hAnsi="宋体" w:cs="宋体" w:hint="eastAsia"/>
          <w:color w:val="000000" w:themeColor="text1"/>
          <w:kern w:val="0"/>
          <w:szCs w:val="21"/>
        </w:rPr>
        <w:t>投标函</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w:t>
      </w:r>
    </w:p>
    <w:p w:rsidR="006C4589" w:rsidRDefault="00E75298">
      <w:pPr>
        <w:pStyle w:val="11"/>
        <w:numPr>
          <w:ilvl w:val="0"/>
          <w:numId w:val="10"/>
        </w:numPr>
        <w:autoSpaceDE w:val="0"/>
        <w:autoSpaceDN w:val="0"/>
        <w:adjustRightInd w:val="0"/>
        <w:spacing w:line="360" w:lineRule="exact"/>
        <w:ind w:right="246" w:firstLineChars="0"/>
        <w:rPr>
          <w:rFonts w:ascii="宋体" w:hAnsi="宋体" w:cs="宋体"/>
          <w:color w:val="000000" w:themeColor="text1"/>
          <w:kern w:val="0"/>
          <w:szCs w:val="21"/>
        </w:rPr>
      </w:pPr>
      <w:r>
        <w:rPr>
          <w:rFonts w:ascii="宋体" w:hAnsi="宋体" w:cs="宋体" w:hint="eastAsia"/>
          <w:color w:val="000000" w:themeColor="text1"/>
          <w:kern w:val="0"/>
          <w:szCs w:val="21"/>
        </w:rPr>
        <w:t>资格性</w:t>
      </w:r>
      <w:r>
        <w:rPr>
          <w:rFonts w:ascii="宋体" w:hAnsi="宋体" w:cs="宋体" w:hint="eastAsia"/>
          <w:color w:val="000000" w:themeColor="text1"/>
          <w:kern w:val="0"/>
          <w:szCs w:val="21"/>
        </w:rPr>
        <w:t>/</w:t>
      </w:r>
      <w:r>
        <w:rPr>
          <w:rFonts w:ascii="宋体" w:hAnsi="宋体" w:cs="宋体" w:hint="eastAsia"/>
          <w:color w:val="000000" w:themeColor="text1"/>
          <w:kern w:val="0"/>
          <w:szCs w:val="21"/>
        </w:rPr>
        <w:t>资质性文件；</w:t>
      </w:r>
    </w:p>
    <w:p w:rsidR="006C4589" w:rsidRDefault="00E75298">
      <w:pPr>
        <w:autoSpaceDE w:val="0"/>
        <w:autoSpaceDN w:val="0"/>
        <w:adjustRightInd w:val="0"/>
        <w:spacing w:line="360" w:lineRule="exact"/>
        <w:ind w:right="246"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3. </w:t>
      </w:r>
      <w:r>
        <w:rPr>
          <w:rFonts w:ascii="宋体" w:hAnsi="宋体" w:cs="宋体" w:hint="eastAsia"/>
          <w:color w:val="000000" w:themeColor="text1"/>
          <w:szCs w:val="21"/>
        </w:rPr>
        <w:t>报价文件</w:t>
      </w:r>
      <w:r>
        <w:rPr>
          <w:rFonts w:ascii="宋体" w:hAnsi="宋体" w:cs="宋体" w:hint="eastAsia"/>
          <w:color w:val="000000" w:themeColor="text1"/>
          <w:kern w:val="0"/>
          <w:szCs w:val="21"/>
        </w:rPr>
        <w:t>；</w:t>
      </w:r>
    </w:p>
    <w:p w:rsidR="006C4589" w:rsidRDefault="00E75298">
      <w:pPr>
        <w:autoSpaceDE w:val="0"/>
        <w:autoSpaceDN w:val="0"/>
        <w:adjustRightInd w:val="0"/>
        <w:spacing w:line="360" w:lineRule="exact"/>
        <w:ind w:right="246"/>
        <w:rPr>
          <w:rFonts w:ascii="宋体" w:hAnsi="宋体" w:cs="宋体"/>
          <w:color w:val="000000" w:themeColor="text1"/>
          <w:kern w:val="0"/>
          <w:szCs w:val="21"/>
        </w:rPr>
      </w:pPr>
      <w:r>
        <w:rPr>
          <w:rFonts w:ascii="宋体" w:hAnsi="宋体" w:cs="宋体" w:hint="eastAsia"/>
          <w:color w:val="000000" w:themeColor="text1"/>
          <w:kern w:val="0"/>
          <w:szCs w:val="21"/>
        </w:rPr>
        <w:t>在此，我方声明如下：</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同意并接受投标文件的各项要求，遵守投标文件中的各项规定，按投标文件的要求提供报价。</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投标有效期为递交投标文件之日起</w:t>
      </w:r>
      <w:r>
        <w:rPr>
          <w:rFonts w:ascii="宋体" w:hAnsi="宋体" w:cs="宋体" w:hint="eastAsia"/>
          <w:color w:val="000000" w:themeColor="text1"/>
          <w:szCs w:val="21"/>
        </w:rPr>
        <w:t xml:space="preserve">   </w:t>
      </w:r>
      <w:r>
        <w:rPr>
          <w:rFonts w:ascii="宋体" w:hAnsi="宋体" w:cs="宋体" w:hint="eastAsia"/>
          <w:color w:val="000000" w:themeColor="text1"/>
          <w:szCs w:val="21"/>
        </w:rPr>
        <w:t>天，中标人</w:t>
      </w:r>
      <w:r>
        <w:rPr>
          <w:rFonts w:ascii="宋体" w:hAnsi="宋体" w:cs="宋体" w:hint="eastAsia"/>
          <w:color w:val="000000" w:themeColor="text1"/>
          <w:szCs w:val="21"/>
        </w:rPr>
        <w:t>/</w:t>
      </w:r>
      <w:r>
        <w:rPr>
          <w:rFonts w:ascii="宋体" w:hAnsi="宋体" w:cs="宋体" w:hint="eastAsia"/>
          <w:color w:val="000000" w:themeColor="text1"/>
          <w:szCs w:val="21"/>
        </w:rPr>
        <w:t>成交人投标有效期延至合同有效期满之日。</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我方已经详细地阅读了全部投标文件及其附件，包括澄清及参考文件</w:t>
      </w:r>
      <w:r>
        <w:rPr>
          <w:rFonts w:ascii="宋体" w:hAnsi="宋体" w:cs="宋体" w:hint="eastAsia"/>
          <w:color w:val="000000" w:themeColor="text1"/>
          <w:szCs w:val="21"/>
        </w:rPr>
        <w:t>(</w:t>
      </w:r>
      <w:r>
        <w:rPr>
          <w:rFonts w:ascii="宋体" w:hAnsi="宋体" w:cs="宋体" w:hint="eastAsia"/>
          <w:color w:val="000000" w:themeColor="text1"/>
          <w:szCs w:val="21"/>
        </w:rPr>
        <w:t>如果有的话</w:t>
      </w:r>
      <w:r>
        <w:rPr>
          <w:rFonts w:ascii="宋体" w:hAnsi="宋体" w:cs="宋体" w:hint="eastAsia"/>
          <w:color w:val="000000" w:themeColor="text1"/>
          <w:szCs w:val="21"/>
        </w:rPr>
        <w:t>)</w:t>
      </w:r>
      <w:r>
        <w:rPr>
          <w:rFonts w:ascii="宋体" w:hAnsi="宋体" w:cs="宋体" w:hint="eastAsia"/>
          <w:color w:val="000000" w:themeColor="text1"/>
          <w:szCs w:val="21"/>
        </w:rPr>
        <w:t>。我方已完全清晰理解投标文件的要</w:t>
      </w:r>
      <w:r>
        <w:rPr>
          <w:rFonts w:ascii="宋体" w:hAnsi="宋体" w:cs="宋体" w:hint="eastAsia"/>
          <w:color w:val="000000" w:themeColor="text1"/>
          <w:szCs w:val="21"/>
        </w:rPr>
        <w:t>求，不存在任何含糊不清和误解之处，同意放弃对这些文件所提出的异议和质疑的权利。</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我方已毫无保留地向贵方提供一切所需的证明材料。</w:t>
      </w:r>
    </w:p>
    <w:p w:rsidR="006C4589" w:rsidRDefault="00E75298">
      <w:pPr>
        <w:spacing w:line="360" w:lineRule="exact"/>
        <w:ind w:leftChars="185" w:left="388"/>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我方承诺在本次投标文件中提供的一切文件，无论是原件还是复印件均为真实和准确的，绝无任何虚假、伪造和夸大的成份，否则，愿承担相应的后果和法律责任。</w:t>
      </w:r>
    </w:p>
    <w:p w:rsidR="006C4589" w:rsidRDefault="00E75298">
      <w:pPr>
        <w:spacing w:line="360" w:lineRule="exact"/>
        <w:ind w:leftChars="185" w:left="388"/>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我方完全服从和尊重评委会所作的评定结果，同时清楚理解到报价最低并非意味着必定获得中标资格。</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投标人（法定代表人授权代表）代表签字：</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投标人名称</w:t>
      </w:r>
      <w:r>
        <w:rPr>
          <w:rFonts w:ascii="宋体" w:hAnsi="宋体" w:cs="宋体" w:hint="eastAsia"/>
          <w:color w:val="000000" w:themeColor="text1"/>
          <w:szCs w:val="21"/>
        </w:rPr>
        <w:t>(</w:t>
      </w:r>
      <w:r>
        <w:rPr>
          <w:rFonts w:ascii="宋体" w:hAnsi="宋体" w:cs="宋体" w:hint="eastAsia"/>
          <w:color w:val="000000" w:themeColor="text1"/>
          <w:szCs w:val="21"/>
        </w:rPr>
        <w:t>公章</w:t>
      </w:r>
      <w:r>
        <w:rPr>
          <w:rFonts w:ascii="宋体" w:hAnsi="宋体" w:cs="宋体" w:hint="eastAsia"/>
          <w:color w:val="000000" w:themeColor="text1"/>
          <w:szCs w:val="21"/>
        </w:rPr>
        <w:t>)</w:t>
      </w:r>
      <w:r>
        <w:rPr>
          <w:rFonts w:ascii="宋体" w:hAnsi="宋体" w:cs="宋体" w:hint="eastAsia"/>
          <w:color w:val="000000" w:themeColor="text1"/>
          <w:szCs w:val="21"/>
        </w:rPr>
        <w:t>：</w:t>
      </w:r>
      <w:r>
        <w:rPr>
          <w:rFonts w:ascii="宋体" w:hAnsi="宋体" w:cs="宋体" w:hint="eastAsia"/>
          <w:color w:val="000000" w:themeColor="text1"/>
          <w:szCs w:val="21"/>
        </w:rPr>
        <w:t xml:space="preserve"> </w:t>
      </w:r>
    </w:p>
    <w:p w:rsidR="006C4589" w:rsidRDefault="00E75298">
      <w:pPr>
        <w:autoSpaceDE w:val="0"/>
        <w:autoSpaceDN w:val="0"/>
        <w:adjustRightInd w:val="0"/>
        <w:spacing w:line="360" w:lineRule="auto"/>
        <w:ind w:right="246"/>
        <w:rPr>
          <w:rFonts w:ascii="宋体" w:hAnsi="宋体" w:cs="宋体"/>
          <w:color w:val="000000" w:themeColor="text1"/>
          <w:kern w:val="0"/>
          <w:szCs w:val="21"/>
        </w:rPr>
      </w:pPr>
      <w:r>
        <w:rPr>
          <w:rFonts w:ascii="宋体" w:hAnsi="宋体" w:cs="宋体" w:hint="eastAsia"/>
          <w:color w:val="000000" w:themeColor="text1"/>
          <w:kern w:val="0"/>
          <w:szCs w:val="21"/>
        </w:rPr>
        <w:t>地</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址：</w:t>
      </w:r>
    </w:p>
    <w:p w:rsidR="006C4589" w:rsidRDefault="00E75298">
      <w:pPr>
        <w:autoSpaceDE w:val="0"/>
        <w:autoSpaceDN w:val="0"/>
        <w:adjustRightInd w:val="0"/>
        <w:spacing w:line="360" w:lineRule="auto"/>
        <w:ind w:right="33"/>
        <w:rPr>
          <w:rFonts w:ascii="宋体" w:hAnsi="宋体" w:cs="宋体"/>
          <w:color w:val="000000" w:themeColor="text1"/>
          <w:kern w:val="0"/>
          <w:szCs w:val="21"/>
        </w:rPr>
      </w:pPr>
      <w:r>
        <w:rPr>
          <w:rFonts w:ascii="宋体" w:hAnsi="宋体" w:cs="宋体" w:hint="eastAsia"/>
          <w:color w:val="000000" w:themeColor="text1"/>
          <w:kern w:val="0"/>
          <w:szCs w:val="21"/>
        </w:rPr>
        <w:t>电</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话：</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日</w:t>
      </w:r>
      <w:r>
        <w:rPr>
          <w:rFonts w:ascii="宋体" w:hAnsi="宋体" w:cs="宋体" w:hint="eastAsia"/>
          <w:color w:val="000000" w:themeColor="text1"/>
          <w:szCs w:val="21"/>
        </w:rPr>
        <w:t xml:space="preserve">     </w:t>
      </w:r>
      <w:r>
        <w:rPr>
          <w:rFonts w:ascii="宋体" w:hAnsi="宋体" w:cs="宋体" w:hint="eastAsia"/>
          <w:color w:val="000000" w:themeColor="text1"/>
          <w:szCs w:val="21"/>
        </w:rPr>
        <w:t>期：</w:t>
      </w:r>
    </w:p>
    <w:p w:rsidR="006C4589" w:rsidRDefault="006C4589">
      <w:pPr>
        <w:adjustRightInd w:val="0"/>
        <w:snapToGrid w:val="0"/>
        <w:spacing w:line="360" w:lineRule="auto"/>
        <w:ind w:firstLineChars="1250" w:firstLine="4016"/>
        <w:rPr>
          <w:rFonts w:ascii="仿宋_GB2312" w:eastAsia="仿宋_GB2312" w:hAnsi="宋体"/>
          <w:b/>
          <w:color w:val="000000" w:themeColor="text1"/>
          <w:sz w:val="32"/>
          <w:szCs w:val="32"/>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E75298">
      <w:pPr>
        <w:pStyle w:val="3"/>
        <w:spacing w:before="120" w:after="120" w:line="360" w:lineRule="auto"/>
        <w:rPr>
          <w:rFonts w:ascii="宋体" w:hAnsi="宋体" w:cs="宋体"/>
          <w:color w:val="000000" w:themeColor="text1"/>
          <w:szCs w:val="21"/>
          <w:u w:val="single"/>
        </w:rPr>
      </w:pPr>
      <w:r>
        <w:rPr>
          <w:rFonts w:ascii="宋体" w:hAnsi="宋体" w:cs="宋体"/>
          <w:b w:val="0"/>
          <w:color w:val="000000" w:themeColor="text1"/>
          <w:szCs w:val="21"/>
        </w:rPr>
        <w:br w:type="page"/>
      </w:r>
      <w:r>
        <w:rPr>
          <w:rFonts w:ascii="宋体" w:hAnsi="宋体" w:hint="eastAsia"/>
          <w:color w:val="000000" w:themeColor="text1"/>
          <w:sz w:val="21"/>
          <w:szCs w:val="21"/>
        </w:rPr>
        <w:lastRenderedPageBreak/>
        <w:t>6</w:t>
      </w:r>
      <w:r>
        <w:rPr>
          <w:rFonts w:ascii="宋体" w:hAnsi="宋体" w:hint="eastAsia"/>
          <w:color w:val="000000" w:themeColor="text1"/>
          <w:sz w:val="21"/>
          <w:szCs w:val="21"/>
        </w:rPr>
        <w:t>、资格证明文件</w:t>
      </w:r>
    </w:p>
    <w:p w:rsidR="006C4589" w:rsidRDefault="00E75298">
      <w:pPr>
        <w:spacing w:line="360" w:lineRule="auto"/>
        <w:rPr>
          <w:rFonts w:ascii="宋体" w:hAnsi="宋体" w:cs="宋体"/>
          <w:color w:val="000000" w:themeColor="text1"/>
          <w:szCs w:val="21"/>
        </w:rPr>
      </w:pPr>
      <w:r>
        <w:rPr>
          <w:rFonts w:ascii="宋体" w:hAnsi="宋体" w:cs="宋体" w:hint="eastAsia"/>
          <w:b/>
          <w:color w:val="000000" w:themeColor="text1"/>
          <w:szCs w:val="21"/>
        </w:rPr>
        <w:t xml:space="preserve">6.1 </w:t>
      </w:r>
      <w:r>
        <w:rPr>
          <w:rFonts w:ascii="宋体" w:hAnsi="宋体" w:cs="宋体" w:hint="eastAsia"/>
          <w:b/>
          <w:color w:val="000000" w:themeColor="text1"/>
          <w:szCs w:val="21"/>
        </w:rPr>
        <w:t>法定代表人授权委托书</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致：</w:t>
      </w:r>
      <w:r>
        <w:rPr>
          <w:rFonts w:ascii="宋体" w:hAnsi="宋体" w:cs="宋体" w:hint="eastAsia"/>
          <w:color w:val="000000" w:themeColor="text1"/>
          <w:szCs w:val="21"/>
          <w:u w:val="single"/>
        </w:rPr>
        <w:t>广东外语外贸大学</w:t>
      </w:r>
      <w:r>
        <w:rPr>
          <w:rFonts w:ascii="宋体" w:hAnsi="宋体" w:cs="宋体" w:hint="eastAsia"/>
          <w:color w:val="000000" w:themeColor="text1"/>
          <w:szCs w:val="21"/>
        </w:rPr>
        <w:t>：</w:t>
      </w:r>
    </w:p>
    <w:p w:rsidR="006C4589" w:rsidRDefault="00E75298">
      <w:pPr>
        <w:spacing w:line="460" w:lineRule="atLeast"/>
        <w:ind w:firstLineChars="200" w:firstLine="420"/>
        <w:rPr>
          <w:rFonts w:ascii="宋体" w:hAnsi="宋体" w:cs="宋体"/>
          <w:color w:val="000000" w:themeColor="text1"/>
          <w:szCs w:val="21"/>
        </w:rPr>
      </w:pPr>
      <w:r>
        <w:rPr>
          <w:rFonts w:ascii="宋体" w:hAnsi="宋体" w:cs="宋体" w:hint="eastAsia"/>
          <w:color w:val="000000" w:themeColor="text1"/>
          <w:szCs w:val="21"/>
        </w:rPr>
        <w:t>兹授权同志，为我方签订经济合同及办理其他事务代理人，其权限是：。</w:t>
      </w:r>
    </w:p>
    <w:p w:rsidR="006C4589" w:rsidRDefault="006C4589">
      <w:pPr>
        <w:spacing w:line="460" w:lineRule="atLeast"/>
        <w:rPr>
          <w:rFonts w:ascii="宋体" w:hAnsi="宋体" w:cs="宋体"/>
          <w:color w:val="000000" w:themeColor="text1"/>
          <w:szCs w:val="21"/>
        </w:rPr>
      </w:pPr>
    </w:p>
    <w:p w:rsidR="006C4589" w:rsidRDefault="006C4589">
      <w:pPr>
        <w:spacing w:line="460" w:lineRule="atLeast"/>
        <w:rPr>
          <w:rFonts w:ascii="宋体" w:hAnsi="宋体" w:cs="宋体"/>
          <w:color w:val="000000" w:themeColor="text1"/>
          <w:szCs w:val="21"/>
        </w:rPr>
      </w:pP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授权单位：</w:t>
      </w:r>
      <w:r>
        <w:rPr>
          <w:rFonts w:ascii="宋体" w:hAnsi="宋体" w:cs="宋体" w:hint="eastAsia"/>
          <w:color w:val="000000" w:themeColor="text1"/>
          <w:szCs w:val="21"/>
        </w:rPr>
        <w:t xml:space="preserve">          </w:t>
      </w:r>
      <w:r>
        <w:rPr>
          <w:rFonts w:ascii="宋体" w:hAnsi="宋体" w:cs="宋体" w:hint="eastAsia"/>
          <w:color w:val="000000" w:themeColor="text1"/>
          <w:szCs w:val="21"/>
        </w:rPr>
        <w:t>（盖章）</w:t>
      </w:r>
      <w:r>
        <w:rPr>
          <w:rFonts w:ascii="宋体" w:hAnsi="宋体" w:cs="宋体" w:hint="eastAsia"/>
          <w:color w:val="000000" w:themeColor="text1"/>
          <w:szCs w:val="21"/>
        </w:rPr>
        <w:t xml:space="preserve">     </w:t>
      </w:r>
      <w:r>
        <w:rPr>
          <w:rFonts w:ascii="宋体" w:hAnsi="宋体" w:cs="宋体" w:hint="eastAsia"/>
          <w:color w:val="000000" w:themeColor="text1"/>
          <w:szCs w:val="21"/>
        </w:rPr>
        <w:t>法定代表人：</w:t>
      </w:r>
      <w:r>
        <w:rPr>
          <w:rFonts w:ascii="宋体" w:hAnsi="宋体" w:cs="宋体" w:hint="eastAsia"/>
          <w:color w:val="000000" w:themeColor="text1"/>
          <w:szCs w:val="21"/>
        </w:rPr>
        <w:t xml:space="preserve">         </w:t>
      </w:r>
      <w:r>
        <w:rPr>
          <w:rFonts w:ascii="宋体" w:hAnsi="宋体" w:cs="宋体" w:hint="eastAsia"/>
          <w:color w:val="000000" w:themeColor="text1"/>
          <w:szCs w:val="21"/>
        </w:rPr>
        <w:t>（签名或盖私章）</w:t>
      </w:r>
    </w:p>
    <w:p w:rsidR="006C4589" w:rsidRDefault="006C4589">
      <w:pPr>
        <w:spacing w:line="460" w:lineRule="atLeast"/>
        <w:rPr>
          <w:rFonts w:ascii="宋体" w:hAnsi="宋体" w:cs="宋体"/>
          <w:color w:val="000000" w:themeColor="text1"/>
          <w:szCs w:val="21"/>
        </w:rPr>
      </w:pPr>
    </w:p>
    <w:p w:rsidR="006C4589" w:rsidRDefault="006C4589">
      <w:pPr>
        <w:spacing w:line="460" w:lineRule="atLeast"/>
        <w:rPr>
          <w:rFonts w:ascii="宋体" w:hAnsi="宋体" w:cs="宋体"/>
          <w:color w:val="000000" w:themeColor="text1"/>
          <w:szCs w:val="21"/>
        </w:rPr>
      </w:pP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有效期限：至</w:t>
      </w:r>
      <w:r>
        <w:rPr>
          <w:rFonts w:ascii="宋体" w:hAnsi="宋体" w:cs="宋体" w:hint="eastAsia"/>
          <w:color w:val="000000" w:themeColor="text1"/>
          <w:szCs w:val="21"/>
        </w:rPr>
        <w:t xml:space="preserve">        </w:t>
      </w:r>
      <w:r>
        <w:rPr>
          <w:rFonts w:ascii="宋体" w:hAnsi="宋体" w:cs="宋体" w:hint="eastAsia"/>
          <w:color w:val="000000" w:themeColor="text1"/>
          <w:szCs w:val="21"/>
        </w:rPr>
        <w:t>年</w:t>
      </w:r>
      <w:r>
        <w:rPr>
          <w:rFonts w:ascii="宋体" w:hAnsi="宋体" w:cs="宋体" w:hint="eastAsia"/>
          <w:color w:val="000000" w:themeColor="text1"/>
          <w:szCs w:val="21"/>
        </w:rPr>
        <w:t xml:space="preserve">       </w:t>
      </w:r>
      <w:r>
        <w:rPr>
          <w:rFonts w:ascii="宋体" w:hAnsi="宋体" w:cs="宋体" w:hint="eastAsia"/>
          <w:color w:val="000000" w:themeColor="text1"/>
          <w:szCs w:val="21"/>
        </w:rPr>
        <w:t>月</w:t>
      </w:r>
      <w:r>
        <w:rPr>
          <w:rFonts w:ascii="宋体" w:hAnsi="宋体" w:cs="宋体" w:hint="eastAsia"/>
          <w:color w:val="000000" w:themeColor="text1"/>
          <w:szCs w:val="21"/>
        </w:rPr>
        <w:t xml:space="preserve">      </w:t>
      </w:r>
      <w:r>
        <w:rPr>
          <w:rFonts w:ascii="宋体" w:hAnsi="宋体" w:cs="宋体" w:hint="eastAsia"/>
          <w:color w:val="000000" w:themeColor="text1"/>
          <w:szCs w:val="21"/>
        </w:rPr>
        <w:t>日</w:t>
      </w:r>
      <w:r>
        <w:rPr>
          <w:rFonts w:ascii="宋体" w:hAnsi="宋体" w:cs="宋体" w:hint="eastAsia"/>
          <w:color w:val="000000" w:themeColor="text1"/>
          <w:szCs w:val="21"/>
        </w:rPr>
        <w:t xml:space="preserve">       </w:t>
      </w:r>
      <w:r>
        <w:rPr>
          <w:rFonts w:ascii="宋体" w:hAnsi="宋体" w:cs="宋体" w:hint="eastAsia"/>
          <w:color w:val="000000" w:themeColor="text1"/>
          <w:szCs w:val="21"/>
        </w:rPr>
        <w:t>签发日期：</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附：代理人性别：</w:t>
      </w:r>
      <w:r>
        <w:rPr>
          <w:rFonts w:ascii="宋体" w:hAnsi="宋体" w:cs="宋体" w:hint="eastAsia"/>
          <w:color w:val="000000" w:themeColor="text1"/>
          <w:szCs w:val="21"/>
        </w:rPr>
        <w:t xml:space="preserve">        </w:t>
      </w:r>
      <w:r>
        <w:rPr>
          <w:rFonts w:ascii="宋体" w:hAnsi="宋体" w:cs="宋体" w:hint="eastAsia"/>
          <w:color w:val="000000" w:themeColor="text1"/>
          <w:szCs w:val="21"/>
        </w:rPr>
        <w:t>年龄：</w:t>
      </w:r>
      <w:r>
        <w:rPr>
          <w:rFonts w:ascii="宋体" w:hAnsi="宋体" w:cs="宋体" w:hint="eastAsia"/>
          <w:color w:val="000000" w:themeColor="text1"/>
          <w:szCs w:val="21"/>
        </w:rPr>
        <w:t xml:space="preserve">       </w:t>
      </w:r>
      <w:r>
        <w:rPr>
          <w:rFonts w:ascii="宋体" w:hAnsi="宋体" w:cs="宋体" w:hint="eastAsia"/>
          <w:color w:val="000000" w:themeColor="text1"/>
          <w:szCs w:val="21"/>
        </w:rPr>
        <w:t>职务：</w:t>
      </w:r>
      <w:r>
        <w:rPr>
          <w:rFonts w:ascii="宋体" w:hAnsi="宋体" w:cs="宋体" w:hint="eastAsia"/>
          <w:color w:val="000000" w:themeColor="text1"/>
          <w:szCs w:val="21"/>
        </w:rPr>
        <w:t xml:space="preserve">     </w:t>
      </w:r>
      <w:r>
        <w:rPr>
          <w:rFonts w:ascii="宋体" w:hAnsi="宋体" w:cs="宋体" w:hint="eastAsia"/>
          <w:color w:val="000000" w:themeColor="text1"/>
          <w:szCs w:val="21"/>
        </w:rPr>
        <w:t>身份证号码：</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themeColor="text1"/>
          <w:szCs w:val="21"/>
        </w:rPr>
        <w:t>联系电话：</w:t>
      </w:r>
    </w:p>
    <w:p w:rsidR="006C4589" w:rsidRDefault="00E75298">
      <w:pPr>
        <w:spacing w:line="460" w:lineRule="atLeast"/>
        <w:ind w:firstLineChars="100" w:firstLine="210"/>
        <w:rPr>
          <w:rFonts w:ascii="宋体" w:hAnsi="宋体" w:cs="宋体"/>
          <w:color w:val="000000" w:themeColor="text1"/>
          <w:szCs w:val="21"/>
        </w:rPr>
      </w:pPr>
      <w:r>
        <w:rPr>
          <w:rFonts w:ascii="宋体" w:hAnsi="宋体" w:cs="宋体" w:hint="eastAsia"/>
          <w:color w:val="000000" w:themeColor="text1"/>
          <w:szCs w:val="21"/>
        </w:rPr>
        <w:t>营业执照号码：</w:t>
      </w:r>
      <w:r>
        <w:rPr>
          <w:rFonts w:ascii="宋体" w:hAnsi="宋体" w:cs="宋体" w:hint="eastAsia"/>
          <w:color w:val="000000" w:themeColor="text1"/>
          <w:szCs w:val="21"/>
        </w:rPr>
        <w:t xml:space="preserve">                         </w:t>
      </w:r>
      <w:r>
        <w:rPr>
          <w:rFonts w:ascii="宋体" w:hAnsi="宋体" w:cs="宋体" w:hint="eastAsia"/>
          <w:color w:val="000000" w:themeColor="text1"/>
          <w:szCs w:val="21"/>
        </w:rPr>
        <w:t>经济性质：</w:t>
      </w:r>
    </w:p>
    <w:p w:rsidR="006C4589" w:rsidRDefault="006C4589">
      <w:pPr>
        <w:spacing w:line="460" w:lineRule="atLeast"/>
        <w:rPr>
          <w:rFonts w:ascii="宋体" w:hAnsi="宋体" w:cs="宋体"/>
          <w:color w:val="000000" w:themeColor="text1"/>
          <w:szCs w:val="21"/>
        </w:rPr>
      </w:pP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说明：</w:t>
      </w:r>
      <w:r>
        <w:rPr>
          <w:rFonts w:ascii="宋体" w:hAnsi="宋体" w:cs="宋体" w:hint="eastAsia"/>
          <w:color w:val="000000" w:themeColor="text1"/>
          <w:szCs w:val="21"/>
        </w:rPr>
        <w:t>1.</w:t>
      </w:r>
      <w:r>
        <w:rPr>
          <w:rFonts w:ascii="宋体" w:hAnsi="宋体" w:cs="宋体" w:hint="eastAsia"/>
          <w:color w:val="000000" w:themeColor="text1"/>
          <w:szCs w:val="21"/>
        </w:rPr>
        <w:t>法定代表人为企业事业单位、国家机关、社会团体的主要行政负责人。</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 xml:space="preserve">      2.</w:t>
      </w:r>
      <w:r>
        <w:rPr>
          <w:rFonts w:ascii="宋体" w:hAnsi="宋体" w:cs="宋体" w:hint="eastAsia"/>
          <w:color w:val="000000" w:themeColor="text1"/>
          <w:szCs w:val="21"/>
        </w:rPr>
        <w:t>内容必须填写真实、清楚、涂改无效，不得转让、买卖。</w:t>
      </w:r>
    </w:p>
    <w:p w:rsidR="006C4589" w:rsidRDefault="00E75298">
      <w:pPr>
        <w:spacing w:line="460" w:lineRule="atLeast"/>
        <w:ind w:leftChars="321" w:left="884" w:hangingChars="100" w:hanging="21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授权权限：全权代表本公司参与上述服务项目的投标响应，负责提供与签署确认一切文书资料，以及向贵方递交的任何补充承诺。</w:t>
      </w:r>
    </w:p>
    <w:p w:rsidR="006C4589" w:rsidRDefault="00E75298">
      <w:pPr>
        <w:spacing w:line="460" w:lineRule="atLeast"/>
        <w:ind w:leftChars="321" w:left="674"/>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有效期限：与本公司投标文件中标注的投标有效期相同，自本单位盖公章之日起生效。</w:t>
      </w:r>
    </w:p>
    <w:p w:rsidR="006C4589" w:rsidRDefault="006C4589">
      <w:pPr>
        <w:spacing w:line="460" w:lineRule="atLeast"/>
        <w:rPr>
          <w:rFonts w:ascii="宋体" w:hAnsi="宋体" w:cs="宋体"/>
          <w:color w:val="000000" w:themeColor="text1"/>
          <w:szCs w:val="21"/>
        </w:rPr>
      </w:pPr>
    </w:p>
    <w:p w:rsidR="006C4589" w:rsidRDefault="006C4589">
      <w:pPr>
        <w:spacing w:line="360" w:lineRule="auto"/>
        <w:ind w:firstLine="420"/>
        <w:rPr>
          <w:rFonts w:ascii="宋体" w:hAnsi="宋体" w:cs="宋体"/>
          <w:color w:val="000000" w:themeColor="text1"/>
          <w:szCs w:val="21"/>
          <w:u w:val="single"/>
        </w:rPr>
      </w:pPr>
      <w:r w:rsidRPr="006C4589">
        <w:rPr>
          <w:rFonts w:ascii="宋体" w:hAnsi="宋体" w:cs="宋体"/>
          <w:color w:val="000000" w:themeColor="text1"/>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4098" type="#_x0000_t176" style="position:absolute;left:0;text-align:left;margin-left:80.25pt;margin-top:10.6pt;width:279pt;height:124.7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t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S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">
            <v:path arrowok="t"/>
            <v:textbox>
              <w:txbxContent>
                <w:p w:rsidR="006C4589" w:rsidRDefault="006C4589">
                  <w:pPr>
                    <w:jc w:val="center"/>
                    <w:rPr>
                      <w:rFonts w:hAnsi="宋体"/>
                      <w:szCs w:val="21"/>
                    </w:rPr>
                  </w:pPr>
                </w:p>
                <w:p w:rsidR="006C4589" w:rsidRDefault="006C4589">
                  <w:pPr>
                    <w:jc w:val="center"/>
                    <w:rPr>
                      <w:rFonts w:hAnsi="宋体"/>
                      <w:szCs w:val="21"/>
                    </w:rPr>
                  </w:pPr>
                </w:p>
                <w:p w:rsidR="006C4589" w:rsidRDefault="006C4589">
                  <w:pPr>
                    <w:jc w:val="center"/>
                    <w:rPr>
                      <w:rFonts w:hAnsi="宋体"/>
                      <w:szCs w:val="21"/>
                    </w:rPr>
                  </w:pPr>
                </w:p>
                <w:p w:rsidR="006C4589" w:rsidRDefault="00E75298">
                  <w:pPr>
                    <w:jc w:val="center"/>
                    <w:rPr>
                      <w:szCs w:val="21"/>
                    </w:rPr>
                  </w:pPr>
                  <w:r>
                    <w:rPr>
                      <w:rFonts w:hAnsi="宋体" w:hint="eastAsia"/>
                      <w:szCs w:val="21"/>
                    </w:rPr>
                    <w:t>代理人身份证复印件</w:t>
                  </w:r>
                </w:p>
              </w:txbxContent>
            </v:textbox>
          </v:shape>
        </w:pict>
      </w:r>
    </w:p>
    <w:p w:rsidR="006C4589" w:rsidRDefault="006C4589">
      <w:pPr>
        <w:spacing w:line="360" w:lineRule="auto"/>
        <w:ind w:firstLine="420"/>
        <w:rPr>
          <w:rFonts w:ascii="宋体" w:hAnsi="宋体" w:cs="宋体"/>
          <w:color w:val="000000" w:themeColor="text1"/>
          <w:szCs w:val="21"/>
          <w:u w:val="single"/>
        </w:rPr>
      </w:pPr>
    </w:p>
    <w:p w:rsidR="006C4589" w:rsidRDefault="006C4589">
      <w:pPr>
        <w:spacing w:line="360" w:lineRule="auto"/>
        <w:ind w:firstLine="420"/>
        <w:rPr>
          <w:rFonts w:ascii="宋体" w:hAnsi="宋体" w:cs="宋体"/>
          <w:color w:val="000000" w:themeColor="text1"/>
          <w:szCs w:val="21"/>
          <w:u w:val="single"/>
        </w:rPr>
      </w:pPr>
    </w:p>
    <w:p w:rsidR="006C4589" w:rsidRDefault="006C4589">
      <w:pPr>
        <w:spacing w:line="300" w:lineRule="auto"/>
        <w:jc w:val="center"/>
        <w:rPr>
          <w:rFonts w:ascii="宋体" w:hAnsi="宋体" w:cs="宋体"/>
          <w:b/>
          <w:color w:val="000000" w:themeColor="text1"/>
          <w:szCs w:val="21"/>
        </w:rPr>
      </w:pPr>
    </w:p>
    <w:p w:rsidR="006C4589" w:rsidRDefault="006C4589">
      <w:pPr>
        <w:spacing w:line="300" w:lineRule="auto"/>
        <w:jc w:val="center"/>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E75298">
      <w:pPr>
        <w:spacing w:line="300" w:lineRule="auto"/>
        <w:rPr>
          <w:rFonts w:ascii="宋体" w:hAnsi="宋体" w:cs="宋体"/>
          <w:b/>
          <w:color w:val="000000" w:themeColor="text1"/>
          <w:szCs w:val="21"/>
        </w:rPr>
      </w:pPr>
      <w:r>
        <w:rPr>
          <w:rFonts w:ascii="宋体" w:hAnsi="宋体" w:cs="宋体" w:hint="eastAsia"/>
          <w:b/>
          <w:color w:val="000000" w:themeColor="text1"/>
          <w:szCs w:val="21"/>
        </w:rPr>
        <w:t>6.2</w:t>
      </w:r>
      <w:r>
        <w:rPr>
          <w:rFonts w:ascii="宋体" w:hAnsi="宋体" w:cs="宋体" w:hint="eastAsia"/>
          <w:b/>
          <w:color w:val="000000" w:themeColor="text1"/>
          <w:szCs w:val="21"/>
        </w:rPr>
        <w:t>关于资格的声明函</w:t>
      </w:r>
    </w:p>
    <w:p w:rsidR="006C4589" w:rsidRDefault="006C4589">
      <w:pPr>
        <w:spacing w:line="480" w:lineRule="exact"/>
        <w:jc w:val="center"/>
        <w:rPr>
          <w:rFonts w:ascii="宋体" w:hAnsi="宋体" w:cs="宋体"/>
          <w:color w:val="000000" w:themeColor="text1"/>
          <w:szCs w:val="21"/>
        </w:rPr>
      </w:pPr>
    </w:p>
    <w:p w:rsidR="006C4589" w:rsidRDefault="00E75298">
      <w:pPr>
        <w:spacing w:line="360" w:lineRule="auto"/>
        <w:rPr>
          <w:rFonts w:ascii="宋体" w:hAnsi="宋体" w:cs="宋体"/>
          <w:color w:val="000000" w:themeColor="text1"/>
          <w:szCs w:val="21"/>
          <w:u w:val="single"/>
        </w:rPr>
      </w:pPr>
      <w:r>
        <w:rPr>
          <w:rFonts w:ascii="宋体" w:hAnsi="宋体" w:cs="宋体" w:hint="eastAsia"/>
          <w:color w:val="000000" w:themeColor="text1"/>
          <w:szCs w:val="21"/>
        </w:rPr>
        <w:t>致：</w:t>
      </w:r>
      <w:r>
        <w:rPr>
          <w:rFonts w:ascii="宋体" w:hAnsi="宋体" w:cs="宋体" w:hint="eastAsia"/>
          <w:color w:val="000000" w:themeColor="text1"/>
          <w:szCs w:val="21"/>
          <w:u w:val="single"/>
        </w:rPr>
        <w:t>广东外语外贸大学</w:t>
      </w:r>
    </w:p>
    <w:p w:rsidR="006C4589" w:rsidRDefault="00E75298">
      <w:pPr>
        <w:spacing w:line="360" w:lineRule="auto"/>
        <w:ind w:firstLine="480"/>
        <w:rPr>
          <w:rFonts w:ascii="宋体" w:hAnsi="宋体" w:cs="宋体"/>
          <w:color w:val="000000" w:themeColor="text1"/>
          <w:szCs w:val="21"/>
        </w:rPr>
      </w:pPr>
      <w:r>
        <w:rPr>
          <w:rFonts w:ascii="宋体" w:hAnsi="宋体" w:cs="宋体" w:hint="eastAsia"/>
          <w:color w:val="000000" w:themeColor="text1"/>
          <w:szCs w:val="21"/>
        </w:rPr>
        <w:t>关于贵方招标项目名称</w:t>
      </w:r>
      <w:r>
        <w:rPr>
          <w:rFonts w:ascii="宋体" w:hAnsi="宋体" w:cs="宋体" w:hint="eastAsia"/>
          <w:color w:val="000000" w:themeColor="text1"/>
          <w:szCs w:val="21"/>
        </w:rPr>
        <w:t>:</w:t>
      </w:r>
      <w:r>
        <w:rPr>
          <w:rFonts w:ascii="宋体" w:hAnsi="宋体" w:cs="宋体" w:hint="eastAsia"/>
          <w:color w:val="000000" w:themeColor="text1"/>
          <w:szCs w:val="21"/>
        </w:rPr>
        <w:t>项目（</w:t>
      </w:r>
      <w:r>
        <w:rPr>
          <w:rFonts w:ascii="宋体" w:hAnsi="宋体" w:cs="宋体" w:hint="eastAsia"/>
          <w:color w:val="000000" w:themeColor="text1"/>
          <w:szCs w:val="21"/>
          <w:u w:val="single"/>
        </w:rPr>
        <w:t>项目编号：</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u w:val="single"/>
        </w:rPr>
        <w:t>号</w:t>
      </w:r>
      <w:r>
        <w:rPr>
          <w:rFonts w:ascii="宋体" w:hAnsi="宋体" w:cs="宋体" w:hint="eastAsia"/>
          <w:color w:val="000000" w:themeColor="text1"/>
          <w:szCs w:val="21"/>
        </w:rPr>
        <w:t>）投标邀请，本签字人愿意参加投标响应，提供投标文件中规定的服务，并证明提交的下列文件和说明是准确的和真实的。</w:t>
      </w:r>
    </w:p>
    <w:p w:rsidR="006C4589" w:rsidRDefault="00E75298">
      <w:pPr>
        <w:autoSpaceDE w:val="0"/>
        <w:autoSpaceDN w:val="0"/>
        <w:adjustRightIn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 xml:space="preserve">     1</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投标人具有独立承担民事责任能力并在中华人民共和国境内注册的法人或其他组</w:t>
      </w:r>
    </w:p>
    <w:p w:rsidR="006C4589" w:rsidRDefault="00E75298">
      <w:pPr>
        <w:autoSpaceDE w:val="0"/>
        <w:autoSpaceDN w:val="0"/>
        <w:adjustRightIn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织，提供营业执照副本复印件并加盖公章。</w:t>
      </w:r>
    </w:p>
    <w:p w:rsidR="006C4589" w:rsidRDefault="00E75298">
      <w:pPr>
        <w:autoSpaceDE w:val="0"/>
        <w:autoSpaceDN w:val="0"/>
        <w:adjustRightInd w:val="0"/>
        <w:spacing w:line="360" w:lineRule="auto"/>
        <w:ind w:left="510"/>
        <w:jc w:val="left"/>
        <w:textAlignment w:val="baseline"/>
        <w:rPr>
          <w:rFonts w:ascii="宋体" w:hAnsi="宋体" w:cs="宋体"/>
          <w:color w:val="000000" w:themeColor="text1"/>
          <w:szCs w:val="21"/>
        </w:rPr>
      </w:pPr>
      <w:r>
        <w:rPr>
          <w:rFonts w:ascii="宋体" w:hAnsi="宋体" w:cs="宋体" w:hint="eastAsia"/>
          <w:color w:val="000000" w:themeColor="text1"/>
          <w:kern w:val="28"/>
          <w:szCs w:val="21"/>
        </w:rPr>
        <w:t>2</w:t>
      </w:r>
      <w:r>
        <w:rPr>
          <w:rFonts w:ascii="宋体" w:hAnsi="宋体" w:cs="宋体" w:hint="eastAsia"/>
          <w:color w:val="000000" w:themeColor="text1"/>
          <w:kern w:val="28"/>
          <w:szCs w:val="21"/>
        </w:rPr>
        <w:t>、提供经工商行政管理局核准登记并盖章的经营范围说明</w:t>
      </w:r>
    </w:p>
    <w:p w:rsidR="006C4589" w:rsidRDefault="00E75298">
      <w:pPr>
        <w:spacing w:line="360" w:lineRule="auto"/>
        <w:rPr>
          <w:rFonts w:ascii="宋体" w:hAnsi="宋体" w:cs="宋体"/>
          <w:color w:val="000000" w:themeColor="text1"/>
          <w:szCs w:val="21"/>
        </w:rPr>
      </w:pPr>
      <w:r>
        <w:rPr>
          <w:rFonts w:ascii="宋体" w:hAnsi="宋体" w:cs="宋体" w:hint="eastAsia"/>
          <w:color w:val="000000" w:themeColor="text1"/>
          <w:szCs w:val="21"/>
        </w:rPr>
        <w:t>（相关证明文件附后）</w:t>
      </w:r>
    </w:p>
    <w:p w:rsidR="006C4589" w:rsidRDefault="006C4589">
      <w:pPr>
        <w:adjustRightInd w:val="0"/>
        <w:snapToGrid w:val="0"/>
        <w:spacing w:line="360" w:lineRule="auto"/>
        <w:rPr>
          <w:rFonts w:ascii="宋体" w:hAnsi="宋体" w:cs="宋体"/>
          <w:color w:val="000000" w:themeColor="text1"/>
          <w:szCs w:val="21"/>
        </w:rPr>
      </w:pP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投标人法定代表人（或法定代表人授权代表）签字：</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投标人名称（签章）：</w:t>
      </w: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日期：年</w:t>
      </w:r>
      <w:r>
        <w:rPr>
          <w:rFonts w:ascii="宋体" w:hAnsi="宋体" w:cs="宋体" w:hint="eastAsia"/>
          <w:color w:val="000000" w:themeColor="text1"/>
          <w:szCs w:val="21"/>
        </w:rPr>
        <w:t xml:space="preserve"> </w:t>
      </w:r>
      <w:r>
        <w:rPr>
          <w:rFonts w:ascii="宋体" w:hAnsi="宋体" w:cs="宋体" w:hint="eastAsia"/>
          <w:color w:val="000000" w:themeColor="text1"/>
          <w:szCs w:val="21"/>
        </w:rPr>
        <w:t>月</w:t>
      </w:r>
      <w:r>
        <w:rPr>
          <w:rFonts w:ascii="宋体" w:hAnsi="宋体" w:cs="宋体" w:hint="eastAsia"/>
          <w:color w:val="000000" w:themeColor="text1"/>
          <w:szCs w:val="21"/>
        </w:rPr>
        <w:t xml:space="preserve"> </w:t>
      </w:r>
      <w:r>
        <w:rPr>
          <w:rFonts w:ascii="宋体" w:hAnsi="宋体" w:cs="宋体" w:hint="eastAsia"/>
          <w:color w:val="000000" w:themeColor="text1"/>
          <w:szCs w:val="21"/>
        </w:rPr>
        <w:t>日</w:t>
      </w:r>
    </w:p>
    <w:p w:rsidR="006C4589" w:rsidRDefault="006C4589">
      <w:pPr>
        <w:pStyle w:val="a5"/>
        <w:rPr>
          <w:rFonts w:ascii="宋体" w:hAnsi="宋体" w:cs="宋体"/>
          <w:color w:val="000000" w:themeColor="text1"/>
          <w:szCs w:val="21"/>
        </w:rPr>
      </w:pPr>
    </w:p>
    <w:p w:rsidR="006C4589" w:rsidRDefault="006C4589">
      <w:pPr>
        <w:pStyle w:val="a5"/>
        <w:rPr>
          <w:rFonts w:ascii="宋体" w:hAnsi="宋体" w:cs="宋体"/>
          <w:color w:val="000000" w:themeColor="text1"/>
          <w:szCs w:val="21"/>
        </w:rPr>
      </w:pPr>
    </w:p>
    <w:p w:rsidR="006C4589" w:rsidRDefault="006C4589">
      <w:pPr>
        <w:pStyle w:val="a5"/>
        <w:rPr>
          <w:rFonts w:ascii="宋体" w:hAnsi="宋体" w:cs="宋体"/>
          <w:color w:val="000000" w:themeColor="text1"/>
          <w:szCs w:val="21"/>
        </w:rPr>
      </w:pPr>
    </w:p>
    <w:p w:rsidR="006C4589" w:rsidRDefault="006C4589">
      <w:pPr>
        <w:pStyle w:val="a5"/>
        <w:rPr>
          <w:rFonts w:ascii="宋体" w:hAnsi="宋体" w:cs="宋体"/>
          <w:color w:val="000000" w:themeColor="text1"/>
          <w:szCs w:val="21"/>
        </w:rPr>
      </w:pPr>
    </w:p>
    <w:p w:rsidR="006C4589" w:rsidRDefault="006C4589">
      <w:pPr>
        <w:pStyle w:val="a5"/>
        <w:rPr>
          <w:rFonts w:ascii="宋体" w:hAnsi="宋体" w:cs="宋体"/>
          <w:color w:val="000000" w:themeColor="text1"/>
          <w:szCs w:val="21"/>
        </w:rPr>
      </w:pPr>
    </w:p>
    <w:p w:rsidR="006C4589" w:rsidRDefault="006C4589">
      <w:pPr>
        <w:pStyle w:val="a5"/>
        <w:rPr>
          <w:rFonts w:ascii="宋体" w:hAnsi="宋体" w:cs="宋体"/>
          <w:color w:val="000000" w:themeColor="text1"/>
          <w:szCs w:val="21"/>
        </w:rPr>
      </w:pPr>
    </w:p>
    <w:p w:rsidR="006C4589" w:rsidRDefault="006C4589">
      <w:pPr>
        <w:pStyle w:val="11"/>
        <w:adjustRightInd w:val="0"/>
        <w:snapToGrid w:val="0"/>
        <w:spacing w:line="360" w:lineRule="auto"/>
        <w:ind w:leftChars="200" w:left="420" w:firstLineChars="645" w:firstLine="1360"/>
        <w:rPr>
          <w:rFonts w:ascii="宋体" w:hAnsi="宋体" w:cs="宋体"/>
          <w:b/>
          <w:color w:val="000000" w:themeColor="text1"/>
          <w:szCs w:val="21"/>
        </w:rPr>
      </w:pPr>
    </w:p>
    <w:p w:rsidR="006C4589" w:rsidRDefault="006C4589">
      <w:pPr>
        <w:rPr>
          <w:rFonts w:ascii="宋体" w:hAnsi="宋体" w:cs="宋体"/>
          <w:b/>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7</w:t>
      </w:r>
      <w:r>
        <w:rPr>
          <w:rFonts w:ascii="宋体" w:hAnsi="宋体" w:hint="eastAsia"/>
          <w:color w:val="000000" w:themeColor="text1"/>
          <w:sz w:val="21"/>
          <w:szCs w:val="21"/>
        </w:rPr>
        <w:t>、投标文件部份</w:t>
      </w:r>
    </w:p>
    <w:p w:rsidR="006C4589" w:rsidRDefault="00E75298">
      <w:pPr>
        <w:rPr>
          <w:rFonts w:ascii="宋体" w:hAnsi="宋体" w:cs="宋体"/>
          <w:b/>
          <w:color w:val="000000" w:themeColor="text1"/>
          <w:szCs w:val="21"/>
        </w:rPr>
      </w:pPr>
      <w:r>
        <w:rPr>
          <w:rFonts w:ascii="宋体" w:hAnsi="宋体" w:cs="宋体" w:hint="eastAsia"/>
          <w:b/>
          <w:color w:val="000000" w:themeColor="text1"/>
          <w:szCs w:val="21"/>
        </w:rPr>
        <w:t xml:space="preserve"> </w:t>
      </w:r>
      <w:r>
        <w:rPr>
          <w:rFonts w:ascii="宋体" w:hAnsi="宋体" w:cs="宋体" w:hint="eastAsia"/>
          <w:b/>
          <w:color w:val="000000" w:themeColor="text1"/>
          <w:szCs w:val="21"/>
        </w:rPr>
        <w:t>技术服务及执行方案</w:t>
      </w:r>
    </w:p>
    <w:p w:rsidR="006C4589" w:rsidRDefault="00E75298">
      <w:pPr>
        <w:autoSpaceDE w:val="0"/>
        <w:autoSpaceDN w:val="0"/>
        <w:adjustRightInd w:val="0"/>
        <w:spacing w:line="360" w:lineRule="auto"/>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投标人应按投标文件要求的内容，对完成整个项目提出相应的实施方案。对含糊不清或</w:t>
      </w:r>
      <w:proofErr w:type="gramStart"/>
      <w:r>
        <w:rPr>
          <w:rFonts w:ascii="宋体" w:hAnsi="宋体" w:cs="宋体" w:hint="eastAsia"/>
          <w:color w:val="000000" w:themeColor="text1"/>
          <w:kern w:val="0"/>
          <w:szCs w:val="21"/>
        </w:rPr>
        <w:t>欠具体</w:t>
      </w:r>
      <w:proofErr w:type="gramEnd"/>
      <w:r>
        <w:rPr>
          <w:rFonts w:ascii="宋体" w:hAnsi="宋体" w:cs="宋体" w:hint="eastAsia"/>
          <w:color w:val="000000" w:themeColor="text1"/>
          <w:kern w:val="0"/>
          <w:szCs w:val="21"/>
        </w:rPr>
        <w:t>明确之处，评委会可视为报价人履约能力不足或响应不全处理。组织实施方案的内容应包括：</w:t>
      </w:r>
    </w:p>
    <w:p w:rsidR="006C4589" w:rsidRDefault="00E75298">
      <w:pPr>
        <w:autoSpaceDE w:val="0"/>
        <w:autoSpaceDN w:val="0"/>
        <w:adjustRightInd w:val="0"/>
        <w:spacing w:line="360" w:lineRule="auto"/>
        <w:ind w:firstLineChars="150" w:firstLine="315"/>
        <w:jc w:val="left"/>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宋体" w:hint="eastAsia"/>
          <w:color w:val="000000" w:themeColor="text1"/>
          <w:kern w:val="0"/>
          <w:szCs w:val="21"/>
        </w:rPr>
        <w:t>）对项目的理解（项目概述、目标、服务范围、甲方的义务及配合条件）</w:t>
      </w:r>
    </w:p>
    <w:p w:rsidR="006C4589" w:rsidRDefault="00E75298">
      <w:pPr>
        <w:autoSpaceDE w:val="0"/>
        <w:autoSpaceDN w:val="0"/>
        <w:adjustRightInd w:val="0"/>
        <w:spacing w:line="360" w:lineRule="auto"/>
        <w:ind w:firstLineChars="150" w:firstLine="315"/>
        <w:jc w:val="left"/>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宋体" w:hint="eastAsia"/>
          <w:color w:val="000000" w:themeColor="text1"/>
          <w:kern w:val="0"/>
          <w:szCs w:val="21"/>
        </w:rPr>
        <w:t>）针对本项目的服务实施方案</w:t>
      </w:r>
    </w:p>
    <w:p w:rsidR="006C4589" w:rsidRDefault="00E75298">
      <w:pPr>
        <w:autoSpaceDE w:val="0"/>
        <w:autoSpaceDN w:val="0"/>
        <w:adjustRightInd w:val="0"/>
        <w:spacing w:line="360" w:lineRule="auto"/>
        <w:ind w:firstLineChars="150" w:firstLine="315"/>
        <w:jc w:val="left"/>
        <w:rPr>
          <w:rFonts w:ascii="宋体" w:hAnsi="宋体" w:cs="宋体"/>
          <w:color w:val="000000" w:themeColor="text1"/>
          <w:kern w:val="0"/>
          <w:szCs w:val="21"/>
        </w:rPr>
      </w:pPr>
      <w:r>
        <w:rPr>
          <w:rFonts w:ascii="宋体" w:hAnsi="宋体" w:cs="宋体" w:hint="eastAsia"/>
          <w:color w:val="000000" w:themeColor="text1"/>
          <w:kern w:val="0"/>
          <w:szCs w:val="21"/>
        </w:rPr>
        <w:t>3</w:t>
      </w:r>
      <w:r>
        <w:rPr>
          <w:rFonts w:ascii="宋体" w:hAnsi="宋体" w:cs="宋体" w:hint="eastAsia"/>
          <w:color w:val="000000" w:themeColor="text1"/>
          <w:kern w:val="0"/>
          <w:szCs w:val="21"/>
        </w:rPr>
        <w:t>）保证项目完成的具体措施</w:t>
      </w:r>
    </w:p>
    <w:p w:rsidR="006C4589" w:rsidRDefault="00E75298">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kern w:val="0"/>
          <w:szCs w:val="21"/>
        </w:rPr>
        <w:t>4</w:t>
      </w:r>
      <w:r>
        <w:rPr>
          <w:rFonts w:ascii="宋体" w:hAnsi="宋体" w:cs="宋体" w:hint="eastAsia"/>
          <w:color w:val="000000" w:themeColor="text1"/>
          <w:kern w:val="0"/>
          <w:szCs w:val="21"/>
        </w:rPr>
        <w:t>）报价人认为必要的其它内容</w:t>
      </w:r>
    </w:p>
    <w:p w:rsidR="006C4589" w:rsidRDefault="006C4589">
      <w:pPr>
        <w:rPr>
          <w:rFonts w:ascii="宋体" w:hAnsi="宋体" w:cs="宋体"/>
          <w:color w:val="000000" w:themeColor="text1"/>
          <w:szCs w:val="21"/>
        </w:rPr>
      </w:pP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投标人法定代表人（或法定代表人授权代表）签字：</w:t>
      </w:r>
      <w:r>
        <w:rPr>
          <w:rFonts w:ascii="宋体" w:hAnsi="宋体" w:cs="宋体" w:hint="eastAsia"/>
          <w:color w:val="000000" w:themeColor="text1"/>
          <w:szCs w:val="21"/>
        </w:rPr>
        <w:t xml:space="preserve">                   </w:t>
      </w: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投标人名称（签章）：</w:t>
      </w:r>
      <w:r>
        <w:rPr>
          <w:rFonts w:ascii="宋体" w:hAnsi="宋体" w:cs="宋体" w:hint="eastAsia"/>
          <w:color w:val="000000" w:themeColor="text1"/>
          <w:szCs w:val="21"/>
        </w:rPr>
        <w:t xml:space="preserve">                        </w:t>
      </w:r>
    </w:p>
    <w:p w:rsidR="006C4589" w:rsidRDefault="00E75298">
      <w:pPr>
        <w:spacing w:line="360" w:lineRule="auto"/>
        <w:rPr>
          <w:rFonts w:ascii="宋体" w:hAnsi="宋体" w:cs="宋体"/>
          <w:b/>
          <w:bCs/>
          <w:color w:val="000000" w:themeColor="text1"/>
          <w:szCs w:val="21"/>
        </w:rPr>
      </w:pPr>
      <w:r>
        <w:rPr>
          <w:rFonts w:ascii="宋体" w:hAnsi="宋体" w:cs="宋体" w:hint="eastAsia"/>
          <w:color w:val="000000" w:themeColor="text1"/>
          <w:szCs w:val="21"/>
        </w:rPr>
        <w:t>日期：</w:t>
      </w:r>
      <w:r>
        <w:rPr>
          <w:rFonts w:ascii="宋体" w:hAnsi="宋体" w:cs="宋体" w:hint="eastAsia"/>
          <w:color w:val="000000" w:themeColor="text1"/>
          <w:szCs w:val="21"/>
        </w:rPr>
        <w:t xml:space="preserve">   </w:t>
      </w:r>
      <w:r>
        <w:rPr>
          <w:rFonts w:ascii="宋体" w:hAnsi="宋体" w:cs="宋体" w:hint="eastAsia"/>
          <w:color w:val="000000" w:themeColor="text1"/>
          <w:szCs w:val="21"/>
        </w:rPr>
        <w:t>年</w:t>
      </w:r>
      <w:r>
        <w:rPr>
          <w:rFonts w:ascii="宋体" w:hAnsi="宋体" w:cs="宋体" w:hint="eastAsia"/>
          <w:color w:val="000000" w:themeColor="text1"/>
          <w:szCs w:val="21"/>
        </w:rPr>
        <w:t xml:space="preserve">   </w:t>
      </w:r>
      <w:r>
        <w:rPr>
          <w:rFonts w:ascii="宋体" w:hAnsi="宋体" w:cs="宋体" w:hint="eastAsia"/>
          <w:color w:val="000000" w:themeColor="text1"/>
          <w:szCs w:val="21"/>
        </w:rPr>
        <w:t>月</w:t>
      </w:r>
      <w:r>
        <w:rPr>
          <w:rFonts w:ascii="宋体" w:hAnsi="宋体" w:cs="宋体" w:hint="eastAsia"/>
          <w:color w:val="000000" w:themeColor="text1"/>
          <w:szCs w:val="21"/>
        </w:rPr>
        <w:t xml:space="preserve">   </w:t>
      </w:r>
      <w:r>
        <w:rPr>
          <w:rFonts w:ascii="宋体" w:hAnsi="宋体" w:cs="宋体" w:hint="eastAsia"/>
          <w:color w:val="000000" w:themeColor="text1"/>
          <w:szCs w:val="21"/>
        </w:rPr>
        <w:t>日</w:t>
      </w:r>
    </w:p>
    <w:p w:rsidR="006C4589" w:rsidRDefault="006C4589">
      <w:pPr>
        <w:rPr>
          <w:rFonts w:ascii="宋体" w:hAnsi="宋体" w:cs="宋体"/>
          <w:b/>
          <w:bCs/>
          <w:color w:val="000000" w:themeColor="text1"/>
          <w:szCs w:val="21"/>
        </w:rPr>
      </w:pPr>
    </w:p>
    <w:p w:rsidR="006C4589" w:rsidRDefault="006C4589">
      <w:pPr>
        <w:rPr>
          <w:rFonts w:ascii="宋体" w:hAnsi="宋体" w:cs="宋体"/>
          <w:b/>
          <w:bCs/>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bookmarkStart w:id="11" w:name="_Toc278274496"/>
      <w:r>
        <w:rPr>
          <w:rFonts w:ascii="宋体" w:hAnsi="宋体" w:hint="eastAsia"/>
          <w:color w:val="000000" w:themeColor="text1"/>
          <w:sz w:val="21"/>
          <w:szCs w:val="21"/>
        </w:rPr>
        <w:t xml:space="preserve">8.  </w:t>
      </w:r>
      <w:r>
        <w:rPr>
          <w:rFonts w:ascii="宋体" w:hAnsi="宋体" w:hint="eastAsia"/>
          <w:color w:val="000000" w:themeColor="text1"/>
          <w:sz w:val="21"/>
          <w:szCs w:val="21"/>
        </w:rPr>
        <w:t>实施计划</w:t>
      </w:r>
      <w:bookmarkEnd w:id="11"/>
    </w:p>
    <w:p w:rsidR="006C4589" w:rsidRDefault="00E75298" w:rsidP="008C7A84">
      <w:pPr>
        <w:spacing w:beforeLines="50" w:afterLines="50"/>
        <w:rPr>
          <w:rFonts w:ascii="宋体" w:hAnsi="宋体"/>
          <w:b/>
          <w:color w:val="000000" w:themeColor="text1"/>
        </w:rPr>
      </w:pPr>
      <w:r>
        <w:rPr>
          <w:rFonts w:ascii="宋体" w:hAnsi="宋体" w:hint="eastAsia"/>
          <w:b/>
          <w:color w:val="000000" w:themeColor="text1"/>
        </w:rPr>
        <w:t>8.1</w:t>
      </w:r>
      <w:r>
        <w:rPr>
          <w:rFonts w:ascii="宋体" w:hAnsi="宋体" w:hint="eastAsia"/>
          <w:b/>
          <w:color w:val="000000" w:themeColor="text1"/>
        </w:rPr>
        <w:tab/>
      </w:r>
      <w:r>
        <w:rPr>
          <w:rFonts w:ascii="宋体" w:hAnsi="宋体" w:hint="eastAsia"/>
          <w:b/>
          <w:color w:val="000000" w:themeColor="text1"/>
        </w:rPr>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6C4589">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姓名</w:t>
            </w:r>
          </w:p>
        </w:tc>
        <w:tc>
          <w:tcPr>
            <w:tcW w:w="870" w:type="dxa"/>
            <w:tcBorders>
              <w:top w:val="single" w:sz="4" w:space="0" w:color="auto"/>
              <w:left w:val="single" w:sz="4" w:space="0" w:color="auto"/>
              <w:bottom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现职务</w:t>
            </w:r>
          </w:p>
        </w:tc>
        <w:tc>
          <w:tcPr>
            <w:tcW w:w="2710" w:type="dxa"/>
            <w:tcBorders>
              <w:top w:val="single" w:sz="4" w:space="0" w:color="auto"/>
              <w:bottom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曾主持</w:t>
            </w:r>
            <w:r>
              <w:rPr>
                <w:rFonts w:ascii="宋体" w:hAnsi="宋体" w:hint="eastAsia"/>
                <w:b/>
                <w:color w:val="000000" w:themeColor="text1"/>
                <w:szCs w:val="21"/>
              </w:rPr>
              <w:t>/</w:t>
            </w:r>
            <w:r>
              <w:rPr>
                <w:rFonts w:ascii="宋体" w:hAnsi="宋体" w:hint="eastAsia"/>
                <w:b/>
                <w:color w:val="000000" w:themeColor="text1"/>
                <w:szCs w:val="21"/>
              </w:rPr>
              <w:t>参与的</w:t>
            </w:r>
            <w:r>
              <w:rPr>
                <w:rFonts w:ascii="宋体" w:hAnsi="宋体"/>
                <w:b/>
                <w:color w:val="000000" w:themeColor="text1"/>
                <w:szCs w:val="21"/>
              </w:rPr>
              <w:br/>
            </w:r>
            <w:r>
              <w:rPr>
                <w:rFonts w:ascii="宋体" w:hAnsi="宋体" w:hint="eastAsia"/>
                <w:b/>
                <w:color w:val="000000" w:themeColor="text1"/>
                <w:szCs w:val="21"/>
              </w:rPr>
              <w:t>同类项目经历</w:t>
            </w:r>
          </w:p>
        </w:tc>
        <w:tc>
          <w:tcPr>
            <w:tcW w:w="697" w:type="dxa"/>
            <w:tcBorders>
              <w:top w:val="single" w:sz="4" w:space="0" w:color="auto"/>
              <w:bottom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职称</w:t>
            </w:r>
          </w:p>
        </w:tc>
        <w:tc>
          <w:tcPr>
            <w:tcW w:w="697" w:type="dxa"/>
            <w:tcBorders>
              <w:top w:val="single" w:sz="4" w:space="0" w:color="auto"/>
              <w:bottom w:val="single" w:sz="4" w:space="0" w:color="auto"/>
              <w:right w:val="single" w:sz="4" w:space="0" w:color="auto"/>
            </w:tcBorders>
            <w:vAlign w:val="center"/>
          </w:tcPr>
          <w:p w:rsidR="006C4589" w:rsidRDefault="00E75298">
            <w:pPr>
              <w:ind w:firstLine="12"/>
              <w:jc w:val="center"/>
              <w:rPr>
                <w:rFonts w:ascii="宋体" w:hAnsi="宋体"/>
                <w:b/>
                <w:color w:val="000000" w:themeColor="text1"/>
                <w:szCs w:val="21"/>
              </w:rPr>
            </w:pPr>
            <w:r>
              <w:rPr>
                <w:rFonts w:ascii="宋体" w:hAnsi="宋体" w:hint="eastAsia"/>
                <w:b/>
                <w:color w:val="000000" w:themeColor="text1"/>
                <w:szCs w:val="21"/>
              </w:rPr>
              <w:t>专业工龄</w:t>
            </w:r>
          </w:p>
        </w:tc>
        <w:tc>
          <w:tcPr>
            <w:tcW w:w="1567" w:type="dxa"/>
            <w:tcBorders>
              <w:top w:val="single" w:sz="4" w:space="0" w:color="auto"/>
              <w:bottom w:val="single" w:sz="4" w:space="0" w:color="auto"/>
              <w:right w:val="single" w:sz="4" w:space="0" w:color="auto"/>
            </w:tcBorders>
            <w:vAlign w:val="center"/>
          </w:tcPr>
          <w:p w:rsidR="006C4589" w:rsidRDefault="00E75298">
            <w:pPr>
              <w:ind w:firstLine="12"/>
              <w:jc w:val="center"/>
              <w:rPr>
                <w:rFonts w:ascii="宋体" w:hAnsi="宋体"/>
                <w:b/>
                <w:color w:val="000000" w:themeColor="text1"/>
                <w:szCs w:val="21"/>
              </w:rPr>
            </w:pPr>
            <w:r>
              <w:rPr>
                <w:rFonts w:ascii="宋体" w:hAnsi="宋体" w:hint="eastAsia"/>
                <w:b/>
                <w:color w:val="000000" w:themeColor="text1"/>
                <w:szCs w:val="21"/>
              </w:rPr>
              <w:t>联系电话</w:t>
            </w:r>
          </w:p>
        </w:tc>
      </w:tr>
      <w:tr w:rsidR="006C4589">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6C4589" w:rsidRDefault="00E75298">
            <w:pPr>
              <w:rPr>
                <w:rFonts w:ascii="宋体" w:hAnsi="宋体"/>
                <w:color w:val="000000" w:themeColor="text1"/>
                <w:szCs w:val="21"/>
              </w:rPr>
            </w:pPr>
            <w:r>
              <w:rPr>
                <w:rFonts w:ascii="宋体" w:hAnsi="宋体" w:hint="eastAsia"/>
                <w:color w:val="000000" w:themeColor="text1"/>
                <w:szCs w:val="21"/>
              </w:rPr>
              <w:t>总负责人</w:t>
            </w:r>
          </w:p>
        </w:tc>
        <w:tc>
          <w:tcPr>
            <w:tcW w:w="1300" w:type="dxa"/>
            <w:tcBorders>
              <w:top w:val="single" w:sz="4" w:space="0" w:color="auto"/>
              <w:left w:val="single" w:sz="4" w:space="0" w:color="auto"/>
              <w:bottom w:val="nil"/>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top w:val="single" w:sz="4" w:space="0" w:color="auto"/>
              <w:left w:val="single" w:sz="4" w:space="0" w:color="auto"/>
              <w:bottom w:val="nil"/>
            </w:tcBorders>
            <w:vAlign w:val="center"/>
          </w:tcPr>
          <w:p w:rsidR="006C4589" w:rsidRDefault="006C4589">
            <w:pPr>
              <w:jc w:val="center"/>
              <w:rPr>
                <w:rFonts w:ascii="宋体" w:hAnsi="宋体"/>
                <w:color w:val="000000" w:themeColor="text1"/>
                <w:szCs w:val="21"/>
              </w:rPr>
            </w:pPr>
          </w:p>
        </w:tc>
        <w:tc>
          <w:tcPr>
            <w:tcW w:w="2710" w:type="dxa"/>
            <w:tcBorders>
              <w:top w:val="single" w:sz="4" w:space="0" w:color="auto"/>
              <w:bottom w:val="nil"/>
            </w:tcBorders>
            <w:vAlign w:val="center"/>
          </w:tcPr>
          <w:p w:rsidR="006C4589" w:rsidRDefault="006C4589">
            <w:pPr>
              <w:pStyle w:val="af3"/>
              <w:keepNext w:val="0"/>
              <w:adjustRightInd/>
              <w:spacing w:before="0" w:after="0" w:line="240" w:lineRule="auto"/>
              <w:textAlignment w:val="auto"/>
              <w:rPr>
                <w:rFonts w:ascii="宋体" w:hAnsi="宋体"/>
                <w:snapToGrid/>
                <w:color w:val="000000" w:themeColor="text1"/>
                <w:spacing w:val="0"/>
                <w:kern w:val="2"/>
                <w:sz w:val="21"/>
                <w:szCs w:val="21"/>
                <w:lang w:val="en-US"/>
              </w:rPr>
            </w:pPr>
          </w:p>
        </w:tc>
        <w:tc>
          <w:tcPr>
            <w:tcW w:w="697" w:type="dxa"/>
            <w:tcBorders>
              <w:top w:val="single" w:sz="4" w:space="0" w:color="auto"/>
              <w:bottom w:val="nil"/>
            </w:tcBorders>
            <w:vAlign w:val="center"/>
          </w:tcPr>
          <w:p w:rsidR="006C4589" w:rsidRDefault="006C4589">
            <w:pPr>
              <w:jc w:val="center"/>
              <w:rPr>
                <w:rFonts w:ascii="宋体" w:hAnsi="宋体"/>
                <w:color w:val="000000" w:themeColor="text1"/>
                <w:szCs w:val="21"/>
              </w:rPr>
            </w:pPr>
          </w:p>
        </w:tc>
        <w:tc>
          <w:tcPr>
            <w:tcW w:w="697" w:type="dxa"/>
            <w:tcBorders>
              <w:top w:val="single" w:sz="4" w:space="0" w:color="auto"/>
              <w:bottom w:val="nil"/>
              <w:right w:val="single" w:sz="4" w:space="0" w:color="auto"/>
            </w:tcBorders>
            <w:vAlign w:val="center"/>
          </w:tcPr>
          <w:p w:rsidR="006C4589" w:rsidRDefault="006C4589">
            <w:pPr>
              <w:ind w:firstLine="12"/>
              <w:jc w:val="center"/>
              <w:rPr>
                <w:rFonts w:ascii="宋体" w:hAnsi="宋体"/>
                <w:color w:val="000000" w:themeColor="text1"/>
                <w:szCs w:val="21"/>
              </w:rPr>
            </w:pPr>
          </w:p>
        </w:tc>
        <w:tc>
          <w:tcPr>
            <w:tcW w:w="1567" w:type="dxa"/>
            <w:tcBorders>
              <w:top w:val="single" w:sz="4" w:space="0" w:color="auto"/>
              <w:bottom w:val="nil"/>
              <w:right w:val="single" w:sz="4" w:space="0" w:color="auto"/>
            </w:tcBorders>
            <w:vAlign w:val="center"/>
          </w:tcPr>
          <w:p w:rsidR="006C4589" w:rsidRDefault="006C4589">
            <w:pPr>
              <w:ind w:firstLine="12"/>
              <w:jc w:val="center"/>
              <w:rPr>
                <w:rFonts w:ascii="宋体" w:hAnsi="宋体"/>
                <w:color w:val="000000" w:themeColor="text1"/>
                <w:szCs w:val="21"/>
              </w:rPr>
            </w:pPr>
          </w:p>
        </w:tc>
      </w:tr>
      <w:tr w:rsidR="006C4589">
        <w:trPr>
          <w:trHeight w:hRule="exact" w:val="397"/>
          <w:jc w:val="center"/>
        </w:trPr>
        <w:tc>
          <w:tcPr>
            <w:tcW w:w="1162" w:type="dxa"/>
            <w:vMerge w:val="restart"/>
            <w:tcBorders>
              <w:left w:val="single" w:sz="4" w:space="0" w:color="auto"/>
              <w:right w:val="single" w:sz="4" w:space="0" w:color="auto"/>
            </w:tcBorders>
            <w:vAlign w:val="center"/>
          </w:tcPr>
          <w:p w:rsidR="006C4589" w:rsidRDefault="00E75298">
            <w:pPr>
              <w:rPr>
                <w:rFonts w:ascii="宋体" w:hAnsi="宋体"/>
                <w:color w:val="000000" w:themeColor="text1"/>
                <w:szCs w:val="21"/>
              </w:rPr>
            </w:pPr>
            <w:r>
              <w:rPr>
                <w:rFonts w:ascii="宋体" w:hAnsi="宋体" w:hint="eastAsia"/>
                <w:color w:val="000000" w:themeColor="text1"/>
                <w:szCs w:val="21"/>
              </w:rPr>
              <w:t>其他主要技术人员</w:t>
            </w: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w:t>
            </w: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bl>
    <w:p w:rsidR="006C4589" w:rsidRDefault="00E75298">
      <w:pPr>
        <w:spacing w:line="360" w:lineRule="auto"/>
        <w:rPr>
          <w:rFonts w:ascii="宋体" w:hAnsi="宋体"/>
          <w:color w:val="000000" w:themeColor="text1"/>
          <w:szCs w:val="21"/>
          <w:lang w:val="en-GB"/>
        </w:rPr>
      </w:pPr>
      <w:r>
        <w:rPr>
          <w:rFonts w:ascii="宋体" w:hAnsi="宋体" w:hint="eastAsia"/>
          <w:color w:val="000000" w:themeColor="text1"/>
          <w:szCs w:val="21"/>
          <w:lang w:val="en-GB"/>
        </w:rPr>
        <w:t>注：根据评审表的要求提交相应资料。</w:t>
      </w:r>
    </w:p>
    <w:p w:rsidR="006C4589" w:rsidRDefault="006C4589">
      <w:pPr>
        <w:spacing w:line="360" w:lineRule="auto"/>
        <w:rPr>
          <w:rFonts w:ascii="宋体" w:hAnsi="宋体"/>
          <w:color w:val="000000" w:themeColor="text1"/>
          <w:szCs w:val="21"/>
          <w:lang w:val="en-GB"/>
        </w:rPr>
      </w:pPr>
    </w:p>
    <w:p w:rsidR="006C4589" w:rsidRDefault="00E75298">
      <w:pPr>
        <w:pStyle w:val="3"/>
        <w:spacing w:before="120" w:after="120" w:line="360" w:lineRule="auto"/>
        <w:rPr>
          <w:rFonts w:ascii="宋体" w:hAnsi="宋体"/>
          <w:color w:val="000000" w:themeColor="text1"/>
          <w:sz w:val="21"/>
          <w:szCs w:val="21"/>
        </w:rPr>
      </w:pPr>
      <w:bookmarkStart w:id="12" w:name="_Toc278274498"/>
      <w:r>
        <w:rPr>
          <w:rFonts w:ascii="宋体" w:hAnsi="宋体" w:hint="eastAsia"/>
          <w:color w:val="000000" w:themeColor="text1"/>
          <w:sz w:val="21"/>
          <w:szCs w:val="21"/>
        </w:rPr>
        <w:t xml:space="preserve">9.  </w:t>
      </w:r>
      <w:r>
        <w:rPr>
          <w:rFonts w:ascii="宋体" w:hAnsi="宋体" w:hint="eastAsia"/>
          <w:color w:val="000000" w:themeColor="text1"/>
          <w:sz w:val="21"/>
          <w:szCs w:val="21"/>
        </w:rPr>
        <w:t>唱标信封（独立封装）</w:t>
      </w:r>
      <w:bookmarkEnd w:id="12"/>
    </w:p>
    <w:p w:rsidR="006C4589" w:rsidRDefault="00E75298">
      <w:pPr>
        <w:widowControl/>
        <w:spacing w:line="360" w:lineRule="auto"/>
        <w:ind w:firstLineChars="202" w:firstLine="424"/>
        <w:jc w:val="left"/>
        <w:rPr>
          <w:rFonts w:ascii="宋体" w:hAnsi="宋体"/>
          <w:color w:val="000000" w:themeColor="text1"/>
          <w:szCs w:val="21"/>
        </w:rPr>
      </w:pPr>
      <w:r>
        <w:rPr>
          <w:rFonts w:ascii="宋体" w:hAnsi="宋体" w:hint="eastAsia"/>
          <w:color w:val="000000" w:themeColor="text1"/>
          <w:szCs w:val="21"/>
        </w:rPr>
        <w:t>将下列内容单独密封装入“唱标信封”：</w:t>
      </w:r>
    </w:p>
    <w:p w:rsidR="006C4589" w:rsidRDefault="00E75298" w:rsidP="008C7A84">
      <w:pPr>
        <w:spacing w:beforeLines="50" w:afterLines="50"/>
        <w:jc w:val="center"/>
        <w:rPr>
          <w:rFonts w:ascii="宋体" w:hAnsi="宋体"/>
          <w:color w:val="000000" w:themeColor="text1"/>
        </w:rPr>
      </w:pPr>
      <w:r>
        <w:rPr>
          <w:rFonts w:ascii="宋体" w:hAnsi="宋体" w:hint="eastAsia"/>
          <w:color w:val="000000" w:themeColor="text1"/>
        </w:rPr>
        <w:t>《报价一览表》</w:t>
      </w:r>
      <w:r>
        <w:rPr>
          <w:rFonts w:ascii="宋体" w:hAnsi="宋体" w:hint="eastAsia"/>
          <w:color w:val="000000" w:themeColor="text1"/>
        </w:rPr>
        <w:t>(</w:t>
      </w:r>
      <w:r>
        <w:rPr>
          <w:rFonts w:ascii="宋体" w:hAnsi="宋体" w:hint="eastAsia"/>
          <w:color w:val="000000" w:themeColor="text1"/>
        </w:rPr>
        <w:t>格式</w:t>
      </w:r>
      <w:proofErr w:type="gramStart"/>
      <w:r>
        <w:rPr>
          <w:rFonts w:ascii="宋体" w:hAnsi="宋体" w:hint="eastAsia"/>
          <w:color w:val="000000" w:themeColor="text1"/>
        </w:rPr>
        <w:t>见提供</w:t>
      </w:r>
      <w:proofErr w:type="gramEnd"/>
      <w:r>
        <w:rPr>
          <w:rFonts w:ascii="宋体" w:hAnsi="宋体" w:hint="eastAsia"/>
          <w:color w:val="000000" w:themeColor="text1"/>
        </w:rPr>
        <w:t>的附件</w:t>
      </w:r>
      <w:r>
        <w:rPr>
          <w:rFonts w:ascii="宋体" w:hAnsi="宋体" w:hint="eastAsia"/>
          <w:color w:val="000000" w:themeColor="text1"/>
        </w:rPr>
        <w:t>)</w:t>
      </w:r>
    </w:p>
    <w:bookmarkEnd w:id="8"/>
    <w:p w:rsidR="006C4589" w:rsidRDefault="006C4589" w:rsidP="008C7A84">
      <w:pPr>
        <w:adjustRightInd w:val="0"/>
        <w:snapToGrid w:val="0"/>
        <w:spacing w:beforeLines="50" w:afterLines="50" w:line="360" w:lineRule="auto"/>
        <w:rPr>
          <w:color w:val="000000" w:themeColor="text1"/>
        </w:rPr>
      </w:pPr>
    </w:p>
    <w:p w:rsidR="006C4589" w:rsidRDefault="006C4589">
      <w:pPr>
        <w:spacing w:line="400" w:lineRule="exact"/>
        <w:jc w:val="left"/>
        <w:rPr>
          <w:rFonts w:ascii="宋体" w:hAnsi="宋体"/>
          <w:b/>
          <w:bCs/>
          <w:color w:val="000000" w:themeColor="text1"/>
          <w:sz w:val="24"/>
          <w:szCs w:val="28"/>
        </w:rPr>
      </w:pPr>
    </w:p>
    <w:sectPr w:rsidR="006C4589" w:rsidSect="006C458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98" w:rsidRDefault="00E75298" w:rsidP="006C4589">
      <w:r>
        <w:separator/>
      </w:r>
    </w:p>
  </w:endnote>
  <w:endnote w:type="continuationSeparator" w:id="0">
    <w:p w:rsidR="00E75298" w:rsidRDefault="00E75298" w:rsidP="006C45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imes">
    <w:altName w:val="Times New Roman"/>
    <w:panose1 w:val="02020603060405020304"/>
    <w:charset w:val="00"/>
    <w:family w:val="roman"/>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A00002EF" w:usb1="4000004B" w:usb2="00000000" w:usb3="00000000" w:csb0="0000009F" w:csb1="00000000"/>
  </w:font>
  <w:font w:name="华文新魏">
    <w:panose1 w:val="0201080004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84" w:rsidRDefault="008C7A8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89" w:rsidRDefault="006C4589">
    <w:pPr>
      <w:pStyle w:val="aa"/>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6C4589" w:rsidRDefault="006C4589">
                <w:pPr>
                  <w:pStyle w:val="aa"/>
                </w:pPr>
                <w:r>
                  <w:fldChar w:fldCharType="begin"/>
                </w:r>
                <w:r w:rsidR="00E75298">
                  <w:instrText xml:space="preserve"> PAGE  \* MERGEFORMAT </w:instrText>
                </w:r>
                <w:r>
                  <w:fldChar w:fldCharType="separate"/>
                </w:r>
                <w:r w:rsidR="008C7A84">
                  <w:rPr>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84" w:rsidRDefault="008C7A8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98" w:rsidRDefault="00E75298" w:rsidP="006C4589">
      <w:r>
        <w:separator/>
      </w:r>
    </w:p>
  </w:footnote>
  <w:footnote w:type="continuationSeparator" w:id="0">
    <w:p w:rsidR="00E75298" w:rsidRDefault="00E75298" w:rsidP="006C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84" w:rsidRDefault="008C7A8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89" w:rsidRDefault="006C4589" w:rsidP="008C7A84">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84" w:rsidRDefault="008C7A8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3">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328B38E0"/>
    <w:multiLevelType w:val="multilevel"/>
    <w:tmpl w:val="328B38E0"/>
    <w:lvl w:ilvl="0">
      <w:start w:val="1"/>
      <w:numFmt w:val="japaneseCounting"/>
      <w:lvlText w:val="%1、"/>
      <w:lvlJc w:val="left"/>
      <w:pPr>
        <w:ind w:left="720" w:hanging="720"/>
      </w:pPr>
      <w:rPr>
        <w:rFonts w:asciiTheme="minorEastAsia" w:eastAsiaTheme="minorEastAsia" w:hAnsiTheme="minorEastAsia" w:cstheme="minorEastAsia"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7FD3292"/>
    <w:multiLevelType w:val="multilevel"/>
    <w:tmpl w:val="37FD3292"/>
    <w:lvl w:ilvl="0">
      <w:start w:val="1"/>
      <w:numFmt w:val="decimal"/>
      <w:lvlText w:val="%1"/>
      <w:lvlJc w:val="left"/>
      <w:pPr>
        <w:tabs>
          <w:tab w:val="left" w:pos="704"/>
        </w:tabs>
        <w:ind w:left="704"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69C5945"/>
    <w:multiLevelType w:val="singleLevel"/>
    <w:tmpl w:val="569C5945"/>
    <w:lvl w:ilvl="0">
      <w:start w:val="1"/>
      <w:numFmt w:val="decimal"/>
      <w:lvlText w:val="%1."/>
      <w:lvlJc w:val="left"/>
    </w:lvl>
  </w:abstractNum>
  <w:abstractNum w:abstractNumId="7">
    <w:nsid w:val="5731497A"/>
    <w:multiLevelType w:val="singleLevel"/>
    <w:tmpl w:val="5731497A"/>
    <w:lvl w:ilvl="0">
      <w:start w:val="1"/>
      <w:numFmt w:val="decimal"/>
      <w:suff w:val="nothing"/>
      <w:lvlText w:val="%1、"/>
      <w:lvlJc w:val="left"/>
    </w:lvl>
  </w:abstractNum>
  <w:abstractNum w:abstractNumId="8">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7"/>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746"/>
    <w:rsid w:val="000027C5"/>
    <w:rsid w:val="000400F1"/>
    <w:rsid w:val="00050F9B"/>
    <w:rsid w:val="000647E8"/>
    <w:rsid w:val="00083F27"/>
    <w:rsid w:val="000A456B"/>
    <w:rsid w:val="000E759A"/>
    <w:rsid w:val="00101E18"/>
    <w:rsid w:val="00107207"/>
    <w:rsid w:val="00110077"/>
    <w:rsid w:val="00122429"/>
    <w:rsid w:val="00163E5E"/>
    <w:rsid w:val="001D14DE"/>
    <w:rsid w:val="001D40E4"/>
    <w:rsid w:val="001D43EF"/>
    <w:rsid w:val="00233F9A"/>
    <w:rsid w:val="00250A96"/>
    <w:rsid w:val="002A741A"/>
    <w:rsid w:val="002D512B"/>
    <w:rsid w:val="002D5B08"/>
    <w:rsid w:val="002E54F7"/>
    <w:rsid w:val="002E5765"/>
    <w:rsid w:val="003117C2"/>
    <w:rsid w:val="00337BD2"/>
    <w:rsid w:val="0034798A"/>
    <w:rsid w:val="00362AB7"/>
    <w:rsid w:val="003D130F"/>
    <w:rsid w:val="004358DC"/>
    <w:rsid w:val="004571FD"/>
    <w:rsid w:val="00467281"/>
    <w:rsid w:val="00491E7E"/>
    <w:rsid w:val="004B0BA0"/>
    <w:rsid w:val="004F3C46"/>
    <w:rsid w:val="0051797D"/>
    <w:rsid w:val="00523097"/>
    <w:rsid w:val="00527EC6"/>
    <w:rsid w:val="005314A7"/>
    <w:rsid w:val="0054454F"/>
    <w:rsid w:val="0054727E"/>
    <w:rsid w:val="005762D4"/>
    <w:rsid w:val="0059408B"/>
    <w:rsid w:val="005C48EB"/>
    <w:rsid w:val="005D6734"/>
    <w:rsid w:val="00607D47"/>
    <w:rsid w:val="00615103"/>
    <w:rsid w:val="00626D58"/>
    <w:rsid w:val="00635437"/>
    <w:rsid w:val="00672062"/>
    <w:rsid w:val="00683210"/>
    <w:rsid w:val="006A3667"/>
    <w:rsid w:val="006B2147"/>
    <w:rsid w:val="006C4589"/>
    <w:rsid w:val="006C6BBB"/>
    <w:rsid w:val="006C7AC9"/>
    <w:rsid w:val="006E5858"/>
    <w:rsid w:val="00717C7E"/>
    <w:rsid w:val="00726D81"/>
    <w:rsid w:val="00745C7D"/>
    <w:rsid w:val="00765BE0"/>
    <w:rsid w:val="00766F6E"/>
    <w:rsid w:val="0078179C"/>
    <w:rsid w:val="00791DDE"/>
    <w:rsid w:val="0079566B"/>
    <w:rsid w:val="007A30A3"/>
    <w:rsid w:val="007C2F9F"/>
    <w:rsid w:val="007C587F"/>
    <w:rsid w:val="007C7EFB"/>
    <w:rsid w:val="007E2874"/>
    <w:rsid w:val="008028C1"/>
    <w:rsid w:val="00816A1C"/>
    <w:rsid w:val="00827BE7"/>
    <w:rsid w:val="008308D5"/>
    <w:rsid w:val="00874EE6"/>
    <w:rsid w:val="0089454B"/>
    <w:rsid w:val="008959FB"/>
    <w:rsid w:val="008A1D36"/>
    <w:rsid w:val="008C7A84"/>
    <w:rsid w:val="008D001E"/>
    <w:rsid w:val="008F46FF"/>
    <w:rsid w:val="00921988"/>
    <w:rsid w:val="009248FF"/>
    <w:rsid w:val="00945F62"/>
    <w:rsid w:val="00953E72"/>
    <w:rsid w:val="00985937"/>
    <w:rsid w:val="009A0A7F"/>
    <w:rsid w:val="009A6B09"/>
    <w:rsid w:val="009B3DDF"/>
    <w:rsid w:val="009C7652"/>
    <w:rsid w:val="009E3F01"/>
    <w:rsid w:val="00A064B6"/>
    <w:rsid w:val="00A1267F"/>
    <w:rsid w:val="00A37081"/>
    <w:rsid w:val="00A47E6B"/>
    <w:rsid w:val="00AB0FE9"/>
    <w:rsid w:val="00B01746"/>
    <w:rsid w:val="00B129B2"/>
    <w:rsid w:val="00B137A4"/>
    <w:rsid w:val="00B20F1F"/>
    <w:rsid w:val="00B64B7E"/>
    <w:rsid w:val="00B75E5B"/>
    <w:rsid w:val="00B84CDC"/>
    <w:rsid w:val="00B958DA"/>
    <w:rsid w:val="00BA2979"/>
    <w:rsid w:val="00BB7391"/>
    <w:rsid w:val="00BD15B0"/>
    <w:rsid w:val="00BD702E"/>
    <w:rsid w:val="00BE6329"/>
    <w:rsid w:val="00C05FFF"/>
    <w:rsid w:val="00C35674"/>
    <w:rsid w:val="00C35C10"/>
    <w:rsid w:val="00C47ADF"/>
    <w:rsid w:val="00C50354"/>
    <w:rsid w:val="00C527D7"/>
    <w:rsid w:val="00C7183D"/>
    <w:rsid w:val="00C8534F"/>
    <w:rsid w:val="00CD147F"/>
    <w:rsid w:val="00CD4698"/>
    <w:rsid w:val="00CD53A9"/>
    <w:rsid w:val="00CF00DE"/>
    <w:rsid w:val="00D10B78"/>
    <w:rsid w:val="00D14455"/>
    <w:rsid w:val="00D159FF"/>
    <w:rsid w:val="00D4133E"/>
    <w:rsid w:val="00D418EB"/>
    <w:rsid w:val="00D44FC9"/>
    <w:rsid w:val="00D61254"/>
    <w:rsid w:val="00E301EB"/>
    <w:rsid w:val="00E6358C"/>
    <w:rsid w:val="00E64EF2"/>
    <w:rsid w:val="00E75298"/>
    <w:rsid w:val="00EB3DA5"/>
    <w:rsid w:val="00EE4958"/>
    <w:rsid w:val="00F2304F"/>
    <w:rsid w:val="00F534D1"/>
    <w:rsid w:val="00F57240"/>
    <w:rsid w:val="00F660C0"/>
    <w:rsid w:val="00FC2811"/>
    <w:rsid w:val="00FC3F8E"/>
    <w:rsid w:val="00FC653C"/>
    <w:rsid w:val="00FE03C7"/>
    <w:rsid w:val="00FE04C1"/>
    <w:rsid w:val="00FE361C"/>
    <w:rsid w:val="00FE64C6"/>
    <w:rsid w:val="08C82876"/>
    <w:rsid w:val="10EB2C36"/>
    <w:rsid w:val="1444213B"/>
    <w:rsid w:val="1C0408DC"/>
    <w:rsid w:val="1D5A7DBA"/>
    <w:rsid w:val="1DC244A9"/>
    <w:rsid w:val="1F791554"/>
    <w:rsid w:val="23AA7D28"/>
    <w:rsid w:val="252210AB"/>
    <w:rsid w:val="26987657"/>
    <w:rsid w:val="2D784437"/>
    <w:rsid w:val="34BA5986"/>
    <w:rsid w:val="40136396"/>
    <w:rsid w:val="45246D9A"/>
    <w:rsid w:val="45C91529"/>
    <w:rsid w:val="47B05238"/>
    <w:rsid w:val="4D3A60C3"/>
    <w:rsid w:val="721C0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annotation subjec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89"/>
    <w:pPr>
      <w:widowControl w:val="0"/>
      <w:jc w:val="both"/>
    </w:pPr>
    <w:rPr>
      <w:kern w:val="2"/>
      <w:sz w:val="21"/>
      <w:szCs w:val="22"/>
    </w:rPr>
  </w:style>
  <w:style w:type="paragraph" w:styleId="2">
    <w:name w:val="heading 2"/>
    <w:next w:val="a"/>
    <w:link w:val="2Char"/>
    <w:unhideWhenUsed/>
    <w:qFormat/>
    <w:rsid w:val="006C4589"/>
    <w:pPr>
      <w:spacing w:beforeLines="50" w:afterLines="50" w:line="360" w:lineRule="auto"/>
      <w:contextualSpacing/>
      <w:outlineLvl w:val="1"/>
    </w:pPr>
    <w:rPr>
      <w:rFonts w:ascii="Times New Roman" w:eastAsia="宋体" w:hAnsi="Times New Roman" w:cs="Times New Roman"/>
      <w:b/>
      <w:sz w:val="28"/>
      <w:szCs w:val="44"/>
    </w:rPr>
  </w:style>
  <w:style w:type="paragraph" w:styleId="3">
    <w:name w:val="heading 3"/>
    <w:basedOn w:val="a"/>
    <w:next w:val="a"/>
    <w:link w:val="3Char"/>
    <w:uiPriority w:val="9"/>
    <w:qFormat/>
    <w:rsid w:val="006C458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C4589"/>
    <w:rPr>
      <w:b/>
      <w:bCs/>
    </w:rPr>
  </w:style>
  <w:style w:type="paragraph" w:styleId="a4">
    <w:name w:val="annotation text"/>
    <w:basedOn w:val="a"/>
    <w:link w:val="Char0"/>
    <w:uiPriority w:val="99"/>
    <w:semiHidden/>
    <w:unhideWhenUsed/>
    <w:rsid w:val="006C4589"/>
    <w:pPr>
      <w:jc w:val="left"/>
    </w:pPr>
  </w:style>
  <w:style w:type="paragraph" w:styleId="a5">
    <w:name w:val="Normal Indent"/>
    <w:basedOn w:val="a"/>
    <w:link w:val="Char1"/>
    <w:qFormat/>
    <w:rsid w:val="006C4589"/>
    <w:pPr>
      <w:widowControl/>
      <w:ind w:firstLine="420"/>
      <w:jc w:val="left"/>
    </w:pPr>
    <w:rPr>
      <w:rFonts w:ascii="Times New Roman" w:eastAsia="宋体" w:hAnsi="Times New Roman" w:cs="Times New Roman"/>
      <w:kern w:val="0"/>
      <w:szCs w:val="20"/>
    </w:rPr>
  </w:style>
  <w:style w:type="paragraph" w:styleId="30">
    <w:name w:val="Body Text 3"/>
    <w:basedOn w:val="a"/>
    <w:link w:val="3Char0"/>
    <w:qFormat/>
    <w:rsid w:val="006C4589"/>
    <w:pPr>
      <w:spacing w:after="120"/>
    </w:pPr>
    <w:rPr>
      <w:rFonts w:ascii="Times New Roman" w:eastAsia="宋体" w:hAnsi="Times New Roman" w:cs="Times New Roman"/>
      <w:sz w:val="16"/>
      <w:szCs w:val="16"/>
    </w:rPr>
  </w:style>
  <w:style w:type="paragraph" w:styleId="a6">
    <w:name w:val="Body Text"/>
    <w:basedOn w:val="a"/>
    <w:link w:val="Char2"/>
    <w:qFormat/>
    <w:rsid w:val="006C4589"/>
    <w:pPr>
      <w:spacing w:after="120"/>
    </w:pPr>
    <w:rPr>
      <w:rFonts w:ascii="Times New Roman" w:eastAsia="宋体" w:hAnsi="Times New Roman" w:cs="Times New Roman"/>
      <w:szCs w:val="24"/>
    </w:rPr>
  </w:style>
  <w:style w:type="paragraph" w:styleId="a7">
    <w:name w:val="Body Text Indent"/>
    <w:basedOn w:val="a"/>
    <w:link w:val="Char3"/>
    <w:qFormat/>
    <w:rsid w:val="006C4589"/>
    <w:pPr>
      <w:ind w:firstLineChars="352" w:firstLine="830"/>
      <w:jc w:val="left"/>
    </w:pPr>
    <w:rPr>
      <w:rFonts w:ascii="仿宋_GB2312" w:eastAsia="仿宋_GB2312" w:hAnsi="Times New Roman" w:cs="Times New Roman"/>
      <w:sz w:val="32"/>
      <w:szCs w:val="20"/>
    </w:rPr>
  </w:style>
  <w:style w:type="paragraph" w:styleId="a8">
    <w:name w:val="Plain Text"/>
    <w:basedOn w:val="a"/>
    <w:link w:val="Char4"/>
    <w:qFormat/>
    <w:rsid w:val="006C4589"/>
    <w:pPr>
      <w:spacing w:line="360" w:lineRule="auto"/>
    </w:pPr>
    <w:rPr>
      <w:rFonts w:ascii="宋体" w:eastAsia="宋体" w:hAnsi="Courier New" w:cs="Times New Roman"/>
      <w:sz w:val="24"/>
      <w:szCs w:val="21"/>
    </w:rPr>
  </w:style>
  <w:style w:type="paragraph" w:styleId="a9">
    <w:name w:val="Balloon Text"/>
    <w:basedOn w:val="a"/>
    <w:link w:val="Char5"/>
    <w:uiPriority w:val="99"/>
    <w:semiHidden/>
    <w:unhideWhenUsed/>
    <w:rsid w:val="006C4589"/>
    <w:rPr>
      <w:sz w:val="18"/>
      <w:szCs w:val="18"/>
    </w:rPr>
  </w:style>
  <w:style w:type="paragraph" w:styleId="aa">
    <w:name w:val="footer"/>
    <w:basedOn w:val="a"/>
    <w:link w:val="Char6"/>
    <w:uiPriority w:val="99"/>
    <w:semiHidden/>
    <w:unhideWhenUsed/>
    <w:qFormat/>
    <w:rsid w:val="006C4589"/>
    <w:pPr>
      <w:tabs>
        <w:tab w:val="center" w:pos="4153"/>
        <w:tab w:val="right" w:pos="8306"/>
      </w:tabs>
      <w:snapToGrid w:val="0"/>
      <w:jc w:val="left"/>
    </w:pPr>
    <w:rPr>
      <w:sz w:val="18"/>
      <w:szCs w:val="18"/>
    </w:rPr>
  </w:style>
  <w:style w:type="paragraph" w:styleId="ab">
    <w:name w:val="header"/>
    <w:basedOn w:val="a"/>
    <w:link w:val="Char7"/>
    <w:uiPriority w:val="99"/>
    <w:semiHidden/>
    <w:unhideWhenUsed/>
    <w:qFormat/>
    <w:rsid w:val="006C4589"/>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rsid w:val="006C4589"/>
    <w:pPr>
      <w:tabs>
        <w:tab w:val="right" w:leader="dot" w:pos="9458"/>
      </w:tabs>
      <w:adjustRightInd w:val="0"/>
      <w:snapToGrid w:val="0"/>
      <w:spacing w:line="420" w:lineRule="exact"/>
      <w:ind w:firstLine="425"/>
    </w:pPr>
    <w:rPr>
      <w:rFonts w:ascii="Times" w:eastAsia="宋体" w:hAnsi="Times" w:cs="Times New Roman"/>
      <w:caps/>
      <w:color w:val="000000"/>
      <w:kern w:val="28"/>
      <w:sz w:val="24"/>
      <w:szCs w:val="24"/>
    </w:rPr>
  </w:style>
  <w:style w:type="paragraph" w:styleId="20">
    <w:name w:val="toc 2"/>
    <w:basedOn w:val="a"/>
    <w:next w:val="a"/>
    <w:uiPriority w:val="39"/>
    <w:semiHidden/>
    <w:unhideWhenUsed/>
    <w:qFormat/>
    <w:rsid w:val="006C4589"/>
    <w:pPr>
      <w:ind w:leftChars="200" w:left="420"/>
    </w:pPr>
  </w:style>
  <w:style w:type="paragraph" w:styleId="ac">
    <w:name w:val="Normal (Web)"/>
    <w:basedOn w:val="a"/>
    <w:uiPriority w:val="99"/>
    <w:qFormat/>
    <w:rsid w:val="006C4589"/>
    <w:pPr>
      <w:widowControl/>
      <w:spacing w:before="100" w:beforeAutospacing="1" w:after="100" w:afterAutospacing="1"/>
      <w:jc w:val="left"/>
    </w:pPr>
    <w:rPr>
      <w:rFonts w:ascii="宋体" w:eastAsia="宋体" w:hAnsi="宋体" w:cs="Times New Roman"/>
      <w:color w:val="000000"/>
      <w:kern w:val="0"/>
      <w:sz w:val="24"/>
      <w:szCs w:val="24"/>
    </w:rPr>
  </w:style>
  <w:style w:type="character" w:styleId="ad">
    <w:name w:val="Strong"/>
    <w:uiPriority w:val="99"/>
    <w:qFormat/>
    <w:rsid w:val="006C4589"/>
    <w:rPr>
      <w:rFonts w:ascii="Tahoma" w:eastAsia="宋体" w:hAnsi="Tahoma"/>
      <w:b/>
      <w:bCs/>
      <w:spacing w:val="10"/>
      <w:sz w:val="24"/>
      <w:lang w:val="en-US" w:eastAsia="zh-CN" w:bidi="ar-SA"/>
    </w:rPr>
  </w:style>
  <w:style w:type="character" w:styleId="ae">
    <w:name w:val="page number"/>
    <w:basedOn w:val="a0"/>
    <w:rsid w:val="006C4589"/>
  </w:style>
  <w:style w:type="character" w:styleId="af">
    <w:name w:val="Hyperlink"/>
    <w:uiPriority w:val="99"/>
    <w:qFormat/>
    <w:rsid w:val="006C4589"/>
    <w:rPr>
      <w:color w:val="0000FF"/>
      <w:u w:val="single"/>
    </w:rPr>
  </w:style>
  <w:style w:type="character" w:styleId="af0">
    <w:name w:val="annotation reference"/>
    <w:basedOn w:val="a0"/>
    <w:uiPriority w:val="99"/>
    <w:semiHidden/>
    <w:unhideWhenUsed/>
    <w:rsid w:val="006C4589"/>
    <w:rPr>
      <w:sz w:val="21"/>
      <w:szCs w:val="21"/>
    </w:rPr>
  </w:style>
  <w:style w:type="paragraph" w:styleId="af1">
    <w:name w:val="List Paragraph"/>
    <w:basedOn w:val="a"/>
    <w:uiPriority w:val="34"/>
    <w:qFormat/>
    <w:rsid w:val="006C4589"/>
    <w:pPr>
      <w:ind w:firstLineChars="200" w:firstLine="420"/>
    </w:pPr>
  </w:style>
  <w:style w:type="character" w:customStyle="1" w:styleId="Char7">
    <w:name w:val="页眉 Char"/>
    <w:basedOn w:val="a0"/>
    <w:link w:val="ab"/>
    <w:uiPriority w:val="99"/>
    <w:semiHidden/>
    <w:qFormat/>
    <w:rsid w:val="006C4589"/>
    <w:rPr>
      <w:kern w:val="2"/>
      <w:sz w:val="18"/>
      <w:szCs w:val="18"/>
    </w:rPr>
  </w:style>
  <w:style w:type="character" w:customStyle="1" w:styleId="Char6">
    <w:name w:val="页脚 Char"/>
    <w:basedOn w:val="a0"/>
    <w:link w:val="aa"/>
    <w:uiPriority w:val="99"/>
    <w:semiHidden/>
    <w:qFormat/>
    <w:rsid w:val="006C4589"/>
    <w:rPr>
      <w:kern w:val="2"/>
      <w:sz w:val="18"/>
      <w:szCs w:val="18"/>
    </w:rPr>
  </w:style>
  <w:style w:type="paragraph" w:customStyle="1" w:styleId="10">
    <w:name w:val="正文首行缩进1"/>
    <w:link w:val="1CrlfShiftMChar"/>
    <w:qFormat/>
    <w:rsid w:val="006C4589"/>
    <w:pPr>
      <w:spacing w:before="120" w:after="120" w:line="360" w:lineRule="auto"/>
      <w:ind w:firstLineChars="200" w:firstLine="420"/>
    </w:pPr>
    <w:rPr>
      <w:rFonts w:ascii="Times New Roman" w:eastAsia="宋体" w:hAnsi="Times New Roman" w:cs="宋体"/>
      <w:kern w:val="2"/>
      <w:sz w:val="21"/>
    </w:rPr>
  </w:style>
  <w:style w:type="character" w:customStyle="1" w:styleId="1CrlfShiftMChar">
    <w:name w:val="正文首行缩进1(Crlf+Shift+M) Char"/>
    <w:link w:val="10"/>
    <w:qFormat/>
    <w:rsid w:val="006C4589"/>
    <w:rPr>
      <w:rFonts w:ascii="Times New Roman" w:eastAsia="宋体" w:hAnsi="Times New Roman" w:cs="宋体"/>
      <w:kern w:val="2"/>
      <w:sz w:val="21"/>
    </w:rPr>
  </w:style>
  <w:style w:type="character" w:customStyle="1" w:styleId="2Char">
    <w:name w:val="标题 2 Char"/>
    <w:basedOn w:val="a0"/>
    <w:link w:val="2"/>
    <w:qFormat/>
    <w:rsid w:val="006C4589"/>
    <w:rPr>
      <w:rFonts w:ascii="Times New Roman" w:eastAsia="宋体" w:hAnsi="Times New Roman" w:cs="Times New Roman"/>
      <w:b/>
      <w:sz w:val="28"/>
      <w:szCs w:val="44"/>
    </w:rPr>
  </w:style>
  <w:style w:type="character" w:customStyle="1" w:styleId="Char3">
    <w:name w:val="正文文本缩进 Char"/>
    <w:basedOn w:val="a0"/>
    <w:link w:val="a7"/>
    <w:qFormat/>
    <w:rsid w:val="006C4589"/>
    <w:rPr>
      <w:rFonts w:ascii="仿宋_GB2312" w:eastAsia="仿宋_GB2312" w:hAnsi="Times New Roman" w:cs="Times New Roman"/>
      <w:kern w:val="2"/>
      <w:sz w:val="32"/>
    </w:rPr>
  </w:style>
  <w:style w:type="paragraph" w:customStyle="1" w:styleId="New">
    <w:name w:val="正文 New"/>
    <w:qFormat/>
    <w:rsid w:val="006C4589"/>
    <w:pPr>
      <w:widowControl w:val="0"/>
      <w:jc w:val="both"/>
    </w:pPr>
    <w:rPr>
      <w:rFonts w:ascii="Calibri" w:eastAsia="宋体" w:hAnsi="Calibri" w:cs="Times New Roman"/>
      <w:kern w:val="2"/>
      <w:sz w:val="21"/>
      <w:szCs w:val="24"/>
    </w:rPr>
  </w:style>
  <w:style w:type="character" w:customStyle="1" w:styleId="Char0">
    <w:name w:val="批注文字 Char"/>
    <w:basedOn w:val="a0"/>
    <w:link w:val="a4"/>
    <w:uiPriority w:val="99"/>
    <w:semiHidden/>
    <w:qFormat/>
    <w:rsid w:val="006C4589"/>
    <w:rPr>
      <w:kern w:val="2"/>
      <w:sz w:val="21"/>
      <w:szCs w:val="22"/>
    </w:rPr>
  </w:style>
  <w:style w:type="character" w:customStyle="1" w:styleId="Char">
    <w:name w:val="批注主题 Char"/>
    <w:basedOn w:val="Char0"/>
    <w:link w:val="a3"/>
    <w:uiPriority w:val="99"/>
    <w:semiHidden/>
    <w:qFormat/>
    <w:rsid w:val="006C4589"/>
    <w:rPr>
      <w:b/>
      <w:bCs/>
    </w:rPr>
  </w:style>
  <w:style w:type="character" w:customStyle="1" w:styleId="Char5">
    <w:name w:val="批注框文本 Char"/>
    <w:basedOn w:val="a0"/>
    <w:link w:val="a9"/>
    <w:uiPriority w:val="99"/>
    <w:semiHidden/>
    <w:qFormat/>
    <w:rsid w:val="006C4589"/>
    <w:rPr>
      <w:kern w:val="2"/>
      <w:sz w:val="18"/>
      <w:szCs w:val="18"/>
    </w:rPr>
  </w:style>
  <w:style w:type="paragraph" w:customStyle="1" w:styleId="af2">
    <w:name w:val="表格文字"/>
    <w:basedOn w:val="a"/>
    <w:qFormat/>
    <w:rsid w:val="006C4589"/>
    <w:pPr>
      <w:spacing w:before="25" w:after="25" w:line="300" w:lineRule="auto"/>
    </w:pPr>
    <w:rPr>
      <w:rFonts w:ascii="宋体" w:eastAsia="宋体" w:hAnsi="宋体" w:cs="Times New Roman"/>
      <w:spacing w:val="10"/>
      <w:kern w:val="0"/>
      <w:sz w:val="24"/>
      <w:szCs w:val="20"/>
    </w:rPr>
  </w:style>
  <w:style w:type="character" w:customStyle="1" w:styleId="Char4">
    <w:name w:val="纯文本 Char"/>
    <w:basedOn w:val="a0"/>
    <w:link w:val="a8"/>
    <w:qFormat/>
    <w:rsid w:val="006C4589"/>
    <w:rPr>
      <w:rFonts w:ascii="宋体" w:eastAsia="宋体" w:hAnsi="Courier New" w:cs="Times New Roman"/>
      <w:kern w:val="2"/>
      <w:sz w:val="24"/>
      <w:szCs w:val="21"/>
    </w:rPr>
  </w:style>
  <w:style w:type="character" w:customStyle="1" w:styleId="Char2">
    <w:name w:val="正文文本 Char"/>
    <w:basedOn w:val="a0"/>
    <w:link w:val="a6"/>
    <w:qFormat/>
    <w:rsid w:val="006C4589"/>
    <w:rPr>
      <w:rFonts w:ascii="Times New Roman" w:eastAsia="宋体" w:hAnsi="Times New Roman" w:cs="Times New Roman"/>
      <w:kern w:val="2"/>
      <w:sz w:val="21"/>
      <w:szCs w:val="24"/>
    </w:rPr>
  </w:style>
  <w:style w:type="character" w:customStyle="1" w:styleId="3Char">
    <w:name w:val="标题 3 Char"/>
    <w:basedOn w:val="a0"/>
    <w:link w:val="3"/>
    <w:uiPriority w:val="9"/>
    <w:qFormat/>
    <w:rsid w:val="006C4589"/>
    <w:rPr>
      <w:rFonts w:ascii="Times New Roman" w:eastAsia="宋体" w:hAnsi="Times New Roman" w:cs="Times New Roman"/>
      <w:b/>
      <w:bCs/>
      <w:kern w:val="2"/>
      <w:sz w:val="32"/>
      <w:szCs w:val="32"/>
    </w:rPr>
  </w:style>
  <w:style w:type="character" w:customStyle="1" w:styleId="Char1">
    <w:name w:val="正文缩进 Char"/>
    <w:link w:val="a5"/>
    <w:qFormat/>
    <w:rsid w:val="006C4589"/>
    <w:rPr>
      <w:rFonts w:ascii="Times New Roman" w:eastAsia="宋体" w:hAnsi="Times New Roman" w:cs="Times New Roman"/>
      <w:sz w:val="21"/>
    </w:rPr>
  </w:style>
  <w:style w:type="paragraph" w:customStyle="1" w:styleId="af3">
    <w:name w:val="图"/>
    <w:basedOn w:val="a"/>
    <w:qFormat/>
    <w:rsid w:val="006C4589"/>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lang w:val="zh-CN"/>
    </w:rPr>
  </w:style>
  <w:style w:type="paragraph" w:customStyle="1" w:styleId="11">
    <w:name w:val="列出段落1"/>
    <w:basedOn w:val="a"/>
    <w:uiPriority w:val="34"/>
    <w:qFormat/>
    <w:rsid w:val="006C4589"/>
    <w:pPr>
      <w:ind w:firstLineChars="200" w:firstLine="420"/>
    </w:pPr>
    <w:rPr>
      <w:rFonts w:ascii="Times New Roman" w:eastAsia="宋体" w:hAnsi="Times New Roman" w:cs="Times New Roman"/>
      <w:szCs w:val="24"/>
    </w:rPr>
  </w:style>
  <w:style w:type="paragraph" w:customStyle="1" w:styleId="21">
    <w:name w:val="列出段落2"/>
    <w:basedOn w:val="a"/>
    <w:uiPriority w:val="34"/>
    <w:qFormat/>
    <w:rsid w:val="006C4589"/>
    <w:pPr>
      <w:ind w:firstLineChars="200" w:firstLine="420"/>
    </w:pPr>
    <w:rPr>
      <w:rFonts w:ascii="Times New Roman" w:eastAsia="宋体" w:hAnsi="Times New Roman" w:cs="Times New Roman"/>
      <w:szCs w:val="20"/>
    </w:rPr>
  </w:style>
  <w:style w:type="character" w:customStyle="1" w:styleId="3Char0">
    <w:name w:val="正文文本 3 Char"/>
    <w:basedOn w:val="a0"/>
    <w:link w:val="30"/>
    <w:qFormat/>
    <w:rsid w:val="006C4589"/>
    <w:rPr>
      <w:rFonts w:ascii="Times New Roman" w:eastAsia="宋体" w:hAnsi="Times New Roman" w:cs="Times New Roman"/>
      <w:kern w:val="2"/>
      <w:sz w:val="16"/>
      <w:szCs w:val="16"/>
    </w:rPr>
  </w:style>
  <w:style w:type="character" w:customStyle="1" w:styleId="Char8">
    <w:name w:val="标题 Char"/>
    <w:uiPriority w:val="10"/>
    <w:rsid w:val="006C4589"/>
    <w:rPr>
      <w:rFonts w:ascii="Cambria" w:hAnsi="Cambria" w:cs="Times New Roman"/>
      <w:b/>
      <w:bCs/>
      <w:kern w:val="2"/>
      <w:sz w:val="32"/>
      <w:szCs w:val="32"/>
    </w:rPr>
  </w:style>
  <w:style w:type="paragraph" w:styleId="af4">
    <w:name w:val="No Spacing"/>
    <w:uiPriority w:val="1"/>
    <w:qFormat/>
    <w:rsid w:val="006C4589"/>
    <w:pPr>
      <w:widowControl w:val="0"/>
      <w:spacing w:line="360" w:lineRule="auto"/>
      <w:jc w:val="both"/>
    </w:pPr>
    <w:rPr>
      <w:rFonts w:ascii="Times New Roman"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2198</Words>
  <Characters>12531</Characters>
  <Application>Microsoft Office Word</Application>
  <DocSecurity>0</DocSecurity>
  <Lines>104</Lines>
  <Paragraphs>29</Paragraphs>
  <ScaleCrop>false</ScaleCrop>
  <Company>微软中国</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cp:lastPrinted>2018-09-27T02:21:00Z</cp:lastPrinted>
  <dcterms:created xsi:type="dcterms:W3CDTF">2018-10-24T03:02:00Z</dcterms:created>
  <dcterms:modified xsi:type="dcterms:W3CDTF">2018-10-25T08:43:00Z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