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63D" w:rsidRPr="000B1E56" w:rsidRDefault="0030163D">
      <w:pPr>
        <w:adjustRightInd w:val="0"/>
        <w:snapToGrid w:val="0"/>
        <w:spacing w:line="300" w:lineRule="auto"/>
        <w:jc w:val="center"/>
        <w:rPr>
          <w:b/>
          <w:sz w:val="52"/>
          <w:szCs w:val="52"/>
        </w:rPr>
      </w:pPr>
    </w:p>
    <w:p w:rsidR="003372C9" w:rsidRPr="000B1E56" w:rsidRDefault="003833D9">
      <w:pPr>
        <w:adjustRightInd w:val="0"/>
        <w:snapToGrid w:val="0"/>
        <w:spacing w:line="300" w:lineRule="auto"/>
        <w:jc w:val="center"/>
        <w:rPr>
          <w:b/>
          <w:sz w:val="52"/>
          <w:szCs w:val="52"/>
        </w:rPr>
      </w:pPr>
      <w:r w:rsidRPr="000B1E56">
        <w:rPr>
          <w:rFonts w:hint="eastAsia"/>
          <w:b/>
          <w:sz w:val="52"/>
          <w:szCs w:val="52"/>
        </w:rPr>
        <w:t>广东外语外贸大学</w:t>
      </w:r>
    </w:p>
    <w:p w:rsidR="003372C9" w:rsidRPr="000B1E56" w:rsidRDefault="00BA4E1B">
      <w:pPr>
        <w:adjustRightInd w:val="0"/>
        <w:snapToGrid w:val="0"/>
        <w:spacing w:line="300" w:lineRule="auto"/>
        <w:jc w:val="center"/>
        <w:rPr>
          <w:rFonts w:ascii="黑体" w:eastAsia="黑体" w:hAnsi="新宋体"/>
          <w:sz w:val="44"/>
          <w:szCs w:val="44"/>
        </w:rPr>
      </w:pPr>
      <w:r w:rsidRPr="000B1E56">
        <w:rPr>
          <w:rFonts w:hint="eastAsia"/>
          <w:b/>
          <w:sz w:val="44"/>
          <w:szCs w:val="44"/>
        </w:rPr>
        <w:t>创新创业中心综合布线改造及相关服务采购项目</w:t>
      </w:r>
    </w:p>
    <w:p w:rsidR="003372C9" w:rsidRPr="000B1E56" w:rsidRDefault="003372C9">
      <w:pPr>
        <w:adjustRightInd w:val="0"/>
        <w:snapToGrid w:val="0"/>
        <w:spacing w:line="300" w:lineRule="auto"/>
        <w:jc w:val="center"/>
        <w:rPr>
          <w:rFonts w:ascii="华文新魏" w:eastAsia="楷体_GB2312" w:hAnsi="新宋体"/>
          <w:b/>
          <w:sz w:val="84"/>
          <w:szCs w:val="84"/>
        </w:rPr>
      </w:pPr>
    </w:p>
    <w:p w:rsidR="003372C9" w:rsidRPr="000B1E56" w:rsidRDefault="003833D9">
      <w:pPr>
        <w:adjustRightInd w:val="0"/>
        <w:snapToGrid w:val="0"/>
        <w:spacing w:line="300" w:lineRule="auto"/>
        <w:jc w:val="center"/>
        <w:rPr>
          <w:rFonts w:ascii="华文新魏" w:eastAsia="楷体_GB2312" w:hAnsi="新宋体"/>
          <w:b/>
          <w:sz w:val="84"/>
          <w:szCs w:val="84"/>
        </w:rPr>
      </w:pPr>
      <w:r w:rsidRPr="000B1E56">
        <w:rPr>
          <w:rFonts w:ascii="华文新魏" w:eastAsia="楷体_GB2312" w:hAnsi="新宋体" w:hint="eastAsia"/>
          <w:b/>
          <w:sz w:val="84"/>
          <w:szCs w:val="84"/>
        </w:rPr>
        <w:t>招</w:t>
      </w:r>
    </w:p>
    <w:p w:rsidR="003372C9" w:rsidRPr="000B1E56" w:rsidRDefault="003372C9">
      <w:pPr>
        <w:adjustRightInd w:val="0"/>
        <w:snapToGrid w:val="0"/>
        <w:spacing w:line="300" w:lineRule="auto"/>
        <w:jc w:val="center"/>
        <w:rPr>
          <w:rFonts w:ascii="华文新魏" w:eastAsia="楷体_GB2312" w:hAnsi="新宋体"/>
          <w:b/>
          <w:sz w:val="28"/>
          <w:szCs w:val="28"/>
        </w:rPr>
      </w:pPr>
    </w:p>
    <w:p w:rsidR="003372C9" w:rsidRPr="000B1E56" w:rsidRDefault="003833D9">
      <w:pPr>
        <w:adjustRightInd w:val="0"/>
        <w:snapToGrid w:val="0"/>
        <w:spacing w:line="300" w:lineRule="auto"/>
        <w:jc w:val="center"/>
        <w:rPr>
          <w:rFonts w:ascii="华文新魏" w:eastAsia="楷体_GB2312" w:hAnsi="新宋体"/>
          <w:b/>
          <w:sz w:val="84"/>
          <w:szCs w:val="84"/>
        </w:rPr>
      </w:pPr>
      <w:r w:rsidRPr="000B1E56">
        <w:rPr>
          <w:rFonts w:ascii="华文新魏" w:eastAsia="楷体_GB2312" w:hAnsi="新宋体" w:hint="eastAsia"/>
          <w:b/>
          <w:sz w:val="84"/>
          <w:szCs w:val="84"/>
        </w:rPr>
        <w:t>标</w:t>
      </w:r>
    </w:p>
    <w:p w:rsidR="003372C9" w:rsidRPr="000B1E56" w:rsidRDefault="003372C9">
      <w:pPr>
        <w:adjustRightInd w:val="0"/>
        <w:snapToGrid w:val="0"/>
        <w:spacing w:line="300" w:lineRule="auto"/>
        <w:jc w:val="center"/>
        <w:rPr>
          <w:rFonts w:ascii="华文新魏" w:eastAsia="楷体_GB2312" w:hAnsi="新宋体"/>
          <w:b/>
          <w:sz w:val="28"/>
          <w:szCs w:val="28"/>
        </w:rPr>
      </w:pPr>
    </w:p>
    <w:p w:rsidR="003372C9" w:rsidRPr="000B1E56" w:rsidRDefault="003833D9">
      <w:pPr>
        <w:adjustRightInd w:val="0"/>
        <w:snapToGrid w:val="0"/>
        <w:spacing w:line="300" w:lineRule="auto"/>
        <w:jc w:val="center"/>
        <w:rPr>
          <w:rFonts w:ascii="华文新魏" w:eastAsia="楷体_GB2312" w:hAnsi="新宋体"/>
          <w:b/>
          <w:sz w:val="84"/>
          <w:szCs w:val="84"/>
        </w:rPr>
      </w:pPr>
      <w:r w:rsidRPr="000B1E56">
        <w:rPr>
          <w:rFonts w:ascii="华文新魏" w:eastAsia="楷体_GB2312" w:hAnsi="新宋体" w:hint="eastAsia"/>
          <w:b/>
          <w:sz w:val="84"/>
          <w:szCs w:val="84"/>
        </w:rPr>
        <w:t>文</w:t>
      </w:r>
    </w:p>
    <w:p w:rsidR="003372C9" w:rsidRPr="000B1E56" w:rsidRDefault="003372C9">
      <w:pPr>
        <w:adjustRightInd w:val="0"/>
        <w:snapToGrid w:val="0"/>
        <w:spacing w:line="300" w:lineRule="auto"/>
        <w:jc w:val="center"/>
        <w:rPr>
          <w:rFonts w:ascii="华文新魏" w:eastAsia="楷体_GB2312" w:hAnsi="新宋体"/>
          <w:b/>
          <w:sz w:val="28"/>
          <w:szCs w:val="28"/>
        </w:rPr>
      </w:pPr>
    </w:p>
    <w:p w:rsidR="003372C9" w:rsidRPr="000B1E56" w:rsidRDefault="003833D9">
      <w:pPr>
        <w:adjustRightInd w:val="0"/>
        <w:snapToGrid w:val="0"/>
        <w:spacing w:line="300" w:lineRule="auto"/>
        <w:jc w:val="center"/>
        <w:rPr>
          <w:rFonts w:ascii="华文新魏" w:eastAsia="华文新魏" w:hAnsi="新宋体"/>
          <w:sz w:val="84"/>
          <w:szCs w:val="84"/>
        </w:rPr>
      </w:pPr>
      <w:r w:rsidRPr="000B1E56">
        <w:rPr>
          <w:rFonts w:ascii="华文新魏" w:eastAsia="楷体_GB2312" w:hAnsi="新宋体" w:hint="eastAsia"/>
          <w:b/>
          <w:sz w:val="84"/>
          <w:szCs w:val="84"/>
        </w:rPr>
        <w:t>件</w:t>
      </w:r>
    </w:p>
    <w:p w:rsidR="003372C9" w:rsidRPr="000B1E56" w:rsidRDefault="003372C9">
      <w:pPr>
        <w:adjustRightInd w:val="0"/>
        <w:snapToGrid w:val="0"/>
        <w:spacing w:line="300" w:lineRule="auto"/>
        <w:ind w:left="851" w:firstLine="1355"/>
        <w:jc w:val="center"/>
        <w:rPr>
          <w:rFonts w:ascii="新宋体" w:eastAsia="新宋体" w:hAnsi="新宋体"/>
          <w:b/>
          <w:sz w:val="30"/>
        </w:rPr>
      </w:pPr>
    </w:p>
    <w:p w:rsidR="003372C9" w:rsidRPr="000B1E56" w:rsidRDefault="003372C9">
      <w:pPr>
        <w:adjustRightInd w:val="0"/>
        <w:snapToGrid w:val="0"/>
        <w:spacing w:line="300" w:lineRule="auto"/>
        <w:ind w:left="851" w:firstLine="1355"/>
        <w:jc w:val="center"/>
        <w:rPr>
          <w:rFonts w:ascii="新宋体" w:eastAsia="新宋体" w:hAnsi="新宋体"/>
          <w:b/>
          <w:sz w:val="30"/>
        </w:rPr>
      </w:pPr>
    </w:p>
    <w:p w:rsidR="003372C9" w:rsidRPr="000B1E56" w:rsidRDefault="003372C9">
      <w:pPr>
        <w:adjustRightInd w:val="0"/>
        <w:snapToGrid w:val="0"/>
        <w:spacing w:line="300" w:lineRule="auto"/>
        <w:ind w:left="851" w:firstLine="1355"/>
        <w:jc w:val="center"/>
        <w:rPr>
          <w:rFonts w:ascii="新宋体" w:eastAsia="新宋体" w:hAnsi="新宋体"/>
          <w:b/>
          <w:sz w:val="30"/>
        </w:rPr>
      </w:pPr>
    </w:p>
    <w:p w:rsidR="003372C9" w:rsidRPr="000B1E56" w:rsidRDefault="003833D9">
      <w:pPr>
        <w:adjustRightInd w:val="0"/>
        <w:snapToGrid w:val="0"/>
        <w:spacing w:line="300" w:lineRule="auto"/>
        <w:rPr>
          <w:rFonts w:ascii="新宋体" w:eastAsia="新宋体" w:hAnsi="新宋体"/>
          <w:b/>
          <w:sz w:val="32"/>
          <w:szCs w:val="32"/>
        </w:rPr>
      </w:pPr>
      <w:r w:rsidRPr="000B1E56">
        <w:rPr>
          <w:rFonts w:ascii="新宋体" w:eastAsia="新宋体" w:hAnsi="新宋体" w:hint="eastAsia"/>
          <w:b/>
          <w:sz w:val="32"/>
          <w:szCs w:val="32"/>
        </w:rPr>
        <w:t xml:space="preserve">           项目编号：</w:t>
      </w:r>
      <w:r w:rsidR="00334997" w:rsidRPr="000B1E56">
        <w:rPr>
          <w:rFonts w:ascii="新宋体" w:eastAsia="新宋体" w:hAnsi="新宋体" w:hint="eastAsia"/>
          <w:b/>
          <w:sz w:val="32"/>
          <w:szCs w:val="32"/>
        </w:rPr>
        <w:t>GWZB2018-47</w:t>
      </w:r>
    </w:p>
    <w:p w:rsidR="003372C9" w:rsidRPr="000B1E56" w:rsidRDefault="003833D9">
      <w:pPr>
        <w:adjustRightInd w:val="0"/>
        <w:snapToGrid w:val="0"/>
        <w:spacing w:line="300" w:lineRule="auto"/>
        <w:rPr>
          <w:rFonts w:ascii="新宋体" w:eastAsia="新宋体" w:hAnsi="新宋体"/>
          <w:b/>
          <w:sz w:val="32"/>
          <w:szCs w:val="32"/>
        </w:rPr>
      </w:pPr>
      <w:r w:rsidRPr="000B1E56">
        <w:rPr>
          <w:rFonts w:ascii="新宋体" w:eastAsia="新宋体" w:hAnsi="新宋体" w:hint="eastAsia"/>
          <w:b/>
          <w:sz w:val="32"/>
          <w:szCs w:val="32"/>
        </w:rPr>
        <w:t xml:space="preserve">           招 标 人：广东外语外贸大学</w:t>
      </w:r>
    </w:p>
    <w:p w:rsidR="003372C9" w:rsidRPr="000B1E56" w:rsidRDefault="003372C9">
      <w:pPr>
        <w:adjustRightInd w:val="0"/>
        <w:snapToGrid w:val="0"/>
        <w:spacing w:line="300" w:lineRule="auto"/>
        <w:jc w:val="center"/>
        <w:rPr>
          <w:rFonts w:ascii="新宋体" w:eastAsia="新宋体" w:hAnsi="新宋体"/>
          <w:b/>
          <w:sz w:val="30"/>
        </w:rPr>
      </w:pPr>
    </w:p>
    <w:p w:rsidR="003372C9" w:rsidRPr="000B1E56" w:rsidRDefault="003833D9">
      <w:pPr>
        <w:adjustRightInd w:val="0"/>
        <w:snapToGrid w:val="0"/>
        <w:spacing w:line="300" w:lineRule="auto"/>
        <w:jc w:val="center"/>
        <w:rPr>
          <w:rFonts w:ascii="新宋体" w:eastAsia="新宋体" w:hAnsi="新宋体"/>
          <w:b/>
          <w:sz w:val="32"/>
          <w:szCs w:val="32"/>
        </w:rPr>
      </w:pPr>
      <w:r w:rsidRPr="000B1E56">
        <w:rPr>
          <w:rFonts w:ascii="新宋体" w:eastAsia="新宋体" w:hAnsi="新宋体" w:hint="eastAsia"/>
          <w:b/>
          <w:sz w:val="32"/>
          <w:szCs w:val="32"/>
        </w:rPr>
        <w:t>二〇一</w:t>
      </w:r>
      <w:r w:rsidR="00505FC3" w:rsidRPr="000B1E56">
        <w:rPr>
          <w:rFonts w:ascii="新宋体" w:eastAsia="新宋体" w:hAnsi="新宋体" w:hint="eastAsia"/>
          <w:b/>
          <w:sz w:val="32"/>
          <w:szCs w:val="32"/>
        </w:rPr>
        <w:t>八</w:t>
      </w:r>
      <w:r w:rsidRPr="000B1E56">
        <w:rPr>
          <w:rFonts w:ascii="新宋体" w:eastAsia="新宋体" w:hAnsi="新宋体" w:hint="eastAsia"/>
          <w:b/>
          <w:sz w:val="32"/>
          <w:szCs w:val="32"/>
        </w:rPr>
        <w:t>年</w:t>
      </w:r>
      <w:r w:rsidR="00334997" w:rsidRPr="000B1E56">
        <w:rPr>
          <w:rFonts w:ascii="新宋体" w:eastAsia="新宋体" w:hAnsi="新宋体" w:hint="eastAsia"/>
          <w:b/>
          <w:sz w:val="32"/>
          <w:szCs w:val="32"/>
        </w:rPr>
        <w:t>九</w:t>
      </w:r>
      <w:r w:rsidRPr="000B1E56">
        <w:rPr>
          <w:rFonts w:ascii="新宋体" w:eastAsia="新宋体" w:hAnsi="新宋体" w:hint="eastAsia"/>
          <w:b/>
          <w:sz w:val="32"/>
          <w:szCs w:val="32"/>
        </w:rPr>
        <w:t>月</w:t>
      </w:r>
    </w:p>
    <w:p w:rsidR="003372C9" w:rsidRPr="000B1E56" w:rsidRDefault="003372C9">
      <w:pPr>
        <w:spacing w:line="360" w:lineRule="auto"/>
        <w:jc w:val="center"/>
        <w:rPr>
          <w:rFonts w:ascii="宋体" w:hAnsi="宋体"/>
          <w:b/>
          <w:szCs w:val="21"/>
        </w:rPr>
      </w:pPr>
    </w:p>
    <w:p w:rsidR="003372C9" w:rsidRPr="000B1E56" w:rsidRDefault="003372C9">
      <w:pPr>
        <w:spacing w:line="360" w:lineRule="auto"/>
        <w:jc w:val="center"/>
        <w:rPr>
          <w:rFonts w:ascii="宋体" w:hAnsi="宋体"/>
          <w:b/>
          <w:szCs w:val="21"/>
        </w:rPr>
      </w:pPr>
    </w:p>
    <w:p w:rsidR="003372C9" w:rsidRPr="000B1E56" w:rsidRDefault="003372C9">
      <w:pPr>
        <w:spacing w:line="360" w:lineRule="auto"/>
        <w:jc w:val="center"/>
        <w:rPr>
          <w:rFonts w:ascii="宋体" w:hAnsi="宋体"/>
          <w:b/>
          <w:szCs w:val="21"/>
        </w:rPr>
      </w:pPr>
    </w:p>
    <w:p w:rsidR="003372C9" w:rsidRPr="000B1E56" w:rsidRDefault="003833D9">
      <w:pPr>
        <w:pStyle w:val="2"/>
        <w:spacing w:before="120" w:after="120" w:line="360" w:lineRule="auto"/>
        <w:jc w:val="center"/>
      </w:pPr>
      <w:r w:rsidRPr="000B1E56">
        <w:rPr>
          <w:rFonts w:hint="eastAsia"/>
        </w:rPr>
        <w:t>总目录</w:t>
      </w:r>
    </w:p>
    <w:p w:rsidR="003372C9" w:rsidRPr="000B1E56" w:rsidRDefault="003372C9">
      <w:pPr>
        <w:spacing w:line="360" w:lineRule="auto"/>
        <w:jc w:val="center"/>
        <w:rPr>
          <w:rFonts w:ascii="宋体" w:hAnsi="宋体"/>
          <w:b/>
          <w:bCs/>
          <w:caps/>
          <w:szCs w:val="21"/>
        </w:rPr>
      </w:pPr>
    </w:p>
    <w:p w:rsidR="003372C9" w:rsidRPr="000B1E56" w:rsidRDefault="003833D9">
      <w:pPr>
        <w:pStyle w:val="11"/>
        <w:tabs>
          <w:tab w:val="clear" w:pos="9680"/>
          <w:tab w:val="right" w:leader="dot" w:pos="9174"/>
        </w:tabs>
        <w:spacing w:line="360" w:lineRule="auto"/>
        <w:rPr>
          <w:rFonts w:ascii="宋体" w:hAnsi="宋体"/>
          <w:szCs w:val="21"/>
        </w:rPr>
      </w:pPr>
      <w:r w:rsidRPr="000B1E56">
        <w:rPr>
          <w:rFonts w:ascii="宋体" w:hAnsi="宋体" w:hint="eastAsia"/>
          <w:szCs w:val="21"/>
        </w:rPr>
        <w:t>第一部分　投标邀请函</w:t>
      </w:r>
    </w:p>
    <w:p w:rsidR="003372C9" w:rsidRPr="000B1E56" w:rsidRDefault="003833D9">
      <w:pPr>
        <w:spacing w:line="360" w:lineRule="auto"/>
        <w:rPr>
          <w:rFonts w:ascii="宋体" w:hAnsi="宋体"/>
          <w:szCs w:val="21"/>
        </w:rPr>
      </w:pPr>
      <w:r w:rsidRPr="000B1E56">
        <w:rPr>
          <w:rFonts w:ascii="宋体" w:hAnsi="宋体" w:hint="eastAsia"/>
          <w:szCs w:val="21"/>
        </w:rPr>
        <w:t>第二部分　用户需求书</w:t>
      </w:r>
    </w:p>
    <w:p w:rsidR="003372C9" w:rsidRPr="000B1E56" w:rsidRDefault="003833D9">
      <w:pPr>
        <w:spacing w:line="360" w:lineRule="auto"/>
        <w:rPr>
          <w:rFonts w:ascii="宋体" w:hAnsi="宋体"/>
          <w:szCs w:val="21"/>
        </w:rPr>
      </w:pPr>
      <w:r w:rsidRPr="000B1E56">
        <w:rPr>
          <w:rFonts w:ascii="宋体" w:hAnsi="宋体" w:hint="eastAsia"/>
          <w:szCs w:val="21"/>
        </w:rPr>
        <w:t>第三部分　投标方须知</w:t>
      </w:r>
    </w:p>
    <w:p w:rsidR="003372C9" w:rsidRPr="000B1E56" w:rsidRDefault="003833D9">
      <w:pPr>
        <w:spacing w:line="360" w:lineRule="auto"/>
        <w:rPr>
          <w:rFonts w:ascii="宋体" w:hAnsi="宋体"/>
          <w:szCs w:val="21"/>
        </w:rPr>
      </w:pPr>
      <w:r w:rsidRPr="000B1E56">
        <w:rPr>
          <w:rFonts w:ascii="宋体" w:hAnsi="宋体" w:hint="eastAsia"/>
          <w:szCs w:val="21"/>
        </w:rPr>
        <w:t>第四部分　开标、评标、定标</w:t>
      </w:r>
    </w:p>
    <w:p w:rsidR="003372C9" w:rsidRPr="000B1E56" w:rsidRDefault="003833D9">
      <w:pPr>
        <w:spacing w:line="360" w:lineRule="auto"/>
        <w:rPr>
          <w:rFonts w:ascii="宋体" w:hAnsi="宋体"/>
          <w:szCs w:val="21"/>
        </w:rPr>
      </w:pPr>
      <w:r w:rsidRPr="000B1E56">
        <w:rPr>
          <w:rFonts w:ascii="宋体" w:hAnsi="宋体" w:hint="eastAsia"/>
          <w:szCs w:val="21"/>
        </w:rPr>
        <w:t>第五部分　合同书格式</w:t>
      </w:r>
    </w:p>
    <w:p w:rsidR="003372C9" w:rsidRPr="000B1E56" w:rsidRDefault="003833D9">
      <w:pPr>
        <w:spacing w:line="360" w:lineRule="auto"/>
        <w:rPr>
          <w:rFonts w:ascii="宋体" w:hAnsi="宋体"/>
          <w:szCs w:val="21"/>
        </w:rPr>
      </w:pPr>
      <w:r w:rsidRPr="000B1E56">
        <w:rPr>
          <w:rFonts w:ascii="宋体" w:hAnsi="宋体" w:hint="eastAsia"/>
          <w:szCs w:val="21"/>
        </w:rPr>
        <w:t>第六部分　投标文件格式</w:t>
      </w: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jc w:val="center"/>
        <w:rPr>
          <w:rFonts w:ascii="宋体" w:hAnsi="宋体"/>
          <w:b/>
          <w:kern w:val="0"/>
          <w:sz w:val="28"/>
          <w:szCs w:val="28"/>
        </w:rPr>
      </w:pPr>
    </w:p>
    <w:p w:rsidR="003372C9" w:rsidRPr="000B1E56" w:rsidRDefault="003833D9">
      <w:pPr>
        <w:pStyle w:val="2"/>
        <w:pageBreakBefore/>
        <w:spacing w:before="120" w:after="120" w:line="360" w:lineRule="auto"/>
        <w:jc w:val="center"/>
        <w:rPr>
          <w:rFonts w:asciiTheme="majorEastAsia" w:eastAsiaTheme="majorEastAsia" w:hAnsiTheme="majorEastAsia"/>
          <w:sz w:val="28"/>
          <w:szCs w:val="28"/>
        </w:rPr>
      </w:pPr>
      <w:r w:rsidRPr="000B1E56">
        <w:rPr>
          <w:rFonts w:asciiTheme="majorEastAsia" w:eastAsiaTheme="majorEastAsia" w:hAnsiTheme="majorEastAsia" w:hint="eastAsia"/>
          <w:sz w:val="28"/>
          <w:szCs w:val="28"/>
        </w:rPr>
        <w:lastRenderedPageBreak/>
        <w:t>第一部分　投标邀请函</w:t>
      </w:r>
    </w:p>
    <w:p w:rsidR="003372C9" w:rsidRPr="000B1E56" w:rsidRDefault="003833D9" w:rsidP="002D3F24">
      <w:pPr>
        <w:spacing w:line="400" w:lineRule="atLeast"/>
        <w:ind w:firstLineChars="200" w:firstLine="480"/>
        <w:rPr>
          <w:rFonts w:asciiTheme="minorEastAsia" w:eastAsiaTheme="minorEastAsia" w:hAnsiTheme="minorEastAsia"/>
          <w:sz w:val="24"/>
        </w:rPr>
      </w:pPr>
      <w:r w:rsidRPr="000B1E56">
        <w:rPr>
          <w:rFonts w:asciiTheme="minorEastAsia" w:eastAsiaTheme="minorEastAsia" w:hAnsiTheme="minorEastAsia" w:hint="eastAsia"/>
          <w:sz w:val="24"/>
        </w:rPr>
        <w:t>广东外语外贸大学（招标人）根据《广东外语外贸大学</w:t>
      </w:r>
      <w:r w:rsidR="009B24D0">
        <w:rPr>
          <w:rFonts w:asciiTheme="minorEastAsia" w:eastAsiaTheme="minorEastAsia" w:hAnsiTheme="minorEastAsia" w:hint="eastAsia"/>
          <w:sz w:val="24"/>
        </w:rPr>
        <w:t>物资设备采购</w:t>
      </w:r>
      <w:r w:rsidRPr="000B1E56">
        <w:rPr>
          <w:rFonts w:asciiTheme="minorEastAsia" w:eastAsiaTheme="minorEastAsia" w:hAnsiTheme="minorEastAsia" w:hint="eastAsia"/>
          <w:sz w:val="24"/>
        </w:rPr>
        <w:t>管理办法》，就</w:t>
      </w:r>
      <w:r w:rsidR="003A2541" w:rsidRPr="000B1E56">
        <w:rPr>
          <w:rFonts w:asciiTheme="minorEastAsia" w:eastAsiaTheme="minorEastAsia" w:hAnsiTheme="minorEastAsia" w:hint="eastAsia"/>
          <w:sz w:val="24"/>
        </w:rPr>
        <w:t>创新创业中心综合布线改造及相关服务采购项目</w:t>
      </w:r>
      <w:r w:rsidRPr="000B1E56">
        <w:rPr>
          <w:rFonts w:asciiTheme="minorEastAsia" w:eastAsiaTheme="minorEastAsia" w:hAnsiTheme="minorEastAsia" w:hint="eastAsia"/>
          <w:sz w:val="24"/>
        </w:rPr>
        <w:t>进行公开招标，欢迎符合资格条件投标人投标:</w:t>
      </w:r>
    </w:p>
    <w:p w:rsidR="003372C9" w:rsidRPr="000B1E56" w:rsidRDefault="003833D9" w:rsidP="002D3F24">
      <w:pPr>
        <w:spacing w:line="400" w:lineRule="atLeast"/>
        <w:ind w:firstLineChars="100" w:firstLine="240"/>
        <w:rPr>
          <w:rFonts w:asciiTheme="minorEastAsia" w:eastAsiaTheme="minorEastAsia" w:hAnsiTheme="minorEastAsia"/>
          <w:sz w:val="24"/>
        </w:rPr>
      </w:pPr>
      <w:r w:rsidRPr="000B1E56">
        <w:rPr>
          <w:rFonts w:asciiTheme="minorEastAsia" w:eastAsiaTheme="minorEastAsia" w:hAnsiTheme="minorEastAsia" w:hint="eastAsia"/>
          <w:sz w:val="24"/>
          <w:lang w:val="zh-CN"/>
        </w:rPr>
        <w:t>一、</w:t>
      </w:r>
      <w:r w:rsidRPr="000B1E56">
        <w:rPr>
          <w:rFonts w:asciiTheme="minorEastAsia" w:eastAsiaTheme="minorEastAsia" w:hAnsiTheme="minorEastAsia" w:hint="eastAsia"/>
          <w:sz w:val="24"/>
        </w:rPr>
        <w:t>项目</w:t>
      </w:r>
      <w:r w:rsidRPr="000B1E56">
        <w:rPr>
          <w:rFonts w:asciiTheme="minorEastAsia" w:eastAsiaTheme="minorEastAsia" w:hAnsiTheme="minorEastAsia" w:hint="eastAsia"/>
          <w:sz w:val="24"/>
          <w:lang w:val="zh-CN"/>
        </w:rPr>
        <w:t>编号：</w:t>
      </w:r>
      <w:r w:rsidR="00A42B7E">
        <w:rPr>
          <w:rFonts w:asciiTheme="minorEastAsia" w:eastAsiaTheme="minorEastAsia" w:hAnsiTheme="minorEastAsia" w:hint="eastAsia"/>
          <w:sz w:val="24"/>
          <w:lang w:val="zh-CN"/>
        </w:rPr>
        <w:t>GWZB2018-47</w:t>
      </w:r>
    </w:p>
    <w:p w:rsidR="003372C9" w:rsidRPr="000B1E56" w:rsidRDefault="003833D9" w:rsidP="002D3F24">
      <w:pPr>
        <w:spacing w:line="400" w:lineRule="atLeast"/>
        <w:ind w:firstLineChars="100" w:firstLine="240"/>
        <w:rPr>
          <w:rFonts w:asciiTheme="minorEastAsia" w:eastAsiaTheme="minorEastAsia" w:hAnsiTheme="minorEastAsia"/>
          <w:sz w:val="24"/>
          <w:lang w:val="zh-CN"/>
        </w:rPr>
      </w:pPr>
      <w:r w:rsidRPr="000B1E56">
        <w:rPr>
          <w:rFonts w:asciiTheme="minorEastAsia" w:eastAsiaTheme="minorEastAsia" w:hAnsiTheme="minorEastAsia" w:hint="eastAsia"/>
          <w:sz w:val="24"/>
        </w:rPr>
        <w:t>二、项目名称：</w:t>
      </w:r>
      <w:r w:rsidR="003B626B" w:rsidRPr="000B1E56">
        <w:rPr>
          <w:rFonts w:asciiTheme="minorEastAsia" w:eastAsiaTheme="minorEastAsia" w:hAnsiTheme="minorEastAsia" w:hint="eastAsia"/>
          <w:sz w:val="24"/>
        </w:rPr>
        <w:t>广东外语外贸大学</w:t>
      </w:r>
      <w:r w:rsidR="00BA4E1B" w:rsidRPr="000B1E56">
        <w:rPr>
          <w:rFonts w:asciiTheme="minorEastAsia" w:eastAsiaTheme="minorEastAsia" w:hAnsiTheme="minorEastAsia" w:hint="eastAsia"/>
          <w:sz w:val="24"/>
        </w:rPr>
        <w:t>创新创业中心综合布线改造</w:t>
      </w:r>
      <w:r w:rsidR="00C73173" w:rsidRPr="000B1E56">
        <w:rPr>
          <w:rFonts w:asciiTheme="minorEastAsia" w:eastAsiaTheme="minorEastAsia" w:hAnsiTheme="minorEastAsia" w:hint="eastAsia"/>
          <w:sz w:val="24"/>
        </w:rPr>
        <w:t>及相关服务采购项目</w:t>
      </w:r>
    </w:p>
    <w:p w:rsidR="003372C9" w:rsidRPr="000B1E56" w:rsidRDefault="003833D9" w:rsidP="002D3F24">
      <w:pPr>
        <w:spacing w:line="400" w:lineRule="atLeast"/>
        <w:ind w:firstLineChars="100" w:firstLine="240"/>
        <w:rPr>
          <w:rFonts w:asciiTheme="minorEastAsia" w:eastAsiaTheme="minorEastAsia" w:hAnsiTheme="minorEastAsia"/>
          <w:sz w:val="24"/>
          <w:lang w:val="zh-CN"/>
        </w:rPr>
      </w:pPr>
      <w:r w:rsidRPr="000B1E56">
        <w:rPr>
          <w:rFonts w:asciiTheme="minorEastAsia" w:eastAsiaTheme="minorEastAsia" w:hAnsiTheme="minorEastAsia" w:hint="eastAsia"/>
          <w:sz w:val="24"/>
          <w:lang w:val="zh-CN"/>
        </w:rPr>
        <w:t>三、项目预算：</w:t>
      </w:r>
      <w:r w:rsidR="00B8780E" w:rsidRPr="000B1E56">
        <w:rPr>
          <w:rFonts w:asciiTheme="minorEastAsia" w:eastAsiaTheme="minorEastAsia" w:hAnsiTheme="minorEastAsia" w:hint="eastAsia"/>
          <w:sz w:val="24"/>
          <w:lang w:val="zh-CN"/>
        </w:rPr>
        <w:t>5</w:t>
      </w:r>
      <w:r w:rsidR="00653DAA" w:rsidRPr="000B1E56">
        <w:rPr>
          <w:rFonts w:asciiTheme="minorEastAsia" w:eastAsiaTheme="minorEastAsia" w:hAnsiTheme="minorEastAsia"/>
          <w:sz w:val="24"/>
          <w:lang w:val="zh-CN"/>
        </w:rPr>
        <w:t>4.58</w:t>
      </w:r>
      <w:r w:rsidRPr="000B1E56">
        <w:rPr>
          <w:rFonts w:asciiTheme="minorEastAsia" w:eastAsiaTheme="minorEastAsia" w:hAnsiTheme="minorEastAsia" w:hint="eastAsia"/>
          <w:sz w:val="24"/>
          <w:lang w:val="zh-CN"/>
        </w:rPr>
        <w:t>万</w:t>
      </w:r>
    </w:p>
    <w:p w:rsidR="003372C9" w:rsidRPr="000B1E56" w:rsidRDefault="003833D9" w:rsidP="002D3F24">
      <w:pPr>
        <w:spacing w:line="400" w:lineRule="atLeast"/>
        <w:ind w:firstLineChars="100" w:firstLine="240"/>
        <w:rPr>
          <w:rFonts w:asciiTheme="minorEastAsia" w:eastAsiaTheme="minorEastAsia" w:hAnsiTheme="minorEastAsia"/>
          <w:sz w:val="24"/>
        </w:rPr>
      </w:pPr>
      <w:r w:rsidRPr="000B1E56">
        <w:rPr>
          <w:rFonts w:asciiTheme="minorEastAsia" w:eastAsiaTheme="minorEastAsia" w:hAnsiTheme="minorEastAsia" w:hint="eastAsia"/>
          <w:sz w:val="24"/>
          <w:lang w:val="zh-CN"/>
        </w:rPr>
        <w:t>四、</w:t>
      </w:r>
      <w:r w:rsidRPr="000B1E56">
        <w:rPr>
          <w:rFonts w:asciiTheme="minorEastAsia" w:eastAsiaTheme="minorEastAsia" w:hAnsiTheme="minorEastAsia" w:hint="eastAsia"/>
          <w:sz w:val="24"/>
        </w:rPr>
        <w:t>项目内容及需求：(内容、要求、地点)</w:t>
      </w:r>
    </w:p>
    <w:p w:rsidR="003372C9" w:rsidRPr="000B1E56" w:rsidRDefault="003833D9" w:rsidP="002D3F24">
      <w:pPr>
        <w:spacing w:line="400" w:lineRule="atLeast"/>
        <w:rPr>
          <w:rFonts w:asciiTheme="minorEastAsia" w:eastAsiaTheme="minorEastAsia" w:hAnsiTheme="minorEastAsia"/>
          <w:sz w:val="24"/>
        </w:rPr>
      </w:pPr>
      <w:r w:rsidRPr="000B1E56">
        <w:rPr>
          <w:rFonts w:asciiTheme="minorEastAsia" w:eastAsiaTheme="minorEastAsia" w:hAnsiTheme="minorEastAsia" w:hint="eastAsia"/>
          <w:sz w:val="24"/>
          <w:lang w:val="zh-CN"/>
        </w:rPr>
        <w:t>（一）</w:t>
      </w:r>
      <w:r w:rsidRPr="000B1E56">
        <w:rPr>
          <w:rFonts w:asciiTheme="minorEastAsia" w:eastAsiaTheme="minorEastAsia" w:hAnsiTheme="minorEastAsia" w:hint="eastAsia"/>
          <w:sz w:val="24"/>
        </w:rPr>
        <w:t>项目内容：</w:t>
      </w:r>
      <w:r w:rsidR="00BA4E1B" w:rsidRPr="000B1E56">
        <w:rPr>
          <w:rFonts w:asciiTheme="minorEastAsia" w:eastAsiaTheme="minorEastAsia" w:hAnsiTheme="minorEastAsia" w:hint="eastAsia"/>
          <w:sz w:val="24"/>
        </w:rPr>
        <w:t>创新创业中心综合布线改造及相关服务采购项目</w:t>
      </w:r>
    </w:p>
    <w:p w:rsidR="003372C9" w:rsidRPr="000B1E56" w:rsidRDefault="003833D9" w:rsidP="002D3F24">
      <w:pPr>
        <w:spacing w:line="400" w:lineRule="atLeast"/>
        <w:ind w:firstLineChars="350" w:firstLine="840"/>
        <w:rPr>
          <w:rFonts w:asciiTheme="minorEastAsia" w:eastAsiaTheme="minorEastAsia" w:hAnsiTheme="minorEastAsia"/>
          <w:sz w:val="24"/>
        </w:rPr>
      </w:pPr>
      <w:r w:rsidRPr="000B1E56">
        <w:rPr>
          <w:rFonts w:asciiTheme="minorEastAsia" w:eastAsiaTheme="minorEastAsia" w:hAnsiTheme="minorEastAsia" w:hint="eastAsia"/>
          <w:sz w:val="24"/>
        </w:rPr>
        <w:t>工程范围：详细内容见用户需求部分。</w:t>
      </w:r>
    </w:p>
    <w:p w:rsidR="003372C9" w:rsidRPr="000B1E56" w:rsidRDefault="003833D9" w:rsidP="002D3F24">
      <w:pPr>
        <w:spacing w:line="400" w:lineRule="atLeast"/>
        <w:ind w:left="360" w:hanging="360"/>
        <w:rPr>
          <w:rFonts w:asciiTheme="minorEastAsia" w:eastAsiaTheme="minorEastAsia" w:hAnsiTheme="minorEastAsia"/>
          <w:sz w:val="24"/>
        </w:rPr>
      </w:pPr>
      <w:r w:rsidRPr="000B1E56">
        <w:rPr>
          <w:rFonts w:asciiTheme="minorEastAsia" w:eastAsiaTheme="minorEastAsia" w:hAnsiTheme="minorEastAsia" w:hint="eastAsia"/>
          <w:sz w:val="24"/>
          <w:lang w:val="zh-CN"/>
        </w:rPr>
        <w:t>（二）</w:t>
      </w:r>
      <w:r w:rsidRPr="000B1E56">
        <w:rPr>
          <w:rFonts w:asciiTheme="minorEastAsia" w:eastAsiaTheme="minorEastAsia" w:hAnsiTheme="minorEastAsia" w:hint="eastAsia"/>
          <w:sz w:val="24"/>
        </w:rPr>
        <w:t>、工期：</w:t>
      </w:r>
      <w:r w:rsidR="00653DAA" w:rsidRPr="000B1E56">
        <w:rPr>
          <w:rFonts w:asciiTheme="minorEastAsia" w:eastAsiaTheme="minorEastAsia" w:hAnsiTheme="minorEastAsia"/>
          <w:sz w:val="24"/>
        </w:rPr>
        <w:t>12</w:t>
      </w:r>
      <w:r w:rsidRPr="000B1E56">
        <w:rPr>
          <w:rFonts w:asciiTheme="minorEastAsia" w:eastAsiaTheme="minorEastAsia" w:hAnsiTheme="minorEastAsia" w:hint="eastAsia"/>
          <w:sz w:val="24"/>
        </w:rPr>
        <w:t>0日历天（合同签订日起）。</w:t>
      </w:r>
    </w:p>
    <w:p w:rsidR="003372C9" w:rsidRPr="000B1E56" w:rsidRDefault="003833D9" w:rsidP="002D3F24">
      <w:pPr>
        <w:spacing w:line="400" w:lineRule="atLeast"/>
        <w:rPr>
          <w:rFonts w:asciiTheme="minorEastAsia" w:eastAsiaTheme="minorEastAsia" w:hAnsiTheme="minorEastAsia"/>
          <w:sz w:val="24"/>
        </w:rPr>
      </w:pPr>
      <w:r w:rsidRPr="000B1E56">
        <w:rPr>
          <w:rFonts w:asciiTheme="minorEastAsia" w:eastAsiaTheme="minorEastAsia" w:hAnsiTheme="minorEastAsia" w:hint="eastAsia"/>
          <w:sz w:val="24"/>
          <w:lang w:val="zh-CN"/>
        </w:rPr>
        <w:t>（三）</w:t>
      </w:r>
      <w:r w:rsidRPr="000B1E56">
        <w:rPr>
          <w:rFonts w:asciiTheme="minorEastAsia" w:eastAsiaTheme="minorEastAsia" w:hAnsiTheme="minorEastAsia" w:hint="eastAsia"/>
          <w:sz w:val="24"/>
        </w:rPr>
        <w:t>、项目地点：广东外语外贸大学</w:t>
      </w:r>
      <w:r w:rsidR="00C73173" w:rsidRPr="000B1E56">
        <w:rPr>
          <w:rFonts w:asciiTheme="minorEastAsia" w:eastAsiaTheme="minorEastAsia" w:hAnsiTheme="minorEastAsia" w:hint="eastAsia"/>
          <w:sz w:val="24"/>
        </w:rPr>
        <w:t>南校区</w:t>
      </w:r>
      <w:r w:rsidRPr="000B1E56">
        <w:rPr>
          <w:rFonts w:asciiTheme="minorEastAsia" w:eastAsiaTheme="minorEastAsia" w:hAnsiTheme="minorEastAsia" w:hint="eastAsia"/>
          <w:sz w:val="24"/>
        </w:rPr>
        <w:t>内。</w:t>
      </w:r>
    </w:p>
    <w:p w:rsidR="003372C9" w:rsidRPr="000B1E56" w:rsidRDefault="003833D9" w:rsidP="002D3F24">
      <w:pPr>
        <w:snapToGrid w:val="0"/>
        <w:spacing w:line="400" w:lineRule="atLeast"/>
        <w:rPr>
          <w:rFonts w:asciiTheme="minorEastAsia" w:eastAsiaTheme="minorEastAsia" w:hAnsiTheme="minorEastAsia" w:cs="宋体"/>
          <w:sz w:val="24"/>
        </w:rPr>
      </w:pPr>
      <w:r w:rsidRPr="000B1E56">
        <w:rPr>
          <w:rFonts w:asciiTheme="minorEastAsia" w:eastAsiaTheme="minorEastAsia" w:hAnsiTheme="minorEastAsia" w:hint="eastAsia"/>
          <w:sz w:val="24"/>
        </w:rPr>
        <w:t xml:space="preserve"> 五、</w:t>
      </w:r>
      <w:r w:rsidRPr="000B1E56">
        <w:rPr>
          <w:rFonts w:asciiTheme="minorEastAsia" w:eastAsiaTheme="minorEastAsia" w:hAnsiTheme="minorEastAsia" w:cs="宋体" w:hint="eastAsia"/>
          <w:sz w:val="24"/>
        </w:rPr>
        <w:t>投标人资格要求</w:t>
      </w:r>
    </w:p>
    <w:p w:rsidR="003372C9" w:rsidRPr="000B1E56" w:rsidRDefault="003833D9" w:rsidP="002D3F24">
      <w:pPr>
        <w:snapToGrid w:val="0"/>
        <w:spacing w:line="400" w:lineRule="atLeast"/>
        <w:rPr>
          <w:rFonts w:asciiTheme="minorEastAsia" w:eastAsiaTheme="minorEastAsia" w:hAnsiTheme="minorEastAsia" w:cs="宋体"/>
          <w:sz w:val="24"/>
        </w:rPr>
      </w:pPr>
      <w:r w:rsidRPr="000B1E56">
        <w:rPr>
          <w:rFonts w:asciiTheme="minorEastAsia" w:eastAsiaTheme="minorEastAsia" w:hAnsiTheme="minorEastAsia" w:hint="eastAsia"/>
          <w:sz w:val="24"/>
          <w:lang w:val="zh-CN"/>
        </w:rPr>
        <w:t>（一）</w:t>
      </w:r>
      <w:r w:rsidRPr="000B1E56">
        <w:rPr>
          <w:rFonts w:asciiTheme="minorEastAsia" w:eastAsiaTheme="minorEastAsia" w:hAnsiTheme="minorEastAsia" w:cs="Tahoma" w:hint="eastAsia"/>
          <w:sz w:val="24"/>
        </w:rPr>
        <w:t>投标人应具备《政府采购法》第二十二条规定的条件</w:t>
      </w:r>
      <w:r w:rsidRPr="000B1E56">
        <w:rPr>
          <w:rFonts w:asciiTheme="minorEastAsia" w:eastAsiaTheme="minorEastAsia" w:hAnsiTheme="minorEastAsia" w:cs="宋体" w:hint="eastAsia"/>
          <w:sz w:val="24"/>
        </w:rPr>
        <w:t>。</w:t>
      </w:r>
    </w:p>
    <w:p w:rsidR="003372C9" w:rsidRPr="000B1E56" w:rsidRDefault="003833D9" w:rsidP="002D3F24">
      <w:pPr>
        <w:snapToGrid w:val="0"/>
        <w:spacing w:line="400" w:lineRule="atLeast"/>
        <w:rPr>
          <w:rFonts w:asciiTheme="minorEastAsia" w:eastAsiaTheme="minorEastAsia" w:hAnsiTheme="minorEastAsia" w:cs="宋体"/>
          <w:sz w:val="24"/>
        </w:rPr>
      </w:pPr>
      <w:r w:rsidRPr="000B1E56">
        <w:rPr>
          <w:rFonts w:asciiTheme="minorEastAsia" w:eastAsiaTheme="minorEastAsia" w:hAnsiTheme="minorEastAsia" w:hint="eastAsia"/>
          <w:sz w:val="24"/>
          <w:lang w:val="zh-CN"/>
        </w:rPr>
        <w:t>（二）</w:t>
      </w:r>
      <w:r w:rsidRPr="000B1E56">
        <w:rPr>
          <w:rFonts w:asciiTheme="minorEastAsia" w:hAnsiTheme="minorEastAsia" w:hint="eastAsia"/>
          <w:sz w:val="24"/>
        </w:rPr>
        <w:t>投标人持有检查机关开具的无行贿犯罪记录证明（有效期内）。</w:t>
      </w:r>
    </w:p>
    <w:p w:rsidR="003372C9" w:rsidRPr="000B1E56" w:rsidRDefault="003833D9" w:rsidP="002D3F24">
      <w:pPr>
        <w:snapToGrid w:val="0"/>
        <w:spacing w:line="400" w:lineRule="atLeast"/>
        <w:rPr>
          <w:rFonts w:asciiTheme="minorEastAsia" w:eastAsiaTheme="minorEastAsia" w:hAnsiTheme="minorEastAsia" w:cs="宋体"/>
          <w:sz w:val="24"/>
          <w:shd w:val="clear" w:color="auto" w:fill="FFFFFF"/>
        </w:rPr>
      </w:pPr>
      <w:r w:rsidRPr="000B1E56">
        <w:rPr>
          <w:rFonts w:asciiTheme="minorEastAsia" w:eastAsiaTheme="minorEastAsia" w:hAnsiTheme="minorEastAsia" w:hint="eastAsia"/>
          <w:sz w:val="24"/>
          <w:lang w:val="zh-CN"/>
        </w:rPr>
        <w:t>（三）</w:t>
      </w:r>
      <w:r w:rsidRPr="000B1E56">
        <w:rPr>
          <w:rFonts w:asciiTheme="minorEastAsia" w:eastAsiaTheme="minorEastAsia" w:hAnsiTheme="minorEastAsia" w:cs="宋体" w:hint="eastAsia"/>
          <w:bCs/>
          <w:kern w:val="0"/>
          <w:sz w:val="24"/>
        </w:rPr>
        <w:t>投标人具有独立法人资格，持有工商行政管理部门核发的法人营业执照，按国家法律经营</w:t>
      </w:r>
      <w:r w:rsidRPr="000B1E56">
        <w:rPr>
          <w:rFonts w:asciiTheme="minorEastAsia" w:eastAsiaTheme="minorEastAsia" w:hAnsiTheme="minorEastAsia" w:cs="宋体" w:hint="eastAsia"/>
          <w:sz w:val="24"/>
          <w:shd w:val="clear" w:color="auto" w:fill="FFFFFF"/>
        </w:rPr>
        <w:t>。</w:t>
      </w:r>
    </w:p>
    <w:p w:rsidR="003372C9" w:rsidRPr="000B1E56" w:rsidRDefault="003833D9" w:rsidP="002D3F24">
      <w:pPr>
        <w:snapToGrid w:val="0"/>
        <w:spacing w:line="400" w:lineRule="atLeast"/>
        <w:rPr>
          <w:rFonts w:asciiTheme="minorEastAsia" w:eastAsiaTheme="minorEastAsia" w:hAnsiTheme="minorEastAsia" w:cs="宋体"/>
          <w:sz w:val="24"/>
        </w:rPr>
      </w:pPr>
      <w:r w:rsidRPr="000B1E56">
        <w:rPr>
          <w:rFonts w:asciiTheme="minorEastAsia" w:eastAsiaTheme="minorEastAsia" w:hAnsiTheme="minorEastAsia" w:hint="eastAsia"/>
          <w:sz w:val="24"/>
          <w:lang w:val="zh-CN"/>
        </w:rPr>
        <w:t>（四）</w:t>
      </w:r>
      <w:r w:rsidRPr="000B1E56">
        <w:rPr>
          <w:rFonts w:asciiTheme="minorEastAsia" w:eastAsiaTheme="minorEastAsia" w:hAnsiTheme="minorEastAsia" w:hint="eastAsia"/>
          <w:sz w:val="24"/>
        </w:rPr>
        <w:t>已报名登记并获取本次招标文件。</w:t>
      </w:r>
    </w:p>
    <w:p w:rsidR="003372C9" w:rsidRPr="000B1E56" w:rsidRDefault="003833D9" w:rsidP="002D3F24">
      <w:pPr>
        <w:spacing w:line="400" w:lineRule="atLeast"/>
        <w:ind w:firstLineChars="100" w:firstLine="240"/>
        <w:rPr>
          <w:rFonts w:asciiTheme="minorEastAsia" w:eastAsiaTheme="minorEastAsia" w:hAnsiTheme="minorEastAsia"/>
          <w:sz w:val="24"/>
          <w:lang w:val="zh-CN"/>
        </w:rPr>
      </w:pPr>
      <w:r w:rsidRPr="000B1E56">
        <w:rPr>
          <w:rFonts w:asciiTheme="minorEastAsia" w:eastAsiaTheme="minorEastAsia" w:hAnsiTheme="minorEastAsia" w:hint="eastAsia"/>
          <w:sz w:val="24"/>
          <w:lang w:val="zh-CN"/>
        </w:rPr>
        <w:t>六、获取</w:t>
      </w:r>
      <w:r w:rsidRPr="000B1E56">
        <w:rPr>
          <w:rFonts w:asciiTheme="minorEastAsia" w:eastAsiaTheme="minorEastAsia" w:hAnsiTheme="minorEastAsia" w:hint="eastAsia"/>
          <w:sz w:val="24"/>
        </w:rPr>
        <w:t>招标</w:t>
      </w:r>
      <w:r w:rsidRPr="000B1E56">
        <w:rPr>
          <w:rFonts w:asciiTheme="minorEastAsia" w:eastAsiaTheme="minorEastAsia" w:hAnsiTheme="minorEastAsia" w:hint="eastAsia"/>
          <w:sz w:val="24"/>
          <w:lang w:val="zh-CN"/>
        </w:rPr>
        <w:t>文件的时间、地点及方式</w:t>
      </w:r>
    </w:p>
    <w:p w:rsidR="003372C9" w:rsidRPr="000B1E56" w:rsidRDefault="003833D9" w:rsidP="002D3F24">
      <w:pPr>
        <w:spacing w:line="400" w:lineRule="atLeast"/>
        <w:rPr>
          <w:rFonts w:asciiTheme="minorEastAsia" w:eastAsiaTheme="minorEastAsia" w:hAnsiTheme="minorEastAsia"/>
          <w:sz w:val="24"/>
          <w:lang w:val="zh-CN"/>
        </w:rPr>
      </w:pPr>
      <w:r w:rsidRPr="000B1E56">
        <w:rPr>
          <w:rFonts w:asciiTheme="minorEastAsia" w:eastAsiaTheme="minorEastAsia" w:hAnsiTheme="minorEastAsia" w:hint="eastAsia"/>
          <w:sz w:val="24"/>
          <w:lang w:val="zh-CN"/>
        </w:rPr>
        <w:t>（一）获取招标文件时间：201</w:t>
      </w:r>
      <w:r w:rsidR="00505FC3" w:rsidRPr="000B1E56">
        <w:rPr>
          <w:rFonts w:asciiTheme="minorEastAsia" w:eastAsiaTheme="minorEastAsia" w:hAnsiTheme="minorEastAsia"/>
          <w:sz w:val="24"/>
          <w:lang w:val="zh-CN"/>
        </w:rPr>
        <w:t>8</w:t>
      </w:r>
      <w:r w:rsidRPr="000B1E56">
        <w:rPr>
          <w:rFonts w:asciiTheme="minorEastAsia" w:eastAsiaTheme="minorEastAsia" w:hAnsiTheme="minorEastAsia" w:hint="eastAsia"/>
          <w:sz w:val="24"/>
          <w:lang w:val="zh-CN"/>
        </w:rPr>
        <w:t>年</w:t>
      </w:r>
      <w:r w:rsidR="00334997" w:rsidRPr="000B1E56">
        <w:rPr>
          <w:rFonts w:asciiTheme="minorEastAsia" w:eastAsiaTheme="minorEastAsia" w:hAnsiTheme="minorEastAsia" w:hint="eastAsia"/>
          <w:sz w:val="24"/>
        </w:rPr>
        <w:t>9</w:t>
      </w:r>
      <w:r w:rsidRPr="000B1E56">
        <w:rPr>
          <w:rFonts w:asciiTheme="minorEastAsia" w:eastAsiaTheme="minorEastAsia" w:hAnsiTheme="minorEastAsia" w:hint="eastAsia"/>
          <w:sz w:val="24"/>
          <w:lang w:val="zh-CN"/>
        </w:rPr>
        <w:t>月</w:t>
      </w:r>
      <w:r w:rsidR="00334997" w:rsidRPr="000B1E56">
        <w:rPr>
          <w:rFonts w:asciiTheme="minorEastAsia" w:eastAsiaTheme="minorEastAsia" w:hAnsiTheme="minorEastAsia" w:hint="eastAsia"/>
          <w:sz w:val="24"/>
        </w:rPr>
        <w:t>25</w:t>
      </w:r>
      <w:r w:rsidRPr="000B1E56">
        <w:rPr>
          <w:rFonts w:asciiTheme="minorEastAsia" w:eastAsiaTheme="minorEastAsia" w:hAnsiTheme="minorEastAsia" w:hint="eastAsia"/>
          <w:sz w:val="24"/>
          <w:lang w:val="zh-CN"/>
        </w:rPr>
        <w:t>日～</w:t>
      </w:r>
      <w:r w:rsidRPr="000B1E56">
        <w:rPr>
          <w:rFonts w:asciiTheme="minorEastAsia" w:eastAsiaTheme="minorEastAsia" w:hAnsiTheme="minorEastAsia" w:hint="eastAsia"/>
          <w:sz w:val="24"/>
        </w:rPr>
        <w:t>201</w:t>
      </w:r>
      <w:r w:rsidR="00505FC3" w:rsidRPr="000B1E56">
        <w:rPr>
          <w:rFonts w:asciiTheme="minorEastAsia" w:eastAsiaTheme="minorEastAsia" w:hAnsiTheme="minorEastAsia"/>
          <w:sz w:val="24"/>
        </w:rPr>
        <w:t>8</w:t>
      </w:r>
      <w:r w:rsidRPr="000B1E56">
        <w:rPr>
          <w:rFonts w:asciiTheme="minorEastAsia" w:eastAsiaTheme="minorEastAsia" w:hAnsiTheme="minorEastAsia" w:hint="eastAsia"/>
          <w:sz w:val="24"/>
          <w:lang w:val="zh-CN"/>
        </w:rPr>
        <w:t>年</w:t>
      </w:r>
      <w:r w:rsidR="00334997" w:rsidRPr="000B1E56">
        <w:rPr>
          <w:rFonts w:asciiTheme="minorEastAsia" w:eastAsiaTheme="minorEastAsia" w:hAnsiTheme="minorEastAsia" w:hint="eastAsia"/>
          <w:sz w:val="24"/>
        </w:rPr>
        <w:t>9</w:t>
      </w:r>
      <w:r w:rsidRPr="000B1E56">
        <w:rPr>
          <w:rFonts w:asciiTheme="minorEastAsia" w:eastAsiaTheme="minorEastAsia" w:hAnsiTheme="minorEastAsia" w:hint="eastAsia"/>
          <w:sz w:val="24"/>
          <w:lang w:val="zh-CN"/>
        </w:rPr>
        <w:t>月</w:t>
      </w:r>
      <w:r w:rsidR="00334997" w:rsidRPr="000B1E56">
        <w:rPr>
          <w:rFonts w:asciiTheme="minorEastAsia" w:eastAsiaTheme="minorEastAsia" w:hAnsiTheme="minorEastAsia" w:hint="eastAsia"/>
          <w:sz w:val="24"/>
          <w:lang w:val="zh-CN"/>
        </w:rPr>
        <w:t>29</w:t>
      </w:r>
      <w:r w:rsidRPr="000B1E56">
        <w:rPr>
          <w:rFonts w:asciiTheme="minorEastAsia" w:eastAsiaTheme="minorEastAsia" w:hAnsiTheme="minorEastAsia" w:hint="eastAsia"/>
          <w:sz w:val="24"/>
          <w:lang w:val="zh-CN"/>
        </w:rPr>
        <w:t>日，9时～17时（工作日）</w:t>
      </w:r>
    </w:p>
    <w:p w:rsidR="003372C9" w:rsidRPr="000B1E56" w:rsidRDefault="003833D9" w:rsidP="002D3F24">
      <w:pPr>
        <w:spacing w:line="400" w:lineRule="atLeast"/>
        <w:rPr>
          <w:rFonts w:asciiTheme="minorEastAsia" w:eastAsiaTheme="minorEastAsia" w:hAnsiTheme="minorEastAsia"/>
          <w:sz w:val="24"/>
          <w:lang w:val="zh-CN"/>
        </w:rPr>
      </w:pPr>
      <w:r w:rsidRPr="000B1E56">
        <w:rPr>
          <w:rFonts w:asciiTheme="minorEastAsia" w:eastAsiaTheme="minorEastAsia" w:hAnsiTheme="minorEastAsia" w:hint="eastAsia"/>
          <w:sz w:val="24"/>
          <w:lang w:val="zh-CN"/>
        </w:rPr>
        <w:t>（二）获取</w:t>
      </w:r>
      <w:r w:rsidRPr="000B1E56">
        <w:rPr>
          <w:rFonts w:asciiTheme="minorEastAsia" w:eastAsiaTheme="minorEastAsia" w:hAnsiTheme="minorEastAsia" w:hint="eastAsia"/>
          <w:sz w:val="24"/>
        </w:rPr>
        <w:t>招标</w:t>
      </w:r>
      <w:r w:rsidRPr="000B1E56">
        <w:rPr>
          <w:rFonts w:asciiTheme="minorEastAsia" w:eastAsiaTheme="minorEastAsia" w:hAnsiTheme="minorEastAsia" w:hint="eastAsia"/>
          <w:sz w:val="24"/>
          <w:lang w:val="zh-CN"/>
        </w:rPr>
        <w:t>文件地点：广州市白云区白云大道北2号广东外语外贸大学后勤综合楼416室招标中心</w:t>
      </w:r>
    </w:p>
    <w:p w:rsidR="003372C9" w:rsidRPr="000B1E56" w:rsidRDefault="003833D9" w:rsidP="002D3F24">
      <w:pPr>
        <w:spacing w:line="400" w:lineRule="atLeast"/>
        <w:rPr>
          <w:rFonts w:asciiTheme="minorEastAsia" w:eastAsiaTheme="minorEastAsia" w:hAnsiTheme="minorEastAsia"/>
          <w:sz w:val="24"/>
        </w:rPr>
      </w:pPr>
      <w:r w:rsidRPr="000B1E56">
        <w:rPr>
          <w:rFonts w:asciiTheme="minorEastAsia" w:eastAsiaTheme="minorEastAsia" w:hAnsiTheme="minorEastAsia" w:hint="eastAsia"/>
          <w:sz w:val="24"/>
          <w:lang w:val="zh-CN"/>
        </w:rPr>
        <w:t>（三）获取</w:t>
      </w:r>
      <w:r w:rsidRPr="000B1E56">
        <w:rPr>
          <w:rFonts w:asciiTheme="minorEastAsia" w:eastAsiaTheme="minorEastAsia" w:hAnsiTheme="minorEastAsia" w:hint="eastAsia"/>
          <w:sz w:val="24"/>
        </w:rPr>
        <w:t>招标</w:t>
      </w:r>
      <w:r w:rsidRPr="000B1E56">
        <w:rPr>
          <w:rFonts w:asciiTheme="minorEastAsia" w:eastAsiaTheme="minorEastAsia" w:hAnsiTheme="minorEastAsia" w:hint="eastAsia"/>
          <w:sz w:val="24"/>
          <w:lang w:val="zh-CN"/>
        </w:rPr>
        <w:t>文件方式：自行前往购买。</w:t>
      </w:r>
      <w:r w:rsidRPr="000B1E56">
        <w:rPr>
          <w:rFonts w:asciiTheme="minorEastAsia" w:eastAsiaTheme="minorEastAsia" w:hAnsiTheme="minorEastAsia" w:cs="宋体" w:hint="eastAsia"/>
          <w:bCs/>
          <w:kern w:val="0"/>
          <w:sz w:val="24"/>
        </w:rPr>
        <w:t>投标申请人报名时须提交的资料：法人营业执照副本复印件</w:t>
      </w:r>
      <w:r w:rsidRPr="000B1E56">
        <w:rPr>
          <w:rFonts w:asciiTheme="minorEastAsia" w:eastAsiaTheme="minorEastAsia" w:hAnsiTheme="minorEastAsia" w:hint="eastAsia"/>
          <w:sz w:val="24"/>
        </w:rPr>
        <w:t>；法人授权书原件(加盖公章及加盖法人代表印章或签名)。</w:t>
      </w:r>
    </w:p>
    <w:p w:rsidR="00334997" w:rsidRPr="000B1E56" w:rsidRDefault="00334997" w:rsidP="002D3F24">
      <w:pPr>
        <w:spacing w:line="400" w:lineRule="atLeast"/>
        <w:rPr>
          <w:rFonts w:asciiTheme="minorEastAsia" w:eastAsiaTheme="minorEastAsia" w:hAnsiTheme="minorEastAsia"/>
          <w:sz w:val="24"/>
          <w:lang w:val="zh-CN"/>
        </w:rPr>
      </w:pPr>
      <w:r w:rsidRPr="000B1E56">
        <w:rPr>
          <w:rFonts w:asciiTheme="minorEastAsia" w:eastAsiaTheme="minorEastAsia" w:hAnsiTheme="minorEastAsia" w:hint="eastAsia"/>
          <w:sz w:val="24"/>
        </w:rPr>
        <w:t>（四）招标文件售价：150元/本（售后不退）</w:t>
      </w:r>
    </w:p>
    <w:p w:rsidR="003372C9" w:rsidRPr="000B1E56" w:rsidRDefault="003833D9" w:rsidP="002D3F24">
      <w:pPr>
        <w:spacing w:line="400" w:lineRule="atLeast"/>
        <w:ind w:firstLineChars="100" w:firstLine="240"/>
        <w:rPr>
          <w:rFonts w:asciiTheme="minorEastAsia" w:eastAsiaTheme="minorEastAsia" w:hAnsiTheme="minorEastAsia"/>
          <w:sz w:val="24"/>
          <w:lang w:val="zh-CN"/>
        </w:rPr>
      </w:pPr>
      <w:r w:rsidRPr="000B1E56">
        <w:rPr>
          <w:rFonts w:asciiTheme="minorEastAsia" w:eastAsiaTheme="minorEastAsia" w:hAnsiTheme="minorEastAsia" w:hint="eastAsia"/>
          <w:sz w:val="24"/>
          <w:lang w:val="zh-CN"/>
        </w:rPr>
        <w:t>七、投标截止时间、开标时间及地点</w:t>
      </w:r>
    </w:p>
    <w:p w:rsidR="003372C9" w:rsidRPr="000B1E56" w:rsidRDefault="003833D9" w:rsidP="002D3F24">
      <w:pPr>
        <w:spacing w:line="400" w:lineRule="atLeast"/>
        <w:rPr>
          <w:rFonts w:asciiTheme="minorEastAsia" w:eastAsiaTheme="minorEastAsia" w:hAnsiTheme="minorEastAsia"/>
          <w:sz w:val="24"/>
          <w:lang w:val="zh-CN"/>
        </w:rPr>
      </w:pPr>
      <w:r w:rsidRPr="000B1E56">
        <w:rPr>
          <w:rFonts w:asciiTheme="minorEastAsia" w:eastAsiaTheme="minorEastAsia" w:hAnsiTheme="minorEastAsia" w:hint="eastAsia"/>
          <w:sz w:val="24"/>
          <w:lang w:val="zh-CN"/>
        </w:rPr>
        <w:t>（一）投标截止及开标时间：201</w:t>
      </w:r>
      <w:r w:rsidR="00505FC3" w:rsidRPr="000B1E56">
        <w:rPr>
          <w:rFonts w:asciiTheme="minorEastAsia" w:eastAsiaTheme="minorEastAsia" w:hAnsiTheme="minorEastAsia"/>
          <w:sz w:val="24"/>
          <w:lang w:val="zh-CN"/>
        </w:rPr>
        <w:t>8</w:t>
      </w:r>
      <w:r w:rsidRPr="000B1E56">
        <w:rPr>
          <w:rFonts w:asciiTheme="minorEastAsia" w:eastAsiaTheme="minorEastAsia" w:hAnsiTheme="minorEastAsia" w:hint="eastAsia"/>
          <w:sz w:val="24"/>
          <w:lang w:val="zh-CN"/>
        </w:rPr>
        <w:t>年</w:t>
      </w:r>
      <w:r w:rsidR="00334997" w:rsidRPr="000B1E56">
        <w:rPr>
          <w:rFonts w:asciiTheme="minorEastAsia" w:eastAsiaTheme="minorEastAsia" w:hAnsiTheme="minorEastAsia" w:hint="eastAsia"/>
          <w:sz w:val="24"/>
        </w:rPr>
        <w:t>10</w:t>
      </w:r>
      <w:r w:rsidRPr="000B1E56">
        <w:rPr>
          <w:rFonts w:asciiTheme="minorEastAsia" w:eastAsiaTheme="minorEastAsia" w:hAnsiTheme="minorEastAsia" w:hint="eastAsia"/>
          <w:sz w:val="24"/>
          <w:lang w:val="zh-CN"/>
        </w:rPr>
        <w:t>月</w:t>
      </w:r>
      <w:r w:rsidR="00334997" w:rsidRPr="000B1E56">
        <w:rPr>
          <w:rFonts w:asciiTheme="minorEastAsia" w:eastAsiaTheme="minorEastAsia" w:hAnsiTheme="minorEastAsia" w:hint="eastAsia"/>
          <w:sz w:val="24"/>
        </w:rPr>
        <w:t>18</w:t>
      </w:r>
      <w:r w:rsidRPr="000B1E56">
        <w:rPr>
          <w:rFonts w:asciiTheme="minorEastAsia" w:eastAsiaTheme="minorEastAsia" w:hAnsiTheme="minorEastAsia" w:hint="eastAsia"/>
          <w:sz w:val="24"/>
          <w:lang w:val="zh-CN"/>
        </w:rPr>
        <w:t>日，</w:t>
      </w:r>
      <w:r w:rsidR="00505FC3" w:rsidRPr="000B1E56">
        <w:rPr>
          <w:rFonts w:asciiTheme="minorEastAsia" w:eastAsiaTheme="minorEastAsia" w:hAnsiTheme="minorEastAsia"/>
          <w:sz w:val="24"/>
        </w:rPr>
        <w:t xml:space="preserve"> </w:t>
      </w:r>
      <w:r w:rsidR="00334997" w:rsidRPr="000B1E56">
        <w:rPr>
          <w:rFonts w:asciiTheme="minorEastAsia" w:eastAsiaTheme="minorEastAsia" w:hAnsiTheme="minorEastAsia" w:hint="eastAsia"/>
          <w:sz w:val="24"/>
        </w:rPr>
        <w:t>9</w:t>
      </w:r>
      <w:r w:rsidR="00505FC3" w:rsidRPr="000B1E56">
        <w:rPr>
          <w:rFonts w:asciiTheme="minorEastAsia" w:eastAsiaTheme="minorEastAsia" w:hAnsiTheme="minorEastAsia"/>
          <w:sz w:val="24"/>
        </w:rPr>
        <w:t xml:space="preserve"> </w:t>
      </w:r>
      <w:r w:rsidRPr="000B1E56">
        <w:rPr>
          <w:rFonts w:asciiTheme="minorEastAsia" w:eastAsiaTheme="minorEastAsia" w:hAnsiTheme="minorEastAsia" w:hint="eastAsia"/>
          <w:sz w:val="24"/>
        </w:rPr>
        <w:t>：</w:t>
      </w:r>
      <w:r w:rsidR="00334997" w:rsidRPr="000B1E56">
        <w:rPr>
          <w:rFonts w:asciiTheme="minorEastAsia" w:eastAsiaTheme="minorEastAsia" w:hAnsiTheme="minorEastAsia" w:hint="eastAsia"/>
          <w:sz w:val="24"/>
        </w:rPr>
        <w:t>3</w:t>
      </w:r>
      <w:r w:rsidRPr="000B1E56">
        <w:rPr>
          <w:rFonts w:asciiTheme="minorEastAsia" w:eastAsiaTheme="minorEastAsia" w:hAnsiTheme="minorEastAsia" w:hint="eastAsia"/>
          <w:sz w:val="24"/>
        </w:rPr>
        <w:t>0</w:t>
      </w:r>
      <w:r w:rsidRPr="000B1E56">
        <w:rPr>
          <w:rFonts w:asciiTheme="minorEastAsia" w:eastAsiaTheme="minorEastAsia" w:hAnsiTheme="minorEastAsia" w:hint="eastAsia"/>
          <w:sz w:val="24"/>
          <w:lang w:val="zh-CN"/>
        </w:rPr>
        <w:t>（北京时间）</w:t>
      </w:r>
    </w:p>
    <w:p w:rsidR="003372C9" w:rsidRPr="000B1E56" w:rsidRDefault="003833D9" w:rsidP="002D3F24">
      <w:pPr>
        <w:spacing w:line="400" w:lineRule="atLeast"/>
        <w:rPr>
          <w:rFonts w:asciiTheme="minorEastAsia" w:eastAsiaTheme="minorEastAsia" w:hAnsiTheme="minorEastAsia"/>
          <w:sz w:val="24"/>
          <w:lang w:val="zh-CN"/>
        </w:rPr>
      </w:pPr>
      <w:r w:rsidRPr="000B1E56">
        <w:rPr>
          <w:rFonts w:asciiTheme="minorEastAsia" w:eastAsiaTheme="minorEastAsia" w:hAnsiTheme="minorEastAsia" w:hint="eastAsia"/>
          <w:sz w:val="24"/>
          <w:lang w:val="zh-CN"/>
        </w:rPr>
        <w:t>（二）递交投标文件及开标地点：广州市白云区白云大道北2号广东外语外贸大学后勤综合楼四楼422电子评标室</w:t>
      </w:r>
    </w:p>
    <w:p w:rsidR="003372C9" w:rsidRPr="000B1E56" w:rsidRDefault="003833D9" w:rsidP="002D3F24">
      <w:pPr>
        <w:spacing w:line="400" w:lineRule="atLeast"/>
        <w:ind w:firstLineChars="100" w:firstLine="240"/>
        <w:rPr>
          <w:rFonts w:asciiTheme="minorEastAsia" w:eastAsiaTheme="minorEastAsia" w:hAnsiTheme="minorEastAsia"/>
          <w:sz w:val="24"/>
          <w:lang w:val="zh-CN"/>
        </w:rPr>
      </w:pPr>
      <w:r w:rsidRPr="000B1E56">
        <w:rPr>
          <w:rFonts w:asciiTheme="minorEastAsia" w:eastAsiaTheme="minorEastAsia" w:hAnsiTheme="minorEastAsia" w:hint="eastAsia"/>
          <w:sz w:val="24"/>
          <w:lang w:val="zh-CN"/>
        </w:rPr>
        <w:t>八、招标机构的名称、地址和联系方式</w:t>
      </w:r>
    </w:p>
    <w:p w:rsidR="003372C9" w:rsidRPr="000B1E56" w:rsidRDefault="003833D9" w:rsidP="002D3F24">
      <w:pPr>
        <w:spacing w:line="400" w:lineRule="atLeast"/>
        <w:rPr>
          <w:rFonts w:asciiTheme="minorEastAsia" w:eastAsiaTheme="minorEastAsia" w:hAnsiTheme="minorEastAsia"/>
          <w:sz w:val="24"/>
          <w:lang w:val="zh-CN"/>
        </w:rPr>
      </w:pPr>
      <w:r w:rsidRPr="000B1E56">
        <w:rPr>
          <w:rFonts w:asciiTheme="minorEastAsia" w:eastAsiaTheme="minorEastAsia" w:hAnsiTheme="minorEastAsia" w:hint="eastAsia"/>
          <w:sz w:val="24"/>
          <w:lang w:val="zh-CN"/>
        </w:rPr>
        <w:t>（一）招标人名称：广东外语外贸大学</w:t>
      </w:r>
    </w:p>
    <w:p w:rsidR="003372C9" w:rsidRPr="000B1E56" w:rsidRDefault="003833D9" w:rsidP="002D3F24">
      <w:pPr>
        <w:spacing w:line="400" w:lineRule="atLeast"/>
        <w:rPr>
          <w:rFonts w:asciiTheme="minorEastAsia" w:eastAsiaTheme="minorEastAsia" w:hAnsiTheme="minorEastAsia"/>
          <w:sz w:val="24"/>
          <w:lang w:val="zh-CN"/>
        </w:rPr>
      </w:pPr>
      <w:r w:rsidRPr="000B1E56">
        <w:rPr>
          <w:rFonts w:asciiTheme="minorEastAsia" w:eastAsiaTheme="minorEastAsia" w:hAnsiTheme="minorEastAsia" w:hint="eastAsia"/>
          <w:sz w:val="24"/>
          <w:lang w:val="zh-CN"/>
        </w:rPr>
        <w:t xml:space="preserve">（二）地      址：广州市白云区白云大道北2号        </w:t>
      </w:r>
    </w:p>
    <w:p w:rsidR="002D3F24" w:rsidRPr="000B1E56" w:rsidRDefault="003833D9" w:rsidP="002D3F24">
      <w:pPr>
        <w:spacing w:line="400" w:lineRule="atLeast"/>
        <w:rPr>
          <w:rFonts w:asciiTheme="minorEastAsia" w:eastAsiaTheme="minorEastAsia" w:hAnsiTheme="minorEastAsia"/>
          <w:sz w:val="24"/>
          <w:lang w:val="zh-CN"/>
        </w:rPr>
      </w:pPr>
      <w:r w:rsidRPr="000B1E56">
        <w:rPr>
          <w:rFonts w:asciiTheme="minorEastAsia" w:eastAsiaTheme="minorEastAsia" w:hAnsiTheme="minorEastAsia" w:hint="eastAsia"/>
          <w:sz w:val="24"/>
          <w:lang w:val="zh-CN"/>
        </w:rPr>
        <w:t>（三）联系 电话：020-36207135</w:t>
      </w:r>
    </w:p>
    <w:p w:rsidR="003372C9" w:rsidRPr="000B1E56" w:rsidRDefault="003833D9" w:rsidP="002D3F24">
      <w:pPr>
        <w:spacing w:line="400" w:lineRule="atLeast"/>
        <w:rPr>
          <w:rFonts w:asciiTheme="minorEastAsia" w:eastAsiaTheme="minorEastAsia" w:hAnsiTheme="minorEastAsia"/>
          <w:sz w:val="24"/>
          <w:lang w:val="zh-CN"/>
        </w:rPr>
      </w:pPr>
      <w:r w:rsidRPr="000B1E56">
        <w:rPr>
          <w:rFonts w:asciiTheme="minorEastAsia" w:eastAsiaTheme="minorEastAsia" w:hAnsiTheme="minorEastAsia" w:hint="eastAsia"/>
          <w:sz w:val="24"/>
          <w:lang w:val="zh-CN"/>
        </w:rPr>
        <w:t>（四）联 系 人： 唐老师</w:t>
      </w:r>
    </w:p>
    <w:p w:rsidR="003372C9" w:rsidRPr="000B1E56" w:rsidRDefault="003833D9" w:rsidP="002D3F24">
      <w:pPr>
        <w:snapToGrid w:val="0"/>
        <w:spacing w:line="400" w:lineRule="atLeast"/>
        <w:jc w:val="right"/>
        <w:rPr>
          <w:rFonts w:asciiTheme="minorEastAsia" w:eastAsiaTheme="minorEastAsia" w:hAnsiTheme="minorEastAsia" w:cs="Arial"/>
          <w:sz w:val="24"/>
        </w:rPr>
      </w:pPr>
      <w:r w:rsidRPr="000B1E56">
        <w:rPr>
          <w:rFonts w:asciiTheme="minorEastAsia" w:eastAsiaTheme="minorEastAsia" w:hAnsiTheme="minorEastAsia" w:cs="Arial" w:hint="eastAsia"/>
          <w:sz w:val="24"/>
        </w:rPr>
        <w:t>广东外语外贸大学招标中心</w:t>
      </w:r>
    </w:p>
    <w:p w:rsidR="003372C9" w:rsidRPr="000B1E56" w:rsidRDefault="003833D9" w:rsidP="002D3F24">
      <w:pPr>
        <w:snapToGrid w:val="0"/>
        <w:spacing w:line="400" w:lineRule="atLeast"/>
        <w:jc w:val="right"/>
        <w:rPr>
          <w:rFonts w:asciiTheme="minorEastAsia" w:eastAsiaTheme="minorEastAsia" w:hAnsiTheme="minorEastAsia" w:cs="Tahoma"/>
          <w:sz w:val="24"/>
        </w:rPr>
      </w:pPr>
      <w:r w:rsidRPr="000B1E56">
        <w:rPr>
          <w:rFonts w:asciiTheme="minorEastAsia" w:eastAsiaTheme="minorEastAsia" w:hAnsiTheme="minorEastAsia" w:cs="Arial" w:hint="eastAsia"/>
          <w:sz w:val="24"/>
        </w:rPr>
        <w:lastRenderedPageBreak/>
        <w:t xml:space="preserve">        二〇一</w:t>
      </w:r>
      <w:r w:rsidR="00505FC3" w:rsidRPr="000B1E56">
        <w:rPr>
          <w:rFonts w:asciiTheme="minorEastAsia" w:eastAsiaTheme="minorEastAsia" w:hAnsiTheme="minorEastAsia" w:cs="Arial" w:hint="eastAsia"/>
          <w:sz w:val="24"/>
        </w:rPr>
        <w:t>八</w:t>
      </w:r>
      <w:r w:rsidRPr="000B1E56">
        <w:rPr>
          <w:rFonts w:asciiTheme="minorEastAsia" w:eastAsiaTheme="minorEastAsia" w:hAnsiTheme="minorEastAsia" w:cs="Arial" w:hint="eastAsia"/>
          <w:sz w:val="24"/>
        </w:rPr>
        <w:t>年</w:t>
      </w:r>
      <w:r w:rsidR="00334997" w:rsidRPr="000B1E56">
        <w:rPr>
          <w:rFonts w:asciiTheme="minorEastAsia" w:eastAsiaTheme="minorEastAsia" w:hAnsiTheme="minorEastAsia" w:cs="Arial" w:hint="eastAsia"/>
          <w:sz w:val="24"/>
        </w:rPr>
        <w:t>九</w:t>
      </w:r>
      <w:r w:rsidRPr="000B1E56">
        <w:rPr>
          <w:rFonts w:asciiTheme="minorEastAsia" w:eastAsiaTheme="minorEastAsia" w:hAnsiTheme="minorEastAsia" w:cs="Arial" w:hint="eastAsia"/>
          <w:sz w:val="24"/>
        </w:rPr>
        <w:t>月</w:t>
      </w:r>
      <w:r w:rsidR="00334997" w:rsidRPr="000B1E56">
        <w:rPr>
          <w:rFonts w:asciiTheme="minorEastAsia" w:eastAsiaTheme="minorEastAsia" w:hAnsiTheme="minorEastAsia" w:cs="Arial" w:hint="eastAsia"/>
          <w:sz w:val="24"/>
        </w:rPr>
        <w:t>二十日</w:t>
      </w:r>
    </w:p>
    <w:p w:rsidR="003372C9" w:rsidRPr="000B1E56" w:rsidRDefault="003833D9">
      <w:pPr>
        <w:pStyle w:val="2"/>
        <w:pageBreakBefore/>
        <w:spacing w:before="120" w:after="120" w:line="360" w:lineRule="auto"/>
        <w:jc w:val="center"/>
        <w:rPr>
          <w:rFonts w:asciiTheme="majorEastAsia" w:eastAsiaTheme="majorEastAsia" w:hAnsiTheme="majorEastAsia"/>
          <w:sz w:val="28"/>
          <w:szCs w:val="28"/>
        </w:rPr>
      </w:pPr>
      <w:r w:rsidRPr="000B1E56">
        <w:rPr>
          <w:rFonts w:asciiTheme="majorEastAsia" w:eastAsiaTheme="majorEastAsia" w:hAnsiTheme="majorEastAsia" w:hint="eastAsia"/>
          <w:sz w:val="28"/>
          <w:szCs w:val="28"/>
        </w:rPr>
        <w:lastRenderedPageBreak/>
        <w:t>第二部分　用户需求书</w:t>
      </w:r>
    </w:p>
    <w:p w:rsidR="003372C9" w:rsidRPr="000B1E56" w:rsidRDefault="003833D9">
      <w:pPr>
        <w:pStyle w:val="3"/>
        <w:numPr>
          <w:ilvl w:val="0"/>
          <w:numId w:val="2"/>
        </w:numPr>
        <w:spacing w:before="120" w:after="120" w:line="360" w:lineRule="auto"/>
        <w:rPr>
          <w:sz w:val="28"/>
          <w:szCs w:val="28"/>
        </w:rPr>
      </w:pPr>
      <w:r w:rsidRPr="000B1E56">
        <w:rPr>
          <w:rFonts w:hint="eastAsia"/>
          <w:sz w:val="28"/>
          <w:szCs w:val="28"/>
        </w:rPr>
        <w:t>项目概述</w:t>
      </w:r>
    </w:p>
    <w:p w:rsidR="003372C9" w:rsidRPr="000B1E56" w:rsidRDefault="0096784D">
      <w:pPr>
        <w:adjustRightInd w:val="0"/>
        <w:snapToGrid w:val="0"/>
        <w:spacing w:line="360" w:lineRule="auto"/>
        <w:ind w:firstLineChars="200" w:firstLine="480"/>
        <w:rPr>
          <w:rFonts w:ascii="宋体" w:hAnsi="宋体" w:cs="宋体"/>
          <w:bCs/>
          <w:sz w:val="24"/>
        </w:rPr>
      </w:pPr>
      <w:r w:rsidRPr="000B1E56">
        <w:rPr>
          <w:rFonts w:ascii="宋体" w:hAnsi="宋体" w:cs="宋体" w:hint="eastAsia"/>
          <w:bCs/>
          <w:sz w:val="24"/>
        </w:rPr>
        <w:t>广东外语外贸大学</w:t>
      </w:r>
      <w:r w:rsidR="00237DBD" w:rsidRPr="000B1E56">
        <w:rPr>
          <w:rFonts w:ascii="宋体" w:hAnsi="宋体" w:cs="宋体" w:hint="eastAsia"/>
          <w:bCs/>
          <w:sz w:val="24"/>
        </w:rPr>
        <w:t>大学城校区根据大学发展规划需要进行功能、布局调整，</w:t>
      </w:r>
      <w:r w:rsidR="00B31C85" w:rsidRPr="000B1E56">
        <w:rPr>
          <w:rFonts w:ascii="宋体" w:hAnsi="宋体" w:cs="宋体" w:hint="eastAsia"/>
          <w:bCs/>
          <w:sz w:val="24"/>
        </w:rPr>
        <w:t>改造原</w:t>
      </w:r>
      <w:proofErr w:type="gramStart"/>
      <w:r w:rsidR="00B31C85" w:rsidRPr="000B1E56">
        <w:rPr>
          <w:rFonts w:ascii="宋体" w:hAnsi="宋体" w:cs="宋体" w:hint="eastAsia"/>
          <w:bCs/>
          <w:sz w:val="24"/>
        </w:rPr>
        <w:t>后勤楼</w:t>
      </w:r>
      <w:proofErr w:type="gramEnd"/>
      <w:r w:rsidR="00B31C85" w:rsidRPr="000B1E56">
        <w:rPr>
          <w:rFonts w:ascii="宋体" w:hAnsi="宋体" w:cs="宋体" w:hint="eastAsia"/>
          <w:bCs/>
          <w:sz w:val="24"/>
        </w:rPr>
        <w:t>部分区域</w:t>
      </w:r>
      <w:r w:rsidR="00BA4E1B" w:rsidRPr="000B1E56">
        <w:rPr>
          <w:rFonts w:ascii="宋体" w:hAnsi="宋体" w:cs="宋体" w:hint="eastAsia"/>
          <w:bCs/>
          <w:sz w:val="24"/>
        </w:rPr>
        <w:t>用于创新创业学院教学科研活动场所。</w:t>
      </w:r>
      <w:r w:rsidR="00237DBD" w:rsidRPr="000B1E56">
        <w:rPr>
          <w:rFonts w:ascii="宋体" w:hAnsi="宋体" w:cs="宋体" w:hint="eastAsia"/>
          <w:bCs/>
          <w:sz w:val="24"/>
        </w:rPr>
        <w:t>弱电基础设施也需要进行相应的改造建设</w:t>
      </w:r>
      <w:r w:rsidR="00BA4E1B" w:rsidRPr="000B1E56">
        <w:rPr>
          <w:rFonts w:ascii="宋体" w:hAnsi="宋体" w:cs="宋体" w:hint="eastAsia"/>
          <w:bCs/>
          <w:sz w:val="24"/>
        </w:rPr>
        <w:t>，具体包括综合布线系统及配套的有线无线网络设备、安防监控设备及门禁系统等</w:t>
      </w:r>
      <w:r w:rsidR="00AB31DD" w:rsidRPr="000B1E56">
        <w:rPr>
          <w:rFonts w:ascii="宋体" w:hAnsi="宋体" w:cs="宋体" w:hint="eastAsia"/>
          <w:bCs/>
          <w:sz w:val="24"/>
        </w:rPr>
        <w:t>。</w:t>
      </w:r>
    </w:p>
    <w:p w:rsidR="0013332C" w:rsidRPr="000B1E56" w:rsidRDefault="0013332C" w:rsidP="007352EA">
      <w:pPr>
        <w:adjustRightInd w:val="0"/>
        <w:snapToGrid w:val="0"/>
        <w:spacing w:line="360" w:lineRule="auto"/>
        <w:ind w:firstLineChars="200" w:firstLine="480"/>
        <w:rPr>
          <w:rFonts w:ascii="宋体" w:hAnsi="宋体" w:cs="宋体"/>
          <w:bCs/>
          <w:sz w:val="24"/>
        </w:rPr>
      </w:pPr>
      <w:r w:rsidRPr="000B1E56">
        <w:rPr>
          <w:rFonts w:ascii="宋体" w:hAnsi="宋体" w:cs="宋体" w:hint="eastAsia"/>
          <w:bCs/>
          <w:sz w:val="24"/>
        </w:rPr>
        <w:t>本项目</w:t>
      </w:r>
      <w:r w:rsidR="00505FC3" w:rsidRPr="000B1E56">
        <w:rPr>
          <w:rFonts w:ascii="宋体" w:hAnsi="宋体" w:cs="宋体" w:hint="eastAsia"/>
          <w:bCs/>
          <w:sz w:val="24"/>
        </w:rPr>
        <w:t>主要建设内容：</w:t>
      </w:r>
    </w:p>
    <w:p w:rsidR="00BA4E1B" w:rsidRPr="000B1E56" w:rsidRDefault="00BA4E1B" w:rsidP="00BE1BA0">
      <w:pPr>
        <w:pStyle w:val="af7"/>
        <w:numPr>
          <w:ilvl w:val="0"/>
          <w:numId w:val="20"/>
        </w:numPr>
        <w:adjustRightInd w:val="0"/>
        <w:snapToGrid w:val="0"/>
        <w:spacing w:line="360" w:lineRule="auto"/>
        <w:ind w:left="851" w:firstLineChars="0"/>
        <w:rPr>
          <w:rFonts w:ascii="宋体" w:hAnsi="宋体" w:cs="宋体"/>
          <w:bCs/>
          <w:sz w:val="24"/>
        </w:rPr>
      </w:pPr>
      <w:r w:rsidRPr="000B1E56">
        <w:rPr>
          <w:rFonts w:ascii="宋体" w:hAnsi="宋体" w:cs="宋体" w:hint="eastAsia"/>
          <w:bCs/>
          <w:sz w:val="24"/>
        </w:rPr>
        <w:t>创新创业中心大楼一层、二层网络数据、电话语音，安防门禁的通信线路敷设；</w:t>
      </w:r>
    </w:p>
    <w:p w:rsidR="00BA4E1B" w:rsidRPr="000B1E56" w:rsidRDefault="00BA4E1B" w:rsidP="00BE1BA0">
      <w:pPr>
        <w:pStyle w:val="af7"/>
        <w:numPr>
          <w:ilvl w:val="0"/>
          <w:numId w:val="20"/>
        </w:numPr>
        <w:adjustRightInd w:val="0"/>
        <w:snapToGrid w:val="0"/>
        <w:spacing w:line="360" w:lineRule="auto"/>
        <w:ind w:left="851" w:firstLineChars="0"/>
        <w:rPr>
          <w:rFonts w:ascii="宋体" w:hAnsi="宋体" w:cs="宋体"/>
          <w:bCs/>
          <w:sz w:val="24"/>
        </w:rPr>
      </w:pPr>
      <w:r w:rsidRPr="000B1E56">
        <w:rPr>
          <w:rFonts w:ascii="宋体" w:hAnsi="宋体" w:cs="宋体" w:hint="eastAsia"/>
          <w:bCs/>
          <w:sz w:val="24"/>
        </w:rPr>
        <w:t>对大楼门禁</w:t>
      </w:r>
      <w:proofErr w:type="gramStart"/>
      <w:r w:rsidRPr="000B1E56">
        <w:rPr>
          <w:rFonts w:ascii="宋体" w:hAnsi="宋体" w:cs="宋体" w:hint="eastAsia"/>
          <w:bCs/>
          <w:sz w:val="24"/>
        </w:rPr>
        <w:t>通道机</w:t>
      </w:r>
      <w:proofErr w:type="gramEnd"/>
      <w:r w:rsidRPr="000B1E56">
        <w:rPr>
          <w:rFonts w:ascii="宋体" w:hAnsi="宋体" w:cs="宋体" w:hint="eastAsia"/>
          <w:bCs/>
          <w:sz w:val="24"/>
        </w:rPr>
        <w:t>系统进行安装实施（通道闸机设备由校方提供），另外配套</w:t>
      </w:r>
      <w:r w:rsidR="00B8780E" w:rsidRPr="000B1E56">
        <w:rPr>
          <w:rFonts w:ascii="宋体" w:hAnsi="宋体" w:cs="宋体" w:hint="eastAsia"/>
          <w:bCs/>
          <w:sz w:val="24"/>
        </w:rPr>
        <w:t>设计并</w:t>
      </w:r>
      <w:r w:rsidRPr="000B1E56">
        <w:rPr>
          <w:rFonts w:ascii="宋体" w:hAnsi="宋体" w:cs="宋体" w:hint="eastAsia"/>
          <w:bCs/>
          <w:sz w:val="24"/>
        </w:rPr>
        <w:t>提供本次门禁</w:t>
      </w:r>
      <w:proofErr w:type="gramStart"/>
      <w:r w:rsidRPr="000B1E56">
        <w:rPr>
          <w:rFonts w:ascii="宋体" w:hAnsi="宋体" w:cs="宋体" w:hint="eastAsia"/>
          <w:bCs/>
          <w:sz w:val="24"/>
        </w:rPr>
        <w:t>通道机</w:t>
      </w:r>
      <w:proofErr w:type="gramEnd"/>
      <w:r w:rsidRPr="000B1E56">
        <w:rPr>
          <w:rFonts w:ascii="宋体" w:hAnsi="宋体" w:cs="宋体" w:hint="eastAsia"/>
          <w:bCs/>
          <w:sz w:val="24"/>
        </w:rPr>
        <w:t>安装的外围设施（</w:t>
      </w:r>
      <w:r w:rsidR="00DD4F92" w:rsidRPr="000B1E56">
        <w:rPr>
          <w:rFonts w:ascii="宋体" w:hAnsi="宋体" w:cs="宋体" w:hint="eastAsia"/>
          <w:bCs/>
          <w:sz w:val="24"/>
        </w:rPr>
        <w:t>雨棚、</w:t>
      </w:r>
      <w:r w:rsidRPr="000B1E56">
        <w:rPr>
          <w:rFonts w:ascii="宋体" w:hAnsi="宋体" w:cs="宋体" w:hint="eastAsia"/>
          <w:bCs/>
          <w:sz w:val="24"/>
        </w:rPr>
        <w:t>围栏等）；</w:t>
      </w:r>
    </w:p>
    <w:p w:rsidR="00BA4E1B" w:rsidRPr="000B1E56" w:rsidRDefault="00BA4E1B" w:rsidP="00BE1BA0">
      <w:pPr>
        <w:pStyle w:val="af7"/>
        <w:numPr>
          <w:ilvl w:val="0"/>
          <w:numId w:val="20"/>
        </w:numPr>
        <w:adjustRightInd w:val="0"/>
        <w:snapToGrid w:val="0"/>
        <w:spacing w:line="360" w:lineRule="auto"/>
        <w:ind w:left="851" w:firstLineChars="0"/>
        <w:rPr>
          <w:rFonts w:ascii="宋体" w:hAnsi="宋体" w:cs="宋体"/>
          <w:bCs/>
          <w:sz w:val="24"/>
        </w:rPr>
      </w:pPr>
      <w:r w:rsidRPr="000B1E56">
        <w:rPr>
          <w:rFonts w:ascii="宋体" w:hAnsi="宋体" w:cs="宋体" w:hint="eastAsia"/>
          <w:bCs/>
          <w:sz w:val="24"/>
        </w:rPr>
        <w:t>提供本项目的网络设备及无线设备</w:t>
      </w:r>
      <w:r w:rsidR="00B8780E" w:rsidRPr="000B1E56">
        <w:rPr>
          <w:rFonts w:ascii="宋体" w:hAnsi="宋体" w:cs="宋体" w:hint="eastAsia"/>
          <w:bCs/>
          <w:sz w:val="24"/>
        </w:rPr>
        <w:t>安装实施（设备由甲方提供）</w:t>
      </w:r>
      <w:r w:rsidRPr="000B1E56">
        <w:rPr>
          <w:rFonts w:ascii="宋体" w:hAnsi="宋体" w:cs="宋体" w:hint="eastAsia"/>
          <w:bCs/>
          <w:sz w:val="24"/>
        </w:rPr>
        <w:t>；</w:t>
      </w:r>
    </w:p>
    <w:p w:rsidR="00BA4E1B" w:rsidRPr="000B1E56" w:rsidRDefault="00BA4E1B" w:rsidP="00BE1BA0">
      <w:pPr>
        <w:pStyle w:val="af7"/>
        <w:numPr>
          <w:ilvl w:val="0"/>
          <w:numId w:val="20"/>
        </w:numPr>
        <w:adjustRightInd w:val="0"/>
        <w:snapToGrid w:val="0"/>
        <w:spacing w:line="360" w:lineRule="auto"/>
        <w:ind w:left="851" w:firstLineChars="0"/>
        <w:rPr>
          <w:rFonts w:ascii="宋体" w:hAnsi="宋体" w:cs="宋体"/>
          <w:bCs/>
          <w:sz w:val="24"/>
        </w:rPr>
      </w:pPr>
      <w:r w:rsidRPr="000B1E56">
        <w:rPr>
          <w:rFonts w:ascii="宋体" w:hAnsi="宋体" w:cs="宋体" w:hint="eastAsia"/>
          <w:bCs/>
          <w:sz w:val="24"/>
        </w:rPr>
        <w:t>配套采购相关门禁通道系统的安防监控设备采购及创新创业中心环境安防监控设备采购</w:t>
      </w:r>
      <w:r w:rsidR="00B31C85" w:rsidRPr="000B1E56">
        <w:rPr>
          <w:rFonts w:ascii="宋体" w:hAnsi="宋体" w:cs="宋体" w:hint="eastAsia"/>
          <w:bCs/>
          <w:sz w:val="24"/>
        </w:rPr>
        <w:t>；</w:t>
      </w:r>
    </w:p>
    <w:p w:rsidR="00BA4E1B" w:rsidRPr="000B1E56" w:rsidRDefault="00BA4E1B" w:rsidP="00BA4E1B">
      <w:pPr>
        <w:adjustRightInd w:val="0"/>
        <w:snapToGrid w:val="0"/>
        <w:spacing w:line="360" w:lineRule="auto"/>
        <w:ind w:firstLineChars="200" w:firstLine="480"/>
        <w:rPr>
          <w:rFonts w:ascii="宋体" w:hAnsi="宋体" w:cs="宋体"/>
          <w:bCs/>
          <w:sz w:val="24"/>
        </w:rPr>
      </w:pPr>
      <w:r w:rsidRPr="000B1E56">
        <w:rPr>
          <w:rFonts w:ascii="宋体" w:hAnsi="宋体" w:cs="宋体" w:hint="eastAsia"/>
          <w:bCs/>
          <w:sz w:val="24"/>
        </w:rPr>
        <w:t>具体信息</w:t>
      </w:r>
      <w:proofErr w:type="gramStart"/>
      <w:r w:rsidRPr="000B1E56">
        <w:rPr>
          <w:rFonts w:ascii="宋体" w:hAnsi="宋体" w:cs="宋体" w:hint="eastAsia"/>
          <w:bCs/>
          <w:sz w:val="24"/>
        </w:rPr>
        <w:t>点统计</w:t>
      </w:r>
      <w:proofErr w:type="gramEnd"/>
      <w:r w:rsidRPr="000B1E56">
        <w:rPr>
          <w:rFonts w:ascii="宋体" w:hAnsi="宋体" w:cs="宋体" w:hint="eastAsia"/>
          <w:bCs/>
          <w:sz w:val="24"/>
        </w:rPr>
        <w:t>如下：</w:t>
      </w:r>
    </w:p>
    <w:tbl>
      <w:tblPr>
        <w:tblW w:w="892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
        <w:gridCol w:w="2977"/>
        <w:gridCol w:w="800"/>
        <w:gridCol w:w="800"/>
        <w:gridCol w:w="800"/>
        <w:gridCol w:w="800"/>
        <w:gridCol w:w="800"/>
        <w:gridCol w:w="800"/>
      </w:tblGrid>
      <w:tr w:rsidR="00BA4E1B" w:rsidRPr="000B1E56" w:rsidTr="00BA4E1B">
        <w:trPr>
          <w:trHeight w:val="495"/>
        </w:trPr>
        <w:tc>
          <w:tcPr>
            <w:tcW w:w="1144" w:type="dxa"/>
            <w:shd w:val="clear" w:color="auto" w:fill="auto"/>
            <w:noWrap/>
            <w:vAlign w:val="center"/>
            <w:hideMark/>
          </w:tcPr>
          <w:p w:rsidR="00BA4E1B" w:rsidRPr="000B1E56" w:rsidRDefault="00BA4E1B" w:rsidP="00BA4E1B">
            <w:pPr>
              <w:widowControl/>
              <w:jc w:val="center"/>
              <w:rPr>
                <w:rFonts w:ascii="宋体" w:hAnsi="宋体" w:cs="宋体"/>
                <w:b/>
                <w:bCs/>
                <w:kern w:val="0"/>
                <w:sz w:val="22"/>
                <w:szCs w:val="22"/>
              </w:rPr>
            </w:pPr>
            <w:r w:rsidRPr="000B1E56">
              <w:rPr>
                <w:rFonts w:ascii="宋体" w:hAnsi="宋体" w:cs="宋体" w:hint="eastAsia"/>
                <w:b/>
                <w:bCs/>
                <w:kern w:val="0"/>
                <w:sz w:val="22"/>
                <w:szCs w:val="22"/>
              </w:rPr>
              <w:t>区域</w:t>
            </w:r>
          </w:p>
        </w:tc>
        <w:tc>
          <w:tcPr>
            <w:tcW w:w="2977" w:type="dxa"/>
            <w:shd w:val="clear" w:color="auto" w:fill="auto"/>
            <w:noWrap/>
            <w:vAlign w:val="center"/>
            <w:hideMark/>
          </w:tcPr>
          <w:p w:rsidR="00BA4E1B" w:rsidRPr="000B1E56" w:rsidRDefault="00BA4E1B" w:rsidP="00BA4E1B">
            <w:pPr>
              <w:widowControl/>
              <w:jc w:val="center"/>
              <w:rPr>
                <w:rFonts w:ascii="宋体" w:hAnsi="宋体" w:cs="宋体"/>
                <w:b/>
                <w:bCs/>
                <w:kern w:val="0"/>
                <w:sz w:val="22"/>
                <w:szCs w:val="22"/>
              </w:rPr>
            </w:pPr>
            <w:r w:rsidRPr="000B1E56">
              <w:rPr>
                <w:rFonts w:ascii="宋体" w:hAnsi="宋体" w:cs="宋体" w:hint="eastAsia"/>
                <w:b/>
                <w:bCs/>
                <w:kern w:val="0"/>
                <w:sz w:val="22"/>
                <w:szCs w:val="22"/>
              </w:rPr>
              <w:t>功能房</w:t>
            </w:r>
          </w:p>
        </w:tc>
        <w:tc>
          <w:tcPr>
            <w:tcW w:w="800" w:type="dxa"/>
            <w:shd w:val="clear" w:color="auto" w:fill="auto"/>
            <w:vAlign w:val="center"/>
            <w:hideMark/>
          </w:tcPr>
          <w:p w:rsidR="00BA4E1B" w:rsidRPr="000B1E56" w:rsidRDefault="00BA4E1B" w:rsidP="00BA4E1B">
            <w:pPr>
              <w:widowControl/>
              <w:jc w:val="center"/>
              <w:rPr>
                <w:rFonts w:ascii="宋体" w:hAnsi="宋体" w:cs="宋体"/>
                <w:b/>
                <w:bCs/>
                <w:kern w:val="0"/>
                <w:sz w:val="20"/>
                <w:szCs w:val="20"/>
              </w:rPr>
            </w:pPr>
            <w:r w:rsidRPr="000B1E56">
              <w:rPr>
                <w:rFonts w:ascii="宋体" w:hAnsi="宋体" w:cs="宋体" w:hint="eastAsia"/>
                <w:b/>
                <w:bCs/>
                <w:kern w:val="0"/>
                <w:sz w:val="20"/>
                <w:szCs w:val="20"/>
              </w:rPr>
              <w:t>房间数量</w:t>
            </w:r>
          </w:p>
        </w:tc>
        <w:tc>
          <w:tcPr>
            <w:tcW w:w="800" w:type="dxa"/>
            <w:shd w:val="clear" w:color="auto" w:fill="auto"/>
            <w:vAlign w:val="center"/>
            <w:hideMark/>
          </w:tcPr>
          <w:p w:rsidR="00BA4E1B" w:rsidRPr="000B1E56" w:rsidRDefault="00BA4E1B" w:rsidP="00BA4E1B">
            <w:pPr>
              <w:widowControl/>
              <w:jc w:val="center"/>
              <w:rPr>
                <w:rFonts w:ascii="宋体" w:hAnsi="宋体" w:cs="宋体"/>
                <w:b/>
                <w:bCs/>
                <w:kern w:val="0"/>
                <w:sz w:val="20"/>
                <w:szCs w:val="20"/>
              </w:rPr>
            </w:pPr>
            <w:r w:rsidRPr="000B1E56">
              <w:rPr>
                <w:rFonts w:ascii="宋体" w:hAnsi="宋体" w:cs="宋体" w:hint="eastAsia"/>
                <w:b/>
                <w:bCs/>
                <w:kern w:val="0"/>
                <w:sz w:val="20"/>
                <w:szCs w:val="20"/>
              </w:rPr>
              <w:t>每间信息点数</w:t>
            </w:r>
          </w:p>
        </w:tc>
        <w:tc>
          <w:tcPr>
            <w:tcW w:w="800" w:type="dxa"/>
            <w:shd w:val="clear" w:color="auto" w:fill="auto"/>
            <w:vAlign w:val="center"/>
            <w:hideMark/>
          </w:tcPr>
          <w:p w:rsidR="00BA4E1B" w:rsidRPr="000B1E56" w:rsidRDefault="00BA4E1B" w:rsidP="00BA4E1B">
            <w:pPr>
              <w:widowControl/>
              <w:jc w:val="center"/>
              <w:rPr>
                <w:rFonts w:ascii="宋体" w:hAnsi="宋体" w:cs="宋体"/>
                <w:b/>
                <w:bCs/>
                <w:kern w:val="0"/>
                <w:sz w:val="20"/>
                <w:szCs w:val="20"/>
              </w:rPr>
            </w:pPr>
            <w:r w:rsidRPr="000B1E56">
              <w:rPr>
                <w:rFonts w:ascii="宋体" w:hAnsi="宋体" w:cs="宋体" w:hint="eastAsia"/>
                <w:b/>
                <w:bCs/>
                <w:kern w:val="0"/>
                <w:sz w:val="20"/>
                <w:szCs w:val="20"/>
              </w:rPr>
              <w:t>信息</w:t>
            </w:r>
            <w:proofErr w:type="gramStart"/>
            <w:r w:rsidRPr="000B1E56">
              <w:rPr>
                <w:rFonts w:ascii="宋体" w:hAnsi="宋体" w:cs="宋体" w:hint="eastAsia"/>
                <w:b/>
                <w:bCs/>
                <w:kern w:val="0"/>
                <w:sz w:val="20"/>
                <w:szCs w:val="20"/>
              </w:rPr>
              <w:t>点统计</w:t>
            </w:r>
            <w:proofErr w:type="gramEnd"/>
          </w:p>
        </w:tc>
        <w:tc>
          <w:tcPr>
            <w:tcW w:w="800" w:type="dxa"/>
            <w:shd w:val="clear" w:color="auto" w:fill="auto"/>
            <w:vAlign w:val="center"/>
            <w:hideMark/>
          </w:tcPr>
          <w:p w:rsidR="00BA4E1B" w:rsidRPr="000B1E56" w:rsidRDefault="00BA4E1B" w:rsidP="00BA4E1B">
            <w:pPr>
              <w:widowControl/>
              <w:jc w:val="center"/>
              <w:rPr>
                <w:rFonts w:ascii="宋体" w:hAnsi="宋体" w:cs="宋体"/>
                <w:b/>
                <w:bCs/>
                <w:kern w:val="0"/>
                <w:sz w:val="20"/>
                <w:szCs w:val="20"/>
              </w:rPr>
            </w:pPr>
            <w:r w:rsidRPr="000B1E56">
              <w:rPr>
                <w:rFonts w:ascii="宋体" w:hAnsi="宋体" w:cs="宋体" w:hint="eastAsia"/>
                <w:b/>
                <w:bCs/>
                <w:kern w:val="0"/>
                <w:sz w:val="20"/>
                <w:szCs w:val="20"/>
              </w:rPr>
              <w:t>每间电话点数</w:t>
            </w:r>
          </w:p>
        </w:tc>
        <w:tc>
          <w:tcPr>
            <w:tcW w:w="800" w:type="dxa"/>
            <w:shd w:val="clear" w:color="auto" w:fill="auto"/>
            <w:vAlign w:val="center"/>
            <w:hideMark/>
          </w:tcPr>
          <w:p w:rsidR="00BA4E1B" w:rsidRPr="000B1E56" w:rsidRDefault="00BA4E1B" w:rsidP="00BA4E1B">
            <w:pPr>
              <w:widowControl/>
              <w:jc w:val="center"/>
              <w:rPr>
                <w:rFonts w:ascii="宋体" w:hAnsi="宋体" w:cs="宋体"/>
                <w:b/>
                <w:bCs/>
                <w:kern w:val="0"/>
                <w:sz w:val="20"/>
                <w:szCs w:val="20"/>
              </w:rPr>
            </w:pPr>
            <w:r w:rsidRPr="000B1E56">
              <w:rPr>
                <w:rFonts w:ascii="宋体" w:hAnsi="宋体" w:cs="宋体" w:hint="eastAsia"/>
                <w:b/>
                <w:bCs/>
                <w:kern w:val="0"/>
                <w:sz w:val="20"/>
                <w:szCs w:val="20"/>
              </w:rPr>
              <w:t>电话</w:t>
            </w:r>
            <w:proofErr w:type="gramStart"/>
            <w:r w:rsidRPr="000B1E56">
              <w:rPr>
                <w:rFonts w:ascii="宋体" w:hAnsi="宋体" w:cs="宋体" w:hint="eastAsia"/>
                <w:b/>
                <w:bCs/>
                <w:kern w:val="0"/>
                <w:sz w:val="20"/>
                <w:szCs w:val="20"/>
              </w:rPr>
              <w:t>点统计</w:t>
            </w:r>
            <w:proofErr w:type="gramEnd"/>
          </w:p>
        </w:tc>
        <w:tc>
          <w:tcPr>
            <w:tcW w:w="800" w:type="dxa"/>
            <w:shd w:val="clear" w:color="auto" w:fill="auto"/>
            <w:vAlign w:val="center"/>
            <w:hideMark/>
          </w:tcPr>
          <w:p w:rsidR="00BA4E1B" w:rsidRPr="000B1E56" w:rsidRDefault="00BA4E1B" w:rsidP="00BA4E1B">
            <w:pPr>
              <w:widowControl/>
              <w:jc w:val="center"/>
              <w:rPr>
                <w:rFonts w:ascii="宋体" w:hAnsi="宋体" w:cs="宋体"/>
                <w:b/>
                <w:bCs/>
                <w:kern w:val="0"/>
                <w:sz w:val="20"/>
                <w:szCs w:val="20"/>
              </w:rPr>
            </w:pPr>
            <w:r w:rsidRPr="000B1E56">
              <w:rPr>
                <w:rFonts w:ascii="宋体" w:hAnsi="宋体" w:cs="宋体" w:hint="eastAsia"/>
                <w:b/>
                <w:bCs/>
                <w:kern w:val="0"/>
                <w:sz w:val="20"/>
                <w:szCs w:val="20"/>
              </w:rPr>
              <w:t>安防门禁点数</w:t>
            </w:r>
          </w:p>
        </w:tc>
      </w:tr>
      <w:tr w:rsidR="00BA4E1B" w:rsidRPr="000B1E56" w:rsidTr="00BA4E1B">
        <w:trPr>
          <w:trHeight w:val="270"/>
        </w:trPr>
        <w:tc>
          <w:tcPr>
            <w:tcW w:w="1144" w:type="dxa"/>
            <w:vMerge w:val="restart"/>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创新创业中心一层</w:t>
            </w: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A区办公室（6位）20方</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9</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6</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54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9</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A区办公室（2位）18方</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A区办公室（4位）9方</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8</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A区办公室（6位）21方</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6</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6</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A区办公室（10位）28方</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A区会议推荐14方</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A阅览室22方</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A服务台</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A服务台大厅（含触屏2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6</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6</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保安室/岗亭</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阁楼、仓库（二层）</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ind w:right="-143"/>
              <w:jc w:val="left"/>
              <w:rPr>
                <w:rFonts w:ascii="宋体" w:hAnsi="宋体" w:cs="宋体"/>
                <w:kern w:val="0"/>
                <w:sz w:val="22"/>
                <w:szCs w:val="22"/>
              </w:rPr>
            </w:pPr>
            <w:r w:rsidRPr="000B1E56">
              <w:rPr>
                <w:rFonts w:ascii="宋体" w:hAnsi="宋体" w:cs="宋体" w:hint="eastAsia"/>
                <w:kern w:val="0"/>
                <w:sz w:val="22"/>
                <w:szCs w:val="22"/>
              </w:rPr>
              <w:t>多功能厅222方（含投影2</w:t>
            </w:r>
            <w:r w:rsidRPr="000B1E56">
              <w:rPr>
                <w:rFonts w:ascii="宋体" w:hAnsi="宋体" w:cs="宋体"/>
                <w:kern w:val="0"/>
                <w:sz w:val="22"/>
                <w:szCs w:val="22"/>
              </w:rPr>
              <w:t>）</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同传7方</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成果展厅88方三面墙各2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6</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B办公室（8位）28方</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8</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8</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B办公室（4位）17方</w:t>
            </w:r>
          </w:p>
        </w:tc>
        <w:tc>
          <w:tcPr>
            <w:tcW w:w="800" w:type="dxa"/>
            <w:shd w:val="clear" w:color="000000" w:fill="FFFFFF"/>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6</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6</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B办公室（2位）10方</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B办公室（16位）66方</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16</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16</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会议室73方（含投影2）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000000" w:fill="FFFFFF"/>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6</w:t>
            </w:r>
          </w:p>
        </w:tc>
        <w:tc>
          <w:tcPr>
            <w:tcW w:w="800" w:type="dxa"/>
            <w:shd w:val="clear" w:color="000000" w:fill="FFFFFF"/>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6</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咖啡厅（含</w:t>
            </w:r>
            <w:proofErr w:type="gramStart"/>
            <w:r w:rsidRPr="000B1E56">
              <w:rPr>
                <w:rFonts w:ascii="宋体" w:hAnsi="宋体" w:cs="宋体" w:hint="eastAsia"/>
                <w:kern w:val="0"/>
                <w:sz w:val="22"/>
                <w:szCs w:val="22"/>
              </w:rPr>
              <w:t>一</w:t>
            </w:r>
            <w:proofErr w:type="gramEnd"/>
            <w:r w:rsidRPr="000B1E56">
              <w:rPr>
                <w:rFonts w:ascii="宋体" w:hAnsi="宋体" w:cs="宋体" w:hint="eastAsia"/>
                <w:kern w:val="0"/>
                <w:sz w:val="22"/>
                <w:szCs w:val="22"/>
              </w:rPr>
              <w:t>卡通</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开放办公区域（含触屏4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000000" w:fill="FFFFFF"/>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接待室36方</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会议室/讨论区</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门禁一楼</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休息、储藏室</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开放区域无线布点</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6</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85"/>
        </w:trPr>
        <w:tc>
          <w:tcPr>
            <w:tcW w:w="1144"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小计</w:t>
            </w: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b/>
                <w:bCs/>
                <w:kern w:val="0"/>
                <w:sz w:val="22"/>
                <w:szCs w:val="22"/>
              </w:rPr>
            </w:pPr>
            <w:r w:rsidRPr="000B1E56">
              <w:rPr>
                <w:rFonts w:ascii="宋体" w:hAnsi="宋体" w:cs="宋体" w:hint="eastAsia"/>
                <w:b/>
                <w:bCs/>
                <w:kern w:val="0"/>
                <w:sz w:val="22"/>
                <w:szCs w:val="22"/>
              </w:rPr>
              <w:t>45</w:t>
            </w:r>
          </w:p>
        </w:tc>
        <w:tc>
          <w:tcPr>
            <w:tcW w:w="800" w:type="dxa"/>
            <w:shd w:val="clear" w:color="auto" w:fill="auto"/>
            <w:noWrap/>
            <w:vAlign w:val="center"/>
            <w:hideMark/>
          </w:tcPr>
          <w:p w:rsidR="00BA4E1B" w:rsidRPr="000B1E56" w:rsidRDefault="00BA4E1B" w:rsidP="00BA4E1B">
            <w:pPr>
              <w:widowControl/>
              <w:jc w:val="center"/>
              <w:rPr>
                <w:rFonts w:ascii="宋体" w:hAnsi="宋体" w:cs="宋体"/>
                <w:b/>
                <w:bCs/>
                <w:kern w:val="0"/>
                <w:sz w:val="22"/>
                <w:szCs w:val="22"/>
              </w:rPr>
            </w:pPr>
            <w:r w:rsidRPr="000B1E56">
              <w:rPr>
                <w:rFonts w:ascii="宋体" w:hAnsi="宋体" w:cs="宋体" w:hint="eastAsia"/>
                <w:b/>
                <w:bCs/>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b/>
                <w:bCs/>
                <w:kern w:val="0"/>
                <w:sz w:val="22"/>
                <w:szCs w:val="22"/>
              </w:rPr>
            </w:pPr>
            <w:r w:rsidRPr="000B1E56">
              <w:rPr>
                <w:rFonts w:ascii="宋体" w:hAnsi="宋体" w:cs="宋体" w:hint="eastAsia"/>
                <w:b/>
                <w:bCs/>
                <w:kern w:val="0"/>
                <w:sz w:val="22"/>
                <w:szCs w:val="22"/>
              </w:rPr>
              <w:t>196</w:t>
            </w:r>
          </w:p>
        </w:tc>
        <w:tc>
          <w:tcPr>
            <w:tcW w:w="800" w:type="dxa"/>
            <w:shd w:val="clear" w:color="auto" w:fill="auto"/>
            <w:noWrap/>
            <w:vAlign w:val="center"/>
            <w:hideMark/>
          </w:tcPr>
          <w:p w:rsidR="00BA4E1B" w:rsidRPr="000B1E56" w:rsidRDefault="00BA4E1B" w:rsidP="00BA4E1B">
            <w:pPr>
              <w:widowControl/>
              <w:jc w:val="center"/>
              <w:rPr>
                <w:rFonts w:ascii="宋体" w:hAnsi="宋体" w:cs="宋体"/>
                <w:b/>
                <w:bCs/>
                <w:kern w:val="0"/>
                <w:sz w:val="22"/>
                <w:szCs w:val="22"/>
              </w:rPr>
            </w:pPr>
            <w:r w:rsidRPr="000B1E56">
              <w:rPr>
                <w:rFonts w:ascii="宋体" w:hAnsi="宋体" w:cs="宋体" w:hint="eastAsia"/>
                <w:b/>
                <w:bCs/>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b/>
                <w:bCs/>
                <w:kern w:val="0"/>
                <w:sz w:val="22"/>
                <w:szCs w:val="22"/>
              </w:rPr>
            </w:pPr>
            <w:r w:rsidRPr="000B1E56">
              <w:rPr>
                <w:rFonts w:ascii="宋体" w:hAnsi="宋体" w:cs="宋体" w:hint="eastAsia"/>
                <w:b/>
                <w:bCs/>
                <w:kern w:val="0"/>
                <w:sz w:val="22"/>
                <w:szCs w:val="22"/>
              </w:rPr>
              <w:t>34</w:t>
            </w:r>
          </w:p>
        </w:tc>
        <w:tc>
          <w:tcPr>
            <w:tcW w:w="800" w:type="dxa"/>
            <w:shd w:val="clear" w:color="auto" w:fill="auto"/>
            <w:noWrap/>
            <w:vAlign w:val="center"/>
            <w:hideMark/>
          </w:tcPr>
          <w:p w:rsidR="00BA4E1B" w:rsidRPr="000B1E56" w:rsidRDefault="00BA4E1B" w:rsidP="00BA4E1B">
            <w:pPr>
              <w:widowControl/>
              <w:jc w:val="center"/>
              <w:rPr>
                <w:rFonts w:ascii="宋体" w:hAnsi="宋体" w:cs="宋体"/>
                <w:b/>
                <w:bCs/>
                <w:kern w:val="0"/>
                <w:sz w:val="22"/>
                <w:szCs w:val="22"/>
              </w:rPr>
            </w:pPr>
            <w:r w:rsidRPr="000B1E56">
              <w:rPr>
                <w:rFonts w:ascii="宋体" w:hAnsi="宋体" w:cs="宋体" w:hint="eastAsia"/>
                <w:b/>
                <w:bCs/>
                <w:kern w:val="0"/>
                <w:sz w:val="22"/>
                <w:szCs w:val="22"/>
              </w:rPr>
              <w:t>35</w:t>
            </w:r>
          </w:p>
        </w:tc>
      </w:tr>
      <w:tr w:rsidR="00BA4E1B" w:rsidRPr="000B1E56" w:rsidTr="00BA4E1B">
        <w:trPr>
          <w:trHeight w:val="270"/>
        </w:trPr>
        <w:tc>
          <w:tcPr>
            <w:tcW w:w="1144" w:type="dxa"/>
            <w:vMerge w:val="restart"/>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创新创业中心二层</w:t>
            </w: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C区办公室（6位）</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6</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60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研究院办公室（2位）</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8</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4</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讨论区</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8</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8</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接待室</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小会议室</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洽谈讨论区（三面墙</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3</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6</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0</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资料室</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无线网络点（17间面板式）</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门禁2</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3</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70"/>
        </w:trPr>
        <w:tc>
          <w:tcPr>
            <w:tcW w:w="1144" w:type="dxa"/>
            <w:vMerge/>
            <w:vAlign w:val="center"/>
            <w:hideMark/>
          </w:tcPr>
          <w:p w:rsidR="00BA4E1B" w:rsidRPr="000B1E56" w:rsidRDefault="00BA4E1B" w:rsidP="00BA4E1B">
            <w:pPr>
              <w:widowControl/>
              <w:jc w:val="left"/>
              <w:rPr>
                <w:rFonts w:ascii="宋体" w:hAnsi="宋体" w:cs="宋体"/>
                <w:kern w:val="0"/>
                <w:sz w:val="22"/>
                <w:szCs w:val="22"/>
              </w:rPr>
            </w:pP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开放区域无线布点</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3</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r>
      <w:tr w:rsidR="00BA4E1B" w:rsidRPr="000B1E56" w:rsidTr="00BA4E1B">
        <w:trPr>
          <w:trHeight w:val="285"/>
        </w:trPr>
        <w:tc>
          <w:tcPr>
            <w:tcW w:w="1144"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小计</w:t>
            </w: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b/>
                <w:bCs/>
                <w:kern w:val="0"/>
                <w:sz w:val="22"/>
                <w:szCs w:val="22"/>
              </w:rPr>
            </w:pPr>
            <w:r w:rsidRPr="000B1E56">
              <w:rPr>
                <w:rFonts w:ascii="宋体" w:hAnsi="宋体" w:cs="宋体" w:hint="eastAsia"/>
                <w:b/>
                <w:bCs/>
                <w:kern w:val="0"/>
                <w:sz w:val="22"/>
                <w:szCs w:val="22"/>
              </w:rPr>
              <w:t>21</w:t>
            </w:r>
          </w:p>
        </w:tc>
        <w:tc>
          <w:tcPr>
            <w:tcW w:w="800" w:type="dxa"/>
            <w:shd w:val="clear" w:color="auto" w:fill="auto"/>
            <w:noWrap/>
            <w:vAlign w:val="center"/>
            <w:hideMark/>
          </w:tcPr>
          <w:p w:rsidR="00BA4E1B" w:rsidRPr="000B1E56" w:rsidRDefault="00BA4E1B" w:rsidP="00BA4E1B">
            <w:pPr>
              <w:widowControl/>
              <w:jc w:val="center"/>
              <w:rPr>
                <w:rFonts w:ascii="宋体" w:hAnsi="宋体" w:cs="宋体"/>
                <w:b/>
                <w:bCs/>
                <w:kern w:val="0"/>
                <w:sz w:val="22"/>
                <w:szCs w:val="22"/>
              </w:rPr>
            </w:pPr>
            <w:r w:rsidRPr="000B1E56">
              <w:rPr>
                <w:rFonts w:ascii="宋体" w:hAnsi="宋体" w:cs="宋体" w:hint="eastAsia"/>
                <w:b/>
                <w:bCs/>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b/>
                <w:bCs/>
                <w:kern w:val="0"/>
                <w:sz w:val="22"/>
                <w:szCs w:val="22"/>
              </w:rPr>
            </w:pPr>
            <w:r w:rsidRPr="000B1E56">
              <w:rPr>
                <w:rFonts w:ascii="宋体" w:hAnsi="宋体" w:cs="宋体" w:hint="eastAsia"/>
                <w:b/>
                <w:bCs/>
                <w:kern w:val="0"/>
                <w:sz w:val="22"/>
                <w:szCs w:val="22"/>
              </w:rPr>
              <w:t>93</w:t>
            </w:r>
          </w:p>
        </w:tc>
        <w:tc>
          <w:tcPr>
            <w:tcW w:w="800" w:type="dxa"/>
            <w:shd w:val="clear" w:color="auto" w:fill="auto"/>
            <w:noWrap/>
            <w:vAlign w:val="center"/>
            <w:hideMark/>
          </w:tcPr>
          <w:p w:rsidR="00BA4E1B" w:rsidRPr="000B1E56" w:rsidRDefault="00BA4E1B" w:rsidP="00BA4E1B">
            <w:pPr>
              <w:widowControl/>
              <w:jc w:val="center"/>
              <w:rPr>
                <w:rFonts w:ascii="宋体" w:hAnsi="宋体" w:cs="宋体"/>
                <w:b/>
                <w:bCs/>
                <w:kern w:val="0"/>
                <w:sz w:val="22"/>
                <w:szCs w:val="22"/>
              </w:rPr>
            </w:pPr>
            <w:r w:rsidRPr="000B1E56">
              <w:rPr>
                <w:rFonts w:ascii="宋体" w:hAnsi="宋体" w:cs="宋体" w:hint="eastAsia"/>
                <w:b/>
                <w:bCs/>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b/>
                <w:bCs/>
                <w:kern w:val="0"/>
                <w:sz w:val="22"/>
                <w:szCs w:val="22"/>
              </w:rPr>
            </w:pPr>
            <w:r w:rsidRPr="000B1E56">
              <w:rPr>
                <w:rFonts w:ascii="宋体" w:hAnsi="宋体" w:cs="宋体" w:hint="eastAsia"/>
                <w:b/>
                <w:bCs/>
                <w:kern w:val="0"/>
                <w:sz w:val="22"/>
                <w:szCs w:val="22"/>
              </w:rPr>
              <w:t>17</w:t>
            </w:r>
          </w:p>
        </w:tc>
        <w:tc>
          <w:tcPr>
            <w:tcW w:w="800" w:type="dxa"/>
            <w:shd w:val="clear" w:color="auto" w:fill="auto"/>
            <w:noWrap/>
            <w:vAlign w:val="center"/>
            <w:hideMark/>
          </w:tcPr>
          <w:p w:rsidR="00BA4E1B" w:rsidRPr="000B1E56" w:rsidRDefault="00BA4E1B" w:rsidP="00BA4E1B">
            <w:pPr>
              <w:widowControl/>
              <w:jc w:val="center"/>
              <w:rPr>
                <w:rFonts w:ascii="宋体" w:hAnsi="宋体" w:cs="宋体"/>
                <w:b/>
                <w:bCs/>
                <w:kern w:val="0"/>
                <w:sz w:val="22"/>
                <w:szCs w:val="22"/>
              </w:rPr>
            </w:pPr>
            <w:r w:rsidRPr="000B1E56">
              <w:rPr>
                <w:rFonts w:ascii="宋体" w:hAnsi="宋体" w:cs="宋体" w:hint="eastAsia"/>
                <w:b/>
                <w:bCs/>
                <w:kern w:val="0"/>
                <w:sz w:val="22"/>
                <w:szCs w:val="22"/>
              </w:rPr>
              <w:t xml:space="preserve">　</w:t>
            </w:r>
          </w:p>
        </w:tc>
      </w:tr>
      <w:tr w:rsidR="00BA4E1B" w:rsidRPr="000B1E56" w:rsidTr="00BA4E1B">
        <w:trPr>
          <w:trHeight w:val="285"/>
        </w:trPr>
        <w:tc>
          <w:tcPr>
            <w:tcW w:w="1144"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总计</w:t>
            </w:r>
          </w:p>
        </w:tc>
        <w:tc>
          <w:tcPr>
            <w:tcW w:w="2977" w:type="dxa"/>
            <w:shd w:val="clear" w:color="auto" w:fill="auto"/>
            <w:noWrap/>
            <w:vAlign w:val="center"/>
            <w:hideMark/>
          </w:tcPr>
          <w:p w:rsidR="00BA4E1B" w:rsidRPr="000B1E56" w:rsidRDefault="00BA4E1B" w:rsidP="00BA4E1B">
            <w:pPr>
              <w:widowControl/>
              <w:jc w:val="left"/>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 xml:space="preserve">　</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网络</w:t>
            </w:r>
          </w:p>
        </w:tc>
        <w:tc>
          <w:tcPr>
            <w:tcW w:w="800" w:type="dxa"/>
            <w:shd w:val="clear" w:color="auto" w:fill="auto"/>
            <w:noWrap/>
            <w:vAlign w:val="center"/>
            <w:hideMark/>
          </w:tcPr>
          <w:p w:rsidR="00BA4E1B" w:rsidRPr="000B1E56" w:rsidRDefault="00DD4F92" w:rsidP="00DD4F92">
            <w:pPr>
              <w:widowControl/>
              <w:jc w:val="center"/>
              <w:rPr>
                <w:rFonts w:ascii="宋体" w:hAnsi="宋体" w:cs="宋体"/>
                <w:b/>
                <w:bCs/>
                <w:kern w:val="0"/>
                <w:sz w:val="22"/>
                <w:szCs w:val="22"/>
              </w:rPr>
            </w:pPr>
            <w:r w:rsidRPr="000B1E56">
              <w:rPr>
                <w:rFonts w:ascii="宋体" w:hAnsi="宋体" w:cs="宋体"/>
                <w:b/>
                <w:bCs/>
                <w:kern w:val="0"/>
                <w:sz w:val="22"/>
                <w:szCs w:val="22"/>
              </w:rPr>
              <w:t>289</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语音</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51</w:t>
            </w:r>
          </w:p>
        </w:tc>
        <w:tc>
          <w:tcPr>
            <w:tcW w:w="800" w:type="dxa"/>
            <w:shd w:val="clear" w:color="auto" w:fill="auto"/>
            <w:noWrap/>
            <w:vAlign w:val="center"/>
            <w:hideMark/>
          </w:tcPr>
          <w:p w:rsidR="00BA4E1B" w:rsidRPr="000B1E56" w:rsidRDefault="00BA4E1B" w:rsidP="00BA4E1B">
            <w:pPr>
              <w:widowControl/>
              <w:jc w:val="center"/>
              <w:rPr>
                <w:rFonts w:ascii="宋体" w:hAnsi="宋体" w:cs="宋体"/>
                <w:kern w:val="0"/>
                <w:sz w:val="22"/>
                <w:szCs w:val="22"/>
              </w:rPr>
            </w:pPr>
            <w:r w:rsidRPr="000B1E56">
              <w:rPr>
                <w:rFonts w:ascii="宋体" w:hAnsi="宋体" w:cs="宋体" w:hint="eastAsia"/>
                <w:kern w:val="0"/>
                <w:sz w:val="22"/>
                <w:szCs w:val="22"/>
              </w:rPr>
              <w:t>35</w:t>
            </w:r>
          </w:p>
        </w:tc>
      </w:tr>
    </w:tbl>
    <w:p w:rsidR="00BA4E1B" w:rsidRPr="000B1E56" w:rsidRDefault="00BA4E1B" w:rsidP="00BA4E1B">
      <w:pPr>
        <w:pStyle w:val="af7"/>
        <w:adjustRightInd w:val="0"/>
        <w:snapToGrid w:val="0"/>
        <w:spacing w:line="360" w:lineRule="auto"/>
        <w:ind w:left="851" w:firstLineChars="0" w:firstLine="0"/>
        <w:rPr>
          <w:rFonts w:ascii="宋体" w:hAnsi="宋体" w:cs="宋体"/>
          <w:bCs/>
          <w:sz w:val="24"/>
        </w:rPr>
      </w:pPr>
    </w:p>
    <w:p w:rsidR="003372C9" w:rsidRPr="000B1E56" w:rsidRDefault="003833D9">
      <w:pPr>
        <w:pStyle w:val="3"/>
        <w:numPr>
          <w:ilvl w:val="0"/>
          <w:numId w:val="2"/>
        </w:numPr>
        <w:spacing w:before="120" w:after="120" w:line="360" w:lineRule="auto"/>
        <w:rPr>
          <w:sz w:val="28"/>
          <w:szCs w:val="28"/>
        </w:rPr>
      </w:pPr>
      <w:r w:rsidRPr="000B1E56">
        <w:rPr>
          <w:rFonts w:hint="eastAsia"/>
          <w:sz w:val="28"/>
          <w:szCs w:val="28"/>
        </w:rPr>
        <w:t>招标内容</w:t>
      </w:r>
    </w:p>
    <w:p w:rsidR="003372C9" w:rsidRPr="000B1E56" w:rsidRDefault="004A243B" w:rsidP="004A243B">
      <w:pPr>
        <w:spacing w:line="360" w:lineRule="auto"/>
        <w:ind w:firstLineChars="200" w:firstLine="480"/>
        <w:rPr>
          <w:rFonts w:asciiTheme="minorEastAsia" w:eastAsiaTheme="minorEastAsia" w:hAnsiTheme="minorEastAsia"/>
          <w:sz w:val="24"/>
        </w:rPr>
      </w:pPr>
      <w:r w:rsidRPr="000B1E56">
        <w:rPr>
          <w:rFonts w:asciiTheme="minorEastAsia" w:eastAsiaTheme="minorEastAsia" w:hAnsiTheme="minorEastAsia" w:hint="eastAsia"/>
          <w:sz w:val="24"/>
        </w:rPr>
        <w:t>本次项目具体要建设的内容包括：项目的方案设计、安装、调试与售后服务等，具体清单如下：</w:t>
      </w:r>
    </w:p>
    <w:p w:rsidR="00EF2E4E" w:rsidRPr="000B1E56" w:rsidRDefault="00EF2E4E" w:rsidP="00943107">
      <w:pPr>
        <w:spacing w:beforeLines="50" w:afterLines="50"/>
        <w:rPr>
          <w:rFonts w:asciiTheme="minorEastAsia" w:eastAsiaTheme="minorEastAsia" w:hAnsiTheme="minorEastAsia"/>
          <w:b/>
          <w:sz w:val="24"/>
        </w:rPr>
      </w:pPr>
      <w:r w:rsidRPr="000B1E56">
        <w:rPr>
          <w:rFonts w:asciiTheme="minorEastAsia" w:eastAsiaTheme="minorEastAsia" w:hAnsiTheme="minorEastAsia" w:hint="eastAsia"/>
          <w:b/>
          <w:sz w:val="24"/>
        </w:rPr>
        <w:t>1. 综合布线改造部分：</w:t>
      </w:r>
    </w:p>
    <w:tbl>
      <w:tblPr>
        <w:tblW w:w="92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2297"/>
        <w:gridCol w:w="4104"/>
        <w:gridCol w:w="1153"/>
        <w:gridCol w:w="992"/>
      </w:tblGrid>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cs="宋体"/>
                <w:bCs/>
                <w:kern w:val="0"/>
                <w:szCs w:val="21"/>
              </w:rPr>
            </w:pPr>
            <w:r w:rsidRPr="000B1E56">
              <w:rPr>
                <w:rFonts w:ascii="宋体" w:hAnsi="宋体" w:cs="宋体" w:hint="eastAsia"/>
                <w:bCs/>
                <w:kern w:val="0"/>
                <w:szCs w:val="21"/>
              </w:rPr>
              <w:t>序号</w:t>
            </w:r>
          </w:p>
        </w:tc>
        <w:tc>
          <w:tcPr>
            <w:tcW w:w="2297" w:type="dxa"/>
            <w:shd w:val="clear" w:color="auto" w:fill="auto"/>
            <w:vAlign w:val="center"/>
            <w:hideMark/>
          </w:tcPr>
          <w:p w:rsidR="00DD4F92" w:rsidRPr="000B1E56" w:rsidRDefault="00DD4F92" w:rsidP="0053127F">
            <w:pPr>
              <w:widowControl/>
              <w:jc w:val="center"/>
              <w:rPr>
                <w:rFonts w:ascii="宋体" w:hAnsi="宋体" w:cs="宋体"/>
                <w:b/>
                <w:bCs/>
                <w:kern w:val="0"/>
                <w:szCs w:val="21"/>
              </w:rPr>
            </w:pPr>
            <w:r w:rsidRPr="000B1E56">
              <w:rPr>
                <w:rFonts w:ascii="宋体" w:hAnsi="宋体" w:cs="宋体" w:hint="eastAsia"/>
                <w:b/>
                <w:bCs/>
                <w:kern w:val="0"/>
                <w:szCs w:val="21"/>
              </w:rPr>
              <w:t>分项名称</w:t>
            </w:r>
          </w:p>
        </w:tc>
        <w:tc>
          <w:tcPr>
            <w:tcW w:w="4104" w:type="dxa"/>
            <w:shd w:val="clear" w:color="auto" w:fill="auto"/>
            <w:vAlign w:val="center"/>
            <w:hideMark/>
          </w:tcPr>
          <w:p w:rsidR="00DD4F92" w:rsidRPr="000B1E56" w:rsidRDefault="00DD4F92" w:rsidP="0053127F">
            <w:pPr>
              <w:widowControl/>
              <w:jc w:val="center"/>
              <w:rPr>
                <w:rFonts w:ascii="宋体" w:hAnsi="宋体" w:cs="宋体"/>
                <w:b/>
                <w:bCs/>
                <w:kern w:val="0"/>
                <w:szCs w:val="21"/>
              </w:rPr>
            </w:pPr>
            <w:r w:rsidRPr="000B1E56">
              <w:rPr>
                <w:rFonts w:ascii="宋体" w:hAnsi="宋体" w:cs="宋体" w:hint="eastAsia"/>
                <w:b/>
                <w:bCs/>
                <w:kern w:val="0"/>
                <w:szCs w:val="21"/>
              </w:rPr>
              <w:t>主要技术参数</w:t>
            </w:r>
          </w:p>
        </w:tc>
        <w:tc>
          <w:tcPr>
            <w:tcW w:w="1153" w:type="dxa"/>
            <w:shd w:val="clear" w:color="auto" w:fill="auto"/>
            <w:vAlign w:val="center"/>
            <w:hideMark/>
          </w:tcPr>
          <w:p w:rsidR="00DD4F92" w:rsidRPr="000B1E56" w:rsidRDefault="00DD4F92" w:rsidP="0053127F">
            <w:pPr>
              <w:widowControl/>
              <w:jc w:val="center"/>
              <w:rPr>
                <w:rFonts w:ascii="宋体" w:hAnsi="宋体" w:cs="宋体"/>
                <w:b/>
                <w:bCs/>
                <w:kern w:val="0"/>
                <w:szCs w:val="21"/>
              </w:rPr>
            </w:pPr>
            <w:r w:rsidRPr="000B1E56">
              <w:rPr>
                <w:rFonts w:ascii="宋体" w:hAnsi="宋体" w:cs="宋体" w:hint="eastAsia"/>
                <w:b/>
                <w:bCs/>
                <w:kern w:val="0"/>
                <w:szCs w:val="21"/>
              </w:rPr>
              <w:t>单位</w:t>
            </w:r>
          </w:p>
        </w:tc>
        <w:tc>
          <w:tcPr>
            <w:tcW w:w="992" w:type="dxa"/>
            <w:shd w:val="clear" w:color="auto" w:fill="auto"/>
            <w:vAlign w:val="center"/>
            <w:hideMark/>
          </w:tcPr>
          <w:p w:rsidR="00DD4F92" w:rsidRPr="000B1E56" w:rsidRDefault="00DD4F92" w:rsidP="00274418">
            <w:pPr>
              <w:widowControl/>
              <w:jc w:val="center"/>
              <w:rPr>
                <w:rFonts w:ascii="宋体" w:hAnsi="宋体" w:cs="宋体"/>
                <w:b/>
                <w:bCs/>
                <w:kern w:val="0"/>
                <w:szCs w:val="21"/>
              </w:rPr>
            </w:pPr>
            <w:r w:rsidRPr="000B1E56">
              <w:rPr>
                <w:rFonts w:ascii="宋体" w:hAnsi="宋体" w:cs="宋体" w:hint="eastAsia"/>
                <w:b/>
                <w:bCs/>
                <w:kern w:val="0"/>
                <w:szCs w:val="21"/>
              </w:rPr>
              <w:t>数量</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1</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六类双绞线</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详见“3.2.1 综合布线技术参数要求”</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r w:rsidRPr="000B1E56">
              <w:rPr>
                <w:rFonts w:ascii="宋体" w:hAnsi="宋体" w:cs="宋体" w:hint="eastAsia"/>
                <w:kern w:val="0"/>
                <w:szCs w:val="21"/>
              </w:rPr>
              <w:t>箱</w:t>
            </w:r>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84</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2</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六类模块</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详见“3.2.1 综合布线技术参数要求”</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proofErr w:type="gramStart"/>
            <w:r w:rsidRPr="000B1E56">
              <w:rPr>
                <w:rFonts w:ascii="宋体" w:hAnsi="宋体" w:cs="宋体" w:hint="eastAsia"/>
                <w:kern w:val="0"/>
                <w:szCs w:val="21"/>
              </w:rPr>
              <w:t>个</w:t>
            </w:r>
            <w:proofErr w:type="gramEnd"/>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289</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3</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24口六类配线架</w:t>
            </w:r>
          </w:p>
        </w:tc>
        <w:tc>
          <w:tcPr>
            <w:tcW w:w="4104" w:type="dxa"/>
            <w:shd w:val="clear" w:color="auto" w:fill="auto"/>
            <w:vAlign w:val="center"/>
            <w:hideMark/>
          </w:tcPr>
          <w:p w:rsidR="000E0B4C" w:rsidRPr="000B1E56" w:rsidRDefault="000E0B4C" w:rsidP="0053127F">
            <w:pPr>
              <w:widowControl/>
              <w:jc w:val="left"/>
              <w:rPr>
                <w:rFonts w:ascii="宋体" w:hAnsi="宋体" w:cs="宋体"/>
                <w:kern w:val="0"/>
                <w:szCs w:val="21"/>
              </w:rPr>
            </w:pPr>
            <w:proofErr w:type="gramStart"/>
            <w:r w:rsidRPr="000B1E56">
              <w:rPr>
                <w:rFonts w:ascii="宋体" w:hAnsi="宋体" w:cs="宋体" w:hint="eastAsia"/>
                <w:kern w:val="0"/>
                <w:szCs w:val="21"/>
              </w:rPr>
              <w:t>满配2</w:t>
            </w:r>
            <w:r w:rsidRPr="000B1E56">
              <w:rPr>
                <w:rFonts w:ascii="宋体" w:hAnsi="宋体" w:cs="宋体"/>
                <w:kern w:val="0"/>
                <w:szCs w:val="21"/>
              </w:rPr>
              <w:t>4</w:t>
            </w:r>
            <w:r w:rsidRPr="000B1E56">
              <w:rPr>
                <w:rFonts w:ascii="宋体" w:hAnsi="宋体" w:cs="宋体" w:hint="eastAsia"/>
                <w:kern w:val="0"/>
                <w:szCs w:val="21"/>
              </w:rPr>
              <w:t>个</w:t>
            </w:r>
            <w:proofErr w:type="gramEnd"/>
            <w:r w:rsidRPr="000B1E56">
              <w:rPr>
                <w:rFonts w:ascii="宋体" w:hAnsi="宋体" w:cs="宋体" w:hint="eastAsia"/>
                <w:kern w:val="0"/>
                <w:szCs w:val="21"/>
              </w:rPr>
              <w:t>六类模块</w:t>
            </w:r>
          </w:p>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详见“3.2.1 综合布线技术参数要求”</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proofErr w:type="gramStart"/>
            <w:r w:rsidRPr="000B1E56">
              <w:rPr>
                <w:rFonts w:ascii="宋体" w:hAnsi="宋体" w:cs="宋体" w:hint="eastAsia"/>
                <w:kern w:val="0"/>
                <w:szCs w:val="21"/>
              </w:rPr>
              <w:t>个</w:t>
            </w:r>
            <w:proofErr w:type="gramEnd"/>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13</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4</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proofErr w:type="gramStart"/>
            <w:r w:rsidRPr="000B1E56">
              <w:rPr>
                <w:rFonts w:ascii="宋体" w:hAnsi="宋体" w:cs="宋体" w:hint="eastAsia"/>
                <w:kern w:val="0"/>
                <w:szCs w:val="21"/>
              </w:rPr>
              <w:t>理线器</w:t>
            </w:r>
            <w:proofErr w:type="gramEnd"/>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详见“3.2.1 综合布线技术参数要求”</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proofErr w:type="gramStart"/>
            <w:r w:rsidRPr="000B1E56">
              <w:rPr>
                <w:rFonts w:ascii="宋体" w:hAnsi="宋体" w:cs="宋体" w:hint="eastAsia"/>
                <w:kern w:val="0"/>
                <w:szCs w:val="21"/>
              </w:rPr>
              <w:t>个</w:t>
            </w:r>
            <w:proofErr w:type="gramEnd"/>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13</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5</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单口面板</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详见“3.2.1 综合布线技术参数要求”</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proofErr w:type="gramStart"/>
            <w:r w:rsidRPr="000B1E56">
              <w:rPr>
                <w:rFonts w:ascii="宋体" w:hAnsi="宋体" w:cs="宋体" w:hint="eastAsia"/>
                <w:kern w:val="0"/>
                <w:szCs w:val="21"/>
              </w:rPr>
              <w:t>个</w:t>
            </w:r>
            <w:proofErr w:type="gramEnd"/>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289</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6</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1米跳线</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详见“3.2.1 综合布线技术参数要求”</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r w:rsidRPr="000B1E56">
              <w:rPr>
                <w:rFonts w:ascii="宋体" w:hAnsi="宋体" w:cs="宋体" w:hint="eastAsia"/>
                <w:kern w:val="0"/>
                <w:szCs w:val="21"/>
              </w:rPr>
              <w:t>条</w:t>
            </w:r>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289</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7</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2米跳线</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详见“3.2.1 综合布线技术参数要求”</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r w:rsidRPr="000B1E56">
              <w:rPr>
                <w:rFonts w:ascii="宋体" w:hAnsi="宋体" w:cs="宋体" w:hint="eastAsia"/>
                <w:kern w:val="0"/>
                <w:szCs w:val="21"/>
              </w:rPr>
              <w:t>条</w:t>
            </w:r>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289</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8</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底盒</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86底盒</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proofErr w:type="gramStart"/>
            <w:r w:rsidRPr="000B1E56">
              <w:rPr>
                <w:rFonts w:ascii="宋体" w:hAnsi="宋体" w:cs="宋体" w:hint="eastAsia"/>
                <w:kern w:val="0"/>
                <w:szCs w:val="21"/>
              </w:rPr>
              <w:t>个</w:t>
            </w:r>
            <w:proofErr w:type="gramEnd"/>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289</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9</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电话配线架</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机架式 100对</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r w:rsidRPr="000B1E56">
              <w:rPr>
                <w:rFonts w:ascii="宋体" w:hAnsi="宋体" w:cs="宋体" w:hint="eastAsia"/>
                <w:kern w:val="0"/>
                <w:szCs w:val="21"/>
              </w:rPr>
              <w:t>套</w:t>
            </w:r>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1</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10</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超五类非屏蔽双绞线</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详见“3.2.1 综合布线技术参数要求”</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r w:rsidRPr="000B1E56">
              <w:rPr>
                <w:rFonts w:ascii="宋体" w:hAnsi="宋体" w:cs="宋体" w:hint="eastAsia"/>
                <w:kern w:val="0"/>
                <w:szCs w:val="21"/>
              </w:rPr>
              <w:t>箱</w:t>
            </w:r>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15</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11</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超五类模块</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详见“3.2.1 综合布线技术参数要求”</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proofErr w:type="gramStart"/>
            <w:r w:rsidRPr="000B1E56">
              <w:rPr>
                <w:rFonts w:ascii="宋体" w:hAnsi="宋体" w:cs="宋体" w:hint="eastAsia"/>
                <w:kern w:val="0"/>
                <w:szCs w:val="21"/>
              </w:rPr>
              <w:t>个</w:t>
            </w:r>
            <w:proofErr w:type="gramEnd"/>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102</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12</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单口面板</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详见“3.2.1 综合布线技术参数要求”</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proofErr w:type="gramStart"/>
            <w:r w:rsidRPr="000B1E56">
              <w:rPr>
                <w:rFonts w:ascii="宋体" w:hAnsi="宋体" w:cs="宋体" w:hint="eastAsia"/>
                <w:kern w:val="0"/>
                <w:szCs w:val="21"/>
              </w:rPr>
              <w:t>个</w:t>
            </w:r>
            <w:proofErr w:type="gramEnd"/>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51</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13</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底盒</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86底盒</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proofErr w:type="gramStart"/>
            <w:r w:rsidRPr="000B1E56">
              <w:rPr>
                <w:rFonts w:ascii="宋体" w:hAnsi="宋体" w:cs="宋体" w:hint="eastAsia"/>
                <w:kern w:val="0"/>
                <w:szCs w:val="21"/>
              </w:rPr>
              <w:t>个</w:t>
            </w:r>
            <w:proofErr w:type="gramEnd"/>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51</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14</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24口</w:t>
            </w:r>
            <w:r w:rsidR="00873410" w:rsidRPr="000B1E56">
              <w:rPr>
                <w:rFonts w:ascii="宋体" w:hAnsi="宋体" w:cs="宋体" w:hint="eastAsia"/>
                <w:kern w:val="0"/>
                <w:szCs w:val="21"/>
              </w:rPr>
              <w:t>超五类</w:t>
            </w:r>
            <w:r w:rsidRPr="000B1E56">
              <w:rPr>
                <w:rFonts w:ascii="宋体" w:hAnsi="宋体" w:cs="宋体" w:hint="eastAsia"/>
                <w:kern w:val="0"/>
                <w:szCs w:val="21"/>
              </w:rPr>
              <w:t>配线架</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详见“3.2.1 综合布线技术参数要求”</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proofErr w:type="gramStart"/>
            <w:r w:rsidRPr="000B1E56">
              <w:rPr>
                <w:rFonts w:ascii="宋体" w:hAnsi="宋体" w:cs="宋体" w:hint="eastAsia"/>
                <w:kern w:val="0"/>
                <w:szCs w:val="21"/>
              </w:rPr>
              <w:t>个</w:t>
            </w:r>
            <w:proofErr w:type="gramEnd"/>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3</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15</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proofErr w:type="gramStart"/>
            <w:r w:rsidRPr="000B1E56">
              <w:rPr>
                <w:rFonts w:ascii="宋体" w:hAnsi="宋体" w:cs="宋体" w:hint="eastAsia"/>
                <w:kern w:val="0"/>
                <w:szCs w:val="21"/>
              </w:rPr>
              <w:t>理线器</w:t>
            </w:r>
            <w:proofErr w:type="gramEnd"/>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详见“3.2.1 综合布线技术参数要求”</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proofErr w:type="gramStart"/>
            <w:r w:rsidRPr="000B1E56">
              <w:rPr>
                <w:rFonts w:ascii="宋体" w:hAnsi="宋体" w:cs="宋体" w:hint="eastAsia"/>
                <w:kern w:val="0"/>
                <w:szCs w:val="21"/>
              </w:rPr>
              <w:t>个</w:t>
            </w:r>
            <w:proofErr w:type="gramEnd"/>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3</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16</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110配线架</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详见“3.2.1 综合布线技术参数要求”</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proofErr w:type="gramStart"/>
            <w:r w:rsidRPr="000B1E56">
              <w:rPr>
                <w:rFonts w:ascii="宋体" w:hAnsi="宋体" w:cs="宋体" w:hint="eastAsia"/>
                <w:kern w:val="0"/>
                <w:szCs w:val="21"/>
              </w:rPr>
              <w:t>个</w:t>
            </w:r>
            <w:proofErr w:type="gramEnd"/>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2</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lastRenderedPageBreak/>
              <w:t>17</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110型5对插头</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110型5对插头</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r w:rsidRPr="000B1E56">
              <w:rPr>
                <w:rFonts w:ascii="宋体" w:hAnsi="宋体" w:cs="宋体" w:hint="eastAsia"/>
                <w:kern w:val="0"/>
                <w:szCs w:val="21"/>
              </w:rPr>
              <w:t>块</w:t>
            </w:r>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40</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18</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电话连接跳线</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电话连接跳线</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r w:rsidRPr="000B1E56">
              <w:rPr>
                <w:rFonts w:ascii="宋体" w:hAnsi="宋体" w:cs="宋体" w:hint="eastAsia"/>
                <w:kern w:val="0"/>
                <w:szCs w:val="21"/>
              </w:rPr>
              <w:t>条</w:t>
            </w:r>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51</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19</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PVC管槽</w:t>
            </w:r>
          </w:p>
        </w:tc>
        <w:tc>
          <w:tcPr>
            <w:tcW w:w="4104" w:type="dxa"/>
            <w:shd w:val="clear" w:color="auto" w:fill="auto"/>
            <w:vAlign w:val="center"/>
            <w:hideMark/>
          </w:tcPr>
          <w:p w:rsidR="00DD4F92" w:rsidRPr="000B1E56" w:rsidRDefault="000E0B4C" w:rsidP="0053127F">
            <w:pPr>
              <w:widowControl/>
              <w:jc w:val="left"/>
              <w:rPr>
                <w:rFonts w:ascii="宋体" w:hAnsi="宋体" w:cs="宋体"/>
                <w:kern w:val="0"/>
                <w:szCs w:val="21"/>
              </w:rPr>
            </w:pPr>
            <w:r w:rsidRPr="000B1E56">
              <w:rPr>
                <w:rFonts w:ascii="宋体" w:hAnsi="宋体" w:hint="eastAsia"/>
                <w:szCs w:val="21"/>
              </w:rPr>
              <w:t>∮</w:t>
            </w:r>
            <w:r w:rsidR="00DD4F92" w:rsidRPr="000B1E56">
              <w:rPr>
                <w:rFonts w:ascii="宋体" w:hAnsi="宋体" w:cs="宋体" w:hint="eastAsia"/>
                <w:kern w:val="0"/>
                <w:szCs w:val="21"/>
              </w:rPr>
              <w:t>25管槽</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r w:rsidRPr="000B1E56">
              <w:rPr>
                <w:rFonts w:ascii="宋体" w:hAnsi="宋体" w:cs="宋体" w:hint="eastAsia"/>
                <w:kern w:val="0"/>
                <w:szCs w:val="21"/>
              </w:rPr>
              <w:t>米</w:t>
            </w:r>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1800</w:t>
            </w:r>
          </w:p>
        </w:tc>
      </w:tr>
      <w:tr w:rsidR="00DD4F92" w:rsidRPr="000B1E56" w:rsidTr="00DD4F92">
        <w:trPr>
          <w:trHeight w:val="270"/>
        </w:trPr>
        <w:tc>
          <w:tcPr>
            <w:tcW w:w="714" w:type="dxa"/>
            <w:tcBorders>
              <w:bottom w:val="single" w:sz="4" w:space="0" w:color="auto"/>
            </w:tcBorders>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20</w:t>
            </w:r>
          </w:p>
        </w:tc>
        <w:tc>
          <w:tcPr>
            <w:tcW w:w="2297" w:type="dxa"/>
            <w:tcBorders>
              <w:bottom w:val="single" w:sz="4" w:space="0" w:color="auto"/>
            </w:tcBorders>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镀锌铁槽</w:t>
            </w:r>
          </w:p>
        </w:tc>
        <w:tc>
          <w:tcPr>
            <w:tcW w:w="4104" w:type="dxa"/>
            <w:tcBorders>
              <w:bottom w:val="single" w:sz="4" w:space="0" w:color="auto"/>
            </w:tcBorders>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镀锌铁槽</w:t>
            </w:r>
          </w:p>
        </w:tc>
        <w:tc>
          <w:tcPr>
            <w:tcW w:w="1153" w:type="dxa"/>
            <w:tcBorders>
              <w:bottom w:val="single" w:sz="4" w:space="0" w:color="auto"/>
            </w:tcBorders>
            <w:shd w:val="clear" w:color="auto" w:fill="auto"/>
            <w:vAlign w:val="center"/>
            <w:hideMark/>
          </w:tcPr>
          <w:p w:rsidR="00DD4F92" w:rsidRPr="000B1E56" w:rsidRDefault="00DD4F92" w:rsidP="0053127F">
            <w:pPr>
              <w:widowControl/>
              <w:jc w:val="center"/>
              <w:rPr>
                <w:rFonts w:ascii="宋体" w:hAnsi="宋体" w:cs="宋体"/>
                <w:kern w:val="0"/>
                <w:szCs w:val="21"/>
              </w:rPr>
            </w:pPr>
            <w:r w:rsidRPr="000B1E56">
              <w:rPr>
                <w:rFonts w:ascii="宋体" w:hAnsi="宋体" w:cs="宋体" w:hint="eastAsia"/>
                <w:kern w:val="0"/>
                <w:szCs w:val="21"/>
              </w:rPr>
              <w:t>米</w:t>
            </w:r>
          </w:p>
        </w:tc>
        <w:tc>
          <w:tcPr>
            <w:tcW w:w="992" w:type="dxa"/>
            <w:tcBorders>
              <w:bottom w:val="single" w:sz="4" w:space="0" w:color="auto"/>
            </w:tcBorders>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150</w:t>
            </w:r>
          </w:p>
        </w:tc>
      </w:tr>
      <w:tr w:rsidR="00DD4F92" w:rsidRPr="000B1E56" w:rsidTr="00DD4F92">
        <w:trPr>
          <w:trHeight w:val="270"/>
        </w:trPr>
        <w:tc>
          <w:tcPr>
            <w:tcW w:w="714" w:type="dxa"/>
            <w:tcBorders>
              <w:bottom w:val="single" w:sz="4" w:space="0" w:color="auto"/>
            </w:tcBorders>
            <w:shd w:val="clear" w:color="auto" w:fill="auto"/>
            <w:vAlign w:val="center"/>
          </w:tcPr>
          <w:p w:rsidR="00DD4F92" w:rsidRPr="000B1E56" w:rsidRDefault="00DD4F92" w:rsidP="0053127F">
            <w:pPr>
              <w:widowControl/>
              <w:jc w:val="center"/>
              <w:rPr>
                <w:rFonts w:ascii="宋体" w:hAnsi="宋体"/>
                <w:bCs/>
                <w:kern w:val="0"/>
                <w:szCs w:val="21"/>
              </w:rPr>
            </w:pPr>
            <w:r w:rsidRPr="000B1E56">
              <w:rPr>
                <w:rFonts w:ascii="宋体" w:hAnsi="宋体" w:hint="eastAsia"/>
                <w:bCs/>
                <w:kern w:val="0"/>
                <w:szCs w:val="21"/>
              </w:rPr>
              <w:t>21</w:t>
            </w:r>
          </w:p>
        </w:tc>
        <w:tc>
          <w:tcPr>
            <w:tcW w:w="2297" w:type="dxa"/>
            <w:tcBorders>
              <w:bottom w:val="single" w:sz="4" w:space="0" w:color="auto"/>
            </w:tcBorders>
            <w:shd w:val="clear" w:color="auto" w:fill="auto"/>
            <w:vAlign w:val="center"/>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镀锌铁管</w:t>
            </w:r>
          </w:p>
        </w:tc>
        <w:tc>
          <w:tcPr>
            <w:tcW w:w="4104" w:type="dxa"/>
            <w:tcBorders>
              <w:bottom w:val="single" w:sz="4" w:space="0" w:color="auto"/>
            </w:tcBorders>
            <w:shd w:val="clear" w:color="auto" w:fill="auto"/>
            <w:vAlign w:val="center"/>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DN25</w:t>
            </w:r>
          </w:p>
        </w:tc>
        <w:tc>
          <w:tcPr>
            <w:tcW w:w="1153" w:type="dxa"/>
            <w:tcBorders>
              <w:bottom w:val="single" w:sz="4" w:space="0" w:color="auto"/>
            </w:tcBorders>
            <w:shd w:val="clear" w:color="auto" w:fill="auto"/>
            <w:vAlign w:val="center"/>
          </w:tcPr>
          <w:p w:rsidR="00DD4F92" w:rsidRPr="000B1E56" w:rsidRDefault="00DD4F92" w:rsidP="0053127F">
            <w:pPr>
              <w:widowControl/>
              <w:jc w:val="center"/>
              <w:rPr>
                <w:rFonts w:ascii="宋体" w:hAnsi="宋体" w:cs="宋体"/>
                <w:kern w:val="0"/>
                <w:szCs w:val="21"/>
              </w:rPr>
            </w:pPr>
            <w:r w:rsidRPr="000B1E56">
              <w:rPr>
                <w:rFonts w:ascii="宋体" w:hAnsi="宋体" w:cs="宋体" w:hint="eastAsia"/>
                <w:kern w:val="0"/>
                <w:szCs w:val="21"/>
              </w:rPr>
              <w:t>米</w:t>
            </w:r>
          </w:p>
        </w:tc>
        <w:tc>
          <w:tcPr>
            <w:tcW w:w="992" w:type="dxa"/>
            <w:tcBorders>
              <w:bottom w:val="single" w:sz="4" w:space="0" w:color="auto"/>
            </w:tcBorders>
            <w:shd w:val="clear" w:color="auto" w:fill="auto"/>
            <w:vAlign w:val="center"/>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6500</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22</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角铁</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角铁</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r w:rsidRPr="000B1E56">
              <w:rPr>
                <w:rFonts w:ascii="宋体" w:hAnsi="宋体" w:cs="宋体" w:hint="eastAsia"/>
                <w:kern w:val="0"/>
                <w:szCs w:val="21"/>
              </w:rPr>
              <w:t>米</w:t>
            </w:r>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75</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23</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机柜</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600</w:t>
            </w:r>
            <w:r w:rsidR="00873410" w:rsidRPr="000B1E56">
              <w:rPr>
                <w:rFonts w:ascii="宋体" w:hAnsi="宋体" w:cs="宋体" w:hint="eastAsia"/>
                <w:kern w:val="0"/>
                <w:szCs w:val="21"/>
              </w:rPr>
              <w:t>mm</w:t>
            </w:r>
            <w:r w:rsidRPr="000B1E56">
              <w:rPr>
                <w:rFonts w:ascii="宋体" w:hAnsi="宋体" w:cs="宋体" w:hint="eastAsia"/>
                <w:kern w:val="0"/>
                <w:szCs w:val="21"/>
              </w:rPr>
              <w:t>宽*600</w:t>
            </w:r>
            <w:r w:rsidR="00873410" w:rsidRPr="000B1E56">
              <w:rPr>
                <w:rFonts w:ascii="宋体" w:hAnsi="宋体" w:cs="宋体"/>
                <w:kern w:val="0"/>
                <w:szCs w:val="21"/>
              </w:rPr>
              <w:t>mm</w:t>
            </w:r>
            <w:r w:rsidRPr="000B1E56">
              <w:rPr>
                <w:rFonts w:ascii="宋体" w:hAnsi="宋体" w:cs="宋体" w:hint="eastAsia"/>
                <w:kern w:val="0"/>
                <w:szCs w:val="21"/>
              </w:rPr>
              <w:t>深*2000</w:t>
            </w:r>
            <w:r w:rsidR="00873410" w:rsidRPr="000B1E56">
              <w:rPr>
                <w:rFonts w:ascii="宋体" w:hAnsi="宋体" w:cs="宋体"/>
                <w:kern w:val="0"/>
                <w:szCs w:val="21"/>
              </w:rPr>
              <w:t>mm</w:t>
            </w:r>
            <w:r w:rsidRPr="000B1E56">
              <w:rPr>
                <w:rFonts w:ascii="宋体" w:hAnsi="宋体" w:cs="宋体" w:hint="eastAsia"/>
                <w:kern w:val="0"/>
                <w:szCs w:val="21"/>
              </w:rPr>
              <w:t>高</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proofErr w:type="gramStart"/>
            <w:r w:rsidRPr="000B1E56">
              <w:rPr>
                <w:rFonts w:ascii="宋体" w:hAnsi="宋体" w:cs="宋体" w:hint="eastAsia"/>
                <w:kern w:val="0"/>
                <w:szCs w:val="21"/>
              </w:rPr>
              <w:t>个</w:t>
            </w:r>
            <w:proofErr w:type="gramEnd"/>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1</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24</w:t>
            </w:r>
          </w:p>
        </w:tc>
        <w:tc>
          <w:tcPr>
            <w:tcW w:w="2297" w:type="dxa"/>
            <w:shd w:val="clear" w:color="auto" w:fill="auto"/>
            <w:noWrap/>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室外立杆</w:t>
            </w:r>
          </w:p>
        </w:tc>
        <w:tc>
          <w:tcPr>
            <w:tcW w:w="4104" w:type="dxa"/>
            <w:shd w:val="clear" w:color="auto" w:fill="auto"/>
            <w:vAlign w:val="center"/>
            <w:hideMark/>
          </w:tcPr>
          <w:p w:rsidR="00DD4F92" w:rsidRPr="000B1E56" w:rsidRDefault="00DD4F92" w:rsidP="000E0B4C">
            <w:pPr>
              <w:widowControl/>
              <w:jc w:val="left"/>
              <w:rPr>
                <w:rFonts w:ascii="宋体" w:hAnsi="宋体" w:cs="宋体"/>
                <w:kern w:val="0"/>
                <w:szCs w:val="21"/>
              </w:rPr>
            </w:pPr>
            <w:r w:rsidRPr="000B1E56">
              <w:rPr>
                <w:rFonts w:ascii="宋体" w:hAnsi="宋体" w:cs="宋体" w:hint="eastAsia"/>
                <w:kern w:val="0"/>
                <w:szCs w:val="21"/>
              </w:rPr>
              <w:t>现场定制3m</w:t>
            </w:r>
            <w:r w:rsidR="000E0B4C" w:rsidRPr="000B1E56">
              <w:rPr>
                <w:rFonts w:ascii="宋体" w:hAnsi="宋体" w:cs="宋体" w:hint="eastAsia"/>
                <w:kern w:val="0"/>
                <w:szCs w:val="21"/>
              </w:rPr>
              <w:t>高，钢材材质为国际</w:t>
            </w:r>
            <w:proofErr w:type="gramStart"/>
            <w:r w:rsidR="000E0B4C" w:rsidRPr="000B1E56">
              <w:rPr>
                <w:rFonts w:ascii="宋体" w:hAnsi="宋体" w:cs="宋体" w:hint="eastAsia"/>
                <w:kern w:val="0"/>
                <w:szCs w:val="21"/>
              </w:rPr>
              <w:t>保准低硅</w:t>
            </w:r>
            <w:proofErr w:type="gramEnd"/>
            <w:r w:rsidR="000E0B4C" w:rsidRPr="000B1E56">
              <w:rPr>
                <w:rFonts w:ascii="宋体" w:hAnsi="宋体" w:cs="宋体" w:hint="eastAsia"/>
                <w:kern w:val="0"/>
                <w:szCs w:val="21"/>
              </w:rPr>
              <w:t>低碳高强度q235,壁厚度≥3mm,底法兰厚度≥10mm，整体热镀锌，上口直径80mm，下口直径110mm（包括立杆、地笼、接地）</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r w:rsidRPr="000B1E56">
              <w:rPr>
                <w:rFonts w:ascii="宋体" w:hAnsi="宋体" w:cs="宋体" w:hint="eastAsia"/>
                <w:kern w:val="0"/>
                <w:szCs w:val="21"/>
              </w:rPr>
              <w:t>根</w:t>
            </w:r>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5</w:t>
            </w:r>
          </w:p>
        </w:tc>
      </w:tr>
      <w:tr w:rsidR="00DD4F92" w:rsidRPr="000B1E56" w:rsidTr="00DD4F92">
        <w:trPr>
          <w:trHeight w:val="27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25</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地面开挖</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开挖绿化带200</w:t>
            </w:r>
            <w:r w:rsidR="00873410" w:rsidRPr="000B1E56">
              <w:rPr>
                <w:rFonts w:ascii="宋体" w:hAnsi="宋体" w:cs="宋体"/>
                <w:kern w:val="0"/>
                <w:szCs w:val="21"/>
              </w:rPr>
              <w:t>mm</w:t>
            </w:r>
            <w:r w:rsidRPr="000B1E56">
              <w:rPr>
                <w:rFonts w:ascii="宋体" w:hAnsi="宋体" w:cs="宋体" w:hint="eastAsia"/>
                <w:kern w:val="0"/>
                <w:szCs w:val="21"/>
              </w:rPr>
              <w:t>宽*300</w:t>
            </w:r>
            <w:r w:rsidR="00873410" w:rsidRPr="000B1E56">
              <w:rPr>
                <w:rFonts w:ascii="宋体" w:hAnsi="宋体" w:cs="宋体"/>
                <w:kern w:val="0"/>
                <w:szCs w:val="21"/>
              </w:rPr>
              <w:t>mm</w:t>
            </w:r>
            <w:r w:rsidRPr="000B1E56">
              <w:rPr>
                <w:rFonts w:ascii="宋体" w:hAnsi="宋体" w:cs="宋体" w:hint="eastAsia"/>
                <w:kern w:val="0"/>
                <w:szCs w:val="21"/>
              </w:rPr>
              <w:t>深</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r w:rsidRPr="000B1E56">
              <w:rPr>
                <w:rFonts w:ascii="宋体" w:hAnsi="宋体" w:cs="宋体" w:hint="eastAsia"/>
                <w:kern w:val="0"/>
                <w:szCs w:val="21"/>
              </w:rPr>
              <w:t>米</w:t>
            </w:r>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80</w:t>
            </w:r>
          </w:p>
        </w:tc>
      </w:tr>
      <w:tr w:rsidR="00DD4F92" w:rsidRPr="000B1E56" w:rsidTr="00DD4F92">
        <w:trPr>
          <w:trHeight w:val="48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26</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其它辅助材料</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PVC线槽（线管）固定件、膨胀螺栓、胶粒、胶布、扎带、弯头直通等</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r w:rsidRPr="000B1E56">
              <w:rPr>
                <w:rFonts w:ascii="宋体" w:hAnsi="宋体" w:cs="宋体" w:hint="eastAsia"/>
                <w:kern w:val="0"/>
                <w:szCs w:val="21"/>
              </w:rPr>
              <w:t>批</w:t>
            </w:r>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1</w:t>
            </w:r>
          </w:p>
        </w:tc>
      </w:tr>
      <w:tr w:rsidR="00DD4F92" w:rsidRPr="000B1E56" w:rsidTr="00DD4F92">
        <w:trPr>
          <w:trHeight w:val="480"/>
        </w:trPr>
        <w:tc>
          <w:tcPr>
            <w:tcW w:w="714" w:type="dxa"/>
            <w:shd w:val="clear" w:color="auto" w:fill="auto"/>
            <w:vAlign w:val="center"/>
            <w:hideMark/>
          </w:tcPr>
          <w:p w:rsidR="00DD4F92" w:rsidRPr="000B1E56" w:rsidRDefault="00DD4F92" w:rsidP="0053127F">
            <w:pPr>
              <w:widowControl/>
              <w:jc w:val="center"/>
              <w:rPr>
                <w:rFonts w:ascii="宋体" w:hAnsi="宋体"/>
                <w:bCs/>
                <w:kern w:val="0"/>
                <w:szCs w:val="21"/>
              </w:rPr>
            </w:pPr>
            <w:r w:rsidRPr="000B1E56">
              <w:rPr>
                <w:rFonts w:ascii="宋体" w:hAnsi="宋体"/>
                <w:bCs/>
                <w:kern w:val="0"/>
                <w:szCs w:val="21"/>
              </w:rPr>
              <w:t>27</w:t>
            </w:r>
          </w:p>
        </w:tc>
        <w:tc>
          <w:tcPr>
            <w:tcW w:w="2297"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集成服务费</w:t>
            </w:r>
          </w:p>
        </w:tc>
        <w:tc>
          <w:tcPr>
            <w:tcW w:w="4104" w:type="dxa"/>
            <w:shd w:val="clear" w:color="auto" w:fill="auto"/>
            <w:vAlign w:val="center"/>
            <w:hideMark/>
          </w:tcPr>
          <w:p w:rsidR="00DD4F92" w:rsidRPr="000B1E56" w:rsidRDefault="00DD4F92" w:rsidP="0053127F">
            <w:pPr>
              <w:widowControl/>
              <w:jc w:val="left"/>
              <w:rPr>
                <w:rFonts w:ascii="宋体" w:hAnsi="宋体" w:cs="宋体"/>
                <w:kern w:val="0"/>
                <w:szCs w:val="21"/>
              </w:rPr>
            </w:pPr>
            <w:r w:rsidRPr="000B1E56">
              <w:rPr>
                <w:rFonts w:ascii="宋体" w:hAnsi="宋体" w:cs="宋体" w:hint="eastAsia"/>
                <w:kern w:val="0"/>
                <w:szCs w:val="21"/>
              </w:rPr>
              <w:t>完成工程所必须布线、配电、安装、调试、维护费、税金等全部费用</w:t>
            </w:r>
          </w:p>
        </w:tc>
        <w:tc>
          <w:tcPr>
            <w:tcW w:w="1153" w:type="dxa"/>
            <w:shd w:val="clear" w:color="auto" w:fill="auto"/>
            <w:vAlign w:val="center"/>
            <w:hideMark/>
          </w:tcPr>
          <w:p w:rsidR="00DD4F92" w:rsidRPr="000B1E56" w:rsidRDefault="00DD4F92" w:rsidP="0053127F">
            <w:pPr>
              <w:widowControl/>
              <w:jc w:val="center"/>
              <w:rPr>
                <w:rFonts w:ascii="宋体" w:hAnsi="宋体" w:cs="宋体"/>
                <w:kern w:val="0"/>
                <w:szCs w:val="21"/>
              </w:rPr>
            </w:pPr>
            <w:r w:rsidRPr="000B1E56">
              <w:rPr>
                <w:rFonts w:ascii="宋体" w:hAnsi="宋体" w:cs="宋体" w:hint="eastAsia"/>
                <w:kern w:val="0"/>
                <w:szCs w:val="21"/>
              </w:rPr>
              <w:t>项</w:t>
            </w:r>
          </w:p>
        </w:tc>
        <w:tc>
          <w:tcPr>
            <w:tcW w:w="992" w:type="dxa"/>
            <w:shd w:val="clear" w:color="auto" w:fill="auto"/>
            <w:vAlign w:val="center"/>
            <w:hideMark/>
          </w:tcPr>
          <w:p w:rsidR="00DD4F92" w:rsidRPr="000B1E56" w:rsidRDefault="00DD4F92" w:rsidP="00274418">
            <w:pPr>
              <w:widowControl/>
              <w:jc w:val="center"/>
              <w:rPr>
                <w:rFonts w:ascii="宋体" w:hAnsi="宋体" w:cs="宋体"/>
                <w:kern w:val="0"/>
                <w:szCs w:val="21"/>
              </w:rPr>
            </w:pPr>
            <w:r w:rsidRPr="000B1E56">
              <w:rPr>
                <w:rFonts w:ascii="宋体" w:hAnsi="宋体" w:cs="宋体" w:hint="eastAsia"/>
                <w:kern w:val="0"/>
                <w:szCs w:val="21"/>
              </w:rPr>
              <w:t>1</w:t>
            </w:r>
          </w:p>
        </w:tc>
      </w:tr>
    </w:tbl>
    <w:p w:rsidR="00DD4F92" w:rsidRPr="000B1E56" w:rsidRDefault="00DD4F92" w:rsidP="00EF2E4E">
      <w:pPr>
        <w:rPr>
          <w:rFonts w:asciiTheme="minorEastAsia" w:eastAsiaTheme="minorEastAsia" w:hAnsiTheme="minorEastAsia"/>
          <w:b/>
          <w:sz w:val="24"/>
        </w:rPr>
      </w:pPr>
    </w:p>
    <w:p w:rsidR="00274418" w:rsidRPr="000B1E56" w:rsidRDefault="00DD4F92" w:rsidP="00943107">
      <w:pPr>
        <w:spacing w:beforeLines="50" w:afterLines="50"/>
        <w:rPr>
          <w:rFonts w:asciiTheme="minorEastAsia" w:eastAsiaTheme="minorEastAsia" w:hAnsiTheme="minorEastAsia"/>
          <w:b/>
          <w:sz w:val="24"/>
        </w:rPr>
      </w:pPr>
      <w:r w:rsidRPr="000B1E56">
        <w:rPr>
          <w:rFonts w:asciiTheme="minorEastAsia" w:eastAsiaTheme="minorEastAsia" w:hAnsiTheme="minorEastAsia"/>
          <w:b/>
          <w:sz w:val="24"/>
        </w:rPr>
        <w:t>2</w:t>
      </w:r>
      <w:r w:rsidRPr="000B1E56">
        <w:rPr>
          <w:rFonts w:asciiTheme="minorEastAsia" w:eastAsiaTheme="minorEastAsia" w:hAnsiTheme="minorEastAsia" w:hint="eastAsia"/>
          <w:b/>
          <w:sz w:val="24"/>
        </w:rPr>
        <w:t xml:space="preserve">. </w:t>
      </w:r>
      <w:r w:rsidR="00274418" w:rsidRPr="000B1E56">
        <w:rPr>
          <w:rFonts w:hint="eastAsia"/>
          <w:b/>
          <w:sz w:val="24"/>
        </w:rPr>
        <w:t>网络设备</w:t>
      </w:r>
      <w:r w:rsidR="009B23F0" w:rsidRPr="000B1E56">
        <w:rPr>
          <w:rFonts w:hint="eastAsia"/>
          <w:b/>
          <w:sz w:val="24"/>
        </w:rPr>
        <w:t>安装实施服务</w:t>
      </w:r>
      <w:r w:rsidR="00274418" w:rsidRPr="000B1E56">
        <w:rPr>
          <w:rFonts w:hint="eastAsia"/>
          <w:b/>
          <w:sz w:val="24"/>
        </w:rPr>
        <w:t>招标清单</w:t>
      </w:r>
    </w:p>
    <w:tbl>
      <w:tblPr>
        <w:tblW w:w="924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1985"/>
        <w:gridCol w:w="4423"/>
        <w:gridCol w:w="1130"/>
        <w:gridCol w:w="997"/>
      </w:tblGrid>
      <w:tr w:rsidR="009B23F0" w:rsidRPr="000B1E56" w:rsidTr="00274418">
        <w:trPr>
          <w:trHeight w:val="480"/>
        </w:trPr>
        <w:tc>
          <w:tcPr>
            <w:tcW w:w="714" w:type="dxa"/>
            <w:shd w:val="clear" w:color="auto" w:fill="auto"/>
            <w:vAlign w:val="center"/>
            <w:hideMark/>
          </w:tcPr>
          <w:p w:rsidR="00274418" w:rsidRPr="000B1E56" w:rsidRDefault="00274418" w:rsidP="0053127F">
            <w:pPr>
              <w:widowControl/>
              <w:jc w:val="center"/>
              <w:rPr>
                <w:rFonts w:ascii="宋体" w:hAnsi="宋体" w:cs="宋体"/>
                <w:b/>
                <w:bCs/>
                <w:kern w:val="0"/>
                <w:szCs w:val="20"/>
              </w:rPr>
            </w:pPr>
            <w:r w:rsidRPr="000B1E56">
              <w:rPr>
                <w:rFonts w:ascii="宋体" w:hAnsi="宋体" w:cs="宋体" w:hint="eastAsia"/>
                <w:b/>
                <w:bCs/>
                <w:kern w:val="0"/>
                <w:szCs w:val="20"/>
              </w:rPr>
              <w:t>序号</w:t>
            </w:r>
          </w:p>
        </w:tc>
        <w:tc>
          <w:tcPr>
            <w:tcW w:w="1985" w:type="dxa"/>
            <w:shd w:val="clear" w:color="auto" w:fill="auto"/>
            <w:vAlign w:val="center"/>
            <w:hideMark/>
          </w:tcPr>
          <w:p w:rsidR="00274418" w:rsidRPr="000B1E56" w:rsidRDefault="009B23F0" w:rsidP="0053127F">
            <w:pPr>
              <w:widowControl/>
              <w:jc w:val="center"/>
              <w:rPr>
                <w:rFonts w:ascii="宋体" w:hAnsi="宋体" w:cs="宋体"/>
                <w:b/>
                <w:bCs/>
                <w:kern w:val="0"/>
                <w:szCs w:val="20"/>
              </w:rPr>
            </w:pPr>
            <w:r w:rsidRPr="000B1E56">
              <w:rPr>
                <w:rFonts w:ascii="宋体" w:hAnsi="宋体" w:cs="宋体" w:hint="eastAsia"/>
                <w:b/>
                <w:bCs/>
                <w:kern w:val="0"/>
                <w:szCs w:val="20"/>
              </w:rPr>
              <w:t>服务</w:t>
            </w:r>
            <w:r w:rsidR="00274418" w:rsidRPr="000B1E56">
              <w:rPr>
                <w:rFonts w:ascii="宋体" w:hAnsi="宋体" w:cs="宋体" w:hint="eastAsia"/>
                <w:b/>
                <w:bCs/>
                <w:kern w:val="0"/>
                <w:szCs w:val="20"/>
              </w:rPr>
              <w:t>名称</w:t>
            </w:r>
          </w:p>
        </w:tc>
        <w:tc>
          <w:tcPr>
            <w:tcW w:w="4423" w:type="dxa"/>
            <w:shd w:val="clear" w:color="auto" w:fill="auto"/>
            <w:vAlign w:val="center"/>
            <w:hideMark/>
          </w:tcPr>
          <w:p w:rsidR="00274418" w:rsidRPr="000B1E56" w:rsidRDefault="009B23F0" w:rsidP="0053127F">
            <w:pPr>
              <w:widowControl/>
              <w:jc w:val="center"/>
              <w:rPr>
                <w:rFonts w:ascii="宋体" w:hAnsi="宋体" w:cs="宋体"/>
                <w:b/>
                <w:bCs/>
                <w:kern w:val="0"/>
                <w:szCs w:val="20"/>
              </w:rPr>
            </w:pPr>
            <w:r w:rsidRPr="000B1E56">
              <w:rPr>
                <w:rFonts w:ascii="宋体" w:hAnsi="宋体" w:cs="宋体" w:hint="eastAsia"/>
                <w:b/>
                <w:bCs/>
                <w:kern w:val="0"/>
                <w:szCs w:val="20"/>
              </w:rPr>
              <w:t>主要服务要求</w:t>
            </w:r>
          </w:p>
        </w:tc>
        <w:tc>
          <w:tcPr>
            <w:tcW w:w="1130" w:type="dxa"/>
            <w:shd w:val="clear" w:color="auto" w:fill="auto"/>
            <w:vAlign w:val="center"/>
            <w:hideMark/>
          </w:tcPr>
          <w:p w:rsidR="00274418" w:rsidRPr="000B1E56" w:rsidRDefault="00274418" w:rsidP="0053127F">
            <w:pPr>
              <w:widowControl/>
              <w:jc w:val="center"/>
              <w:rPr>
                <w:rFonts w:ascii="宋体" w:hAnsi="宋体" w:cs="宋体"/>
                <w:b/>
                <w:bCs/>
                <w:kern w:val="0"/>
                <w:szCs w:val="20"/>
              </w:rPr>
            </w:pPr>
            <w:r w:rsidRPr="000B1E56">
              <w:rPr>
                <w:rFonts w:ascii="宋体" w:hAnsi="宋体" w:cs="宋体" w:hint="eastAsia"/>
                <w:b/>
                <w:bCs/>
                <w:kern w:val="0"/>
                <w:szCs w:val="20"/>
              </w:rPr>
              <w:t>单位</w:t>
            </w:r>
          </w:p>
        </w:tc>
        <w:tc>
          <w:tcPr>
            <w:tcW w:w="997" w:type="dxa"/>
            <w:shd w:val="clear" w:color="auto" w:fill="auto"/>
            <w:vAlign w:val="center"/>
            <w:hideMark/>
          </w:tcPr>
          <w:p w:rsidR="00274418" w:rsidRPr="000B1E56" w:rsidRDefault="00274418" w:rsidP="0053127F">
            <w:pPr>
              <w:widowControl/>
              <w:jc w:val="center"/>
              <w:rPr>
                <w:rFonts w:ascii="宋体" w:hAnsi="宋体" w:cs="宋体"/>
                <w:b/>
                <w:bCs/>
                <w:kern w:val="0"/>
                <w:szCs w:val="20"/>
              </w:rPr>
            </w:pPr>
            <w:r w:rsidRPr="000B1E56">
              <w:rPr>
                <w:rFonts w:ascii="宋体" w:hAnsi="宋体" w:cs="宋体" w:hint="eastAsia"/>
                <w:b/>
                <w:bCs/>
                <w:kern w:val="0"/>
                <w:szCs w:val="20"/>
              </w:rPr>
              <w:t>数量</w:t>
            </w:r>
          </w:p>
        </w:tc>
      </w:tr>
      <w:tr w:rsidR="009B23F0" w:rsidRPr="000B1E56" w:rsidTr="00274418">
        <w:trPr>
          <w:trHeight w:val="480"/>
        </w:trPr>
        <w:tc>
          <w:tcPr>
            <w:tcW w:w="714" w:type="dxa"/>
            <w:shd w:val="clear" w:color="auto" w:fill="auto"/>
            <w:vAlign w:val="center"/>
            <w:hideMark/>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1</w:t>
            </w:r>
          </w:p>
        </w:tc>
        <w:tc>
          <w:tcPr>
            <w:tcW w:w="1985" w:type="dxa"/>
            <w:shd w:val="clear" w:color="auto" w:fill="auto"/>
            <w:vAlign w:val="center"/>
            <w:hideMark/>
          </w:tcPr>
          <w:p w:rsidR="00B8780E" w:rsidRPr="000B1E56" w:rsidRDefault="00B8780E" w:rsidP="00B8780E">
            <w:pPr>
              <w:jc w:val="left"/>
              <w:rPr>
                <w:rFonts w:ascii="宋体" w:hAnsi="宋体"/>
                <w:bCs/>
                <w:kern w:val="0"/>
                <w:szCs w:val="21"/>
              </w:rPr>
            </w:pPr>
            <w:r w:rsidRPr="000B1E56">
              <w:rPr>
                <w:rFonts w:ascii="宋体" w:hAnsi="宋体" w:hint="eastAsia"/>
                <w:bCs/>
                <w:kern w:val="0"/>
                <w:szCs w:val="21"/>
              </w:rPr>
              <w:t>汇聚层交换机安装实施</w:t>
            </w:r>
          </w:p>
        </w:tc>
        <w:tc>
          <w:tcPr>
            <w:tcW w:w="4423" w:type="dxa"/>
            <w:shd w:val="clear" w:color="auto" w:fill="auto"/>
            <w:vAlign w:val="center"/>
            <w:hideMark/>
          </w:tcPr>
          <w:p w:rsidR="009B23F0" w:rsidRPr="000B1E56" w:rsidRDefault="009B23F0" w:rsidP="009B23F0">
            <w:pPr>
              <w:widowControl/>
              <w:jc w:val="left"/>
              <w:rPr>
                <w:rFonts w:ascii="宋体" w:hAnsi="宋体"/>
                <w:bCs/>
                <w:kern w:val="0"/>
                <w:szCs w:val="21"/>
              </w:rPr>
            </w:pPr>
            <w:r w:rsidRPr="000B1E56">
              <w:rPr>
                <w:rFonts w:ascii="宋体" w:hAnsi="宋体" w:hint="eastAsia"/>
                <w:bCs/>
                <w:kern w:val="0"/>
                <w:szCs w:val="21"/>
              </w:rPr>
              <w:t>新华三LS-5560X-30C-EI（校方提供）</w:t>
            </w:r>
          </w:p>
          <w:p w:rsidR="00B8780E" w:rsidRPr="000B1E56" w:rsidRDefault="00B8780E" w:rsidP="00653DAA">
            <w:pPr>
              <w:widowControl/>
              <w:jc w:val="left"/>
              <w:rPr>
                <w:rFonts w:ascii="宋体" w:hAnsi="宋体"/>
                <w:bCs/>
                <w:kern w:val="0"/>
                <w:szCs w:val="21"/>
              </w:rPr>
            </w:pPr>
            <w:r w:rsidRPr="000B1E56">
              <w:rPr>
                <w:rFonts w:ascii="宋体" w:hAnsi="宋体" w:hint="eastAsia"/>
                <w:bCs/>
                <w:kern w:val="0"/>
                <w:szCs w:val="21"/>
              </w:rPr>
              <w:t>1U高，标准交换机（24电口、4光口）安装配置实施</w:t>
            </w:r>
            <w:r w:rsidR="009B23F0" w:rsidRPr="000B1E56">
              <w:rPr>
                <w:rFonts w:ascii="宋体" w:hAnsi="宋体" w:hint="eastAsia"/>
                <w:bCs/>
                <w:kern w:val="0"/>
                <w:szCs w:val="21"/>
              </w:rPr>
              <w:t>。</w:t>
            </w:r>
            <w:r w:rsidRPr="000B1E56">
              <w:rPr>
                <w:rFonts w:ascii="宋体" w:hAnsi="宋体" w:hint="eastAsia"/>
                <w:bCs/>
                <w:kern w:val="0"/>
                <w:szCs w:val="21"/>
              </w:rPr>
              <w:t>24条2米六类跳线，2条3米单模光纤。</w:t>
            </w:r>
          </w:p>
        </w:tc>
        <w:tc>
          <w:tcPr>
            <w:tcW w:w="1130" w:type="dxa"/>
            <w:shd w:val="clear" w:color="auto" w:fill="auto"/>
            <w:vAlign w:val="center"/>
            <w:hideMark/>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项</w:t>
            </w:r>
          </w:p>
        </w:tc>
        <w:tc>
          <w:tcPr>
            <w:tcW w:w="997" w:type="dxa"/>
            <w:shd w:val="clear" w:color="auto" w:fill="auto"/>
            <w:vAlign w:val="center"/>
            <w:hideMark/>
          </w:tcPr>
          <w:p w:rsidR="00B8780E" w:rsidRPr="000B1E56" w:rsidRDefault="00B8780E" w:rsidP="00B8780E">
            <w:pPr>
              <w:jc w:val="center"/>
              <w:rPr>
                <w:rFonts w:ascii="宋体" w:hAnsi="宋体"/>
                <w:bCs/>
                <w:kern w:val="0"/>
                <w:szCs w:val="21"/>
              </w:rPr>
            </w:pPr>
            <w:r w:rsidRPr="000B1E56">
              <w:rPr>
                <w:rFonts w:ascii="宋体" w:hAnsi="宋体" w:hint="eastAsia"/>
                <w:bCs/>
                <w:kern w:val="0"/>
                <w:szCs w:val="21"/>
              </w:rPr>
              <w:t>1</w:t>
            </w:r>
          </w:p>
        </w:tc>
      </w:tr>
      <w:tr w:rsidR="009B23F0" w:rsidRPr="000B1E56" w:rsidTr="00274418">
        <w:trPr>
          <w:trHeight w:val="480"/>
        </w:trPr>
        <w:tc>
          <w:tcPr>
            <w:tcW w:w="714" w:type="dxa"/>
            <w:shd w:val="clear" w:color="auto" w:fill="auto"/>
            <w:vAlign w:val="center"/>
            <w:hideMark/>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2</w:t>
            </w:r>
          </w:p>
        </w:tc>
        <w:tc>
          <w:tcPr>
            <w:tcW w:w="1985" w:type="dxa"/>
            <w:shd w:val="clear" w:color="auto" w:fill="auto"/>
            <w:vAlign w:val="center"/>
            <w:hideMark/>
          </w:tcPr>
          <w:p w:rsidR="00B8780E" w:rsidRPr="000B1E56" w:rsidRDefault="00B8780E" w:rsidP="00B8780E">
            <w:pPr>
              <w:widowControl/>
              <w:jc w:val="left"/>
              <w:rPr>
                <w:rFonts w:ascii="宋体" w:hAnsi="宋体"/>
                <w:bCs/>
                <w:kern w:val="0"/>
                <w:szCs w:val="21"/>
              </w:rPr>
            </w:pPr>
            <w:r w:rsidRPr="000B1E56">
              <w:rPr>
                <w:rFonts w:ascii="宋体" w:hAnsi="宋体" w:hint="eastAsia"/>
                <w:bCs/>
                <w:kern w:val="0"/>
                <w:szCs w:val="21"/>
              </w:rPr>
              <w:t>接入层交换机安装实施</w:t>
            </w:r>
          </w:p>
        </w:tc>
        <w:tc>
          <w:tcPr>
            <w:tcW w:w="4423" w:type="dxa"/>
            <w:shd w:val="clear" w:color="auto" w:fill="auto"/>
            <w:vAlign w:val="center"/>
            <w:hideMark/>
          </w:tcPr>
          <w:p w:rsidR="009B23F0" w:rsidRPr="000B1E56" w:rsidRDefault="009B23F0" w:rsidP="009B23F0">
            <w:pPr>
              <w:widowControl/>
              <w:rPr>
                <w:rFonts w:ascii="宋体" w:hAnsi="宋体"/>
                <w:bCs/>
                <w:kern w:val="0"/>
                <w:szCs w:val="21"/>
              </w:rPr>
            </w:pPr>
            <w:r w:rsidRPr="000B1E56">
              <w:rPr>
                <w:rFonts w:ascii="宋体" w:hAnsi="宋体" w:hint="eastAsia"/>
                <w:bCs/>
                <w:kern w:val="0"/>
                <w:szCs w:val="21"/>
              </w:rPr>
              <w:t>新华三LS-E552-H3（校方提供）</w:t>
            </w:r>
          </w:p>
          <w:p w:rsidR="00B8780E" w:rsidRPr="000B1E56" w:rsidRDefault="00B8780E" w:rsidP="00653DAA">
            <w:pPr>
              <w:widowControl/>
              <w:rPr>
                <w:rFonts w:ascii="宋体" w:hAnsi="宋体"/>
                <w:bCs/>
                <w:kern w:val="0"/>
                <w:szCs w:val="21"/>
              </w:rPr>
            </w:pPr>
            <w:r w:rsidRPr="000B1E56">
              <w:rPr>
                <w:rFonts w:ascii="宋体" w:hAnsi="宋体" w:hint="eastAsia"/>
                <w:bCs/>
                <w:kern w:val="0"/>
                <w:szCs w:val="21"/>
              </w:rPr>
              <w:t>1U高，标准交换机（24电口、4光口）安装配置实施</w:t>
            </w:r>
            <w:r w:rsidR="009B23F0" w:rsidRPr="000B1E56">
              <w:rPr>
                <w:rFonts w:ascii="宋体" w:hAnsi="宋体" w:hint="eastAsia"/>
                <w:bCs/>
                <w:kern w:val="0"/>
                <w:szCs w:val="21"/>
              </w:rPr>
              <w:t>。</w:t>
            </w:r>
            <w:r w:rsidRPr="000B1E56">
              <w:rPr>
                <w:rFonts w:ascii="宋体" w:hAnsi="宋体" w:hint="eastAsia"/>
                <w:bCs/>
                <w:kern w:val="0"/>
                <w:szCs w:val="21"/>
              </w:rPr>
              <w:t>1条2米六类跳线</w:t>
            </w:r>
          </w:p>
        </w:tc>
        <w:tc>
          <w:tcPr>
            <w:tcW w:w="1130" w:type="dxa"/>
            <w:shd w:val="clear" w:color="auto" w:fill="auto"/>
            <w:vAlign w:val="center"/>
            <w:hideMark/>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项</w:t>
            </w:r>
          </w:p>
        </w:tc>
        <w:tc>
          <w:tcPr>
            <w:tcW w:w="997" w:type="dxa"/>
            <w:shd w:val="clear" w:color="auto" w:fill="auto"/>
            <w:vAlign w:val="center"/>
            <w:hideMark/>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6</w:t>
            </w:r>
          </w:p>
        </w:tc>
      </w:tr>
      <w:tr w:rsidR="009B23F0" w:rsidRPr="000B1E56" w:rsidTr="00274418">
        <w:trPr>
          <w:trHeight w:val="480"/>
        </w:trPr>
        <w:tc>
          <w:tcPr>
            <w:tcW w:w="714" w:type="dxa"/>
            <w:shd w:val="clear" w:color="auto" w:fill="auto"/>
            <w:vAlign w:val="center"/>
            <w:hideMark/>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3</w:t>
            </w:r>
          </w:p>
        </w:tc>
        <w:tc>
          <w:tcPr>
            <w:tcW w:w="1985" w:type="dxa"/>
            <w:shd w:val="clear" w:color="auto" w:fill="auto"/>
            <w:vAlign w:val="center"/>
            <w:hideMark/>
          </w:tcPr>
          <w:p w:rsidR="00B8780E" w:rsidRPr="000B1E56" w:rsidRDefault="00B8780E" w:rsidP="00B8780E">
            <w:pPr>
              <w:widowControl/>
              <w:jc w:val="left"/>
              <w:rPr>
                <w:rFonts w:ascii="宋体" w:hAnsi="宋体"/>
                <w:bCs/>
                <w:kern w:val="0"/>
                <w:szCs w:val="21"/>
              </w:rPr>
            </w:pPr>
            <w:r w:rsidRPr="000B1E56">
              <w:rPr>
                <w:rFonts w:ascii="宋体" w:hAnsi="宋体" w:hint="eastAsia"/>
                <w:bCs/>
                <w:kern w:val="0"/>
                <w:szCs w:val="21"/>
              </w:rPr>
              <w:t>无线POE交换机安装实施</w:t>
            </w:r>
          </w:p>
        </w:tc>
        <w:tc>
          <w:tcPr>
            <w:tcW w:w="4423" w:type="dxa"/>
            <w:shd w:val="clear" w:color="auto" w:fill="auto"/>
            <w:vAlign w:val="center"/>
            <w:hideMark/>
          </w:tcPr>
          <w:p w:rsidR="00DA6C9F" w:rsidRPr="000B1E56" w:rsidRDefault="00DA6C9F" w:rsidP="009B23F0">
            <w:pPr>
              <w:widowControl/>
              <w:rPr>
                <w:rFonts w:ascii="宋体" w:hAnsi="宋体"/>
                <w:bCs/>
                <w:kern w:val="0"/>
                <w:szCs w:val="21"/>
              </w:rPr>
            </w:pPr>
            <w:r w:rsidRPr="000B1E56">
              <w:rPr>
                <w:rFonts w:ascii="宋体" w:hAnsi="宋体" w:hint="eastAsia"/>
                <w:bCs/>
                <w:kern w:val="0"/>
                <w:szCs w:val="21"/>
              </w:rPr>
              <w:t>锐捷 RG-S2910-24GT4SFP-UP-H（校方提供）</w:t>
            </w:r>
          </w:p>
          <w:p w:rsidR="00B8780E" w:rsidRPr="000B1E56" w:rsidRDefault="00B8780E" w:rsidP="009B23F0">
            <w:pPr>
              <w:widowControl/>
              <w:rPr>
                <w:rFonts w:ascii="宋体" w:hAnsi="宋体"/>
                <w:bCs/>
                <w:kern w:val="0"/>
                <w:szCs w:val="21"/>
              </w:rPr>
            </w:pPr>
            <w:r w:rsidRPr="000B1E56">
              <w:rPr>
                <w:rFonts w:ascii="宋体" w:hAnsi="宋体" w:hint="eastAsia"/>
                <w:bCs/>
                <w:kern w:val="0"/>
                <w:szCs w:val="21"/>
              </w:rPr>
              <w:t>1U高，标准交换机（24 POE电口）安装配置实施</w:t>
            </w:r>
            <w:r w:rsidR="009B23F0" w:rsidRPr="000B1E56">
              <w:rPr>
                <w:rFonts w:ascii="宋体" w:hAnsi="宋体" w:hint="eastAsia"/>
                <w:bCs/>
                <w:kern w:val="0"/>
                <w:szCs w:val="21"/>
              </w:rPr>
              <w:t>。</w:t>
            </w:r>
            <w:r w:rsidRPr="000B1E56">
              <w:rPr>
                <w:rFonts w:ascii="宋体" w:hAnsi="宋体" w:hint="eastAsia"/>
                <w:bCs/>
                <w:kern w:val="0"/>
                <w:szCs w:val="21"/>
              </w:rPr>
              <w:t>需提供24条2米六类跳线</w:t>
            </w:r>
          </w:p>
        </w:tc>
        <w:tc>
          <w:tcPr>
            <w:tcW w:w="1130" w:type="dxa"/>
            <w:shd w:val="clear" w:color="auto" w:fill="auto"/>
            <w:vAlign w:val="center"/>
            <w:hideMark/>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项</w:t>
            </w:r>
          </w:p>
        </w:tc>
        <w:tc>
          <w:tcPr>
            <w:tcW w:w="997" w:type="dxa"/>
            <w:tcBorders>
              <w:bottom w:val="single" w:sz="4" w:space="0" w:color="auto"/>
            </w:tcBorders>
            <w:shd w:val="clear" w:color="auto" w:fill="auto"/>
            <w:vAlign w:val="center"/>
            <w:hideMark/>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5</w:t>
            </w:r>
          </w:p>
        </w:tc>
      </w:tr>
      <w:tr w:rsidR="009B23F0" w:rsidRPr="000B1E56" w:rsidTr="00274418">
        <w:trPr>
          <w:trHeight w:val="480"/>
        </w:trPr>
        <w:tc>
          <w:tcPr>
            <w:tcW w:w="714" w:type="dxa"/>
            <w:shd w:val="clear" w:color="auto" w:fill="auto"/>
            <w:vAlign w:val="center"/>
            <w:hideMark/>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4</w:t>
            </w:r>
          </w:p>
        </w:tc>
        <w:tc>
          <w:tcPr>
            <w:tcW w:w="1985" w:type="dxa"/>
            <w:shd w:val="clear" w:color="auto" w:fill="auto"/>
            <w:noWrap/>
            <w:vAlign w:val="center"/>
            <w:hideMark/>
          </w:tcPr>
          <w:p w:rsidR="00B8780E" w:rsidRPr="000B1E56" w:rsidRDefault="00B8780E" w:rsidP="00B8780E">
            <w:pPr>
              <w:widowControl/>
              <w:jc w:val="left"/>
              <w:rPr>
                <w:rFonts w:ascii="宋体" w:hAnsi="宋体"/>
                <w:bCs/>
                <w:kern w:val="0"/>
                <w:szCs w:val="21"/>
              </w:rPr>
            </w:pPr>
            <w:r w:rsidRPr="000B1E56">
              <w:rPr>
                <w:rFonts w:ascii="宋体" w:hAnsi="宋体" w:hint="eastAsia"/>
                <w:bCs/>
                <w:kern w:val="0"/>
                <w:szCs w:val="21"/>
              </w:rPr>
              <w:t>无线AP安装实施</w:t>
            </w:r>
          </w:p>
        </w:tc>
        <w:tc>
          <w:tcPr>
            <w:tcW w:w="4423" w:type="dxa"/>
            <w:shd w:val="clear" w:color="auto" w:fill="auto"/>
            <w:noWrap/>
            <w:vAlign w:val="center"/>
            <w:hideMark/>
          </w:tcPr>
          <w:p w:rsidR="00DA6C9F" w:rsidRPr="000B1E56" w:rsidRDefault="00DA6C9F" w:rsidP="00B8780E">
            <w:pPr>
              <w:widowControl/>
              <w:rPr>
                <w:rFonts w:ascii="宋体" w:hAnsi="宋体"/>
                <w:bCs/>
                <w:kern w:val="0"/>
                <w:szCs w:val="21"/>
              </w:rPr>
            </w:pPr>
            <w:r w:rsidRPr="000B1E56">
              <w:rPr>
                <w:rFonts w:ascii="宋体" w:hAnsi="宋体" w:hint="eastAsia"/>
                <w:bCs/>
                <w:kern w:val="0"/>
                <w:szCs w:val="21"/>
              </w:rPr>
              <w:t>锐捷RG-AP720-I（校方提供）</w:t>
            </w:r>
          </w:p>
          <w:p w:rsidR="00B8780E" w:rsidRPr="000B1E56" w:rsidRDefault="00B8780E" w:rsidP="00B8780E">
            <w:pPr>
              <w:widowControl/>
              <w:rPr>
                <w:rFonts w:ascii="宋体" w:hAnsi="宋体"/>
                <w:bCs/>
                <w:kern w:val="0"/>
                <w:szCs w:val="21"/>
              </w:rPr>
            </w:pPr>
            <w:r w:rsidRPr="000B1E56">
              <w:rPr>
                <w:rFonts w:ascii="宋体" w:hAnsi="宋体" w:hint="eastAsia"/>
                <w:bCs/>
                <w:kern w:val="0"/>
                <w:szCs w:val="21"/>
              </w:rPr>
              <w:t>安装配置实施</w:t>
            </w:r>
          </w:p>
        </w:tc>
        <w:tc>
          <w:tcPr>
            <w:tcW w:w="1130" w:type="dxa"/>
            <w:shd w:val="clear" w:color="auto" w:fill="auto"/>
            <w:vAlign w:val="center"/>
            <w:hideMark/>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项</w:t>
            </w:r>
          </w:p>
        </w:tc>
        <w:tc>
          <w:tcPr>
            <w:tcW w:w="997" w:type="dxa"/>
            <w:shd w:val="clear" w:color="000000" w:fill="FFFFFF" w:themeFill="background1"/>
            <w:vAlign w:val="center"/>
            <w:hideMark/>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9</w:t>
            </w:r>
          </w:p>
        </w:tc>
      </w:tr>
      <w:tr w:rsidR="009B23F0" w:rsidRPr="000B1E56" w:rsidTr="00274418">
        <w:trPr>
          <w:trHeight w:val="480"/>
        </w:trPr>
        <w:tc>
          <w:tcPr>
            <w:tcW w:w="714" w:type="dxa"/>
            <w:shd w:val="clear" w:color="auto" w:fill="auto"/>
            <w:vAlign w:val="center"/>
            <w:hideMark/>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5</w:t>
            </w:r>
          </w:p>
        </w:tc>
        <w:tc>
          <w:tcPr>
            <w:tcW w:w="1985" w:type="dxa"/>
            <w:shd w:val="clear" w:color="auto" w:fill="auto"/>
            <w:noWrap/>
            <w:vAlign w:val="center"/>
            <w:hideMark/>
          </w:tcPr>
          <w:p w:rsidR="00B8780E" w:rsidRPr="000B1E56" w:rsidRDefault="00B8780E" w:rsidP="00B8780E">
            <w:pPr>
              <w:widowControl/>
              <w:jc w:val="left"/>
              <w:rPr>
                <w:rFonts w:ascii="宋体" w:hAnsi="宋体"/>
                <w:bCs/>
                <w:kern w:val="0"/>
                <w:szCs w:val="21"/>
              </w:rPr>
            </w:pPr>
            <w:r w:rsidRPr="000B1E56">
              <w:rPr>
                <w:rFonts w:ascii="宋体" w:hAnsi="宋体" w:hint="eastAsia"/>
                <w:bCs/>
                <w:kern w:val="0"/>
                <w:szCs w:val="21"/>
              </w:rPr>
              <w:t>面板式AP安装实施</w:t>
            </w:r>
          </w:p>
        </w:tc>
        <w:tc>
          <w:tcPr>
            <w:tcW w:w="4423" w:type="dxa"/>
            <w:shd w:val="clear" w:color="auto" w:fill="auto"/>
            <w:noWrap/>
            <w:vAlign w:val="center"/>
            <w:hideMark/>
          </w:tcPr>
          <w:p w:rsidR="00DA6C9F" w:rsidRPr="000B1E56" w:rsidRDefault="00DA6C9F" w:rsidP="00B8780E">
            <w:pPr>
              <w:widowControl/>
              <w:rPr>
                <w:rFonts w:ascii="宋体" w:hAnsi="宋体"/>
                <w:bCs/>
                <w:kern w:val="0"/>
                <w:szCs w:val="21"/>
              </w:rPr>
            </w:pPr>
            <w:r w:rsidRPr="000B1E56">
              <w:rPr>
                <w:rFonts w:ascii="宋体" w:hAnsi="宋体" w:hint="eastAsia"/>
                <w:bCs/>
                <w:kern w:val="0"/>
                <w:szCs w:val="21"/>
              </w:rPr>
              <w:t>锐捷RG-AP120-W（校方提供）</w:t>
            </w:r>
            <w:bookmarkStart w:id="0" w:name="_GoBack"/>
            <w:bookmarkEnd w:id="0"/>
          </w:p>
          <w:p w:rsidR="00B8780E" w:rsidRPr="000B1E56" w:rsidRDefault="00B8780E" w:rsidP="00B8780E">
            <w:pPr>
              <w:widowControl/>
              <w:rPr>
                <w:rFonts w:ascii="宋体" w:hAnsi="宋体"/>
                <w:bCs/>
                <w:kern w:val="0"/>
                <w:szCs w:val="21"/>
              </w:rPr>
            </w:pPr>
            <w:r w:rsidRPr="000B1E56">
              <w:rPr>
                <w:rFonts w:ascii="宋体" w:hAnsi="宋体" w:hint="eastAsia"/>
                <w:bCs/>
                <w:kern w:val="0"/>
                <w:szCs w:val="21"/>
              </w:rPr>
              <w:t>安装配置实施</w:t>
            </w:r>
          </w:p>
        </w:tc>
        <w:tc>
          <w:tcPr>
            <w:tcW w:w="1130" w:type="dxa"/>
            <w:shd w:val="clear" w:color="auto" w:fill="auto"/>
            <w:vAlign w:val="center"/>
            <w:hideMark/>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项</w:t>
            </w:r>
          </w:p>
        </w:tc>
        <w:tc>
          <w:tcPr>
            <w:tcW w:w="997" w:type="dxa"/>
            <w:shd w:val="clear" w:color="auto" w:fill="auto"/>
            <w:vAlign w:val="center"/>
            <w:hideMark/>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40</w:t>
            </w:r>
          </w:p>
        </w:tc>
      </w:tr>
      <w:tr w:rsidR="009B23F0" w:rsidRPr="000B1E56" w:rsidTr="00274418">
        <w:trPr>
          <w:trHeight w:val="480"/>
        </w:trPr>
        <w:tc>
          <w:tcPr>
            <w:tcW w:w="714" w:type="dxa"/>
            <w:shd w:val="clear" w:color="auto" w:fill="auto"/>
            <w:vAlign w:val="center"/>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6</w:t>
            </w:r>
          </w:p>
        </w:tc>
        <w:tc>
          <w:tcPr>
            <w:tcW w:w="1985" w:type="dxa"/>
            <w:shd w:val="clear" w:color="auto" w:fill="auto"/>
            <w:noWrap/>
            <w:vAlign w:val="center"/>
          </w:tcPr>
          <w:p w:rsidR="00B8780E" w:rsidRPr="000B1E56" w:rsidRDefault="00653DAA" w:rsidP="00B8780E">
            <w:pPr>
              <w:widowControl/>
              <w:jc w:val="left"/>
              <w:rPr>
                <w:rFonts w:ascii="宋体" w:hAnsi="宋体"/>
                <w:bCs/>
                <w:kern w:val="0"/>
                <w:szCs w:val="21"/>
              </w:rPr>
            </w:pPr>
            <w:r w:rsidRPr="000B1E56">
              <w:rPr>
                <w:rFonts w:ascii="宋体" w:hAnsi="宋体" w:hint="eastAsia"/>
                <w:bCs/>
                <w:kern w:val="0"/>
                <w:szCs w:val="21"/>
              </w:rPr>
              <w:t>有线网络及无线网络系统配置</w:t>
            </w:r>
          </w:p>
        </w:tc>
        <w:tc>
          <w:tcPr>
            <w:tcW w:w="4423" w:type="dxa"/>
            <w:shd w:val="clear" w:color="auto" w:fill="auto"/>
            <w:noWrap/>
            <w:vAlign w:val="center"/>
          </w:tcPr>
          <w:p w:rsidR="00B8780E" w:rsidRPr="000B1E56" w:rsidRDefault="00653DAA" w:rsidP="009B23F0">
            <w:pPr>
              <w:widowControl/>
              <w:rPr>
                <w:rFonts w:ascii="宋体" w:hAnsi="宋体"/>
                <w:bCs/>
                <w:kern w:val="0"/>
                <w:szCs w:val="21"/>
              </w:rPr>
            </w:pPr>
            <w:r w:rsidRPr="000B1E56">
              <w:rPr>
                <w:rFonts w:ascii="宋体" w:hAnsi="宋体" w:hint="eastAsia"/>
                <w:bCs/>
                <w:kern w:val="0"/>
                <w:szCs w:val="21"/>
              </w:rPr>
              <w:t>规划功能配置和安全配置并接入校园网联调</w:t>
            </w:r>
          </w:p>
        </w:tc>
        <w:tc>
          <w:tcPr>
            <w:tcW w:w="1130" w:type="dxa"/>
            <w:shd w:val="clear" w:color="auto" w:fill="auto"/>
            <w:vAlign w:val="center"/>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项</w:t>
            </w:r>
          </w:p>
        </w:tc>
        <w:tc>
          <w:tcPr>
            <w:tcW w:w="997" w:type="dxa"/>
            <w:shd w:val="clear" w:color="auto" w:fill="auto"/>
            <w:vAlign w:val="center"/>
          </w:tcPr>
          <w:p w:rsidR="00B8780E" w:rsidRPr="000B1E56" w:rsidRDefault="00B8780E" w:rsidP="00B8780E">
            <w:pPr>
              <w:widowControl/>
              <w:jc w:val="center"/>
              <w:rPr>
                <w:rFonts w:ascii="宋体" w:hAnsi="宋体"/>
                <w:bCs/>
                <w:kern w:val="0"/>
                <w:szCs w:val="21"/>
              </w:rPr>
            </w:pPr>
            <w:r w:rsidRPr="000B1E56">
              <w:rPr>
                <w:rFonts w:ascii="宋体" w:hAnsi="宋体" w:hint="eastAsia"/>
                <w:bCs/>
                <w:kern w:val="0"/>
                <w:szCs w:val="21"/>
              </w:rPr>
              <w:t>1</w:t>
            </w:r>
          </w:p>
        </w:tc>
      </w:tr>
    </w:tbl>
    <w:p w:rsidR="00274418" w:rsidRPr="000B1E56" w:rsidRDefault="00274418" w:rsidP="00274418"/>
    <w:p w:rsidR="00274418" w:rsidRPr="000B1E56" w:rsidRDefault="00274418" w:rsidP="00943107">
      <w:pPr>
        <w:spacing w:beforeLines="50" w:afterLines="50"/>
        <w:rPr>
          <w:rFonts w:asciiTheme="minorEastAsia" w:eastAsiaTheme="minorEastAsia" w:hAnsiTheme="minorEastAsia"/>
          <w:b/>
          <w:sz w:val="24"/>
        </w:rPr>
      </w:pPr>
      <w:r w:rsidRPr="000B1E56">
        <w:rPr>
          <w:rFonts w:asciiTheme="minorEastAsia" w:eastAsiaTheme="minorEastAsia" w:hAnsiTheme="minorEastAsia" w:hint="eastAsia"/>
          <w:b/>
          <w:sz w:val="24"/>
        </w:rPr>
        <w:t>3</w:t>
      </w:r>
      <w:r w:rsidRPr="000B1E56">
        <w:rPr>
          <w:rFonts w:asciiTheme="minorEastAsia" w:eastAsiaTheme="minorEastAsia" w:hAnsiTheme="minorEastAsia"/>
          <w:b/>
          <w:sz w:val="24"/>
        </w:rPr>
        <w:t xml:space="preserve">. </w:t>
      </w:r>
      <w:r w:rsidRPr="000B1E56">
        <w:rPr>
          <w:rFonts w:asciiTheme="minorEastAsia" w:eastAsiaTheme="minorEastAsia" w:hAnsiTheme="minorEastAsia" w:hint="eastAsia"/>
          <w:b/>
          <w:sz w:val="24"/>
        </w:rPr>
        <w:t>门禁</w:t>
      </w:r>
      <w:proofErr w:type="gramStart"/>
      <w:r w:rsidRPr="000B1E56">
        <w:rPr>
          <w:rFonts w:asciiTheme="minorEastAsia" w:eastAsiaTheme="minorEastAsia" w:hAnsiTheme="minorEastAsia" w:hint="eastAsia"/>
          <w:b/>
          <w:sz w:val="24"/>
        </w:rPr>
        <w:t>通道机</w:t>
      </w:r>
      <w:proofErr w:type="gramEnd"/>
      <w:r w:rsidRPr="000B1E56">
        <w:rPr>
          <w:rFonts w:asciiTheme="minorEastAsia" w:eastAsiaTheme="minorEastAsia" w:hAnsiTheme="minorEastAsia" w:hint="eastAsia"/>
          <w:b/>
          <w:sz w:val="24"/>
        </w:rPr>
        <w:t>项目招标清单</w:t>
      </w:r>
    </w:p>
    <w:tbl>
      <w:tblPr>
        <w:tblW w:w="9249" w:type="dxa"/>
        <w:tblInd w:w="103" w:type="dxa"/>
        <w:tblLook w:val="04A0"/>
      </w:tblPr>
      <w:tblGrid>
        <w:gridCol w:w="714"/>
        <w:gridCol w:w="2013"/>
        <w:gridCol w:w="4395"/>
        <w:gridCol w:w="1134"/>
        <w:gridCol w:w="993"/>
      </w:tblGrid>
      <w:tr w:rsidR="00274418" w:rsidRPr="000B1E56" w:rsidTr="00274418">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b/>
                <w:bCs/>
                <w:kern w:val="0"/>
                <w:szCs w:val="20"/>
              </w:rPr>
            </w:pPr>
            <w:r w:rsidRPr="000B1E56">
              <w:rPr>
                <w:rFonts w:ascii="宋体" w:hAnsi="宋体" w:cs="宋体" w:hint="eastAsia"/>
                <w:b/>
                <w:bCs/>
                <w:kern w:val="0"/>
                <w:szCs w:val="20"/>
              </w:rPr>
              <w:t>序号</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b/>
                <w:bCs/>
                <w:kern w:val="0"/>
                <w:szCs w:val="20"/>
              </w:rPr>
            </w:pPr>
            <w:r w:rsidRPr="000B1E56">
              <w:rPr>
                <w:rFonts w:ascii="宋体" w:hAnsi="宋体" w:cs="宋体" w:hint="eastAsia"/>
                <w:b/>
                <w:bCs/>
                <w:kern w:val="0"/>
                <w:szCs w:val="20"/>
              </w:rPr>
              <w:t>名称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b/>
                <w:bCs/>
                <w:kern w:val="0"/>
                <w:szCs w:val="20"/>
              </w:rPr>
            </w:pPr>
            <w:r w:rsidRPr="000B1E56">
              <w:rPr>
                <w:rFonts w:ascii="宋体" w:hAnsi="宋体" w:cs="宋体" w:hint="eastAsia"/>
                <w:b/>
                <w:bCs/>
                <w:kern w:val="0"/>
                <w:szCs w:val="20"/>
              </w:rPr>
              <w:t>规格描述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b/>
                <w:bCs/>
                <w:kern w:val="0"/>
                <w:szCs w:val="20"/>
              </w:rPr>
            </w:pPr>
            <w:r w:rsidRPr="000B1E56">
              <w:rPr>
                <w:rFonts w:ascii="宋体" w:hAnsi="宋体" w:cs="宋体" w:hint="eastAsia"/>
                <w:b/>
                <w:bCs/>
                <w:kern w:val="0"/>
                <w:szCs w:val="20"/>
              </w:rPr>
              <w:t>单位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b/>
                <w:bCs/>
                <w:kern w:val="0"/>
                <w:szCs w:val="20"/>
              </w:rPr>
            </w:pPr>
            <w:r w:rsidRPr="000B1E56">
              <w:rPr>
                <w:rFonts w:ascii="宋体" w:hAnsi="宋体" w:cs="宋体" w:hint="eastAsia"/>
                <w:b/>
                <w:bCs/>
                <w:kern w:val="0"/>
                <w:szCs w:val="20"/>
              </w:rPr>
              <w:t>数量</w:t>
            </w:r>
          </w:p>
        </w:tc>
      </w:tr>
      <w:tr w:rsidR="00274418" w:rsidRPr="000B1E56" w:rsidTr="00274418">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1</w:t>
            </w:r>
          </w:p>
        </w:tc>
        <w:tc>
          <w:tcPr>
            <w:tcW w:w="201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刷卡读卡器</w:t>
            </w:r>
          </w:p>
        </w:tc>
        <w:tc>
          <w:tcPr>
            <w:tcW w:w="4395"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嵌入式，用于装在速通门内及应急门</w:t>
            </w:r>
          </w:p>
        </w:tc>
        <w:tc>
          <w:tcPr>
            <w:tcW w:w="1134"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proofErr w:type="gramStart"/>
            <w:r w:rsidRPr="000B1E56">
              <w:rPr>
                <w:rFonts w:ascii="宋体" w:hAnsi="宋体" w:cs="宋体" w:hint="eastAsia"/>
                <w:kern w:val="0"/>
                <w:szCs w:val="20"/>
              </w:rPr>
              <w:t>个</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1</w:t>
            </w:r>
          </w:p>
        </w:tc>
      </w:tr>
      <w:tr w:rsidR="00274418" w:rsidRPr="000B1E56" w:rsidTr="00274418">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2</w:t>
            </w:r>
          </w:p>
        </w:tc>
        <w:tc>
          <w:tcPr>
            <w:tcW w:w="201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指纹刷卡读卡器</w:t>
            </w:r>
          </w:p>
        </w:tc>
        <w:tc>
          <w:tcPr>
            <w:tcW w:w="4395"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用于各大门门禁</w:t>
            </w:r>
          </w:p>
        </w:tc>
        <w:tc>
          <w:tcPr>
            <w:tcW w:w="1134"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proofErr w:type="gramStart"/>
            <w:r w:rsidRPr="000B1E56">
              <w:rPr>
                <w:rFonts w:ascii="宋体" w:hAnsi="宋体" w:cs="宋体" w:hint="eastAsia"/>
                <w:kern w:val="0"/>
                <w:szCs w:val="20"/>
              </w:rPr>
              <w:t>个</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12</w:t>
            </w:r>
          </w:p>
        </w:tc>
      </w:tr>
      <w:tr w:rsidR="00274418" w:rsidRPr="000B1E56" w:rsidTr="00274418">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3</w:t>
            </w:r>
          </w:p>
        </w:tc>
        <w:tc>
          <w:tcPr>
            <w:tcW w:w="201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指纹采集仪</w:t>
            </w:r>
          </w:p>
        </w:tc>
        <w:tc>
          <w:tcPr>
            <w:tcW w:w="4395"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用于采集指纹使用</w:t>
            </w:r>
          </w:p>
        </w:tc>
        <w:tc>
          <w:tcPr>
            <w:tcW w:w="1134"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proofErr w:type="gramStart"/>
            <w:r w:rsidRPr="000B1E56">
              <w:rPr>
                <w:rFonts w:ascii="宋体" w:hAnsi="宋体" w:cs="宋体" w:hint="eastAsia"/>
                <w:kern w:val="0"/>
                <w:szCs w:val="20"/>
              </w:rPr>
              <w:t>个</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1</w:t>
            </w:r>
          </w:p>
        </w:tc>
      </w:tr>
      <w:tr w:rsidR="00274418" w:rsidRPr="000B1E56" w:rsidTr="00274418">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lastRenderedPageBreak/>
              <w:t>4</w:t>
            </w:r>
          </w:p>
        </w:tc>
        <w:tc>
          <w:tcPr>
            <w:tcW w:w="201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磁力锁</w:t>
            </w:r>
          </w:p>
        </w:tc>
        <w:tc>
          <w:tcPr>
            <w:tcW w:w="4395"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或</w:t>
            </w:r>
            <w:proofErr w:type="gramStart"/>
            <w:r w:rsidRPr="000B1E56">
              <w:rPr>
                <w:rFonts w:ascii="宋体" w:hAnsi="宋体" w:cs="宋体" w:hint="eastAsia"/>
                <w:kern w:val="0"/>
                <w:szCs w:val="20"/>
              </w:rPr>
              <w:t>电插锁</w:t>
            </w:r>
            <w:proofErr w:type="gramEnd"/>
            <w:r w:rsidRPr="000B1E56">
              <w:rPr>
                <w:rFonts w:ascii="宋体" w:hAnsi="宋体" w:cs="宋体" w:hint="eastAsia"/>
                <w:kern w:val="0"/>
                <w:szCs w:val="20"/>
              </w:rPr>
              <w:t>，用于楼门口大门，根据现场安装</w:t>
            </w:r>
          </w:p>
        </w:tc>
        <w:tc>
          <w:tcPr>
            <w:tcW w:w="1134"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把</w:t>
            </w:r>
          </w:p>
        </w:tc>
        <w:tc>
          <w:tcPr>
            <w:tcW w:w="99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18</w:t>
            </w:r>
          </w:p>
        </w:tc>
      </w:tr>
      <w:tr w:rsidR="00274418" w:rsidRPr="000B1E56" w:rsidTr="00274418">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5</w:t>
            </w:r>
          </w:p>
        </w:tc>
        <w:tc>
          <w:tcPr>
            <w:tcW w:w="201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网络型双门控制器</w:t>
            </w:r>
          </w:p>
        </w:tc>
        <w:tc>
          <w:tcPr>
            <w:tcW w:w="4395"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根据现场分布安装</w:t>
            </w:r>
          </w:p>
        </w:tc>
        <w:tc>
          <w:tcPr>
            <w:tcW w:w="1134"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台</w:t>
            </w:r>
          </w:p>
        </w:tc>
        <w:tc>
          <w:tcPr>
            <w:tcW w:w="99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7</w:t>
            </w:r>
          </w:p>
        </w:tc>
      </w:tr>
      <w:tr w:rsidR="00274418" w:rsidRPr="000B1E56" w:rsidTr="00274418">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6</w:t>
            </w:r>
          </w:p>
        </w:tc>
        <w:tc>
          <w:tcPr>
            <w:tcW w:w="201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开关按钮</w:t>
            </w:r>
          </w:p>
        </w:tc>
        <w:tc>
          <w:tcPr>
            <w:tcW w:w="4395"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开关按钮</w:t>
            </w:r>
          </w:p>
        </w:tc>
        <w:tc>
          <w:tcPr>
            <w:tcW w:w="1134"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proofErr w:type="gramStart"/>
            <w:r w:rsidRPr="000B1E56">
              <w:rPr>
                <w:rFonts w:ascii="宋体" w:hAnsi="宋体" w:cs="宋体" w:hint="eastAsia"/>
                <w:kern w:val="0"/>
                <w:szCs w:val="20"/>
              </w:rPr>
              <w:t>个</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9</w:t>
            </w:r>
          </w:p>
        </w:tc>
      </w:tr>
      <w:tr w:rsidR="00274418" w:rsidRPr="000B1E56" w:rsidTr="00274418">
        <w:trPr>
          <w:trHeight w:val="72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74418" w:rsidRPr="000B1E56" w:rsidRDefault="009D6A73" w:rsidP="0053127F">
            <w:pPr>
              <w:widowControl/>
              <w:jc w:val="center"/>
              <w:rPr>
                <w:rFonts w:ascii="宋体" w:hAnsi="宋体" w:cs="宋体"/>
                <w:kern w:val="0"/>
                <w:szCs w:val="20"/>
              </w:rPr>
            </w:pPr>
            <w:r w:rsidRPr="000B1E56">
              <w:rPr>
                <w:rFonts w:ascii="宋体" w:hAnsi="宋体" w:cs="宋体"/>
                <w:kern w:val="0"/>
                <w:szCs w:val="20"/>
              </w:rPr>
              <w:t>7</w:t>
            </w:r>
          </w:p>
        </w:tc>
        <w:tc>
          <w:tcPr>
            <w:tcW w:w="201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雨棚</w:t>
            </w:r>
          </w:p>
        </w:tc>
        <w:tc>
          <w:tcPr>
            <w:tcW w:w="4395"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根据</w:t>
            </w:r>
            <w:proofErr w:type="gramStart"/>
            <w:r w:rsidRPr="000B1E56">
              <w:rPr>
                <w:rFonts w:ascii="宋体" w:hAnsi="宋体" w:cs="宋体" w:hint="eastAsia"/>
                <w:kern w:val="0"/>
                <w:szCs w:val="20"/>
              </w:rPr>
              <w:t>通道机</w:t>
            </w:r>
            <w:proofErr w:type="gramEnd"/>
            <w:r w:rsidRPr="000B1E56">
              <w:rPr>
                <w:rFonts w:ascii="宋体" w:hAnsi="宋体" w:cs="宋体" w:hint="eastAsia"/>
                <w:kern w:val="0"/>
                <w:szCs w:val="20"/>
              </w:rPr>
              <w:t>数量面积现场定制（6200</w:t>
            </w:r>
            <w:r w:rsidR="00873410" w:rsidRPr="000B1E56">
              <w:rPr>
                <w:rFonts w:ascii="宋体" w:hAnsi="宋体" w:cs="宋体" w:hint="eastAsia"/>
                <w:kern w:val="0"/>
                <w:szCs w:val="20"/>
              </w:rPr>
              <w:t>m</w:t>
            </w:r>
            <w:r w:rsidR="00873410" w:rsidRPr="000B1E56">
              <w:rPr>
                <w:rFonts w:ascii="宋体" w:hAnsi="宋体" w:cs="宋体"/>
                <w:kern w:val="0"/>
                <w:szCs w:val="20"/>
              </w:rPr>
              <w:t>m</w:t>
            </w:r>
            <w:r w:rsidRPr="000B1E56">
              <w:rPr>
                <w:rFonts w:ascii="宋体" w:hAnsi="宋体" w:cs="宋体" w:hint="eastAsia"/>
                <w:kern w:val="0"/>
                <w:szCs w:val="20"/>
              </w:rPr>
              <w:t>*3800</w:t>
            </w:r>
            <w:r w:rsidR="00873410" w:rsidRPr="000B1E56">
              <w:rPr>
                <w:rFonts w:ascii="宋体" w:hAnsi="宋体" w:cs="宋体"/>
                <w:kern w:val="0"/>
                <w:szCs w:val="20"/>
              </w:rPr>
              <w:t>mm</w:t>
            </w:r>
            <w:r w:rsidRPr="000B1E56">
              <w:rPr>
                <w:rFonts w:ascii="宋体" w:hAnsi="宋体" w:cs="宋体" w:hint="eastAsia"/>
                <w:kern w:val="0"/>
                <w:szCs w:val="20"/>
              </w:rPr>
              <w:t>，白色），采用圆钢支架，进口PVDF建筑膜材，立柱地笼式安装，防强台风。</w:t>
            </w:r>
          </w:p>
        </w:tc>
        <w:tc>
          <w:tcPr>
            <w:tcW w:w="1134"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平方米</w:t>
            </w:r>
          </w:p>
        </w:tc>
        <w:tc>
          <w:tcPr>
            <w:tcW w:w="99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24</w:t>
            </w:r>
          </w:p>
        </w:tc>
      </w:tr>
      <w:tr w:rsidR="00274418" w:rsidRPr="000B1E56" w:rsidTr="00274418">
        <w:trPr>
          <w:trHeight w:val="96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74418" w:rsidRPr="000B1E56" w:rsidRDefault="009D6A73" w:rsidP="0053127F">
            <w:pPr>
              <w:widowControl/>
              <w:jc w:val="center"/>
              <w:rPr>
                <w:rFonts w:ascii="宋体" w:hAnsi="宋体" w:cs="宋体"/>
                <w:kern w:val="0"/>
                <w:szCs w:val="20"/>
              </w:rPr>
            </w:pPr>
            <w:r w:rsidRPr="000B1E56">
              <w:rPr>
                <w:rFonts w:ascii="宋体" w:hAnsi="宋体" w:cs="宋体"/>
                <w:kern w:val="0"/>
                <w:szCs w:val="20"/>
              </w:rPr>
              <w:t>8</w:t>
            </w:r>
          </w:p>
        </w:tc>
        <w:tc>
          <w:tcPr>
            <w:tcW w:w="201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围栏及门定制</w:t>
            </w:r>
          </w:p>
        </w:tc>
        <w:tc>
          <w:tcPr>
            <w:tcW w:w="4395" w:type="dxa"/>
            <w:tcBorders>
              <w:top w:val="nil"/>
              <w:left w:val="nil"/>
              <w:bottom w:val="single" w:sz="4" w:space="0" w:color="auto"/>
              <w:right w:val="single" w:sz="4" w:space="0" w:color="auto"/>
            </w:tcBorders>
            <w:shd w:val="clear" w:color="auto" w:fill="auto"/>
            <w:vAlign w:val="center"/>
            <w:hideMark/>
          </w:tcPr>
          <w:p w:rsidR="00873410" w:rsidRPr="000B1E56" w:rsidRDefault="00274418" w:rsidP="00873410">
            <w:pPr>
              <w:widowControl/>
              <w:jc w:val="left"/>
              <w:rPr>
                <w:rFonts w:ascii="宋体" w:hAnsi="宋体" w:cs="宋体"/>
                <w:kern w:val="0"/>
                <w:szCs w:val="20"/>
              </w:rPr>
            </w:pPr>
            <w:r w:rsidRPr="000B1E56">
              <w:rPr>
                <w:rFonts w:ascii="宋体" w:hAnsi="宋体" w:cs="宋体" w:hint="eastAsia"/>
                <w:kern w:val="0"/>
                <w:szCs w:val="20"/>
              </w:rPr>
              <w:t>围栏采用不锈钢管，框架立柱和横梁采用外径73mm，壁厚2.0mm，中间栏栅外径25mm,壁厚1.6mm，¢38立栏栅。</w:t>
            </w:r>
          </w:p>
          <w:p w:rsidR="00274418" w:rsidRPr="000B1E56" w:rsidRDefault="00274418" w:rsidP="00873410">
            <w:pPr>
              <w:widowControl/>
              <w:jc w:val="left"/>
              <w:rPr>
                <w:rFonts w:ascii="宋体" w:hAnsi="宋体" w:cs="宋体"/>
                <w:kern w:val="0"/>
                <w:szCs w:val="20"/>
              </w:rPr>
            </w:pPr>
            <w:r w:rsidRPr="000B1E56">
              <w:rPr>
                <w:rFonts w:ascii="宋体" w:hAnsi="宋体" w:cs="宋体" w:hint="eastAsia"/>
                <w:kern w:val="0"/>
                <w:szCs w:val="20"/>
              </w:rPr>
              <w:t>根据现场实际尺寸定制</w:t>
            </w:r>
          </w:p>
        </w:tc>
        <w:tc>
          <w:tcPr>
            <w:tcW w:w="1134"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米</w:t>
            </w:r>
          </w:p>
        </w:tc>
        <w:tc>
          <w:tcPr>
            <w:tcW w:w="99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15</w:t>
            </w:r>
          </w:p>
        </w:tc>
      </w:tr>
      <w:tr w:rsidR="00274418" w:rsidRPr="000B1E56" w:rsidTr="00274418">
        <w:trPr>
          <w:trHeight w:val="2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74418" w:rsidRPr="000B1E56" w:rsidRDefault="009D6A73" w:rsidP="0053127F">
            <w:pPr>
              <w:widowControl/>
              <w:jc w:val="center"/>
              <w:rPr>
                <w:rFonts w:ascii="宋体" w:hAnsi="宋体" w:cs="宋体"/>
                <w:kern w:val="0"/>
                <w:szCs w:val="20"/>
              </w:rPr>
            </w:pPr>
            <w:r w:rsidRPr="000B1E56">
              <w:rPr>
                <w:rFonts w:ascii="宋体" w:hAnsi="宋体" w:cs="宋体"/>
                <w:kern w:val="0"/>
                <w:szCs w:val="20"/>
              </w:rPr>
              <w:t>9</w:t>
            </w:r>
          </w:p>
        </w:tc>
        <w:tc>
          <w:tcPr>
            <w:tcW w:w="201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集成服务费</w:t>
            </w:r>
          </w:p>
        </w:tc>
        <w:tc>
          <w:tcPr>
            <w:tcW w:w="4395" w:type="dxa"/>
            <w:tcBorders>
              <w:top w:val="nil"/>
              <w:left w:val="nil"/>
              <w:bottom w:val="single" w:sz="4" w:space="0" w:color="auto"/>
              <w:right w:val="single" w:sz="4" w:space="0" w:color="auto"/>
            </w:tcBorders>
            <w:shd w:val="clear" w:color="auto" w:fill="auto"/>
            <w:vAlign w:val="center"/>
            <w:hideMark/>
          </w:tcPr>
          <w:p w:rsidR="00274418" w:rsidRPr="000B1E56" w:rsidRDefault="00F7719F" w:rsidP="0053127F">
            <w:pPr>
              <w:widowControl/>
              <w:jc w:val="left"/>
              <w:rPr>
                <w:rFonts w:ascii="宋体" w:hAnsi="宋体" w:cs="宋体"/>
                <w:kern w:val="0"/>
                <w:szCs w:val="20"/>
              </w:rPr>
            </w:pPr>
            <w:r w:rsidRPr="000B1E56">
              <w:rPr>
                <w:rFonts w:ascii="宋体" w:hAnsi="宋体" w:cs="宋体" w:hint="eastAsia"/>
                <w:kern w:val="0"/>
                <w:szCs w:val="20"/>
              </w:rPr>
              <w:t>包括以上设备、设施安装实施及</w:t>
            </w:r>
            <w:proofErr w:type="gramStart"/>
            <w:r w:rsidRPr="000B1E56">
              <w:rPr>
                <w:rFonts w:ascii="宋体" w:hAnsi="宋体" w:cs="宋体" w:hint="eastAsia"/>
                <w:kern w:val="0"/>
                <w:szCs w:val="20"/>
              </w:rPr>
              <w:t>通道机</w:t>
            </w:r>
            <w:proofErr w:type="gramEnd"/>
            <w:r w:rsidRPr="000B1E56">
              <w:rPr>
                <w:rFonts w:ascii="宋体" w:hAnsi="宋体" w:cs="宋体" w:hint="eastAsia"/>
                <w:kern w:val="0"/>
                <w:szCs w:val="20"/>
              </w:rPr>
              <w:t>安装</w:t>
            </w:r>
          </w:p>
          <w:p w:rsidR="00F7719F" w:rsidRPr="000B1E56" w:rsidRDefault="00F7719F" w:rsidP="0053127F">
            <w:pPr>
              <w:widowControl/>
              <w:jc w:val="left"/>
              <w:rPr>
                <w:rFonts w:ascii="宋体" w:hAnsi="宋体" w:cs="宋体"/>
                <w:kern w:val="0"/>
                <w:szCs w:val="20"/>
              </w:rPr>
            </w:pPr>
            <w:proofErr w:type="gramStart"/>
            <w:r w:rsidRPr="000B1E56">
              <w:rPr>
                <w:rFonts w:ascii="宋体" w:hAnsi="宋体" w:cs="宋体" w:hint="eastAsia"/>
                <w:kern w:val="0"/>
                <w:szCs w:val="20"/>
              </w:rPr>
              <w:t>通道机规格</w:t>
            </w:r>
            <w:proofErr w:type="gramEnd"/>
            <w:r w:rsidRPr="000B1E56">
              <w:rPr>
                <w:rFonts w:ascii="宋体" w:hAnsi="宋体" w:cs="宋体" w:hint="eastAsia"/>
                <w:kern w:val="0"/>
                <w:szCs w:val="20"/>
              </w:rPr>
              <w:t>：</w:t>
            </w:r>
          </w:p>
          <w:p w:rsidR="00F7719F" w:rsidRPr="000B1E56" w:rsidRDefault="00F7719F" w:rsidP="0053127F">
            <w:pPr>
              <w:widowControl/>
              <w:jc w:val="left"/>
              <w:rPr>
                <w:rFonts w:ascii="宋体" w:hAnsi="宋体" w:cs="宋体"/>
                <w:kern w:val="0"/>
                <w:szCs w:val="20"/>
              </w:rPr>
            </w:pPr>
            <w:r w:rsidRPr="000B1E56">
              <w:rPr>
                <w:rFonts w:ascii="宋体" w:hAnsi="宋体" w:cs="宋体" w:hint="eastAsia"/>
                <w:kern w:val="0"/>
                <w:szCs w:val="20"/>
              </w:rPr>
              <w:t>含</w:t>
            </w:r>
            <w:proofErr w:type="gramStart"/>
            <w:r w:rsidRPr="000B1E56">
              <w:rPr>
                <w:rFonts w:ascii="宋体" w:hAnsi="宋体" w:cs="宋体" w:hint="eastAsia"/>
                <w:kern w:val="0"/>
                <w:szCs w:val="20"/>
              </w:rPr>
              <w:t>两个翼闸通道</w:t>
            </w:r>
            <w:proofErr w:type="gramEnd"/>
            <w:r w:rsidRPr="000B1E56">
              <w:rPr>
                <w:rFonts w:ascii="宋体" w:hAnsi="宋体" w:cs="宋体" w:hint="eastAsia"/>
                <w:kern w:val="0"/>
                <w:szCs w:val="20"/>
              </w:rPr>
              <w:t>及一个速</w:t>
            </w:r>
            <w:proofErr w:type="gramStart"/>
            <w:r w:rsidRPr="000B1E56">
              <w:rPr>
                <w:rFonts w:ascii="宋体" w:hAnsi="宋体" w:cs="宋体" w:hint="eastAsia"/>
                <w:kern w:val="0"/>
                <w:szCs w:val="20"/>
              </w:rPr>
              <w:t>通摆闸</w:t>
            </w:r>
            <w:proofErr w:type="gramEnd"/>
            <w:r w:rsidRPr="000B1E56">
              <w:rPr>
                <w:rFonts w:ascii="宋体" w:hAnsi="宋体" w:cs="宋体" w:hint="eastAsia"/>
                <w:kern w:val="0"/>
                <w:szCs w:val="20"/>
              </w:rPr>
              <w:t>通道，共计5台主机。单主机尺寸1400</w:t>
            </w:r>
            <w:r w:rsidR="009D6A73" w:rsidRPr="000B1E56">
              <w:rPr>
                <w:rFonts w:ascii="宋体" w:hAnsi="宋体" w:cs="宋体" w:hint="eastAsia"/>
                <w:kern w:val="0"/>
                <w:szCs w:val="20"/>
              </w:rPr>
              <w:t>mm</w:t>
            </w:r>
            <w:r w:rsidRPr="000B1E56">
              <w:rPr>
                <w:rFonts w:ascii="宋体" w:hAnsi="宋体" w:cs="宋体" w:hint="eastAsia"/>
                <w:kern w:val="0"/>
                <w:szCs w:val="20"/>
              </w:rPr>
              <w:t>(</w:t>
            </w:r>
            <w:r w:rsidR="009D6A73" w:rsidRPr="000B1E56">
              <w:rPr>
                <w:rFonts w:ascii="宋体" w:hAnsi="宋体" w:cs="宋体" w:hint="eastAsia"/>
                <w:kern w:val="0"/>
                <w:szCs w:val="20"/>
              </w:rPr>
              <w:t>长</w:t>
            </w:r>
            <w:r w:rsidRPr="000B1E56">
              <w:rPr>
                <w:rFonts w:ascii="宋体" w:hAnsi="宋体" w:cs="宋体"/>
                <w:kern w:val="0"/>
                <w:szCs w:val="20"/>
              </w:rPr>
              <w:t>)</w:t>
            </w:r>
            <w:r w:rsidRPr="000B1E56">
              <w:rPr>
                <w:rFonts w:ascii="宋体" w:hAnsi="宋体" w:cs="宋体" w:hint="eastAsia"/>
                <w:kern w:val="0"/>
                <w:szCs w:val="20"/>
              </w:rPr>
              <w:t>*300</w:t>
            </w:r>
            <w:r w:rsidR="009D6A73" w:rsidRPr="000B1E56">
              <w:rPr>
                <w:rFonts w:ascii="宋体" w:hAnsi="宋体" w:cs="宋体" w:hint="eastAsia"/>
                <w:kern w:val="0"/>
                <w:szCs w:val="20"/>
              </w:rPr>
              <w:t>mm</w:t>
            </w:r>
            <w:r w:rsidRPr="000B1E56">
              <w:rPr>
                <w:rFonts w:ascii="宋体" w:hAnsi="宋体" w:cs="宋体"/>
                <w:kern w:val="0"/>
                <w:szCs w:val="20"/>
              </w:rPr>
              <w:t>(</w:t>
            </w:r>
            <w:r w:rsidR="009D6A73" w:rsidRPr="000B1E56">
              <w:rPr>
                <w:rFonts w:ascii="宋体" w:hAnsi="宋体" w:cs="宋体" w:hint="eastAsia"/>
                <w:kern w:val="0"/>
                <w:szCs w:val="20"/>
              </w:rPr>
              <w:t>宽</w:t>
            </w:r>
            <w:r w:rsidRPr="000B1E56">
              <w:rPr>
                <w:rFonts w:ascii="宋体" w:hAnsi="宋体" w:cs="宋体"/>
                <w:kern w:val="0"/>
                <w:szCs w:val="20"/>
              </w:rPr>
              <w:t>)</w:t>
            </w:r>
            <w:r w:rsidRPr="000B1E56">
              <w:rPr>
                <w:rFonts w:ascii="宋体" w:hAnsi="宋体" w:cs="宋体" w:hint="eastAsia"/>
                <w:kern w:val="0"/>
                <w:szCs w:val="20"/>
              </w:rPr>
              <w:t>*980</w:t>
            </w:r>
            <w:r w:rsidR="009D6A73" w:rsidRPr="000B1E56">
              <w:rPr>
                <w:rFonts w:ascii="宋体" w:hAnsi="宋体" w:cs="宋体" w:hint="eastAsia"/>
                <w:kern w:val="0"/>
                <w:szCs w:val="20"/>
              </w:rPr>
              <w:t>mm(高</w:t>
            </w:r>
            <w:r w:rsidR="009D6A73" w:rsidRPr="000B1E56">
              <w:rPr>
                <w:rFonts w:ascii="宋体" w:hAnsi="宋体" w:cs="宋体"/>
                <w:kern w:val="0"/>
                <w:szCs w:val="20"/>
              </w:rPr>
              <w:t>)</w:t>
            </w:r>
          </w:p>
          <w:p w:rsidR="00F7719F" w:rsidRPr="000B1E56" w:rsidRDefault="00F7719F" w:rsidP="0053127F">
            <w:pPr>
              <w:widowControl/>
              <w:jc w:val="left"/>
              <w:rPr>
                <w:rFonts w:ascii="宋体" w:hAnsi="宋体" w:cs="宋体"/>
                <w:kern w:val="0"/>
                <w:szCs w:val="20"/>
              </w:rPr>
            </w:pPr>
            <w:r w:rsidRPr="000B1E56">
              <w:rPr>
                <w:rFonts w:ascii="宋体" w:hAnsi="宋体" w:cs="宋体" w:hint="eastAsia"/>
                <w:kern w:val="0"/>
                <w:szCs w:val="20"/>
              </w:rPr>
              <w:t>安装要求：</w:t>
            </w:r>
          </w:p>
          <w:p w:rsidR="009D6A73" w:rsidRPr="000B1E56" w:rsidRDefault="009D6A73" w:rsidP="009D6A73">
            <w:pPr>
              <w:widowControl/>
              <w:jc w:val="left"/>
              <w:rPr>
                <w:rFonts w:ascii="宋体" w:hAnsi="宋体" w:cs="宋体"/>
                <w:kern w:val="0"/>
                <w:szCs w:val="20"/>
              </w:rPr>
            </w:pPr>
            <w:r w:rsidRPr="000B1E56">
              <w:rPr>
                <w:rFonts w:ascii="宋体" w:hAnsi="宋体" w:cs="宋体" w:hint="eastAsia"/>
                <w:kern w:val="0"/>
                <w:szCs w:val="20"/>
              </w:rPr>
              <w:t>每台主机放置在订制的安全岛上，采用双层12mm钢筋+C25混凝土基座，2</w:t>
            </w:r>
            <w:r w:rsidRPr="000B1E56">
              <w:rPr>
                <w:rFonts w:ascii="宋体" w:hAnsi="宋体" w:cs="宋体"/>
                <w:kern w:val="0"/>
                <w:szCs w:val="20"/>
              </w:rPr>
              <w:t>00mm</w:t>
            </w:r>
            <w:r w:rsidRPr="000B1E56">
              <w:rPr>
                <w:rFonts w:ascii="宋体" w:hAnsi="宋体" w:cs="宋体" w:hint="eastAsia"/>
                <w:kern w:val="0"/>
                <w:szCs w:val="20"/>
              </w:rPr>
              <w:t>高</w:t>
            </w:r>
          </w:p>
        </w:tc>
        <w:tc>
          <w:tcPr>
            <w:tcW w:w="1134"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项</w:t>
            </w:r>
          </w:p>
        </w:tc>
        <w:tc>
          <w:tcPr>
            <w:tcW w:w="993" w:type="dxa"/>
            <w:tcBorders>
              <w:top w:val="nil"/>
              <w:left w:val="nil"/>
              <w:bottom w:val="single" w:sz="4" w:space="0" w:color="auto"/>
              <w:right w:val="single" w:sz="4" w:space="0" w:color="auto"/>
            </w:tcBorders>
            <w:shd w:val="clear" w:color="auto" w:fill="auto"/>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1</w:t>
            </w:r>
          </w:p>
        </w:tc>
      </w:tr>
    </w:tbl>
    <w:p w:rsidR="00274418" w:rsidRPr="000B1E56" w:rsidRDefault="00274418" w:rsidP="00274418">
      <w:pPr>
        <w:rPr>
          <w:b/>
        </w:rPr>
      </w:pPr>
      <w:r w:rsidRPr="000B1E56">
        <w:rPr>
          <w:rFonts w:hint="eastAsia"/>
          <w:b/>
        </w:rPr>
        <w:t>备注：</w:t>
      </w:r>
      <w:proofErr w:type="gramStart"/>
      <w:r w:rsidRPr="000B1E56">
        <w:rPr>
          <w:rFonts w:hint="eastAsia"/>
          <w:b/>
        </w:rPr>
        <w:t>通道机</w:t>
      </w:r>
      <w:r w:rsidR="009D6A73" w:rsidRPr="000B1E56">
        <w:rPr>
          <w:rFonts w:hint="eastAsia"/>
          <w:b/>
        </w:rPr>
        <w:t>主机</w:t>
      </w:r>
      <w:proofErr w:type="gramEnd"/>
      <w:r w:rsidRPr="000B1E56">
        <w:rPr>
          <w:rFonts w:hint="eastAsia"/>
          <w:b/>
        </w:rPr>
        <w:t>设备由校方提供，本次中标方负责</w:t>
      </w:r>
      <w:r w:rsidR="009D6A73" w:rsidRPr="000B1E56">
        <w:rPr>
          <w:rFonts w:hint="eastAsia"/>
          <w:b/>
        </w:rPr>
        <w:t>安装</w:t>
      </w:r>
      <w:r w:rsidRPr="000B1E56">
        <w:rPr>
          <w:rFonts w:hint="eastAsia"/>
          <w:b/>
        </w:rPr>
        <w:t>实施。</w:t>
      </w:r>
    </w:p>
    <w:p w:rsidR="00274418" w:rsidRPr="000B1E56" w:rsidRDefault="00274418" w:rsidP="00274418">
      <w:pPr>
        <w:rPr>
          <w:b/>
        </w:rPr>
      </w:pPr>
    </w:p>
    <w:p w:rsidR="00274418" w:rsidRPr="000B1E56" w:rsidRDefault="00274418" w:rsidP="00943107">
      <w:pPr>
        <w:spacing w:beforeLines="50" w:afterLines="50"/>
        <w:rPr>
          <w:rFonts w:asciiTheme="minorEastAsia" w:eastAsiaTheme="minorEastAsia" w:hAnsiTheme="minorEastAsia"/>
          <w:b/>
          <w:sz w:val="24"/>
        </w:rPr>
      </w:pPr>
      <w:r w:rsidRPr="000B1E56">
        <w:rPr>
          <w:rFonts w:asciiTheme="minorEastAsia" w:eastAsiaTheme="minorEastAsia" w:hAnsiTheme="minorEastAsia" w:hint="eastAsia"/>
          <w:b/>
          <w:sz w:val="24"/>
        </w:rPr>
        <w:t>4</w:t>
      </w:r>
      <w:r w:rsidRPr="000B1E56">
        <w:rPr>
          <w:rFonts w:asciiTheme="minorEastAsia" w:eastAsiaTheme="minorEastAsia" w:hAnsiTheme="minorEastAsia"/>
          <w:b/>
          <w:sz w:val="24"/>
        </w:rPr>
        <w:t xml:space="preserve">. </w:t>
      </w:r>
      <w:r w:rsidRPr="000B1E56">
        <w:rPr>
          <w:rFonts w:asciiTheme="minorEastAsia" w:eastAsiaTheme="minorEastAsia" w:hAnsiTheme="minorEastAsia" w:hint="eastAsia"/>
          <w:b/>
          <w:sz w:val="24"/>
        </w:rPr>
        <w:t>安防监控项目招标清单</w:t>
      </w:r>
    </w:p>
    <w:tbl>
      <w:tblPr>
        <w:tblW w:w="924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2013"/>
        <w:gridCol w:w="4395"/>
        <w:gridCol w:w="1134"/>
        <w:gridCol w:w="993"/>
      </w:tblGrid>
      <w:tr w:rsidR="00274418" w:rsidRPr="000B1E56" w:rsidTr="00274418">
        <w:trPr>
          <w:trHeight w:val="375"/>
        </w:trPr>
        <w:tc>
          <w:tcPr>
            <w:tcW w:w="714" w:type="dxa"/>
            <w:shd w:val="clear" w:color="auto" w:fill="auto"/>
            <w:noWrap/>
            <w:vAlign w:val="center"/>
            <w:hideMark/>
          </w:tcPr>
          <w:p w:rsidR="00274418" w:rsidRPr="000B1E56" w:rsidRDefault="00274418" w:rsidP="0053127F">
            <w:pPr>
              <w:widowControl/>
              <w:jc w:val="center"/>
              <w:rPr>
                <w:rFonts w:ascii="宋体" w:hAnsi="宋体" w:cs="宋体"/>
                <w:b/>
                <w:bCs/>
                <w:kern w:val="0"/>
                <w:szCs w:val="20"/>
              </w:rPr>
            </w:pPr>
            <w:r w:rsidRPr="000B1E56">
              <w:rPr>
                <w:rFonts w:ascii="宋体" w:hAnsi="宋体" w:cs="宋体" w:hint="eastAsia"/>
                <w:b/>
                <w:bCs/>
                <w:kern w:val="0"/>
                <w:szCs w:val="20"/>
              </w:rPr>
              <w:t>序号</w:t>
            </w:r>
          </w:p>
        </w:tc>
        <w:tc>
          <w:tcPr>
            <w:tcW w:w="2013" w:type="dxa"/>
            <w:shd w:val="clear" w:color="auto" w:fill="auto"/>
            <w:noWrap/>
            <w:vAlign w:val="center"/>
            <w:hideMark/>
          </w:tcPr>
          <w:p w:rsidR="00274418" w:rsidRPr="000B1E56" w:rsidRDefault="00274418" w:rsidP="0053127F">
            <w:pPr>
              <w:widowControl/>
              <w:jc w:val="center"/>
              <w:rPr>
                <w:rFonts w:ascii="宋体" w:hAnsi="宋体" w:cs="宋体"/>
                <w:b/>
                <w:bCs/>
                <w:kern w:val="0"/>
                <w:szCs w:val="20"/>
              </w:rPr>
            </w:pPr>
            <w:r w:rsidRPr="000B1E56">
              <w:rPr>
                <w:rFonts w:ascii="宋体" w:hAnsi="宋体" w:cs="宋体" w:hint="eastAsia"/>
                <w:b/>
                <w:bCs/>
                <w:kern w:val="0"/>
                <w:szCs w:val="20"/>
              </w:rPr>
              <w:t>设备名称</w:t>
            </w:r>
          </w:p>
        </w:tc>
        <w:tc>
          <w:tcPr>
            <w:tcW w:w="4395" w:type="dxa"/>
            <w:shd w:val="clear" w:color="auto" w:fill="auto"/>
            <w:noWrap/>
            <w:vAlign w:val="center"/>
            <w:hideMark/>
          </w:tcPr>
          <w:p w:rsidR="00274418" w:rsidRPr="000B1E56" w:rsidRDefault="00274418" w:rsidP="0053127F">
            <w:pPr>
              <w:widowControl/>
              <w:jc w:val="center"/>
              <w:rPr>
                <w:rFonts w:ascii="宋体" w:hAnsi="宋体" w:cs="宋体"/>
                <w:b/>
                <w:bCs/>
                <w:kern w:val="0"/>
                <w:szCs w:val="20"/>
              </w:rPr>
            </w:pPr>
            <w:r w:rsidRPr="000B1E56">
              <w:rPr>
                <w:rFonts w:ascii="宋体" w:hAnsi="宋体" w:cs="宋体" w:hint="eastAsia"/>
                <w:b/>
                <w:bCs/>
                <w:kern w:val="0"/>
                <w:szCs w:val="20"/>
              </w:rPr>
              <w:t>规格描述</w:t>
            </w:r>
          </w:p>
        </w:tc>
        <w:tc>
          <w:tcPr>
            <w:tcW w:w="1134" w:type="dxa"/>
            <w:shd w:val="clear" w:color="auto" w:fill="auto"/>
            <w:noWrap/>
            <w:vAlign w:val="center"/>
            <w:hideMark/>
          </w:tcPr>
          <w:p w:rsidR="00274418" w:rsidRPr="000B1E56" w:rsidRDefault="00274418" w:rsidP="0053127F">
            <w:pPr>
              <w:widowControl/>
              <w:jc w:val="center"/>
              <w:rPr>
                <w:rFonts w:ascii="宋体" w:hAnsi="宋体" w:cs="宋体"/>
                <w:b/>
                <w:bCs/>
                <w:kern w:val="0"/>
                <w:szCs w:val="20"/>
              </w:rPr>
            </w:pPr>
            <w:r w:rsidRPr="000B1E56">
              <w:rPr>
                <w:rFonts w:ascii="宋体" w:hAnsi="宋体" w:cs="宋体" w:hint="eastAsia"/>
                <w:b/>
                <w:bCs/>
                <w:kern w:val="0"/>
                <w:szCs w:val="20"/>
              </w:rPr>
              <w:t>单位</w:t>
            </w:r>
          </w:p>
        </w:tc>
        <w:tc>
          <w:tcPr>
            <w:tcW w:w="993" w:type="dxa"/>
            <w:shd w:val="clear" w:color="auto" w:fill="auto"/>
            <w:noWrap/>
            <w:vAlign w:val="center"/>
            <w:hideMark/>
          </w:tcPr>
          <w:p w:rsidR="00274418" w:rsidRPr="000B1E56" w:rsidRDefault="00274418" w:rsidP="0053127F">
            <w:pPr>
              <w:widowControl/>
              <w:jc w:val="center"/>
              <w:rPr>
                <w:rFonts w:ascii="宋体" w:hAnsi="宋体" w:cs="宋体"/>
                <w:b/>
                <w:bCs/>
                <w:kern w:val="0"/>
                <w:szCs w:val="20"/>
              </w:rPr>
            </w:pPr>
            <w:r w:rsidRPr="000B1E56">
              <w:rPr>
                <w:rFonts w:ascii="宋体" w:hAnsi="宋体" w:cs="宋体" w:hint="eastAsia"/>
                <w:b/>
                <w:bCs/>
                <w:kern w:val="0"/>
                <w:szCs w:val="20"/>
              </w:rPr>
              <w:t>数量</w:t>
            </w:r>
          </w:p>
        </w:tc>
      </w:tr>
      <w:tr w:rsidR="00274418" w:rsidRPr="000B1E56" w:rsidTr="00274418">
        <w:trPr>
          <w:trHeight w:val="480"/>
        </w:trPr>
        <w:tc>
          <w:tcPr>
            <w:tcW w:w="714" w:type="dxa"/>
            <w:shd w:val="clear" w:color="auto" w:fill="auto"/>
            <w:noWrap/>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1</w:t>
            </w:r>
          </w:p>
        </w:tc>
        <w:tc>
          <w:tcPr>
            <w:tcW w:w="2013" w:type="dxa"/>
            <w:shd w:val="clear" w:color="auto" w:fill="auto"/>
            <w:noWrap/>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200万高清定焦红外摄像机</w:t>
            </w:r>
          </w:p>
        </w:tc>
        <w:tc>
          <w:tcPr>
            <w:tcW w:w="4395" w:type="dxa"/>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高清定焦红外筒机(宽动态款,PoE,50m红外,4mm定焦,H.265)</w:t>
            </w:r>
          </w:p>
          <w:p w:rsidR="007871DD" w:rsidRPr="000B1E56" w:rsidRDefault="007871DD" w:rsidP="007871DD">
            <w:pPr>
              <w:widowControl/>
              <w:jc w:val="left"/>
              <w:rPr>
                <w:rFonts w:ascii="宋体" w:hAnsi="宋体" w:cs="宋体"/>
                <w:kern w:val="0"/>
                <w:szCs w:val="20"/>
              </w:rPr>
            </w:pPr>
            <w:r w:rsidRPr="000B1E56">
              <w:rPr>
                <w:rFonts w:ascii="宋体" w:hAnsi="宋体" w:cs="宋体" w:hint="eastAsia"/>
                <w:kern w:val="0"/>
                <w:szCs w:val="21"/>
              </w:rPr>
              <w:t>详见“3.2.</w:t>
            </w:r>
            <w:r w:rsidRPr="000B1E56">
              <w:rPr>
                <w:rFonts w:ascii="宋体" w:hAnsi="宋体" w:cs="宋体"/>
                <w:kern w:val="0"/>
                <w:szCs w:val="21"/>
              </w:rPr>
              <w:t>3</w:t>
            </w:r>
            <w:r w:rsidRPr="000B1E56">
              <w:rPr>
                <w:rFonts w:ascii="宋体" w:hAnsi="宋体" w:cs="宋体" w:hint="eastAsia"/>
                <w:kern w:val="0"/>
                <w:szCs w:val="21"/>
              </w:rPr>
              <w:t xml:space="preserve"> 网络摄像枪机技术参数要求”</w:t>
            </w:r>
          </w:p>
        </w:tc>
        <w:tc>
          <w:tcPr>
            <w:tcW w:w="1134" w:type="dxa"/>
            <w:shd w:val="clear" w:color="auto" w:fill="auto"/>
            <w:noWrap/>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台</w:t>
            </w:r>
          </w:p>
        </w:tc>
        <w:tc>
          <w:tcPr>
            <w:tcW w:w="993" w:type="dxa"/>
            <w:shd w:val="clear" w:color="auto" w:fill="auto"/>
            <w:noWrap/>
            <w:vAlign w:val="center"/>
            <w:hideMark/>
          </w:tcPr>
          <w:p w:rsidR="00274418" w:rsidRPr="000B1E56" w:rsidRDefault="00274418" w:rsidP="00274418">
            <w:pPr>
              <w:widowControl/>
              <w:jc w:val="center"/>
              <w:rPr>
                <w:rFonts w:ascii="宋体" w:hAnsi="宋体" w:cs="宋体"/>
                <w:kern w:val="0"/>
                <w:szCs w:val="20"/>
              </w:rPr>
            </w:pPr>
            <w:r w:rsidRPr="000B1E56">
              <w:rPr>
                <w:rFonts w:ascii="宋体" w:hAnsi="宋体" w:cs="宋体" w:hint="eastAsia"/>
                <w:kern w:val="0"/>
                <w:szCs w:val="20"/>
              </w:rPr>
              <w:t>57</w:t>
            </w:r>
          </w:p>
        </w:tc>
      </w:tr>
      <w:tr w:rsidR="00274418" w:rsidRPr="000B1E56" w:rsidTr="00274418">
        <w:trPr>
          <w:trHeight w:val="480"/>
        </w:trPr>
        <w:tc>
          <w:tcPr>
            <w:tcW w:w="714" w:type="dxa"/>
            <w:shd w:val="clear" w:color="auto" w:fill="auto"/>
            <w:noWrap/>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2</w:t>
            </w:r>
          </w:p>
        </w:tc>
        <w:tc>
          <w:tcPr>
            <w:tcW w:w="2013" w:type="dxa"/>
            <w:shd w:val="clear" w:color="auto" w:fill="auto"/>
            <w:noWrap/>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200万</w:t>
            </w:r>
            <w:proofErr w:type="gramStart"/>
            <w:r w:rsidRPr="000B1E56">
              <w:rPr>
                <w:rFonts w:ascii="宋体" w:hAnsi="宋体" w:cs="宋体" w:hint="eastAsia"/>
                <w:kern w:val="0"/>
                <w:szCs w:val="20"/>
              </w:rPr>
              <w:t>高清宽动态</w:t>
            </w:r>
            <w:proofErr w:type="gramEnd"/>
            <w:r w:rsidRPr="000B1E56">
              <w:rPr>
                <w:rFonts w:ascii="宋体" w:hAnsi="宋体" w:cs="宋体" w:hint="eastAsia"/>
                <w:kern w:val="0"/>
                <w:szCs w:val="20"/>
              </w:rPr>
              <w:t>半球摄像机</w:t>
            </w:r>
          </w:p>
        </w:tc>
        <w:tc>
          <w:tcPr>
            <w:tcW w:w="4395" w:type="dxa"/>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1080P高清定焦红外半球（30mm红外，2.8mm定焦，H.265）</w:t>
            </w:r>
          </w:p>
          <w:p w:rsidR="007871DD" w:rsidRPr="000B1E56" w:rsidRDefault="007871DD" w:rsidP="007871DD">
            <w:pPr>
              <w:widowControl/>
              <w:jc w:val="left"/>
              <w:rPr>
                <w:rFonts w:ascii="宋体" w:hAnsi="宋体" w:cs="宋体"/>
                <w:kern w:val="0"/>
                <w:szCs w:val="20"/>
              </w:rPr>
            </w:pPr>
            <w:r w:rsidRPr="000B1E56">
              <w:rPr>
                <w:rFonts w:ascii="宋体" w:hAnsi="宋体" w:cs="宋体" w:hint="eastAsia"/>
                <w:kern w:val="0"/>
                <w:szCs w:val="21"/>
              </w:rPr>
              <w:t>详见“3.2.</w:t>
            </w:r>
            <w:r w:rsidRPr="000B1E56">
              <w:rPr>
                <w:rFonts w:ascii="宋体" w:hAnsi="宋体" w:cs="宋体"/>
                <w:kern w:val="0"/>
                <w:szCs w:val="21"/>
              </w:rPr>
              <w:t>4</w:t>
            </w:r>
            <w:r w:rsidRPr="000B1E56">
              <w:rPr>
                <w:rFonts w:ascii="宋体" w:hAnsi="宋体" w:cs="宋体" w:hint="eastAsia"/>
                <w:kern w:val="0"/>
                <w:szCs w:val="21"/>
              </w:rPr>
              <w:t>网络半球摄像机技术参数要求”</w:t>
            </w:r>
          </w:p>
        </w:tc>
        <w:tc>
          <w:tcPr>
            <w:tcW w:w="1134" w:type="dxa"/>
            <w:shd w:val="clear" w:color="auto" w:fill="auto"/>
            <w:noWrap/>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台</w:t>
            </w:r>
          </w:p>
        </w:tc>
        <w:tc>
          <w:tcPr>
            <w:tcW w:w="993" w:type="dxa"/>
            <w:shd w:val="clear" w:color="auto" w:fill="auto"/>
            <w:noWrap/>
            <w:vAlign w:val="center"/>
            <w:hideMark/>
          </w:tcPr>
          <w:p w:rsidR="00274418" w:rsidRPr="000B1E56" w:rsidRDefault="00274418" w:rsidP="00274418">
            <w:pPr>
              <w:widowControl/>
              <w:jc w:val="center"/>
              <w:rPr>
                <w:rFonts w:ascii="宋体" w:hAnsi="宋体" w:cs="宋体"/>
                <w:kern w:val="0"/>
                <w:szCs w:val="20"/>
              </w:rPr>
            </w:pPr>
            <w:r w:rsidRPr="000B1E56">
              <w:rPr>
                <w:rFonts w:ascii="宋体" w:hAnsi="宋体" w:cs="宋体" w:hint="eastAsia"/>
                <w:kern w:val="0"/>
                <w:szCs w:val="20"/>
              </w:rPr>
              <w:t>18</w:t>
            </w:r>
          </w:p>
        </w:tc>
      </w:tr>
      <w:tr w:rsidR="00274418" w:rsidRPr="000B1E56" w:rsidTr="00274418">
        <w:trPr>
          <w:trHeight w:val="480"/>
        </w:trPr>
        <w:tc>
          <w:tcPr>
            <w:tcW w:w="714" w:type="dxa"/>
            <w:shd w:val="clear" w:color="auto" w:fill="auto"/>
            <w:noWrap/>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3</w:t>
            </w:r>
          </w:p>
        </w:tc>
        <w:tc>
          <w:tcPr>
            <w:tcW w:w="2013" w:type="dxa"/>
            <w:shd w:val="clear" w:color="auto" w:fill="auto"/>
            <w:noWrap/>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硬盘录像机</w:t>
            </w:r>
          </w:p>
        </w:tc>
        <w:tc>
          <w:tcPr>
            <w:tcW w:w="4395" w:type="dxa"/>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网络视频录像机(16盘位,64路接入)</w:t>
            </w:r>
          </w:p>
          <w:p w:rsidR="007871DD" w:rsidRPr="000B1E56" w:rsidRDefault="007871DD" w:rsidP="007871DD">
            <w:pPr>
              <w:widowControl/>
              <w:jc w:val="left"/>
              <w:rPr>
                <w:rFonts w:ascii="宋体" w:hAnsi="宋体" w:cs="宋体"/>
                <w:kern w:val="0"/>
                <w:szCs w:val="20"/>
              </w:rPr>
            </w:pPr>
            <w:r w:rsidRPr="000B1E56">
              <w:rPr>
                <w:rFonts w:ascii="宋体" w:hAnsi="宋体" w:cs="宋体" w:hint="eastAsia"/>
                <w:kern w:val="0"/>
                <w:szCs w:val="21"/>
              </w:rPr>
              <w:t>详见“3.2.</w:t>
            </w:r>
            <w:r w:rsidRPr="000B1E56">
              <w:rPr>
                <w:rFonts w:ascii="宋体" w:hAnsi="宋体" w:cs="宋体"/>
                <w:kern w:val="0"/>
                <w:szCs w:val="21"/>
              </w:rPr>
              <w:t>2</w:t>
            </w:r>
            <w:r w:rsidRPr="000B1E56">
              <w:rPr>
                <w:rFonts w:ascii="宋体" w:hAnsi="宋体" w:cs="宋体" w:hint="eastAsia"/>
                <w:kern w:val="0"/>
                <w:szCs w:val="21"/>
              </w:rPr>
              <w:t xml:space="preserve"> 硬盘录像机技术参数要求”</w:t>
            </w:r>
          </w:p>
        </w:tc>
        <w:tc>
          <w:tcPr>
            <w:tcW w:w="1134" w:type="dxa"/>
            <w:shd w:val="clear" w:color="auto" w:fill="auto"/>
            <w:noWrap/>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台</w:t>
            </w:r>
          </w:p>
        </w:tc>
        <w:tc>
          <w:tcPr>
            <w:tcW w:w="993" w:type="dxa"/>
            <w:shd w:val="clear" w:color="auto" w:fill="auto"/>
            <w:noWrap/>
            <w:vAlign w:val="center"/>
            <w:hideMark/>
          </w:tcPr>
          <w:p w:rsidR="00274418" w:rsidRPr="000B1E56" w:rsidRDefault="00274418" w:rsidP="00274418">
            <w:pPr>
              <w:widowControl/>
              <w:jc w:val="center"/>
              <w:rPr>
                <w:rFonts w:ascii="宋体" w:hAnsi="宋体" w:cs="宋体"/>
                <w:kern w:val="0"/>
                <w:szCs w:val="20"/>
              </w:rPr>
            </w:pPr>
            <w:r w:rsidRPr="000B1E56">
              <w:rPr>
                <w:rFonts w:ascii="宋体" w:hAnsi="宋体" w:cs="宋体" w:hint="eastAsia"/>
                <w:kern w:val="0"/>
                <w:szCs w:val="20"/>
              </w:rPr>
              <w:t>1</w:t>
            </w:r>
          </w:p>
        </w:tc>
      </w:tr>
      <w:tr w:rsidR="00274418" w:rsidRPr="000B1E56" w:rsidTr="00274418">
        <w:trPr>
          <w:trHeight w:val="480"/>
        </w:trPr>
        <w:tc>
          <w:tcPr>
            <w:tcW w:w="714" w:type="dxa"/>
            <w:shd w:val="clear" w:color="auto" w:fill="auto"/>
            <w:noWrap/>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4</w:t>
            </w:r>
          </w:p>
        </w:tc>
        <w:tc>
          <w:tcPr>
            <w:tcW w:w="2013" w:type="dxa"/>
            <w:shd w:val="clear" w:color="auto" w:fill="auto"/>
            <w:noWrap/>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硬盘</w:t>
            </w:r>
          </w:p>
        </w:tc>
        <w:tc>
          <w:tcPr>
            <w:tcW w:w="4395" w:type="dxa"/>
            <w:shd w:val="clear" w:color="auto" w:fill="auto"/>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4T NVR专业硬盘</w:t>
            </w:r>
          </w:p>
        </w:tc>
        <w:tc>
          <w:tcPr>
            <w:tcW w:w="1134" w:type="dxa"/>
            <w:shd w:val="clear" w:color="auto" w:fill="auto"/>
            <w:noWrap/>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块</w:t>
            </w:r>
          </w:p>
        </w:tc>
        <w:tc>
          <w:tcPr>
            <w:tcW w:w="993" w:type="dxa"/>
            <w:shd w:val="clear" w:color="auto" w:fill="auto"/>
            <w:noWrap/>
            <w:vAlign w:val="center"/>
            <w:hideMark/>
          </w:tcPr>
          <w:p w:rsidR="00274418" w:rsidRPr="000B1E56" w:rsidRDefault="00274418" w:rsidP="00274418">
            <w:pPr>
              <w:widowControl/>
              <w:jc w:val="center"/>
              <w:rPr>
                <w:rFonts w:ascii="宋体" w:hAnsi="宋体" w:cs="宋体"/>
                <w:kern w:val="0"/>
                <w:szCs w:val="20"/>
              </w:rPr>
            </w:pPr>
            <w:r w:rsidRPr="000B1E56">
              <w:rPr>
                <w:rFonts w:ascii="宋体" w:hAnsi="宋体" w:cs="宋体" w:hint="eastAsia"/>
                <w:kern w:val="0"/>
                <w:szCs w:val="20"/>
              </w:rPr>
              <w:t>12</w:t>
            </w:r>
          </w:p>
        </w:tc>
      </w:tr>
      <w:tr w:rsidR="00274418" w:rsidRPr="000B1E56" w:rsidTr="00274418">
        <w:trPr>
          <w:trHeight w:val="480"/>
        </w:trPr>
        <w:tc>
          <w:tcPr>
            <w:tcW w:w="714" w:type="dxa"/>
            <w:shd w:val="clear" w:color="auto" w:fill="auto"/>
            <w:noWrap/>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5</w:t>
            </w:r>
          </w:p>
        </w:tc>
        <w:tc>
          <w:tcPr>
            <w:tcW w:w="2013" w:type="dxa"/>
            <w:shd w:val="clear" w:color="auto" w:fill="auto"/>
            <w:noWrap/>
            <w:vAlign w:val="center"/>
            <w:hideMark/>
          </w:tcPr>
          <w:p w:rsidR="00274418" w:rsidRPr="000B1E56" w:rsidRDefault="00274418" w:rsidP="0053127F">
            <w:pPr>
              <w:widowControl/>
              <w:jc w:val="left"/>
              <w:rPr>
                <w:rFonts w:ascii="宋体" w:hAnsi="宋体" w:cs="宋体"/>
                <w:kern w:val="0"/>
                <w:szCs w:val="20"/>
              </w:rPr>
            </w:pPr>
            <w:r w:rsidRPr="000B1E56">
              <w:rPr>
                <w:rFonts w:ascii="宋体" w:hAnsi="宋体" w:cs="宋体" w:hint="eastAsia"/>
                <w:kern w:val="0"/>
                <w:szCs w:val="20"/>
              </w:rPr>
              <w:t>视频管理工作站</w:t>
            </w:r>
          </w:p>
        </w:tc>
        <w:tc>
          <w:tcPr>
            <w:tcW w:w="4395" w:type="dxa"/>
            <w:shd w:val="clear" w:color="auto" w:fill="auto"/>
            <w:vAlign w:val="center"/>
            <w:hideMark/>
          </w:tcPr>
          <w:p w:rsidR="00274418" w:rsidRPr="000B1E56" w:rsidRDefault="007871DD" w:rsidP="007871DD">
            <w:pPr>
              <w:widowControl/>
              <w:jc w:val="left"/>
              <w:rPr>
                <w:rFonts w:ascii="宋体" w:hAnsi="宋体" w:cs="宋体"/>
                <w:kern w:val="0"/>
                <w:szCs w:val="20"/>
              </w:rPr>
            </w:pPr>
            <w:r w:rsidRPr="000B1E56">
              <w:rPr>
                <w:rFonts w:ascii="宋体" w:hAnsi="宋体" w:cs="宋体" w:hint="eastAsia"/>
                <w:kern w:val="0"/>
                <w:szCs w:val="20"/>
              </w:rPr>
              <w:t>8G内存 1T硬盘 I</w:t>
            </w:r>
            <w:r w:rsidR="00274418" w:rsidRPr="000B1E56">
              <w:rPr>
                <w:rFonts w:ascii="宋体" w:hAnsi="宋体" w:cs="宋体" w:hint="eastAsia"/>
                <w:kern w:val="0"/>
                <w:szCs w:val="20"/>
              </w:rPr>
              <w:t>7</w:t>
            </w:r>
            <w:r w:rsidRPr="000B1E56">
              <w:rPr>
                <w:rFonts w:ascii="宋体" w:hAnsi="宋体" w:cs="宋体" w:hint="eastAsia"/>
                <w:kern w:val="0"/>
                <w:szCs w:val="20"/>
              </w:rPr>
              <w:t>CPU</w:t>
            </w:r>
            <w:r w:rsidR="00274418" w:rsidRPr="000B1E56">
              <w:rPr>
                <w:rFonts w:ascii="宋体" w:hAnsi="宋体" w:cs="宋体" w:hint="eastAsia"/>
                <w:kern w:val="0"/>
                <w:szCs w:val="20"/>
              </w:rPr>
              <w:t xml:space="preserve"> 2G独显 23.8寸液晶</w:t>
            </w:r>
          </w:p>
        </w:tc>
        <w:tc>
          <w:tcPr>
            <w:tcW w:w="1134" w:type="dxa"/>
            <w:shd w:val="clear" w:color="auto" w:fill="auto"/>
            <w:noWrap/>
            <w:vAlign w:val="center"/>
            <w:hideMark/>
          </w:tcPr>
          <w:p w:rsidR="00274418" w:rsidRPr="000B1E56" w:rsidRDefault="00274418" w:rsidP="0053127F">
            <w:pPr>
              <w:widowControl/>
              <w:jc w:val="center"/>
              <w:rPr>
                <w:rFonts w:ascii="宋体" w:hAnsi="宋体" w:cs="宋体"/>
                <w:kern w:val="0"/>
                <w:szCs w:val="20"/>
              </w:rPr>
            </w:pPr>
            <w:r w:rsidRPr="000B1E56">
              <w:rPr>
                <w:rFonts w:ascii="宋体" w:hAnsi="宋体" w:cs="宋体" w:hint="eastAsia"/>
                <w:kern w:val="0"/>
                <w:szCs w:val="20"/>
              </w:rPr>
              <w:t>台</w:t>
            </w:r>
          </w:p>
        </w:tc>
        <w:tc>
          <w:tcPr>
            <w:tcW w:w="993" w:type="dxa"/>
            <w:shd w:val="clear" w:color="auto" w:fill="auto"/>
            <w:noWrap/>
            <w:vAlign w:val="center"/>
            <w:hideMark/>
          </w:tcPr>
          <w:p w:rsidR="00274418" w:rsidRPr="000B1E56" w:rsidRDefault="00274418" w:rsidP="00274418">
            <w:pPr>
              <w:widowControl/>
              <w:jc w:val="center"/>
              <w:rPr>
                <w:rFonts w:ascii="宋体" w:hAnsi="宋体" w:cs="宋体"/>
                <w:kern w:val="0"/>
                <w:szCs w:val="20"/>
              </w:rPr>
            </w:pPr>
            <w:r w:rsidRPr="000B1E56">
              <w:rPr>
                <w:rFonts w:ascii="宋体" w:hAnsi="宋体" w:cs="宋体" w:hint="eastAsia"/>
                <w:kern w:val="0"/>
                <w:szCs w:val="20"/>
              </w:rPr>
              <w:t>1</w:t>
            </w:r>
          </w:p>
        </w:tc>
      </w:tr>
    </w:tbl>
    <w:p w:rsidR="00EE463B" w:rsidRPr="000B1E56" w:rsidRDefault="00EE463B" w:rsidP="00EF2E4E"/>
    <w:p w:rsidR="00EF2E4E" w:rsidRPr="000B1E56" w:rsidRDefault="00EF2E4E" w:rsidP="00943107">
      <w:pPr>
        <w:pStyle w:val="af6"/>
        <w:spacing w:beforeLines="50" w:afterLines="50"/>
        <w:ind w:leftChars="0" w:left="96"/>
        <w:rPr>
          <w:rFonts w:eastAsia="黑体"/>
          <w:b/>
          <w:sz w:val="24"/>
        </w:rPr>
      </w:pPr>
      <w:r w:rsidRPr="000B1E56">
        <w:rPr>
          <w:rFonts w:eastAsia="黑体" w:hint="eastAsia"/>
          <w:b/>
          <w:sz w:val="24"/>
        </w:rPr>
        <w:t>特别说明：</w:t>
      </w:r>
    </w:p>
    <w:p w:rsidR="00EF2E4E" w:rsidRPr="000B1E56" w:rsidRDefault="00EF2E4E" w:rsidP="00BE1BA0">
      <w:pPr>
        <w:numPr>
          <w:ilvl w:val="0"/>
          <w:numId w:val="16"/>
        </w:numPr>
        <w:spacing w:line="360" w:lineRule="auto"/>
        <w:rPr>
          <w:rFonts w:ascii="宋体" w:hAnsi="宋体"/>
          <w:szCs w:val="21"/>
        </w:rPr>
      </w:pPr>
      <w:r w:rsidRPr="000B1E56">
        <w:rPr>
          <w:rFonts w:ascii="宋体" w:hAnsi="宋体"/>
          <w:szCs w:val="21"/>
        </w:rPr>
        <w:t>投标</w:t>
      </w:r>
      <w:r w:rsidRPr="000B1E56">
        <w:rPr>
          <w:rFonts w:ascii="宋体" w:hAnsi="宋体" w:hint="eastAsia"/>
          <w:szCs w:val="21"/>
        </w:rPr>
        <w:t>人必须承诺项目中标签订合同前，</w:t>
      </w:r>
      <w:r w:rsidRPr="000B1E56">
        <w:rPr>
          <w:rFonts w:ascii="宋体" w:hAnsi="宋体"/>
          <w:szCs w:val="21"/>
        </w:rPr>
        <w:t>提供</w:t>
      </w:r>
      <w:r w:rsidRPr="000B1E56">
        <w:rPr>
          <w:rFonts w:ascii="宋体" w:hAnsi="宋体" w:hint="eastAsia"/>
          <w:szCs w:val="21"/>
        </w:rPr>
        <w:t>原</w:t>
      </w:r>
      <w:r w:rsidRPr="000B1E56">
        <w:rPr>
          <w:rFonts w:ascii="宋体" w:hAnsi="宋体"/>
          <w:szCs w:val="21"/>
        </w:rPr>
        <w:t>厂出具的所投</w:t>
      </w:r>
      <w:r w:rsidR="00B31C85" w:rsidRPr="000B1E56">
        <w:rPr>
          <w:rFonts w:ascii="宋体" w:hAnsi="宋体" w:cs="宋体" w:hint="eastAsia"/>
          <w:bCs/>
          <w:szCs w:val="21"/>
        </w:rPr>
        <w:t>安防摄像机、硬盘录像机、</w:t>
      </w:r>
      <w:r w:rsidR="00D51E05" w:rsidRPr="000B1E56">
        <w:rPr>
          <w:rFonts w:ascii="宋体" w:hAnsi="宋体" w:cs="宋体" w:hint="eastAsia"/>
          <w:bCs/>
          <w:szCs w:val="21"/>
        </w:rPr>
        <w:t>综合</w:t>
      </w:r>
      <w:r w:rsidRPr="000B1E56">
        <w:rPr>
          <w:rFonts w:ascii="宋体" w:hAnsi="宋体" w:hint="eastAsia"/>
          <w:szCs w:val="21"/>
        </w:rPr>
        <w:t>布线产品加盖厂商公章的</w:t>
      </w:r>
      <w:r w:rsidR="001325E2" w:rsidRPr="000B1E56">
        <w:rPr>
          <w:rFonts w:ascii="宋体" w:hAnsi="宋体" w:hint="eastAsia"/>
          <w:szCs w:val="21"/>
        </w:rPr>
        <w:t>原厂授权书和</w:t>
      </w:r>
      <w:r w:rsidRPr="000B1E56">
        <w:rPr>
          <w:rFonts w:ascii="宋体" w:hAnsi="宋体"/>
          <w:szCs w:val="21"/>
        </w:rPr>
        <w:t>原厂售后服务承诺函原件</w:t>
      </w:r>
      <w:r w:rsidRPr="000B1E56">
        <w:rPr>
          <w:rFonts w:ascii="宋体" w:hAnsi="宋体" w:hint="eastAsia"/>
          <w:szCs w:val="21"/>
        </w:rPr>
        <w:t>。</w:t>
      </w:r>
    </w:p>
    <w:p w:rsidR="00EF2E4E" w:rsidRPr="000B1E56" w:rsidRDefault="00EF2E4E" w:rsidP="00BE1BA0">
      <w:pPr>
        <w:numPr>
          <w:ilvl w:val="0"/>
          <w:numId w:val="16"/>
        </w:numPr>
        <w:spacing w:line="360" w:lineRule="auto"/>
        <w:rPr>
          <w:rFonts w:ascii="宋体" w:hAnsi="宋体"/>
          <w:szCs w:val="21"/>
        </w:rPr>
      </w:pPr>
      <w:r w:rsidRPr="000B1E56">
        <w:rPr>
          <w:rFonts w:ascii="宋体" w:hAnsi="宋体" w:hint="eastAsia"/>
          <w:szCs w:val="21"/>
        </w:rPr>
        <w:t>投标人所投PVC线槽、线管、底盒必须为国内知名品牌的</w:t>
      </w:r>
      <w:r w:rsidR="001325E2" w:rsidRPr="000B1E56">
        <w:rPr>
          <w:rFonts w:ascii="宋体" w:hAnsi="宋体" w:hint="eastAsia"/>
          <w:szCs w:val="21"/>
        </w:rPr>
        <w:t>A类</w:t>
      </w:r>
      <w:r w:rsidRPr="000B1E56">
        <w:rPr>
          <w:rFonts w:ascii="宋体" w:hAnsi="宋体" w:hint="eastAsia"/>
          <w:szCs w:val="21"/>
        </w:rPr>
        <w:t>产品。</w:t>
      </w:r>
    </w:p>
    <w:p w:rsidR="00EF2E4E" w:rsidRPr="000B1E56" w:rsidRDefault="00B31C85" w:rsidP="00BE1BA0">
      <w:pPr>
        <w:numPr>
          <w:ilvl w:val="0"/>
          <w:numId w:val="16"/>
        </w:numPr>
        <w:spacing w:line="360" w:lineRule="auto"/>
        <w:rPr>
          <w:rFonts w:ascii="宋体" w:hAnsi="宋体"/>
          <w:szCs w:val="21"/>
        </w:rPr>
      </w:pPr>
      <w:r w:rsidRPr="000B1E56">
        <w:rPr>
          <w:rFonts w:ascii="宋体" w:hAnsi="宋体" w:hint="eastAsia"/>
          <w:szCs w:val="21"/>
        </w:rPr>
        <w:t>如果招标清单中未尽项目，投标人要列明，否则项目</w:t>
      </w:r>
      <w:r w:rsidR="00EF2E4E" w:rsidRPr="000B1E56">
        <w:rPr>
          <w:rFonts w:ascii="宋体" w:hAnsi="宋体" w:hint="eastAsia"/>
          <w:szCs w:val="21"/>
        </w:rPr>
        <w:t>必需的设备材料等均有中标人负责。</w:t>
      </w:r>
    </w:p>
    <w:p w:rsidR="00AA7BEE" w:rsidRPr="000B1E56" w:rsidRDefault="00EF2E4E" w:rsidP="00BE1BA0">
      <w:pPr>
        <w:numPr>
          <w:ilvl w:val="0"/>
          <w:numId w:val="16"/>
        </w:numPr>
        <w:spacing w:line="360" w:lineRule="auto"/>
        <w:rPr>
          <w:rFonts w:ascii="宋体" w:hAnsi="宋体"/>
          <w:szCs w:val="21"/>
        </w:rPr>
      </w:pPr>
      <w:r w:rsidRPr="000B1E56">
        <w:rPr>
          <w:rFonts w:ascii="宋体" w:hAnsi="宋体"/>
          <w:szCs w:val="21"/>
        </w:rPr>
        <w:lastRenderedPageBreak/>
        <w:t>本次投标必须有详细的</w:t>
      </w:r>
      <w:r w:rsidRPr="000B1E56">
        <w:rPr>
          <w:rFonts w:ascii="宋体" w:hAnsi="宋体" w:hint="eastAsia"/>
          <w:szCs w:val="21"/>
        </w:rPr>
        <w:t>工程实施</w:t>
      </w:r>
      <w:r w:rsidRPr="000B1E56">
        <w:rPr>
          <w:rFonts w:ascii="宋体" w:hAnsi="宋体"/>
          <w:szCs w:val="21"/>
        </w:rPr>
        <w:t>方案</w:t>
      </w:r>
      <w:r w:rsidR="00B31C85" w:rsidRPr="000B1E56">
        <w:rPr>
          <w:rFonts w:ascii="宋体" w:hAnsi="宋体" w:hint="eastAsia"/>
          <w:szCs w:val="21"/>
        </w:rPr>
        <w:t>。</w:t>
      </w:r>
    </w:p>
    <w:p w:rsidR="003372C9" w:rsidRPr="000B1E56" w:rsidRDefault="003833D9">
      <w:pPr>
        <w:pStyle w:val="3"/>
        <w:numPr>
          <w:ilvl w:val="0"/>
          <w:numId w:val="2"/>
        </w:numPr>
        <w:spacing w:before="120" w:after="120" w:line="360" w:lineRule="auto"/>
        <w:rPr>
          <w:sz w:val="28"/>
          <w:szCs w:val="28"/>
        </w:rPr>
      </w:pPr>
      <w:r w:rsidRPr="000B1E56">
        <w:rPr>
          <w:rFonts w:hint="eastAsia"/>
          <w:sz w:val="28"/>
          <w:szCs w:val="28"/>
        </w:rPr>
        <w:t>技术指标要求</w:t>
      </w:r>
    </w:p>
    <w:p w:rsidR="004A243B" w:rsidRPr="000B1E56" w:rsidRDefault="004A243B" w:rsidP="00BE1BA0">
      <w:pPr>
        <w:pStyle w:val="af7"/>
        <w:numPr>
          <w:ilvl w:val="1"/>
          <w:numId w:val="18"/>
        </w:numPr>
        <w:spacing w:line="360" w:lineRule="auto"/>
        <w:ind w:left="993" w:firstLineChars="0" w:hanging="573"/>
        <w:rPr>
          <w:rFonts w:asciiTheme="minorEastAsia" w:eastAsiaTheme="minorEastAsia" w:hAnsiTheme="minorEastAsia"/>
          <w:b/>
          <w:sz w:val="24"/>
        </w:rPr>
      </w:pPr>
      <w:r w:rsidRPr="000B1E56">
        <w:rPr>
          <w:rFonts w:asciiTheme="minorEastAsia" w:eastAsiaTheme="minorEastAsia" w:hAnsiTheme="minorEastAsia" w:hint="eastAsia"/>
          <w:b/>
          <w:sz w:val="24"/>
        </w:rPr>
        <w:t>项目总体技术指标要求</w:t>
      </w:r>
    </w:p>
    <w:p w:rsidR="004A243B" w:rsidRPr="000B1E56" w:rsidRDefault="004A243B" w:rsidP="004A243B">
      <w:pPr>
        <w:spacing w:line="360" w:lineRule="auto"/>
        <w:ind w:firstLineChars="200" w:firstLine="480"/>
        <w:rPr>
          <w:sz w:val="24"/>
        </w:rPr>
      </w:pPr>
      <w:proofErr w:type="gramStart"/>
      <w:r w:rsidRPr="000B1E56">
        <w:rPr>
          <w:rFonts w:hint="eastAsia"/>
          <w:sz w:val="24"/>
        </w:rPr>
        <w:t>本部分对系统</w:t>
      </w:r>
      <w:proofErr w:type="gramEnd"/>
      <w:r w:rsidRPr="000B1E56">
        <w:rPr>
          <w:rFonts w:hint="eastAsia"/>
          <w:sz w:val="24"/>
        </w:rPr>
        <w:t>所需的主要设备逐一进行描述，投标人必须响应并承诺下列要求。</w:t>
      </w:r>
    </w:p>
    <w:p w:rsidR="004A243B" w:rsidRPr="000B1E56" w:rsidRDefault="004A243B" w:rsidP="00BE1BA0">
      <w:pPr>
        <w:numPr>
          <w:ilvl w:val="0"/>
          <w:numId w:val="19"/>
        </w:numPr>
        <w:spacing w:line="360" w:lineRule="auto"/>
        <w:rPr>
          <w:sz w:val="24"/>
        </w:rPr>
      </w:pPr>
      <w:r w:rsidRPr="000B1E56">
        <w:rPr>
          <w:rFonts w:hint="eastAsia"/>
          <w:sz w:val="24"/>
        </w:rPr>
        <w:t>投标人应提供所代表品牌厂商原装、全新的、符合国家及用户提出的有关质量标准的设备。</w:t>
      </w:r>
    </w:p>
    <w:p w:rsidR="004A243B" w:rsidRPr="000B1E56" w:rsidRDefault="004A243B" w:rsidP="00BE1BA0">
      <w:pPr>
        <w:numPr>
          <w:ilvl w:val="0"/>
          <w:numId w:val="19"/>
        </w:numPr>
        <w:spacing w:line="360" w:lineRule="auto"/>
        <w:rPr>
          <w:sz w:val="24"/>
        </w:rPr>
      </w:pPr>
      <w:r w:rsidRPr="000B1E56">
        <w:rPr>
          <w:rFonts w:hint="eastAsia"/>
          <w:sz w:val="24"/>
        </w:rPr>
        <w:t>所投设备的性能指标，带“★”的必须满足，否则将导致废标。投标人在响应投标方案中必须列出具体参数。如果投标人只注明“符合”或“满足”，将被视为“不符合”，从而可能导致废标。</w:t>
      </w:r>
      <w:r w:rsidR="007F6984" w:rsidRPr="000B1E56">
        <w:rPr>
          <w:rFonts w:ascii="宋体" w:hAnsi="宋体" w:hint="eastAsia"/>
          <w:sz w:val="24"/>
          <w:u w:val="single"/>
        </w:rPr>
        <w:t>标示“▲”符号为偏离项，根据负偏离进行扣分。</w:t>
      </w:r>
    </w:p>
    <w:p w:rsidR="004A243B" w:rsidRPr="000B1E56" w:rsidRDefault="004A243B" w:rsidP="00BE1BA0">
      <w:pPr>
        <w:numPr>
          <w:ilvl w:val="0"/>
          <w:numId w:val="19"/>
        </w:numPr>
        <w:spacing w:line="360" w:lineRule="auto"/>
        <w:rPr>
          <w:sz w:val="24"/>
        </w:rPr>
      </w:pPr>
      <w:r w:rsidRPr="000B1E56">
        <w:rPr>
          <w:rFonts w:hint="eastAsia"/>
          <w:sz w:val="24"/>
        </w:rPr>
        <w:t>投标人在投标文件中建议提供的设备必须给出具体的选型依据说明，所选设备必须是新制造的先进产品。</w:t>
      </w:r>
    </w:p>
    <w:p w:rsidR="004A243B" w:rsidRPr="000B1E56" w:rsidRDefault="004A243B" w:rsidP="00BE1BA0">
      <w:pPr>
        <w:numPr>
          <w:ilvl w:val="0"/>
          <w:numId w:val="19"/>
        </w:numPr>
        <w:spacing w:line="360" w:lineRule="auto"/>
        <w:rPr>
          <w:sz w:val="24"/>
        </w:rPr>
      </w:pPr>
      <w:r w:rsidRPr="000B1E56">
        <w:rPr>
          <w:rFonts w:hint="eastAsia"/>
          <w:sz w:val="24"/>
        </w:rPr>
        <w:t>投标人所提供的任何设备必须直接来源于原厂家</w:t>
      </w:r>
      <w:r w:rsidR="004B1E15" w:rsidRPr="000B1E56">
        <w:rPr>
          <w:rFonts w:hint="eastAsia"/>
          <w:sz w:val="24"/>
        </w:rPr>
        <w:t>，</w:t>
      </w:r>
      <w:r w:rsidR="004B1E15" w:rsidRPr="000B1E56">
        <w:rPr>
          <w:rFonts w:ascii="宋体" w:hAnsi="宋体" w:cs="宋体" w:hint="eastAsia"/>
          <w:sz w:val="24"/>
          <w:szCs w:val="28"/>
        </w:rPr>
        <w:t>整机提供原厂免费上门保修三年服务，</w:t>
      </w:r>
      <w:r w:rsidRPr="000B1E56">
        <w:rPr>
          <w:rFonts w:hint="eastAsia"/>
          <w:sz w:val="24"/>
        </w:rPr>
        <w:t>并有原厂家的出品证明文件和保修证明文件。</w:t>
      </w:r>
    </w:p>
    <w:p w:rsidR="004A243B" w:rsidRPr="000B1E56" w:rsidRDefault="004A243B" w:rsidP="00BE1BA0">
      <w:pPr>
        <w:numPr>
          <w:ilvl w:val="0"/>
          <w:numId w:val="19"/>
        </w:numPr>
        <w:spacing w:line="360" w:lineRule="auto"/>
        <w:rPr>
          <w:sz w:val="24"/>
        </w:rPr>
      </w:pPr>
      <w:r w:rsidRPr="000B1E56">
        <w:rPr>
          <w:rFonts w:hint="eastAsia"/>
          <w:sz w:val="24"/>
        </w:rPr>
        <w:t>投标人投标时所采用的设备如在实际供货时已经废型（不列入该厂家当时的产品系统），则投标人必须用供货时该厂家的最新产品提供给本项目单位，其性能指标不得低于所投设备，并且价格不变。</w:t>
      </w:r>
    </w:p>
    <w:p w:rsidR="00F965D1" w:rsidRPr="000B1E56" w:rsidRDefault="00F965D1" w:rsidP="00BE1BA0">
      <w:pPr>
        <w:numPr>
          <w:ilvl w:val="0"/>
          <w:numId w:val="19"/>
        </w:numPr>
        <w:spacing w:line="360" w:lineRule="auto"/>
        <w:rPr>
          <w:sz w:val="24"/>
        </w:rPr>
      </w:pPr>
      <w:r w:rsidRPr="000B1E56">
        <w:rPr>
          <w:rFonts w:ascii="宋体" w:hAnsi="宋体" w:cs="宋体" w:hint="eastAsia"/>
          <w:sz w:val="24"/>
          <w:szCs w:val="28"/>
        </w:rPr>
        <w:t>所有计算机硬件系统均需符合下述标准：</w:t>
      </w:r>
    </w:p>
    <w:p w:rsidR="00F965D1" w:rsidRPr="000B1E56" w:rsidRDefault="00F965D1" w:rsidP="00943107">
      <w:pPr>
        <w:numPr>
          <w:ilvl w:val="0"/>
          <w:numId w:val="21"/>
        </w:numPr>
        <w:spacing w:beforeLines="50" w:line="360" w:lineRule="exact"/>
        <w:ind w:left="1134"/>
        <w:rPr>
          <w:rFonts w:ascii="宋体" w:hAnsi="宋体" w:cs="宋体"/>
          <w:sz w:val="24"/>
        </w:rPr>
      </w:pPr>
      <w:r w:rsidRPr="000B1E56">
        <w:rPr>
          <w:rFonts w:ascii="宋体" w:hAnsi="宋体" w:cs="宋体" w:hint="eastAsia"/>
          <w:sz w:val="24"/>
        </w:rPr>
        <w:t xml:space="preserve">电磁学规范：FCC Class B 或 CISPR 22 Class B </w:t>
      </w:r>
    </w:p>
    <w:p w:rsidR="00F965D1" w:rsidRPr="000B1E56" w:rsidRDefault="00F965D1" w:rsidP="00943107">
      <w:pPr>
        <w:numPr>
          <w:ilvl w:val="0"/>
          <w:numId w:val="21"/>
        </w:numPr>
        <w:spacing w:beforeLines="50" w:line="360" w:lineRule="exact"/>
        <w:ind w:left="1134"/>
        <w:rPr>
          <w:rFonts w:ascii="宋体" w:hAnsi="宋体" w:cs="宋体"/>
          <w:sz w:val="24"/>
        </w:rPr>
      </w:pPr>
      <w:r w:rsidRPr="000B1E56">
        <w:rPr>
          <w:rFonts w:ascii="宋体" w:hAnsi="宋体" w:cs="宋体" w:hint="eastAsia"/>
          <w:sz w:val="24"/>
        </w:rPr>
        <w:t xml:space="preserve">安全规范：UL Listed(美国) 或 EN 60950 (国际) </w:t>
      </w:r>
    </w:p>
    <w:p w:rsidR="00F965D1" w:rsidRPr="000B1E56" w:rsidRDefault="00F965D1" w:rsidP="00943107">
      <w:pPr>
        <w:numPr>
          <w:ilvl w:val="0"/>
          <w:numId w:val="21"/>
        </w:numPr>
        <w:spacing w:beforeLines="50" w:line="360" w:lineRule="exact"/>
        <w:ind w:left="1134"/>
        <w:rPr>
          <w:rFonts w:ascii="宋体" w:hAnsi="宋体" w:cs="宋体"/>
          <w:sz w:val="24"/>
        </w:rPr>
      </w:pPr>
      <w:r w:rsidRPr="000B1E56">
        <w:rPr>
          <w:rFonts w:ascii="宋体" w:hAnsi="宋体" w:cs="宋体" w:hint="eastAsia"/>
          <w:sz w:val="24"/>
        </w:rPr>
        <w:t>质量标准：ISO9000认证</w:t>
      </w:r>
    </w:p>
    <w:p w:rsidR="00F965D1" w:rsidRPr="000B1E56" w:rsidRDefault="00F965D1" w:rsidP="00BE1BA0">
      <w:pPr>
        <w:numPr>
          <w:ilvl w:val="0"/>
          <w:numId w:val="19"/>
        </w:numPr>
        <w:spacing w:line="360" w:lineRule="auto"/>
        <w:rPr>
          <w:rFonts w:ascii="宋体" w:hAnsi="宋体" w:cs="宋体"/>
          <w:sz w:val="24"/>
          <w:szCs w:val="28"/>
        </w:rPr>
      </w:pPr>
      <w:r w:rsidRPr="000B1E56">
        <w:rPr>
          <w:rFonts w:ascii="宋体" w:hAnsi="宋体" w:cs="宋体" w:hint="eastAsia"/>
          <w:sz w:val="24"/>
          <w:szCs w:val="28"/>
        </w:rPr>
        <w:t>所有强弱电的布线、安装均需符合下述标准：</w:t>
      </w:r>
    </w:p>
    <w:p w:rsidR="00F965D1" w:rsidRPr="000B1E56" w:rsidRDefault="00F965D1" w:rsidP="00943107">
      <w:pPr>
        <w:numPr>
          <w:ilvl w:val="0"/>
          <w:numId w:val="21"/>
        </w:numPr>
        <w:spacing w:beforeLines="50" w:line="360" w:lineRule="exact"/>
        <w:ind w:left="1134"/>
        <w:rPr>
          <w:rFonts w:ascii="宋体" w:hAnsi="宋体" w:cs="宋体"/>
          <w:sz w:val="24"/>
        </w:rPr>
      </w:pPr>
      <w:r w:rsidRPr="000B1E56">
        <w:rPr>
          <w:rFonts w:ascii="宋体" w:hAnsi="宋体" w:cs="宋体" w:hint="eastAsia"/>
          <w:sz w:val="24"/>
        </w:rPr>
        <w:t>电气安装标准采用《电气装置安装工程施工及验收标准规范》（GBJ232-82）；《电气安装工程电缆线路施工及验收规范》；</w:t>
      </w:r>
    </w:p>
    <w:p w:rsidR="00F965D1" w:rsidRPr="000B1E56" w:rsidRDefault="00F965D1" w:rsidP="00943107">
      <w:pPr>
        <w:numPr>
          <w:ilvl w:val="0"/>
          <w:numId w:val="21"/>
        </w:numPr>
        <w:spacing w:beforeLines="50" w:line="360" w:lineRule="exact"/>
        <w:ind w:left="1134"/>
        <w:rPr>
          <w:rFonts w:ascii="宋体" w:hAnsi="宋体" w:cs="宋体"/>
          <w:sz w:val="24"/>
        </w:rPr>
      </w:pPr>
      <w:r w:rsidRPr="000B1E56">
        <w:rPr>
          <w:rFonts w:ascii="宋体" w:hAnsi="宋体" w:cs="宋体" w:hint="eastAsia"/>
          <w:sz w:val="24"/>
        </w:rPr>
        <w:t>管线布线采用标准《建筑与建筑群综合布线工程施工及规范》（GB50312-2000）。</w:t>
      </w:r>
    </w:p>
    <w:p w:rsidR="00F965D1" w:rsidRPr="000B1E56" w:rsidRDefault="00F965D1" w:rsidP="007C38D6">
      <w:pPr>
        <w:spacing w:line="360" w:lineRule="auto"/>
        <w:ind w:left="420"/>
        <w:rPr>
          <w:rFonts w:asciiTheme="minorEastAsia" w:eastAsiaTheme="minorEastAsia" w:hAnsiTheme="minorEastAsia"/>
          <w:b/>
          <w:sz w:val="24"/>
        </w:rPr>
      </w:pPr>
    </w:p>
    <w:p w:rsidR="00F965D1" w:rsidRPr="000B1E56" w:rsidRDefault="00F965D1" w:rsidP="007C38D6">
      <w:pPr>
        <w:spacing w:line="360" w:lineRule="auto"/>
        <w:ind w:left="420"/>
        <w:rPr>
          <w:rFonts w:asciiTheme="minorEastAsia" w:eastAsiaTheme="minorEastAsia" w:hAnsiTheme="minorEastAsia"/>
          <w:b/>
          <w:sz w:val="24"/>
        </w:rPr>
      </w:pPr>
    </w:p>
    <w:p w:rsidR="00F965D1" w:rsidRPr="000B1E56" w:rsidRDefault="00F965D1" w:rsidP="007C38D6">
      <w:pPr>
        <w:spacing w:line="360" w:lineRule="auto"/>
        <w:ind w:left="420"/>
        <w:rPr>
          <w:rFonts w:asciiTheme="minorEastAsia" w:eastAsiaTheme="minorEastAsia" w:hAnsiTheme="minorEastAsia"/>
          <w:b/>
          <w:sz w:val="24"/>
        </w:rPr>
      </w:pPr>
    </w:p>
    <w:p w:rsidR="00F7719F" w:rsidRPr="000B1E56" w:rsidRDefault="00F7719F" w:rsidP="00BE1BA0">
      <w:pPr>
        <w:pStyle w:val="af7"/>
        <w:pageBreakBefore/>
        <w:numPr>
          <w:ilvl w:val="1"/>
          <w:numId w:val="18"/>
        </w:numPr>
        <w:spacing w:line="360" w:lineRule="auto"/>
        <w:ind w:left="993" w:firstLineChars="0" w:hanging="573"/>
        <w:rPr>
          <w:rFonts w:asciiTheme="minorEastAsia" w:eastAsiaTheme="minorEastAsia" w:hAnsiTheme="minorEastAsia"/>
          <w:b/>
          <w:sz w:val="24"/>
        </w:rPr>
      </w:pPr>
      <w:bookmarkStart w:id="1" w:name="_Toc452437815"/>
      <w:r w:rsidRPr="000B1E56">
        <w:rPr>
          <w:rFonts w:asciiTheme="minorEastAsia" w:eastAsiaTheme="minorEastAsia" w:hAnsiTheme="minorEastAsia" w:hint="eastAsia"/>
          <w:b/>
          <w:sz w:val="24"/>
        </w:rPr>
        <w:lastRenderedPageBreak/>
        <w:t>技术参数要求</w:t>
      </w:r>
      <w:bookmarkEnd w:id="1"/>
    </w:p>
    <w:p w:rsidR="00F7719F" w:rsidRPr="000B1E56" w:rsidRDefault="00F7719F" w:rsidP="00BE1BA0">
      <w:pPr>
        <w:pStyle w:val="4"/>
        <w:numPr>
          <w:ilvl w:val="2"/>
          <w:numId w:val="18"/>
        </w:numPr>
        <w:tabs>
          <w:tab w:val="left" w:pos="1276"/>
        </w:tabs>
        <w:ind w:left="1276" w:hanging="709"/>
        <w:jc w:val="left"/>
        <w:rPr>
          <w:sz w:val="24"/>
        </w:rPr>
      </w:pPr>
      <w:r w:rsidRPr="000B1E56">
        <w:rPr>
          <w:rFonts w:hint="eastAsia"/>
          <w:sz w:val="24"/>
        </w:rPr>
        <w:t>综合布线技术参数要求</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244"/>
      </w:tblGrid>
      <w:tr w:rsidR="00F7719F" w:rsidRPr="000B1E56" w:rsidTr="0053127F">
        <w:trPr>
          <w:trHeight w:val="38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19F" w:rsidRPr="000B1E56" w:rsidRDefault="00F7719F" w:rsidP="0053127F">
            <w:pPr>
              <w:widowControl/>
              <w:jc w:val="center"/>
              <w:rPr>
                <w:rFonts w:ascii="宋体" w:hAnsi="宋体" w:cs="宋体"/>
                <w:b/>
                <w:kern w:val="0"/>
                <w:szCs w:val="21"/>
              </w:rPr>
            </w:pPr>
            <w:r w:rsidRPr="000B1E56">
              <w:rPr>
                <w:rFonts w:ascii="宋体" w:hAnsi="宋体" w:cs="宋体" w:hint="eastAsia"/>
                <w:b/>
                <w:kern w:val="0"/>
                <w:szCs w:val="21"/>
              </w:rPr>
              <w:t>序号</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19F" w:rsidRPr="000B1E56" w:rsidRDefault="00F7719F" w:rsidP="0053127F">
            <w:pPr>
              <w:widowControl/>
              <w:jc w:val="center"/>
              <w:rPr>
                <w:rFonts w:ascii="宋体" w:hAnsi="宋体" w:cs="宋体"/>
                <w:b/>
                <w:kern w:val="0"/>
                <w:szCs w:val="21"/>
              </w:rPr>
            </w:pPr>
            <w:r w:rsidRPr="000B1E56">
              <w:rPr>
                <w:rFonts w:ascii="宋体" w:hAnsi="宋体" w:cs="宋体" w:hint="eastAsia"/>
                <w:b/>
                <w:kern w:val="0"/>
                <w:szCs w:val="21"/>
              </w:rPr>
              <w:t>技术参数要求</w:t>
            </w:r>
          </w:p>
        </w:tc>
      </w:tr>
      <w:tr w:rsidR="00F7719F" w:rsidRPr="000B1E56" w:rsidTr="0053127F">
        <w:trPr>
          <w:trHeight w:val="2630"/>
        </w:trPr>
        <w:tc>
          <w:tcPr>
            <w:tcW w:w="1560"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六类非屏蔽双绞线</w:t>
            </w:r>
          </w:p>
        </w:tc>
        <w:tc>
          <w:tcPr>
            <w:tcW w:w="7244" w:type="dxa"/>
            <w:shd w:val="clear" w:color="auto" w:fill="auto"/>
            <w:vAlign w:val="center"/>
            <w:hideMark/>
          </w:tcPr>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1</w:t>
            </w:r>
            <w:r w:rsidRPr="000B1E56">
              <w:rPr>
                <w:rFonts w:ascii="宋体" w:hAnsi="宋体" w:cs="宋体"/>
                <w:kern w:val="0"/>
                <w:szCs w:val="21"/>
              </w:rPr>
              <w:t>.</w:t>
            </w:r>
            <w:r w:rsidRPr="000B1E56">
              <w:rPr>
                <w:rFonts w:ascii="宋体" w:hAnsi="宋体" w:cs="宋体" w:hint="eastAsia"/>
                <w:kern w:val="0"/>
                <w:szCs w:val="21"/>
              </w:rPr>
              <w:t>线规：23AWG，外径6.5±0.2mm；</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2</w:t>
            </w:r>
            <w:r w:rsidRPr="000B1E56">
              <w:rPr>
                <w:rFonts w:ascii="宋体" w:hAnsi="宋体" w:cs="宋体"/>
                <w:kern w:val="0"/>
                <w:szCs w:val="21"/>
              </w:rPr>
              <w:t>.</w:t>
            </w:r>
            <w:r w:rsidRPr="000B1E56">
              <w:rPr>
                <w:rFonts w:ascii="宋体" w:hAnsi="宋体" w:cs="宋体" w:hint="eastAsia"/>
                <w:kern w:val="0"/>
                <w:szCs w:val="21"/>
              </w:rPr>
              <w:t>规格：100欧姆，250 MHz；</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3</w:t>
            </w:r>
            <w:r w:rsidRPr="000B1E56">
              <w:rPr>
                <w:rFonts w:ascii="宋体" w:hAnsi="宋体" w:cs="宋体"/>
                <w:kern w:val="0"/>
                <w:szCs w:val="21"/>
              </w:rPr>
              <w:t>.</w:t>
            </w:r>
            <w:r w:rsidRPr="000B1E56">
              <w:rPr>
                <w:rFonts w:ascii="宋体" w:hAnsi="宋体" w:cs="宋体" w:hint="eastAsia"/>
                <w:kern w:val="0"/>
                <w:szCs w:val="21"/>
              </w:rPr>
              <w:t>芯线对数：4对，</w:t>
            </w:r>
            <w:proofErr w:type="gramStart"/>
            <w:r w:rsidRPr="000B1E56">
              <w:rPr>
                <w:rFonts w:ascii="宋体" w:hAnsi="宋体" w:cs="宋体" w:hint="eastAsia"/>
                <w:kern w:val="0"/>
                <w:szCs w:val="21"/>
              </w:rPr>
              <w:t>每芯带有</w:t>
            </w:r>
            <w:proofErr w:type="gramEnd"/>
            <w:r w:rsidRPr="000B1E56">
              <w:rPr>
                <w:rFonts w:ascii="宋体" w:hAnsi="宋体" w:cs="宋体" w:hint="eastAsia"/>
                <w:kern w:val="0"/>
                <w:szCs w:val="21"/>
              </w:rPr>
              <w:t>双彩色带护套；</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4</w:t>
            </w:r>
            <w:r w:rsidRPr="000B1E56">
              <w:rPr>
                <w:rFonts w:ascii="宋体" w:hAnsi="宋体" w:cs="宋体"/>
                <w:kern w:val="0"/>
                <w:szCs w:val="21"/>
              </w:rPr>
              <w:t>.</w:t>
            </w:r>
            <w:r w:rsidR="00DA6C9F" w:rsidRPr="000B1E56">
              <w:rPr>
                <w:rFonts w:ascii="宋体" w:hAnsi="宋体" w:cs="宋体" w:hint="eastAsia"/>
                <w:kern w:val="0"/>
                <w:szCs w:val="21"/>
              </w:rPr>
              <w:t>▲</w:t>
            </w:r>
            <w:r w:rsidRPr="000B1E56">
              <w:rPr>
                <w:rFonts w:ascii="宋体" w:hAnsi="宋体" w:cs="宋体" w:hint="eastAsia"/>
                <w:kern w:val="0"/>
                <w:szCs w:val="21"/>
              </w:rPr>
              <w:t>线缆结构：线缆内部带十字支撑架结构；</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5</w:t>
            </w:r>
            <w:r w:rsidRPr="000B1E56">
              <w:rPr>
                <w:rFonts w:ascii="宋体" w:hAnsi="宋体" w:cs="宋体"/>
                <w:kern w:val="0"/>
                <w:szCs w:val="21"/>
              </w:rPr>
              <w:t>.</w:t>
            </w:r>
            <w:r w:rsidRPr="000B1E56">
              <w:rPr>
                <w:rFonts w:ascii="宋体" w:hAnsi="宋体" w:cs="宋体" w:hint="eastAsia"/>
                <w:kern w:val="0"/>
                <w:szCs w:val="21"/>
              </w:rPr>
              <w:t>传输频率：1-250MHz，导体电阻≤98.6Ω/km(20℃)，介电强度：0.7kVac/min</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6</w:t>
            </w:r>
            <w:r w:rsidRPr="000B1E56">
              <w:rPr>
                <w:rFonts w:ascii="宋体" w:hAnsi="宋体" w:cs="宋体"/>
                <w:kern w:val="0"/>
                <w:szCs w:val="21"/>
              </w:rPr>
              <w:t>.</w:t>
            </w:r>
            <w:r w:rsidRPr="000B1E56">
              <w:rPr>
                <w:rFonts w:ascii="宋体" w:hAnsi="宋体" w:cs="宋体" w:hint="eastAsia"/>
                <w:kern w:val="0"/>
                <w:szCs w:val="21"/>
              </w:rPr>
              <w:t>环路电阻（20℃时）：&lt; 176Ω/km  容抗：50pF/m 阻抗：100±15Ω。</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7</w:t>
            </w:r>
            <w:r w:rsidRPr="000B1E56">
              <w:rPr>
                <w:rFonts w:ascii="宋体" w:hAnsi="宋体" w:cs="宋体"/>
                <w:kern w:val="0"/>
                <w:szCs w:val="21"/>
              </w:rPr>
              <w:t>.</w:t>
            </w:r>
            <w:r w:rsidRPr="000B1E56">
              <w:rPr>
                <w:rFonts w:ascii="宋体" w:hAnsi="宋体" w:cs="宋体" w:hint="eastAsia"/>
                <w:kern w:val="0"/>
                <w:szCs w:val="21"/>
              </w:rPr>
              <w:t>▲插入损耗：250MHz时≥31.1dB；近端串音衰减：250MHz时≥35.3dB， 具有国家信息产业部通信产品质量监督检验中心的检验及信道测试报告（提供测试报告复印件，加盖制造厂商公章）</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8</w:t>
            </w:r>
            <w:r w:rsidRPr="000B1E56">
              <w:rPr>
                <w:rFonts w:ascii="宋体" w:hAnsi="宋体" w:cs="宋体"/>
                <w:kern w:val="0"/>
                <w:szCs w:val="21"/>
              </w:rPr>
              <w:t>.</w:t>
            </w:r>
            <w:r w:rsidRPr="000B1E56">
              <w:rPr>
                <w:rFonts w:ascii="宋体" w:hAnsi="宋体" w:cs="宋体" w:hint="eastAsia"/>
                <w:kern w:val="0"/>
                <w:szCs w:val="21"/>
              </w:rPr>
              <w:t>阻燃级别：CM阻燃，并符合IEC60332-1标准；</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9</w:t>
            </w:r>
            <w:r w:rsidRPr="000B1E56">
              <w:rPr>
                <w:rFonts w:ascii="宋体" w:hAnsi="宋体" w:cs="宋体"/>
                <w:kern w:val="0"/>
                <w:szCs w:val="21"/>
              </w:rPr>
              <w:t>.</w:t>
            </w:r>
            <w:r w:rsidR="00DA6C9F" w:rsidRPr="000B1E56">
              <w:rPr>
                <w:rFonts w:ascii="宋体" w:hAnsi="宋体" w:cs="宋体" w:hint="eastAsia"/>
                <w:kern w:val="0"/>
                <w:szCs w:val="21"/>
              </w:rPr>
              <w:t>▲</w:t>
            </w:r>
            <w:r w:rsidRPr="000B1E56">
              <w:rPr>
                <w:rFonts w:ascii="宋体" w:hAnsi="宋体" w:cs="宋体" w:hint="eastAsia"/>
                <w:kern w:val="0"/>
                <w:szCs w:val="21"/>
              </w:rPr>
              <w:t>标准：标准：ISO/IEC 11801Ed.2；EIA/TIA568，EN 50173-1，YD/T1019，提供三年内有效的第三方检验报告。</w:t>
            </w:r>
          </w:p>
          <w:p w:rsidR="00F7719F"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10</w:t>
            </w:r>
            <w:r w:rsidRPr="000B1E56">
              <w:rPr>
                <w:rFonts w:ascii="宋体" w:hAnsi="宋体" w:cs="宋体"/>
                <w:kern w:val="0"/>
                <w:szCs w:val="21"/>
              </w:rPr>
              <w:t>.</w:t>
            </w:r>
            <w:r w:rsidRPr="000B1E56">
              <w:rPr>
                <w:rFonts w:ascii="宋体" w:hAnsi="宋体" w:cs="宋体" w:hint="eastAsia"/>
                <w:kern w:val="0"/>
                <w:szCs w:val="21"/>
              </w:rPr>
              <w:t>▲提供RoHS环保认证，布线制造商在国内具有自己独力产品研发及技术测试的、国家承认的实验室。</w:t>
            </w:r>
          </w:p>
        </w:tc>
      </w:tr>
      <w:tr w:rsidR="00873410" w:rsidRPr="000B1E56" w:rsidTr="00873410">
        <w:trPr>
          <w:trHeight w:val="2427"/>
        </w:trPr>
        <w:tc>
          <w:tcPr>
            <w:tcW w:w="1560" w:type="dxa"/>
            <w:shd w:val="clear" w:color="auto" w:fill="auto"/>
            <w:vAlign w:val="center"/>
          </w:tcPr>
          <w:p w:rsidR="00873410" w:rsidRPr="000B1E56" w:rsidRDefault="00873410" w:rsidP="00873410">
            <w:pPr>
              <w:widowControl/>
              <w:jc w:val="left"/>
              <w:rPr>
                <w:rFonts w:ascii="宋体" w:hAnsi="宋体" w:cs="宋体"/>
                <w:kern w:val="0"/>
                <w:szCs w:val="21"/>
              </w:rPr>
            </w:pPr>
            <w:r w:rsidRPr="000B1E56">
              <w:rPr>
                <w:rFonts w:ascii="宋体" w:hAnsi="宋体" w:cs="宋体" w:hint="eastAsia"/>
                <w:kern w:val="0"/>
                <w:szCs w:val="21"/>
              </w:rPr>
              <w:t>六类非屏蔽模块</w:t>
            </w:r>
          </w:p>
        </w:tc>
        <w:tc>
          <w:tcPr>
            <w:tcW w:w="7244" w:type="dxa"/>
            <w:shd w:val="clear" w:color="auto" w:fill="auto"/>
            <w:vAlign w:val="center"/>
          </w:tcPr>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1</w:t>
            </w:r>
            <w:r w:rsidRPr="000B1E56">
              <w:rPr>
                <w:rFonts w:ascii="宋体" w:hAnsi="宋体" w:cs="宋体"/>
                <w:kern w:val="0"/>
                <w:szCs w:val="21"/>
              </w:rPr>
              <w:t>.</w:t>
            </w:r>
            <w:r w:rsidRPr="000B1E56">
              <w:rPr>
                <w:rFonts w:ascii="宋体" w:hAnsi="宋体" w:cs="宋体" w:hint="eastAsia"/>
                <w:kern w:val="0"/>
                <w:szCs w:val="21"/>
              </w:rPr>
              <w:t>电气性能达到六类标准TIA/EIA568B.2-1 CAT6的要求，传输参数测试应达到250MHz。</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2</w:t>
            </w:r>
            <w:r w:rsidRPr="000B1E56">
              <w:rPr>
                <w:rFonts w:ascii="宋体" w:hAnsi="宋体" w:cs="宋体"/>
                <w:kern w:val="0"/>
                <w:szCs w:val="21"/>
              </w:rPr>
              <w:t>.</w:t>
            </w:r>
            <w:r w:rsidRPr="000B1E56">
              <w:rPr>
                <w:rFonts w:ascii="宋体" w:hAnsi="宋体" w:cs="宋体" w:hint="eastAsia"/>
                <w:kern w:val="0"/>
                <w:szCs w:val="21"/>
              </w:rPr>
              <w:t>匹配线规：22~26AWG</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3</w:t>
            </w:r>
            <w:r w:rsidRPr="000B1E56">
              <w:rPr>
                <w:rFonts w:ascii="宋体" w:hAnsi="宋体" w:cs="宋体"/>
                <w:kern w:val="0"/>
                <w:szCs w:val="21"/>
              </w:rPr>
              <w:t>.</w:t>
            </w:r>
            <w:r w:rsidRPr="000B1E56">
              <w:rPr>
                <w:rFonts w:ascii="宋体" w:hAnsi="宋体" w:cs="宋体" w:hint="eastAsia"/>
                <w:kern w:val="0"/>
                <w:szCs w:val="21"/>
              </w:rPr>
              <w:t>材料：优质工程塑料（PC料）及镀金铜丝</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4</w:t>
            </w:r>
            <w:r w:rsidRPr="000B1E56">
              <w:rPr>
                <w:rFonts w:ascii="宋体" w:hAnsi="宋体" w:cs="宋体"/>
                <w:kern w:val="0"/>
                <w:szCs w:val="21"/>
              </w:rPr>
              <w:t>.</w:t>
            </w:r>
            <w:r w:rsidRPr="000B1E56">
              <w:rPr>
                <w:rFonts w:ascii="宋体" w:hAnsi="宋体" w:cs="宋体" w:hint="eastAsia"/>
                <w:kern w:val="0"/>
                <w:szCs w:val="21"/>
              </w:rPr>
              <w:t>端接方式：打线方式；</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5</w:t>
            </w:r>
            <w:r w:rsidRPr="000B1E56">
              <w:rPr>
                <w:rFonts w:ascii="宋体" w:hAnsi="宋体" w:cs="宋体"/>
                <w:kern w:val="0"/>
                <w:szCs w:val="21"/>
              </w:rPr>
              <w:t>.</w:t>
            </w:r>
            <w:r w:rsidRPr="000B1E56">
              <w:rPr>
                <w:rFonts w:ascii="宋体" w:hAnsi="宋体" w:cs="宋体" w:hint="eastAsia"/>
                <w:kern w:val="0"/>
                <w:szCs w:val="21"/>
              </w:rPr>
              <w:t>打线方式：T568A或T568B</w:t>
            </w:r>
          </w:p>
          <w:p w:rsidR="00873410"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6</w:t>
            </w:r>
            <w:r w:rsidRPr="000B1E56">
              <w:rPr>
                <w:rFonts w:ascii="宋体" w:hAnsi="宋体" w:cs="宋体"/>
                <w:kern w:val="0"/>
                <w:szCs w:val="21"/>
              </w:rPr>
              <w:t>.</w:t>
            </w:r>
            <w:r w:rsidRPr="000B1E56">
              <w:rPr>
                <w:rFonts w:ascii="宋体" w:hAnsi="宋体" w:cs="宋体" w:hint="eastAsia"/>
                <w:kern w:val="0"/>
                <w:szCs w:val="21"/>
              </w:rPr>
              <w:t>▲典型频率点上的最大插入损耗：250MHz≤0.26db；典型频率点上的最小近端串音衰减：250MHz≥48.4db；具有国家信息产业部通信产品质量监督检验中心的检验及信道测试报告（提供测试报告复印件，加盖制造厂商公章）</w:t>
            </w:r>
          </w:p>
        </w:tc>
      </w:tr>
      <w:tr w:rsidR="00F7719F" w:rsidRPr="000B1E56" w:rsidTr="0053127F">
        <w:trPr>
          <w:trHeight w:val="2640"/>
        </w:trPr>
        <w:tc>
          <w:tcPr>
            <w:tcW w:w="1560"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超五类非屏蔽双绞线</w:t>
            </w:r>
          </w:p>
        </w:tc>
        <w:tc>
          <w:tcPr>
            <w:tcW w:w="7244" w:type="dxa"/>
            <w:shd w:val="clear" w:color="auto" w:fill="auto"/>
            <w:vAlign w:val="center"/>
            <w:hideMark/>
          </w:tcPr>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1</w:t>
            </w:r>
            <w:r w:rsidRPr="000B1E56">
              <w:rPr>
                <w:rFonts w:ascii="宋体" w:hAnsi="宋体" w:cs="宋体"/>
                <w:kern w:val="0"/>
                <w:szCs w:val="21"/>
              </w:rPr>
              <w:t>.</w:t>
            </w:r>
            <w:r w:rsidRPr="000B1E56">
              <w:rPr>
                <w:rFonts w:ascii="宋体" w:hAnsi="宋体" w:cs="宋体" w:hint="eastAsia"/>
                <w:kern w:val="0"/>
                <w:szCs w:val="21"/>
              </w:rPr>
              <w:t>铜丝线规：24AWG，铜芯线径标称直径为0.510mm，负公差为0.005mm；</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3</w:t>
            </w:r>
            <w:r w:rsidRPr="000B1E56">
              <w:rPr>
                <w:rFonts w:ascii="宋体" w:hAnsi="宋体" w:cs="宋体"/>
                <w:kern w:val="0"/>
                <w:szCs w:val="21"/>
              </w:rPr>
              <w:t>.</w:t>
            </w:r>
            <w:r w:rsidRPr="000B1E56">
              <w:rPr>
                <w:rFonts w:ascii="宋体" w:hAnsi="宋体" w:cs="宋体" w:hint="eastAsia"/>
                <w:kern w:val="0"/>
                <w:szCs w:val="21"/>
              </w:rPr>
              <w:t>外皮：材料为优质PVC料，防火级别为CM，颜色：棕色；</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4</w:t>
            </w:r>
            <w:r w:rsidRPr="000B1E56">
              <w:rPr>
                <w:rFonts w:ascii="宋体" w:hAnsi="宋体" w:cs="宋体"/>
                <w:kern w:val="0"/>
                <w:szCs w:val="21"/>
              </w:rPr>
              <w:t>.</w:t>
            </w:r>
            <w:r w:rsidRPr="000B1E56">
              <w:rPr>
                <w:rFonts w:ascii="宋体" w:hAnsi="宋体" w:cs="宋体" w:hint="eastAsia"/>
                <w:kern w:val="0"/>
                <w:szCs w:val="21"/>
              </w:rPr>
              <w:t>标准：符合TIA/EIA 568B及ISO/IEC11801；</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5</w:t>
            </w:r>
            <w:r w:rsidRPr="000B1E56">
              <w:rPr>
                <w:rFonts w:ascii="宋体" w:hAnsi="宋体" w:cs="宋体"/>
                <w:kern w:val="0"/>
                <w:szCs w:val="21"/>
              </w:rPr>
              <w:t>.</w:t>
            </w:r>
            <w:r w:rsidRPr="000B1E56">
              <w:rPr>
                <w:rFonts w:ascii="宋体" w:hAnsi="宋体" w:cs="宋体" w:hint="eastAsia"/>
                <w:kern w:val="0"/>
                <w:szCs w:val="21"/>
              </w:rPr>
              <w:t>传输频率：1-250MHz，导体电阻≤98.6Ω/km(20℃)，介电强度：0.7kVac/min</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6</w:t>
            </w:r>
            <w:r w:rsidRPr="000B1E56">
              <w:rPr>
                <w:rFonts w:ascii="宋体" w:hAnsi="宋体" w:cs="宋体"/>
                <w:kern w:val="0"/>
                <w:szCs w:val="21"/>
              </w:rPr>
              <w:t>.</w:t>
            </w:r>
            <w:r w:rsidRPr="000B1E56">
              <w:rPr>
                <w:rFonts w:ascii="宋体" w:hAnsi="宋体" w:cs="宋体" w:hint="eastAsia"/>
                <w:kern w:val="0"/>
                <w:szCs w:val="21"/>
              </w:rPr>
              <w:t>环路电阻（20℃时）：&lt; 176Ω/km  容抗：50pF/m 阻抗：100±15Ω。</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7</w:t>
            </w:r>
            <w:r w:rsidRPr="000B1E56">
              <w:rPr>
                <w:rFonts w:ascii="宋体" w:hAnsi="宋体" w:cs="宋体"/>
                <w:kern w:val="0"/>
                <w:szCs w:val="21"/>
              </w:rPr>
              <w:t>.</w:t>
            </w:r>
            <w:r w:rsidRPr="000B1E56">
              <w:rPr>
                <w:rFonts w:ascii="宋体" w:hAnsi="宋体" w:cs="宋体" w:hint="eastAsia"/>
                <w:kern w:val="0"/>
                <w:szCs w:val="21"/>
              </w:rPr>
              <w:t>▲衰减Max(20℃):100MHz≤21.0（dB/100m),近端串音衰减min：100MHz时≥48.8（dB/100m)， 具有国家信息产业部通信产品质量监督检验中心的检验及信道测试报告（提供测试报告复印件，加盖制造厂商公章）</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8</w:t>
            </w:r>
            <w:r w:rsidRPr="000B1E56">
              <w:rPr>
                <w:rFonts w:ascii="宋体" w:hAnsi="宋体" w:cs="宋体"/>
                <w:kern w:val="0"/>
                <w:szCs w:val="21"/>
              </w:rPr>
              <w:t>.</w:t>
            </w:r>
            <w:r w:rsidRPr="000B1E56">
              <w:rPr>
                <w:rFonts w:ascii="宋体" w:hAnsi="宋体" w:cs="宋体" w:hint="eastAsia"/>
                <w:kern w:val="0"/>
                <w:szCs w:val="21"/>
              </w:rPr>
              <w:t>阻燃级别：CM阻燃，并符合IEC60332-1标准；</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9</w:t>
            </w:r>
            <w:r w:rsidRPr="000B1E56">
              <w:rPr>
                <w:rFonts w:ascii="宋体" w:hAnsi="宋体" w:cs="宋体"/>
                <w:kern w:val="0"/>
                <w:szCs w:val="21"/>
              </w:rPr>
              <w:t>.</w:t>
            </w:r>
            <w:r w:rsidR="00DA6C9F" w:rsidRPr="000B1E56">
              <w:rPr>
                <w:rFonts w:ascii="宋体" w:hAnsi="宋体" w:cs="宋体" w:hint="eastAsia"/>
                <w:kern w:val="0"/>
                <w:szCs w:val="21"/>
              </w:rPr>
              <w:t>▲</w:t>
            </w:r>
            <w:r w:rsidRPr="000B1E56">
              <w:rPr>
                <w:rFonts w:ascii="宋体" w:hAnsi="宋体" w:cs="宋体" w:hint="eastAsia"/>
                <w:kern w:val="0"/>
                <w:szCs w:val="21"/>
              </w:rPr>
              <w:t>标准：标准：ISO/IEC 11801Ed.2；EIA/TIA568，EN 50173-1，YD/T1019，提供三年内有效的第三方检验报告。</w:t>
            </w:r>
          </w:p>
          <w:p w:rsidR="00F7719F"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11</w:t>
            </w:r>
            <w:r w:rsidRPr="000B1E56">
              <w:rPr>
                <w:rFonts w:ascii="宋体" w:hAnsi="宋体" w:cs="宋体"/>
                <w:kern w:val="0"/>
                <w:szCs w:val="21"/>
              </w:rPr>
              <w:t>.</w:t>
            </w:r>
            <w:r w:rsidRPr="000B1E56">
              <w:rPr>
                <w:rFonts w:ascii="宋体" w:hAnsi="宋体" w:cs="宋体" w:hint="eastAsia"/>
                <w:kern w:val="0"/>
                <w:szCs w:val="21"/>
              </w:rPr>
              <w:t>▲提供RoHS环保认证，布线制造商在国内具有自己独力产品研发及技术测试的、国家承认的实验室。</w:t>
            </w:r>
          </w:p>
        </w:tc>
      </w:tr>
      <w:tr w:rsidR="00873410" w:rsidRPr="000B1E56" w:rsidTr="00873410">
        <w:trPr>
          <w:trHeight w:val="2733"/>
        </w:trPr>
        <w:tc>
          <w:tcPr>
            <w:tcW w:w="1560" w:type="dxa"/>
            <w:shd w:val="clear" w:color="auto" w:fill="auto"/>
            <w:vAlign w:val="center"/>
          </w:tcPr>
          <w:p w:rsidR="00873410" w:rsidRPr="000B1E56" w:rsidRDefault="00873410" w:rsidP="00873410">
            <w:pPr>
              <w:widowControl/>
              <w:jc w:val="left"/>
              <w:rPr>
                <w:rFonts w:ascii="宋体" w:hAnsi="宋体" w:cs="宋体"/>
                <w:kern w:val="0"/>
                <w:szCs w:val="21"/>
              </w:rPr>
            </w:pPr>
            <w:r w:rsidRPr="000B1E56">
              <w:rPr>
                <w:rFonts w:ascii="宋体" w:hAnsi="宋体" w:cs="宋体" w:hint="eastAsia"/>
                <w:kern w:val="0"/>
                <w:szCs w:val="21"/>
              </w:rPr>
              <w:lastRenderedPageBreak/>
              <w:t>超五类非屏蔽RJ45模块</w:t>
            </w:r>
          </w:p>
        </w:tc>
        <w:tc>
          <w:tcPr>
            <w:tcW w:w="7244" w:type="dxa"/>
            <w:shd w:val="clear" w:color="auto" w:fill="auto"/>
            <w:vAlign w:val="center"/>
          </w:tcPr>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1</w:t>
            </w:r>
            <w:r w:rsidRPr="000B1E56">
              <w:rPr>
                <w:rFonts w:ascii="宋体" w:hAnsi="宋体" w:cs="宋体"/>
                <w:kern w:val="0"/>
                <w:szCs w:val="21"/>
              </w:rPr>
              <w:t>.</w:t>
            </w:r>
            <w:r w:rsidRPr="000B1E56">
              <w:rPr>
                <w:rFonts w:ascii="宋体" w:hAnsi="宋体" w:cs="宋体" w:hint="eastAsia"/>
                <w:kern w:val="0"/>
                <w:szCs w:val="21"/>
              </w:rPr>
              <w:t>性能保证在1~100MHz的频宽范围内各项性能指标达到或超过ANSI/TIA/EIA-568B.2-1和ISO/IEC11801规定的技术规范,符合TIA/EIA 568B超五类标准，通过信息产业部检验；</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2</w:t>
            </w:r>
            <w:r w:rsidRPr="000B1E56">
              <w:rPr>
                <w:rFonts w:ascii="宋体" w:hAnsi="宋体" w:cs="宋体"/>
                <w:kern w:val="0"/>
                <w:szCs w:val="21"/>
              </w:rPr>
              <w:t>.</w:t>
            </w:r>
            <w:r w:rsidRPr="000B1E56">
              <w:rPr>
                <w:rFonts w:ascii="宋体" w:hAnsi="宋体" w:cs="宋体" w:hint="eastAsia"/>
                <w:kern w:val="0"/>
                <w:szCs w:val="21"/>
              </w:rPr>
              <w:t>匹配线规：22~26AWG,技术簧片镀金≥50µm</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3</w:t>
            </w:r>
            <w:r w:rsidRPr="000B1E56">
              <w:rPr>
                <w:rFonts w:ascii="宋体" w:hAnsi="宋体" w:cs="宋体"/>
                <w:kern w:val="0"/>
                <w:szCs w:val="21"/>
              </w:rPr>
              <w:t>.</w:t>
            </w:r>
            <w:r w:rsidRPr="000B1E56">
              <w:rPr>
                <w:rFonts w:ascii="宋体" w:hAnsi="宋体" w:cs="宋体" w:hint="eastAsia"/>
                <w:kern w:val="0"/>
                <w:szCs w:val="21"/>
              </w:rPr>
              <w:t>材料：优质工程塑料（PC料）及镀金铜丝</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4</w:t>
            </w:r>
            <w:r w:rsidRPr="000B1E56">
              <w:rPr>
                <w:rFonts w:ascii="宋体" w:hAnsi="宋体" w:cs="宋体"/>
                <w:kern w:val="0"/>
                <w:szCs w:val="21"/>
              </w:rPr>
              <w:t>.</w:t>
            </w:r>
            <w:r w:rsidRPr="000B1E56">
              <w:rPr>
                <w:rFonts w:ascii="宋体" w:hAnsi="宋体" w:cs="宋体" w:hint="eastAsia"/>
                <w:kern w:val="0"/>
                <w:szCs w:val="21"/>
              </w:rPr>
              <w:t>端接方式：免打线方式，使用模块自带工具可快速简单的线缆端接；</w:t>
            </w:r>
          </w:p>
          <w:p w:rsidR="00444884"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5</w:t>
            </w:r>
            <w:r w:rsidRPr="000B1E56">
              <w:rPr>
                <w:rFonts w:ascii="宋体" w:hAnsi="宋体" w:cs="宋体"/>
                <w:kern w:val="0"/>
                <w:szCs w:val="21"/>
              </w:rPr>
              <w:t>.</w:t>
            </w:r>
            <w:r w:rsidRPr="000B1E56">
              <w:rPr>
                <w:rFonts w:ascii="宋体" w:hAnsi="宋体" w:cs="宋体" w:hint="eastAsia"/>
                <w:kern w:val="0"/>
                <w:szCs w:val="21"/>
              </w:rPr>
              <w:t xml:space="preserve">插头插座可重复插拔次数≥750次，IDC卡接次数≥250次；                               </w:t>
            </w:r>
          </w:p>
          <w:p w:rsidR="00873410" w:rsidRPr="000B1E56" w:rsidRDefault="00444884" w:rsidP="00444884">
            <w:pPr>
              <w:widowControl/>
              <w:jc w:val="left"/>
              <w:rPr>
                <w:rFonts w:ascii="宋体" w:hAnsi="宋体" w:cs="宋体"/>
                <w:kern w:val="0"/>
                <w:szCs w:val="21"/>
              </w:rPr>
            </w:pPr>
            <w:r w:rsidRPr="000B1E56">
              <w:rPr>
                <w:rFonts w:ascii="宋体" w:hAnsi="宋体" w:cs="宋体" w:hint="eastAsia"/>
                <w:kern w:val="0"/>
                <w:szCs w:val="21"/>
              </w:rPr>
              <w:t>6</w:t>
            </w:r>
            <w:r w:rsidRPr="000B1E56">
              <w:rPr>
                <w:rFonts w:ascii="宋体" w:hAnsi="宋体" w:cs="宋体"/>
                <w:kern w:val="0"/>
                <w:szCs w:val="21"/>
              </w:rPr>
              <w:t>.</w:t>
            </w:r>
            <w:r w:rsidRPr="000B1E56">
              <w:rPr>
                <w:rFonts w:ascii="宋体" w:hAnsi="宋体" w:cs="宋体" w:hint="eastAsia"/>
                <w:kern w:val="0"/>
                <w:szCs w:val="21"/>
              </w:rPr>
              <w:t>▲典型频率点上的最大插入损耗：100MHz≤0.30db；典型频率点上的最小近端串音衰减：100MHz≥44.1db；具有国家信息产业部通信产品质量监督检验中心的检验及信道测试报告（提供测试报告复印件，加盖制造厂商公章）</w:t>
            </w:r>
          </w:p>
        </w:tc>
      </w:tr>
      <w:tr w:rsidR="00873410" w:rsidRPr="000B1E56" w:rsidTr="00873410">
        <w:trPr>
          <w:trHeight w:val="1920"/>
        </w:trPr>
        <w:tc>
          <w:tcPr>
            <w:tcW w:w="1560" w:type="dxa"/>
            <w:shd w:val="clear" w:color="auto" w:fill="auto"/>
            <w:vAlign w:val="center"/>
          </w:tcPr>
          <w:p w:rsidR="00873410" w:rsidRPr="000B1E56" w:rsidRDefault="00873410" w:rsidP="00873410">
            <w:pPr>
              <w:widowControl/>
              <w:jc w:val="left"/>
              <w:rPr>
                <w:rFonts w:ascii="宋体" w:hAnsi="宋体" w:cs="宋体"/>
                <w:kern w:val="0"/>
                <w:szCs w:val="21"/>
              </w:rPr>
            </w:pPr>
            <w:r w:rsidRPr="000B1E56">
              <w:rPr>
                <w:rFonts w:ascii="宋体" w:hAnsi="宋体" w:cs="宋体" w:hint="eastAsia"/>
                <w:kern w:val="0"/>
                <w:szCs w:val="21"/>
              </w:rPr>
              <w:t>24口非屏蔽配线架</w:t>
            </w:r>
          </w:p>
        </w:tc>
        <w:tc>
          <w:tcPr>
            <w:tcW w:w="7244" w:type="dxa"/>
            <w:shd w:val="clear" w:color="auto" w:fill="auto"/>
            <w:vAlign w:val="center"/>
          </w:tcPr>
          <w:p w:rsidR="00873410" w:rsidRPr="000B1E56" w:rsidRDefault="00873410" w:rsidP="00444884">
            <w:pPr>
              <w:widowControl/>
              <w:jc w:val="left"/>
              <w:rPr>
                <w:rFonts w:ascii="宋体" w:hAnsi="宋体" w:cs="宋体"/>
                <w:kern w:val="0"/>
                <w:szCs w:val="21"/>
              </w:rPr>
            </w:pPr>
            <w:r w:rsidRPr="000B1E56">
              <w:rPr>
                <w:rFonts w:ascii="宋体" w:hAnsi="宋体" w:cs="宋体" w:hint="eastAsia"/>
                <w:kern w:val="0"/>
                <w:szCs w:val="21"/>
              </w:rPr>
              <w:t>1.采用冷轧钢板材料，经过静电粉末喷涂处理。</w:t>
            </w:r>
            <w:r w:rsidRPr="000B1E56">
              <w:rPr>
                <w:rFonts w:ascii="宋体" w:hAnsi="宋体" w:cs="宋体" w:hint="eastAsia"/>
                <w:kern w:val="0"/>
                <w:szCs w:val="21"/>
              </w:rPr>
              <w:br/>
              <w:t>2.模块化组合，客户可按需安装模块数量，非常节约成本。</w:t>
            </w:r>
            <w:r w:rsidRPr="000B1E56">
              <w:rPr>
                <w:rFonts w:ascii="宋体" w:hAnsi="宋体" w:cs="宋体" w:hint="eastAsia"/>
                <w:kern w:val="0"/>
                <w:szCs w:val="21"/>
              </w:rPr>
              <w:br/>
              <w:t>3.</w:t>
            </w:r>
            <w:r w:rsidR="00444884" w:rsidRPr="000B1E56">
              <w:rPr>
                <w:rFonts w:ascii="宋体" w:hAnsi="宋体" w:cs="宋体" w:hint="eastAsia"/>
                <w:kern w:val="0"/>
                <w:szCs w:val="21"/>
              </w:rPr>
              <w:t>▲</w:t>
            </w:r>
            <w:r w:rsidRPr="000B1E56">
              <w:rPr>
                <w:rFonts w:ascii="宋体" w:hAnsi="宋体" w:cs="宋体" w:hint="eastAsia"/>
                <w:kern w:val="0"/>
                <w:szCs w:val="21"/>
              </w:rPr>
              <w:t>配线架背面配有</w:t>
            </w:r>
            <w:proofErr w:type="gramStart"/>
            <w:r w:rsidRPr="000B1E56">
              <w:rPr>
                <w:rFonts w:ascii="宋体" w:hAnsi="宋体" w:cs="宋体" w:hint="eastAsia"/>
                <w:kern w:val="0"/>
                <w:szCs w:val="21"/>
              </w:rPr>
              <w:t>琴键式理线</w:t>
            </w:r>
            <w:proofErr w:type="gramEnd"/>
            <w:r w:rsidRPr="000B1E56">
              <w:rPr>
                <w:rFonts w:ascii="宋体" w:hAnsi="宋体" w:cs="宋体" w:hint="eastAsia"/>
                <w:kern w:val="0"/>
                <w:szCs w:val="21"/>
              </w:rPr>
              <w:t>托盘，用于捆扎.管理线缆，避免线缆与模块端接处受力，造成连接</w:t>
            </w:r>
            <w:proofErr w:type="gramStart"/>
            <w:r w:rsidRPr="000B1E56">
              <w:rPr>
                <w:rFonts w:ascii="宋体" w:hAnsi="宋体" w:cs="宋体" w:hint="eastAsia"/>
                <w:kern w:val="0"/>
                <w:szCs w:val="21"/>
              </w:rPr>
              <w:t>不通或掉线</w:t>
            </w:r>
            <w:proofErr w:type="gramEnd"/>
            <w:r w:rsidRPr="000B1E56">
              <w:rPr>
                <w:rFonts w:ascii="宋体" w:hAnsi="宋体" w:cs="宋体" w:hint="eastAsia"/>
                <w:kern w:val="0"/>
                <w:szCs w:val="21"/>
              </w:rPr>
              <w:t>。</w:t>
            </w:r>
            <w:r w:rsidRPr="000B1E56">
              <w:rPr>
                <w:rFonts w:ascii="宋体" w:hAnsi="宋体" w:cs="宋体" w:hint="eastAsia"/>
                <w:kern w:val="0"/>
                <w:szCs w:val="21"/>
              </w:rPr>
              <w:br/>
              <w:t>4.可旋转的6色色标可方便的区分各Vlan或功能区域</w:t>
            </w:r>
            <w:r w:rsidRPr="000B1E56">
              <w:rPr>
                <w:rFonts w:ascii="宋体" w:hAnsi="宋体" w:cs="宋体" w:hint="eastAsia"/>
                <w:kern w:val="0"/>
                <w:szCs w:val="21"/>
              </w:rPr>
              <w:br/>
              <w:t>5.正面直观的标签区为书写标签提供方便的管理。</w:t>
            </w:r>
            <w:r w:rsidRPr="000B1E56">
              <w:rPr>
                <w:rFonts w:ascii="宋体" w:hAnsi="宋体" w:cs="宋体" w:hint="eastAsia"/>
                <w:kern w:val="0"/>
                <w:szCs w:val="21"/>
              </w:rPr>
              <w:br/>
              <w:t>6.对于各种线缆提供灵活.有效和安全的管理，使布线系统整洁美观。</w:t>
            </w:r>
            <w:r w:rsidRPr="000B1E56">
              <w:rPr>
                <w:rFonts w:ascii="宋体" w:hAnsi="宋体" w:cs="宋体" w:hint="eastAsia"/>
                <w:kern w:val="0"/>
                <w:szCs w:val="21"/>
              </w:rPr>
              <w:br/>
              <w:t>7.兼容5类6类屏蔽与非屏蔽模块。</w:t>
            </w:r>
          </w:p>
        </w:tc>
      </w:tr>
      <w:tr w:rsidR="00873410" w:rsidRPr="000B1E56" w:rsidTr="00873410">
        <w:trPr>
          <w:trHeight w:val="449"/>
        </w:trPr>
        <w:tc>
          <w:tcPr>
            <w:tcW w:w="1560" w:type="dxa"/>
            <w:shd w:val="clear" w:color="auto" w:fill="auto"/>
            <w:vAlign w:val="center"/>
          </w:tcPr>
          <w:p w:rsidR="00873410" w:rsidRPr="000B1E56" w:rsidRDefault="00873410" w:rsidP="00873410">
            <w:pPr>
              <w:widowControl/>
              <w:jc w:val="left"/>
              <w:rPr>
                <w:rFonts w:ascii="宋体" w:hAnsi="宋体" w:cs="宋体"/>
                <w:kern w:val="0"/>
                <w:szCs w:val="21"/>
              </w:rPr>
            </w:pPr>
            <w:r w:rsidRPr="000B1E56">
              <w:rPr>
                <w:rFonts w:ascii="宋体" w:hAnsi="宋体" w:cs="宋体" w:hint="eastAsia"/>
                <w:kern w:val="0"/>
                <w:szCs w:val="21"/>
              </w:rPr>
              <w:t>理线架</w:t>
            </w:r>
          </w:p>
        </w:tc>
        <w:tc>
          <w:tcPr>
            <w:tcW w:w="7244" w:type="dxa"/>
            <w:shd w:val="clear" w:color="auto" w:fill="auto"/>
            <w:vAlign w:val="center"/>
          </w:tcPr>
          <w:p w:rsidR="00873410" w:rsidRPr="000B1E56" w:rsidRDefault="00873410" w:rsidP="00873410">
            <w:pPr>
              <w:widowControl/>
              <w:jc w:val="left"/>
              <w:rPr>
                <w:rFonts w:ascii="宋体" w:hAnsi="宋体" w:cs="宋体"/>
                <w:kern w:val="0"/>
                <w:szCs w:val="21"/>
              </w:rPr>
            </w:pPr>
            <w:r w:rsidRPr="000B1E56">
              <w:rPr>
                <w:rFonts w:ascii="宋体" w:hAnsi="宋体" w:cs="宋体" w:hint="eastAsia"/>
                <w:kern w:val="0"/>
                <w:szCs w:val="21"/>
              </w:rPr>
              <w:t>1.可上.下开合的前板设计，方便用户应用理线需求；</w:t>
            </w:r>
            <w:r w:rsidRPr="000B1E56">
              <w:rPr>
                <w:rFonts w:ascii="宋体" w:hAnsi="宋体" w:cs="宋体" w:hint="eastAsia"/>
                <w:kern w:val="0"/>
                <w:szCs w:val="21"/>
              </w:rPr>
              <w:br/>
              <w:t>2.表面仿金属喷涂；</w:t>
            </w:r>
          </w:p>
        </w:tc>
      </w:tr>
      <w:tr w:rsidR="00F7719F" w:rsidRPr="000B1E56" w:rsidTr="0053127F">
        <w:trPr>
          <w:trHeight w:val="1920"/>
        </w:trPr>
        <w:tc>
          <w:tcPr>
            <w:tcW w:w="1560"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信息插座面板</w:t>
            </w:r>
          </w:p>
        </w:tc>
        <w:tc>
          <w:tcPr>
            <w:tcW w:w="7244" w:type="dxa"/>
            <w:shd w:val="clear" w:color="auto" w:fill="auto"/>
            <w:vAlign w:val="center"/>
            <w:hideMark/>
          </w:tcPr>
          <w:p w:rsidR="00F7719F" w:rsidRPr="000B1E56" w:rsidRDefault="00F7719F" w:rsidP="00DA6C9F">
            <w:pPr>
              <w:widowControl/>
              <w:jc w:val="left"/>
              <w:rPr>
                <w:rFonts w:ascii="宋体" w:hAnsi="宋体" w:cs="宋体"/>
                <w:kern w:val="0"/>
                <w:szCs w:val="21"/>
              </w:rPr>
            </w:pPr>
            <w:r w:rsidRPr="000B1E56">
              <w:rPr>
                <w:rFonts w:ascii="宋体" w:hAnsi="宋体" w:cs="宋体" w:hint="eastAsia"/>
                <w:kern w:val="0"/>
                <w:szCs w:val="21"/>
              </w:rPr>
              <w:t>1</w:t>
            </w:r>
            <w:r w:rsidR="00F211D0" w:rsidRPr="000B1E56">
              <w:rPr>
                <w:rFonts w:ascii="宋体" w:hAnsi="宋体" w:cs="宋体" w:hint="eastAsia"/>
                <w:kern w:val="0"/>
                <w:szCs w:val="21"/>
              </w:rPr>
              <w:t>.</w:t>
            </w:r>
            <w:r w:rsidRPr="000B1E56">
              <w:rPr>
                <w:rFonts w:ascii="宋体" w:hAnsi="宋体" w:cs="宋体" w:hint="eastAsia"/>
                <w:kern w:val="0"/>
                <w:szCs w:val="21"/>
              </w:rPr>
              <w:t>采用优质PC料，阻燃抗冲击；</w:t>
            </w:r>
            <w:r w:rsidRPr="000B1E56">
              <w:rPr>
                <w:rFonts w:ascii="宋体" w:hAnsi="宋体" w:cs="宋体" w:hint="eastAsia"/>
                <w:kern w:val="0"/>
                <w:szCs w:val="21"/>
              </w:rPr>
              <w:br/>
              <w:t>2</w:t>
            </w:r>
            <w:r w:rsidR="00F211D0" w:rsidRPr="000B1E56">
              <w:rPr>
                <w:rFonts w:ascii="宋体" w:hAnsi="宋体" w:cs="宋体" w:hint="eastAsia"/>
                <w:kern w:val="0"/>
                <w:szCs w:val="21"/>
              </w:rPr>
              <w:t>.</w:t>
            </w:r>
            <w:r w:rsidRPr="000B1E56">
              <w:rPr>
                <w:rFonts w:ascii="宋体" w:hAnsi="宋体" w:cs="宋体" w:hint="eastAsia"/>
                <w:kern w:val="0"/>
                <w:szCs w:val="21"/>
              </w:rPr>
              <w:t>面板表面不可见螺钉孔，美观大方；</w:t>
            </w:r>
            <w:r w:rsidRPr="000B1E56">
              <w:rPr>
                <w:rFonts w:ascii="宋体" w:hAnsi="宋体" w:cs="宋体" w:hint="eastAsia"/>
                <w:kern w:val="0"/>
                <w:szCs w:val="21"/>
              </w:rPr>
              <w:br/>
              <w:t>3</w:t>
            </w:r>
            <w:r w:rsidR="00F211D0" w:rsidRPr="000B1E56">
              <w:rPr>
                <w:rFonts w:ascii="宋体" w:hAnsi="宋体" w:cs="宋体" w:hint="eastAsia"/>
                <w:kern w:val="0"/>
                <w:szCs w:val="21"/>
              </w:rPr>
              <w:t>.</w:t>
            </w:r>
            <w:proofErr w:type="gramStart"/>
            <w:r w:rsidRPr="000B1E56">
              <w:rPr>
                <w:rFonts w:ascii="宋体" w:hAnsi="宋体" w:cs="宋体" w:hint="eastAsia"/>
                <w:kern w:val="0"/>
                <w:szCs w:val="21"/>
              </w:rPr>
              <w:t>扣位式</w:t>
            </w:r>
            <w:proofErr w:type="gramEnd"/>
            <w:r w:rsidRPr="000B1E56">
              <w:rPr>
                <w:rFonts w:ascii="宋体" w:hAnsi="宋体" w:cs="宋体" w:hint="eastAsia"/>
                <w:kern w:val="0"/>
                <w:szCs w:val="21"/>
              </w:rPr>
              <w:t>面板设计可防止施工</w:t>
            </w:r>
            <w:proofErr w:type="gramStart"/>
            <w:r w:rsidRPr="000B1E56">
              <w:rPr>
                <w:rFonts w:ascii="宋体" w:hAnsi="宋体" w:cs="宋体" w:hint="eastAsia"/>
                <w:kern w:val="0"/>
                <w:szCs w:val="21"/>
              </w:rPr>
              <w:t>时污染</w:t>
            </w:r>
            <w:proofErr w:type="gramEnd"/>
            <w:r w:rsidRPr="000B1E56">
              <w:rPr>
                <w:rFonts w:ascii="宋体" w:hAnsi="宋体" w:cs="宋体" w:hint="eastAsia"/>
                <w:kern w:val="0"/>
                <w:szCs w:val="21"/>
              </w:rPr>
              <w:t>面板；</w:t>
            </w:r>
            <w:r w:rsidRPr="000B1E56">
              <w:rPr>
                <w:rFonts w:ascii="宋体" w:hAnsi="宋体" w:cs="宋体" w:hint="eastAsia"/>
                <w:kern w:val="0"/>
                <w:szCs w:val="21"/>
              </w:rPr>
              <w:br/>
              <w:t>4</w:t>
            </w:r>
            <w:r w:rsidR="00F211D0" w:rsidRPr="000B1E56">
              <w:rPr>
                <w:rFonts w:ascii="宋体" w:hAnsi="宋体" w:cs="宋体" w:hint="eastAsia"/>
                <w:kern w:val="0"/>
                <w:szCs w:val="21"/>
              </w:rPr>
              <w:t>.</w:t>
            </w:r>
            <w:r w:rsidRPr="000B1E56">
              <w:rPr>
                <w:rFonts w:ascii="宋体" w:hAnsi="宋体" w:cs="宋体" w:hint="eastAsia"/>
                <w:kern w:val="0"/>
                <w:szCs w:val="21"/>
              </w:rPr>
              <w:t>所有面板均带防护门，适应于不同的恶劣施工环境，并且方便跳线插拔；</w:t>
            </w:r>
            <w:r w:rsidRPr="000B1E56">
              <w:rPr>
                <w:rFonts w:ascii="宋体" w:hAnsi="宋体" w:cs="宋体" w:hint="eastAsia"/>
                <w:kern w:val="0"/>
                <w:szCs w:val="21"/>
              </w:rPr>
              <w:br/>
              <w:t>5</w:t>
            </w:r>
            <w:r w:rsidR="00F211D0" w:rsidRPr="000B1E56">
              <w:rPr>
                <w:rFonts w:ascii="宋体" w:hAnsi="宋体" w:cs="宋体" w:hint="eastAsia"/>
                <w:kern w:val="0"/>
                <w:szCs w:val="21"/>
              </w:rPr>
              <w:t>.</w:t>
            </w:r>
            <w:r w:rsidRPr="000B1E56">
              <w:rPr>
                <w:rFonts w:ascii="宋体" w:hAnsi="宋体" w:cs="宋体" w:hint="eastAsia"/>
                <w:kern w:val="0"/>
                <w:szCs w:val="21"/>
              </w:rPr>
              <w:t>信息口有标识标签，方便管理；</w:t>
            </w:r>
            <w:r w:rsidRPr="000B1E56">
              <w:rPr>
                <w:rFonts w:ascii="宋体" w:hAnsi="宋体" w:cs="宋体" w:hint="eastAsia"/>
                <w:kern w:val="0"/>
                <w:szCs w:val="21"/>
              </w:rPr>
              <w:br/>
              <w:t>6</w:t>
            </w:r>
            <w:r w:rsidR="00F211D0" w:rsidRPr="000B1E56">
              <w:rPr>
                <w:rFonts w:ascii="宋体" w:hAnsi="宋体" w:cs="宋体" w:hint="eastAsia"/>
                <w:kern w:val="0"/>
                <w:szCs w:val="21"/>
              </w:rPr>
              <w:t>.</w:t>
            </w:r>
            <w:r w:rsidRPr="000B1E56">
              <w:rPr>
                <w:rFonts w:ascii="宋体" w:hAnsi="宋体" w:cs="宋体" w:hint="eastAsia"/>
                <w:kern w:val="0"/>
                <w:szCs w:val="21"/>
              </w:rPr>
              <w:t>独特的茶盘式设计，美观典雅，提供多款样式面板以匹配不同装修风格，兼容屏蔽与非屏蔽模块</w:t>
            </w:r>
          </w:p>
        </w:tc>
      </w:tr>
      <w:tr w:rsidR="00F7719F" w:rsidRPr="000B1E56" w:rsidTr="0053127F">
        <w:trPr>
          <w:trHeight w:val="1440"/>
        </w:trPr>
        <w:tc>
          <w:tcPr>
            <w:tcW w:w="1560"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110配线架</w:t>
            </w:r>
          </w:p>
        </w:tc>
        <w:tc>
          <w:tcPr>
            <w:tcW w:w="7244"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1</w:t>
            </w:r>
            <w:r w:rsidR="00F211D0" w:rsidRPr="000B1E56">
              <w:rPr>
                <w:rFonts w:ascii="宋体" w:hAnsi="宋体" w:cs="宋体" w:hint="eastAsia"/>
                <w:kern w:val="0"/>
                <w:szCs w:val="21"/>
              </w:rPr>
              <w:t>.</w:t>
            </w:r>
            <w:r w:rsidRPr="000B1E56">
              <w:rPr>
                <w:rFonts w:ascii="宋体" w:hAnsi="宋体" w:cs="宋体" w:hint="eastAsia"/>
                <w:kern w:val="0"/>
                <w:szCs w:val="21"/>
              </w:rPr>
              <w:t>传输性能高于TIA/EIA568B和ISO/IEC11801规定的5类标准；</w:t>
            </w:r>
            <w:r w:rsidRPr="000B1E56">
              <w:rPr>
                <w:rFonts w:ascii="宋体" w:hAnsi="宋体" w:cs="宋体" w:hint="eastAsia"/>
                <w:kern w:val="0"/>
                <w:szCs w:val="21"/>
              </w:rPr>
              <w:br/>
              <w:t>2</w:t>
            </w:r>
            <w:r w:rsidR="00F211D0" w:rsidRPr="000B1E56">
              <w:rPr>
                <w:rFonts w:ascii="宋体" w:hAnsi="宋体" w:cs="宋体" w:hint="eastAsia"/>
                <w:kern w:val="0"/>
                <w:szCs w:val="21"/>
              </w:rPr>
              <w:t>.</w:t>
            </w:r>
            <w:r w:rsidRPr="000B1E56">
              <w:rPr>
                <w:rFonts w:ascii="宋体" w:hAnsi="宋体" w:cs="宋体" w:hint="eastAsia"/>
                <w:kern w:val="0"/>
                <w:szCs w:val="21"/>
              </w:rPr>
              <w:t>端子片采用优质磷青铜，整体镀镍，可端接22-26AWG线缆；</w:t>
            </w:r>
            <w:r w:rsidRPr="000B1E56">
              <w:rPr>
                <w:rFonts w:ascii="宋体" w:hAnsi="宋体" w:cs="宋体" w:hint="eastAsia"/>
                <w:kern w:val="0"/>
                <w:szCs w:val="21"/>
              </w:rPr>
              <w:br/>
              <w:t>3</w:t>
            </w:r>
            <w:r w:rsidR="00F211D0" w:rsidRPr="000B1E56">
              <w:rPr>
                <w:rFonts w:ascii="宋体" w:hAnsi="宋体" w:cs="宋体" w:hint="eastAsia"/>
                <w:kern w:val="0"/>
                <w:szCs w:val="21"/>
              </w:rPr>
              <w:t>.</w:t>
            </w:r>
            <w:r w:rsidRPr="000B1E56">
              <w:rPr>
                <w:rFonts w:ascii="宋体" w:hAnsi="宋体" w:cs="宋体" w:hint="eastAsia"/>
                <w:kern w:val="0"/>
                <w:szCs w:val="21"/>
              </w:rPr>
              <w:t>所有塑料采用优质阻燃聚碳酸酯材料，防撞击符合UL 94V-0阻燃等级；</w:t>
            </w:r>
            <w:r w:rsidRPr="000B1E56">
              <w:rPr>
                <w:rFonts w:ascii="宋体" w:hAnsi="宋体" w:cs="宋体" w:hint="eastAsia"/>
                <w:kern w:val="0"/>
                <w:szCs w:val="21"/>
              </w:rPr>
              <w:br/>
              <w:t>4</w:t>
            </w:r>
            <w:r w:rsidR="00F211D0" w:rsidRPr="000B1E56">
              <w:rPr>
                <w:rFonts w:ascii="宋体" w:hAnsi="宋体" w:cs="宋体" w:hint="eastAsia"/>
                <w:kern w:val="0"/>
                <w:szCs w:val="21"/>
              </w:rPr>
              <w:t>.</w:t>
            </w:r>
            <w:r w:rsidRPr="000B1E56">
              <w:rPr>
                <w:rFonts w:ascii="宋体" w:hAnsi="宋体" w:cs="宋体" w:hint="eastAsia"/>
                <w:kern w:val="0"/>
                <w:szCs w:val="21"/>
              </w:rPr>
              <w:t xml:space="preserve">绝缘电阻≥1000M欧姆；     </w:t>
            </w:r>
            <w:r w:rsidRPr="000B1E56">
              <w:rPr>
                <w:rFonts w:ascii="宋体" w:hAnsi="宋体" w:cs="宋体" w:hint="eastAsia"/>
                <w:kern w:val="0"/>
                <w:szCs w:val="21"/>
              </w:rPr>
              <w:br/>
              <w:t>5</w:t>
            </w:r>
            <w:r w:rsidR="00F211D0" w:rsidRPr="000B1E56">
              <w:rPr>
                <w:rFonts w:ascii="宋体" w:hAnsi="宋体" w:cs="宋体" w:hint="eastAsia"/>
                <w:kern w:val="0"/>
                <w:szCs w:val="21"/>
              </w:rPr>
              <w:t>.</w:t>
            </w:r>
            <w:r w:rsidRPr="000B1E56">
              <w:rPr>
                <w:rFonts w:ascii="宋体" w:hAnsi="宋体" w:cs="宋体" w:hint="eastAsia"/>
                <w:kern w:val="0"/>
                <w:szCs w:val="21"/>
              </w:rPr>
              <w:t>接触电阻≤7m欧姆，200次端接后电阻增值不超过3m</w:t>
            </w:r>
            <w:proofErr w:type="gramStart"/>
            <w:r w:rsidRPr="000B1E56">
              <w:rPr>
                <w:rFonts w:ascii="宋体" w:hAnsi="宋体" w:cs="宋体" w:hint="eastAsia"/>
                <w:kern w:val="0"/>
                <w:szCs w:val="21"/>
              </w:rPr>
              <w:t>欧姆</w:t>
            </w:r>
            <w:proofErr w:type="gramEnd"/>
            <w:r w:rsidRPr="000B1E56">
              <w:rPr>
                <w:rFonts w:ascii="宋体" w:hAnsi="宋体" w:cs="宋体" w:hint="eastAsia"/>
                <w:kern w:val="0"/>
                <w:szCs w:val="21"/>
              </w:rPr>
              <w:br/>
              <w:t>6</w:t>
            </w:r>
            <w:r w:rsidR="00F211D0" w:rsidRPr="000B1E56">
              <w:rPr>
                <w:rFonts w:ascii="宋体" w:hAnsi="宋体" w:cs="宋体" w:hint="eastAsia"/>
                <w:kern w:val="0"/>
                <w:szCs w:val="21"/>
              </w:rPr>
              <w:t>.</w:t>
            </w:r>
            <w:r w:rsidRPr="000B1E56">
              <w:rPr>
                <w:rFonts w:ascii="宋体" w:hAnsi="宋体" w:cs="宋体" w:hint="eastAsia"/>
                <w:kern w:val="0"/>
                <w:szCs w:val="21"/>
              </w:rPr>
              <w:t>生产标注及规范：ISO11801,TIA/EIA-568-B.2,EN50173</w:t>
            </w:r>
          </w:p>
        </w:tc>
      </w:tr>
      <w:tr w:rsidR="00F7719F" w:rsidRPr="000B1E56" w:rsidTr="00444884">
        <w:trPr>
          <w:trHeight w:val="698"/>
        </w:trPr>
        <w:tc>
          <w:tcPr>
            <w:tcW w:w="1560"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跳线</w:t>
            </w:r>
          </w:p>
        </w:tc>
        <w:tc>
          <w:tcPr>
            <w:tcW w:w="7244" w:type="dxa"/>
            <w:shd w:val="clear" w:color="auto" w:fill="auto"/>
            <w:vAlign w:val="center"/>
            <w:hideMark/>
          </w:tcPr>
          <w:p w:rsidR="00444884" w:rsidRPr="000B1E56" w:rsidRDefault="00F7719F" w:rsidP="00444884">
            <w:pPr>
              <w:widowControl/>
              <w:jc w:val="left"/>
              <w:rPr>
                <w:rFonts w:ascii="宋体" w:hAnsi="宋体" w:cs="宋体"/>
                <w:kern w:val="0"/>
                <w:szCs w:val="21"/>
              </w:rPr>
            </w:pPr>
            <w:r w:rsidRPr="000B1E56">
              <w:rPr>
                <w:rFonts w:ascii="宋体" w:hAnsi="宋体" w:cs="宋体" w:hint="eastAsia"/>
                <w:kern w:val="0"/>
                <w:szCs w:val="21"/>
              </w:rPr>
              <w:t>1</w:t>
            </w:r>
            <w:r w:rsidR="00F211D0" w:rsidRPr="000B1E56">
              <w:rPr>
                <w:rFonts w:ascii="宋体" w:hAnsi="宋体" w:cs="宋体" w:hint="eastAsia"/>
                <w:kern w:val="0"/>
                <w:szCs w:val="21"/>
              </w:rPr>
              <w:t>.</w:t>
            </w:r>
            <w:r w:rsidRPr="000B1E56">
              <w:rPr>
                <w:rFonts w:ascii="宋体" w:hAnsi="宋体" w:cs="宋体" w:hint="eastAsia"/>
                <w:kern w:val="0"/>
                <w:szCs w:val="21"/>
              </w:rPr>
              <w:t>水晶头簧片表面镀金50μ，保证了良好的接触与信号传输性能；</w:t>
            </w:r>
          </w:p>
          <w:p w:rsidR="00444884" w:rsidRPr="000B1E56" w:rsidRDefault="00F7719F" w:rsidP="00444884">
            <w:pPr>
              <w:widowControl/>
              <w:jc w:val="left"/>
              <w:rPr>
                <w:rFonts w:ascii="宋体" w:hAnsi="宋体" w:cs="宋体"/>
                <w:kern w:val="0"/>
                <w:szCs w:val="21"/>
              </w:rPr>
            </w:pPr>
            <w:r w:rsidRPr="000B1E56">
              <w:rPr>
                <w:rFonts w:ascii="宋体" w:hAnsi="宋体" w:cs="宋体" w:hint="eastAsia"/>
                <w:kern w:val="0"/>
                <w:szCs w:val="21"/>
              </w:rPr>
              <w:t>2</w:t>
            </w:r>
            <w:r w:rsidR="00F211D0" w:rsidRPr="000B1E56">
              <w:rPr>
                <w:rFonts w:ascii="宋体" w:hAnsi="宋体" w:cs="宋体" w:hint="eastAsia"/>
                <w:kern w:val="0"/>
                <w:szCs w:val="21"/>
              </w:rPr>
              <w:t>.</w:t>
            </w:r>
            <w:r w:rsidRPr="000B1E56">
              <w:rPr>
                <w:rFonts w:ascii="宋体" w:hAnsi="宋体" w:cs="宋体" w:hint="eastAsia"/>
                <w:kern w:val="0"/>
                <w:szCs w:val="21"/>
              </w:rPr>
              <w:t>渐变型受力原理</w:t>
            </w:r>
            <w:proofErr w:type="gramStart"/>
            <w:r w:rsidRPr="000B1E56">
              <w:rPr>
                <w:rFonts w:ascii="宋体" w:hAnsi="宋体" w:cs="宋体" w:hint="eastAsia"/>
                <w:kern w:val="0"/>
                <w:szCs w:val="21"/>
              </w:rPr>
              <w:t>的灌胶护套</w:t>
            </w:r>
            <w:proofErr w:type="gramEnd"/>
            <w:r w:rsidRPr="000B1E56">
              <w:rPr>
                <w:rFonts w:ascii="宋体" w:hAnsi="宋体" w:cs="宋体" w:hint="eastAsia"/>
                <w:kern w:val="0"/>
                <w:szCs w:val="21"/>
              </w:rPr>
              <w:t>，防滑抗拉，保证一定的弯曲半径；</w:t>
            </w:r>
          </w:p>
          <w:p w:rsidR="00444884" w:rsidRPr="000B1E56" w:rsidRDefault="00F7719F" w:rsidP="00444884">
            <w:pPr>
              <w:widowControl/>
              <w:jc w:val="left"/>
              <w:rPr>
                <w:rFonts w:ascii="宋体" w:hAnsi="宋体" w:cs="宋体"/>
                <w:kern w:val="0"/>
                <w:szCs w:val="21"/>
              </w:rPr>
            </w:pPr>
            <w:r w:rsidRPr="000B1E56">
              <w:rPr>
                <w:rFonts w:ascii="宋体" w:hAnsi="宋体" w:cs="宋体" w:hint="eastAsia"/>
                <w:kern w:val="0"/>
                <w:szCs w:val="21"/>
              </w:rPr>
              <w:t>3</w:t>
            </w:r>
            <w:r w:rsidR="00F211D0" w:rsidRPr="000B1E56">
              <w:rPr>
                <w:rFonts w:ascii="宋体" w:hAnsi="宋体" w:cs="宋体" w:hint="eastAsia"/>
                <w:kern w:val="0"/>
                <w:szCs w:val="21"/>
              </w:rPr>
              <w:t>.</w:t>
            </w:r>
            <w:r w:rsidRPr="000B1E56">
              <w:rPr>
                <w:rFonts w:ascii="宋体" w:hAnsi="宋体" w:cs="宋体" w:hint="eastAsia"/>
                <w:kern w:val="0"/>
                <w:szCs w:val="21"/>
              </w:rPr>
              <w:t>提供不同的颜色</w:t>
            </w:r>
            <w:r w:rsidR="00F211D0" w:rsidRPr="000B1E56">
              <w:rPr>
                <w:rFonts w:ascii="宋体" w:hAnsi="宋体" w:cs="宋体" w:hint="eastAsia"/>
                <w:kern w:val="0"/>
                <w:szCs w:val="21"/>
              </w:rPr>
              <w:t>.</w:t>
            </w:r>
            <w:r w:rsidRPr="000B1E56">
              <w:rPr>
                <w:rFonts w:ascii="宋体" w:hAnsi="宋体" w:cs="宋体" w:hint="eastAsia"/>
                <w:kern w:val="0"/>
                <w:szCs w:val="21"/>
              </w:rPr>
              <w:t>长度的跳线，对于线缆管理非常方便；</w:t>
            </w:r>
          </w:p>
          <w:p w:rsidR="00444884" w:rsidRPr="000B1E56" w:rsidRDefault="00F7719F" w:rsidP="00444884">
            <w:pPr>
              <w:widowControl/>
              <w:jc w:val="left"/>
              <w:rPr>
                <w:rFonts w:ascii="宋体" w:hAnsi="宋体" w:cs="宋体"/>
                <w:kern w:val="0"/>
                <w:szCs w:val="21"/>
              </w:rPr>
            </w:pPr>
            <w:r w:rsidRPr="000B1E56">
              <w:rPr>
                <w:rFonts w:ascii="宋体" w:hAnsi="宋体" w:cs="宋体" w:hint="eastAsia"/>
                <w:kern w:val="0"/>
                <w:szCs w:val="21"/>
              </w:rPr>
              <w:t>4</w:t>
            </w:r>
            <w:r w:rsidR="00F211D0" w:rsidRPr="000B1E56">
              <w:rPr>
                <w:rFonts w:ascii="宋体" w:hAnsi="宋体" w:cs="宋体" w:hint="eastAsia"/>
                <w:kern w:val="0"/>
                <w:szCs w:val="21"/>
              </w:rPr>
              <w:t>.</w:t>
            </w:r>
            <w:r w:rsidRPr="000B1E56">
              <w:rPr>
                <w:rFonts w:ascii="宋体" w:hAnsi="宋体" w:cs="宋体" w:hint="eastAsia"/>
                <w:kern w:val="0"/>
                <w:szCs w:val="21"/>
              </w:rPr>
              <w:t>采用非屏蔽双绞线多股导体电缆，保证高速传输性能。</w:t>
            </w:r>
          </w:p>
          <w:p w:rsidR="00444884" w:rsidRPr="000B1E56" w:rsidRDefault="00F7719F" w:rsidP="00444884">
            <w:pPr>
              <w:widowControl/>
              <w:jc w:val="left"/>
              <w:rPr>
                <w:rFonts w:ascii="宋体" w:hAnsi="宋体" w:cs="宋体"/>
                <w:kern w:val="0"/>
                <w:szCs w:val="21"/>
              </w:rPr>
            </w:pPr>
            <w:r w:rsidRPr="000B1E56">
              <w:rPr>
                <w:rFonts w:ascii="宋体" w:hAnsi="宋体" w:cs="宋体" w:hint="eastAsia"/>
                <w:kern w:val="0"/>
                <w:szCs w:val="21"/>
              </w:rPr>
              <w:t>5</w:t>
            </w:r>
            <w:r w:rsidR="00F211D0" w:rsidRPr="000B1E56">
              <w:rPr>
                <w:rFonts w:ascii="宋体" w:hAnsi="宋体" w:cs="宋体" w:hint="eastAsia"/>
                <w:kern w:val="0"/>
                <w:szCs w:val="21"/>
              </w:rPr>
              <w:t>.</w:t>
            </w:r>
            <w:r w:rsidRPr="000B1E56">
              <w:rPr>
                <w:rFonts w:ascii="宋体" w:hAnsi="宋体" w:cs="宋体" w:hint="eastAsia"/>
                <w:kern w:val="0"/>
                <w:szCs w:val="21"/>
              </w:rPr>
              <w:t>采用专业测试设备（FLUKE）对成品跳线进行100%检测</w:t>
            </w:r>
          </w:p>
          <w:p w:rsidR="00444884" w:rsidRPr="000B1E56" w:rsidRDefault="00F7719F" w:rsidP="00444884">
            <w:pPr>
              <w:widowControl/>
              <w:jc w:val="left"/>
              <w:rPr>
                <w:rFonts w:ascii="宋体" w:hAnsi="宋体" w:cs="宋体"/>
                <w:kern w:val="0"/>
                <w:szCs w:val="21"/>
              </w:rPr>
            </w:pPr>
            <w:r w:rsidRPr="000B1E56">
              <w:rPr>
                <w:rFonts w:ascii="宋体" w:hAnsi="宋体" w:cs="宋体" w:hint="eastAsia"/>
                <w:kern w:val="0"/>
                <w:szCs w:val="21"/>
              </w:rPr>
              <w:t>6</w:t>
            </w:r>
            <w:r w:rsidR="00F211D0" w:rsidRPr="000B1E56">
              <w:rPr>
                <w:rFonts w:ascii="宋体" w:hAnsi="宋体" w:cs="宋体" w:hint="eastAsia"/>
                <w:kern w:val="0"/>
                <w:szCs w:val="21"/>
              </w:rPr>
              <w:t>.</w:t>
            </w:r>
            <w:r w:rsidRPr="000B1E56">
              <w:rPr>
                <w:rFonts w:ascii="宋体" w:hAnsi="宋体" w:cs="宋体" w:hint="eastAsia"/>
                <w:kern w:val="0"/>
                <w:szCs w:val="21"/>
              </w:rPr>
              <w:t>采用多股软线材质，保证线缆质量</w:t>
            </w:r>
          </w:p>
          <w:p w:rsidR="00444884" w:rsidRPr="000B1E56" w:rsidRDefault="00F7719F" w:rsidP="00444884">
            <w:pPr>
              <w:widowControl/>
              <w:jc w:val="left"/>
              <w:rPr>
                <w:rFonts w:ascii="宋体" w:hAnsi="宋体" w:cs="宋体"/>
                <w:kern w:val="0"/>
                <w:szCs w:val="21"/>
              </w:rPr>
            </w:pPr>
            <w:r w:rsidRPr="000B1E56">
              <w:rPr>
                <w:rFonts w:ascii="宋体" w:hAnsi="宋体" w:cs="宋体" w:hint="eastAsia"/>
                <w:kern w:val="0"/>
                <w:szCs w:val="21"/>
              </w:rPr>
              <w:t>7</w:t>
            </w:r>
            <w:r w:rsidR="00F211D0" w:rsidRPr="000B1E56">
              <w:rPr>
                <w:rFonts w:ascii="宋体" w:hAnsi="宋体" w:cs="宋体" w:hint="eastAsia"/>
                <w:kern w:val="0"/>
                <w:szCs w:val="21"/>
              </w:rPr>
              <w:t>.</w:t>
            </w:r>
            <w:r w:rsidRPr="000B1E56">
              <w:rPr>
                <w:rFonts w:ascii="宋体" w:hAnsi="宋体" w:cs="宋体" w:hint="eastAsia"/>
                <w:kern w:val="0"/>
                <w:szCs w:val="21"/>
              </w:rPr>
              <w:t>插拔次数≥2500次</w:t>
            </w:r>
          </w:p>
          <w:p w:rsidR="00444884" w:rsidRPr="000B1E56" w:rsidRDefault="00444884" w:rsidP="00444884">
            <w:pPr>
              <w:widowControl/>
              <w:jc w:val="left"/>
              <w:rPr>
                <w:rFonts w:ascii="宋体" w:hAnsi="宋体" w:cs="宋体"/>
                <w:kern w:val="0"/>
                <w:szCs w:val="21"/>
              </w:rPr>
            </w:pPr>
            <w:r w:rsidRPr="000B1E56">
              <w:rPr>
                <w:rFonts w:ascii="宋体" w:hAnsi="宋体" w:cs="宋体"/>
                <w:kern w:val="0"/>
                <w:szCs w:val="21"/>
              </w:rPr>
              <w:t>8</w:t>
            </w:r>
            <w:r w:rsidR="00F211D0" w:rsidRPr="000B1E56">
              <w:rPr>
                <w:rFonts w:ascii="宋体" w:hAnsi="宋体" w:cs="宋体" w:hint="eastAsia"/>
                <w:kern w:val="0"/>
                <w:szCs w:val="21"/>
              </w:rPr>
              <w:t>.</w:t>
            </w:r>
            <w:r w:rsidR="00F7719F" w:rsidRPr="000B1E56">
              <w:rPr>
                <w:rFonts w:ascii="宋体" w:hAnsi="宋体" w:cs="宋体" w:hint="eastAsia"/>
                <w:kern w:val="0"/>
                <w:szCs w:val="21"/>
              </w:rPr>
              <w:t>标准：符合TIA/EIA-568B.2-1</w:t>
            </w:r>
            <w:r w:rsidR="00F211D0" w:rsidRPr="000B1E56">
              <w:rPr>
                <w:rFonts w:ascii="宋体" w:hAnsi="宋体" w:cs="宋体" w:hint="eastAsia"/>
                <w:kern w:val="0"/>
                <w:szCs w:val="21"/>
              </w:rPr>
              <w:t>.</w:t>
            </w:r>
            <w:r w:rsidR="00F7719F" w:rsidRPr="000B1E56">
              <w:rPr>
                <w:rFonts w:ascii="宋体" w:hAnsi="宋体" w:cs="宋体" w:hint="eastAsia"/>
                <w:kern w:val="0"/>
                <w:szCs w:val="21"/>
              </w:rPr>
              <w:t>ISO11801 2nd</w:t>
            </w:r>
            <w:r w:rsidR="00F211D0" w:rsidRPr="000B1E56">
              <w:rPr>
                <w:rFonts w:ascii="宋体" w:hAnsi="宋体" w:cs="宋体" w:hint="eastAsia"/>
                <w:kern w:val="0"/>
                <w:szCs w:val="21"/>
              </w:rPr>
              <w:t>.</w:t>
            </w:r>
            <w:r w:rsidR="00F7719F" w:rsidRPr="000B1E56">
              <w:rPr>
                <w:rFonts w:ascii="宋体" w:hAnsi="宋体" w:cs="宋体" w:hint="eastAsia"/>
                <w:kern w:val="0"/>
                <w:szCs w:val="21"/>
              </w:rPr>
              <w:t>EN50173标准</w:t>
            </w:r>
          </w:p>
          <w:p w:rsidR="00444884" w:rsidRPr="000B1E56" w:rsidRDefault="00444884" w:rsidP="00DA6C9F">
            <w:pPr>
              <w:widowControl/>
              <w:jc w:val="left"/>
              <w:rPr>
                <w:rFonts w:ascii="宋体" w:hAnsi="宋体" w:cs="宋体"/>
                <w:kern w:val="0"/>
                <w:szCs w:val="21"/>
              </w:rPr>
            </w:pPr>
            <w:r w:rsidRPr="000B1E56">
              <w:rPr>
                <w:rFonts w:ascii="宋体" w:hAnsi="宋体" w:cs="宋体"/>
                <w:kern w:val="0"/>
                <w:szCs w:val="21"/>
              </w:rPr>
              <w:t>9</w:t>
            </w:r>
            <w:r w:rsidR="00F211D0" w:rsidRPr="000B1E56">
              <w:rPr>
                <w:rFonts w:ascii="宋体" w:hAnsi="宋体" w:cs="宋体" w:hint="eastAsia"/>
                <w:kern w:val="0"/>
                <w:szCs w:val="21"/>
              </w:rPr>
              <w:t>.</w:t>
            </w:r>
            <w:r w:rsidR="00DA6C9F" w:rsidRPr="000B1E56">
              <w:rPr>
                <w:rFonts w:ascii="宋体" w:hAnsi="宋体" w:cs="宋体" w:hint="eastAsia"/>
                <w:kern w:val="0"/>
                <w:szCs w:val="21"/>
              </w:rPr>
              <w:t>▲</w:t>
            </w:r>
            <w:r w:rsidR="00F7719F" w:rsidRPr="000B1E56">
              <w:rPr>
                <w:rFonts w:ascii="宋体" w:hAnsi="宋体" w:cs="宋体" w:hint="eastAsia"/>
                <w:kern w:val="0"/>
                <w:szCs w:val="21"/>
              </w:rPr>
              <w:t>护套材料：PVC(聚氯乙烯)，无铅，符合ROHS环保规范</w:t>
            </w:r>
          </w:p>
        </w:tc>
      </w:tr>
    </w:tbl>
    <w:p w:rsidR="00F7719F" w:rsidRPr="000B1E56" w:rsidRDefault="00F7719F" w:rsidP="00F7719F"/>
    <w:p w:rsidR="00F7719F" w:rsidRPr="000B1E56" w:rsidRDefault="00F7719F" w:rsidP="00F7719F"/>
    <w:p w:rsidR="00F7719F" w:rsidRPr="000B1E56" w:rsidRDefault="00F7719F" w:rsidP="00BE1BA0">
      <w:pPr>
        <w:pStyle w:val="4"/>
        <w:numPr>
          <w:ilvl w:val="2"/>
          <w:numId w:val="18"/>
        </w:numPr>
        <w:tabs>
          <w:tab w:val="clear" w:pos="420"/>
          <w:tab w:val="left" w:pos="1276"/>
        </w:tabs>
        <w:ind w:left="1276" w:hanging="709"/>
        <w:jc w:val="left"/>
        <w:rPr>
          <w:sz w:val="24"/>
        </w:rPr>
      </w:pPr>
      <w:bookmarkStart w:id="2" w:name="_Toc452437819"/>
      <w:r w:rsidRPr="000B1E56">
        <w:rPr>
          <w:rFonts w:hint="eastAsia"/>
          <w:sz w:val="24"/>
        </w:rPr>
        <w:lastRenderedPageBreak/>
        <w:t>硬盘录像机技术参数</w:t>
      </w:r>
      <w:bookmarkEnd w:id="2"/>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12"/>
      </w:tblGrid>
      <w:tr w:rsidR="00F7719F" w:rsidRPr="000B1E56" w:rsidTr="00F211D0">
        <w:trPr>
          <w:trHeight w:val="27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b/>
                <w:kern w:val="0"/>
                <w:szCs w:val="21"/>
              </w:rPr>
            </w:pPr>
            <w:r w:rsidRPr="000B1E56">
              <w:rPr>
                <w:rFonts w:ascii="宋体" w:hAnsi="宋体" w:cs="宋体" w:hint="eastAsia"/>
                <w:b/>
                <w:kern w:val="0"/>
                <w:szCs w:val="21"/>
              </w:rPr>
              <w:t>序号</w:t>
            </w:r>
          </w:p>
        </w:tc>
        <w:tc>
          <w:tcPr>
            <w:tcW w:w="7512" w:type="dxa"/>
            <w:shd w:val="clear" w:color="auto" w:fill="auto"/>
            <w:vAlign w:val="center"/>
            <w:hideMark/>
          </w:tcPr>
          <w:p w:rsidR="00F7719F" w:rsidRPr="000B1E56" w:rsidRDefault="00F7719F" w:rsidP="0053127F">
            <w:pPr>
              <w:widowControl/>
              <w:jc w:val="center"/>
              <w:rPr>
                <w:rFonts w:ascii="宋体" w:hAnsi="宋体" w:cs="宋体"/>
                <w:b/>
                <w:kern w:val="0"/>
                <w:szCs w:val="21"/>
              </w:rPr>
            </w:pPr>
            <w:r w:rsidRPr="000B1E56">
              <w:rPr>
                <w:rFonts w:ascii="宋体" w:hAnsi="宋体" w:cs="宋体" w:hint="eastAsia"/>
                <w:b/>
                <w:kern w:val="0"/>
                <w:szCs w:val="21"/>
              </w:rPr>
              <w:t>技术规格要求</w:t>
            </w:r>
          </w:p>
        </w:tc>
      </w:tr>
      <w:tr w:rsidR="00F7719F" w:rsidRPr="000B1E56" w:rsidTr="00F211D0">
        <w:trPr>
          <w:trHeight w:val="96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应具备16个硬盘一对一指示灯、运行指示灯（RUN）、告警指示灯（ALM）、网络状态指示灯（NET）、两个解码卡指示灯（SLOT0、SLOT1）、扩展柜指示灯（LINK）</w:t>
            </w:r>
          </w:p>
        </w:tc>
      </w:tr>
      <w:tr w:rsidR="00F7719F" w:rsidRPr="000B1E56" w:rsidTr="00F211D0">
        <w:trPr>
          <w:trHeight w:val="72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2</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最高可支持不低于14个HDMI视频输出接口，1个VGA口；设备应具备2个业务HDMI接口卡槽，单解码卡至少支持6个HDMI接口，解码卡支持HDMI总接口数量≥12；且应至少支持4K及以下分辨率输出，</w:t>
            </w:r>
          </w:p>
        </w:tc>
      </w:tr>
      <w:tr w:rsidR="00F7719F" w:rsidRPr="000B1E56" w:rsidTr="00F211D0">
        <w:trPr>
          <w:trHeight w:val="72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3</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应支持不低于4个10M/100M/1000M Base-T自适应以太网业务接口，应支持不低于两个光传输接口（要求网口</w:t>
            </w:r>
            <w:proofErr w:type="gramStart"/>
            <w:r w:rsidRPr="000B1E56">
              <w:rPr>
                <w:rFonts w:ascii="宋体" w:hAnsi="宋体" w:cs="宋体" w:hint="eastAsia"/>
                <w:kern w:val="0"/>
                <w:szCs w:val="21"/>
              </w:rPr>
              <w:t>和光口不可</w:t>
            </w:r>
            <w:proofErr w:type="gramEnd"/>
            <w:r w:rsidRPr="000B1E56">
              <w:rPr>
                <w:rFonts w:ascii="宋体" w:hAnsi="宋体" w:cs="宋体" w:hint="eastAsia"/>
                <w:kern w:val="0"/>
                <w:szCs w:val="21"/>
              </w:rPr>
              <w:t>拆卸，牢固稳定通过外接扩展卡等方式提供的网口</w:t>
            </w:r>
            <w:proofErr w:type="gramStart"/>
            <w:r w:rsidRPr="000B1E56">
              <w:rPr>
                <w:rFonts w:ascii="宋体" w:hAnsi="宋体" w:cs="宋体" w:hint="eastAsia"/>
                <w:kern w:val="0"/>
                <w:szCs w:val="21"/>
              </w:rPr>
              <w:t>或光口视为</w:t>
            </w:r>
            <w:proofErr w:type="gramEnd"/>
            <w:r w:rsidRPr="000B1E56">
              <w:rPr>
                <w:rFonts w:ascii="宋体" w:hAnsi="宋体" w:cs="宋体" w:hint="eastAsia"/>
                <w:kern w:val="0"/>
                <w:szCs w:val="21"/>
              </w:rPr>
              <w:t>不满足要求）。</w:t>
            </w:r>
          </w:p>
        </w:tc>
      </w:tr>
      <w:tr w:rsidR="00F7719F" w:rsidRPr="000B1E56" w:rsidTr="00F211D0">
        <w:trPr>
          <w:trHeight w:val="96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4</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单机具备不低于16个热插拔硬盘槽位，具备不少于2个miniSAS接口，可通过mini SAS接口扩展至不低于48个热插拔硬盘槽位（要求硬盘槽位和miniSAS接口不可拆卸，稳定牢固，通过外接扩展卡等方式提供的硬盘槽位或miniSAS 接口视为不满足要求）。</w:t>
            </w:r>
          </w:p>
        </w:tc>
      </w:tr>
      <w:tr w:rsidR="00F7719F" w:rsidRPr="000B1E56" w:rsidTr="00F211D0">
        <w:trPr>
          <w:trHeight w:val="48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5</w:t>
            </w:r>
          </w:p>
        </w:tc>
        <w:tc>
          <w:tcPr>
            <w:tcW w:w="7512" w:type="dxa"/>
            <w:shd w:val="clear" w:color="auto" w:fill="auto"/>
            <w:vAlign w:val="center"/>
            <w:hideMark/>
          </w:tcPr>
          <w:p w:rsidR="00F7719F" w:rsidRPr="000B1E56" w:rsidRDefault="009B40EA" w:rsidP="0053127F">
            <w:pPr>
              <w:widowControl/>
              <w:jc w:val="left"/>
              <w:rPr>
                <w:rFonts w:ascii="宋体" w:hAnsi="宋体" w:cs="宋体"/>
                <w:kern w:val="0"/>
                <w:szCs w:val="21"/>
              </w:rPr>
            </w:pPr>
            <w:r w:rsidRPr="000B1E56">
              <w:rPr>
                <w:rFonts w:ascii="宋体" w:hAnsi="宋体" w:cs="宋体" w:hint="eastAsia"/>
                <w:kern w:val="0"/>
                <w:szCs w:val="21"/>
              </w:rPr>
              <w:t>▲</w:t>
            </w:r>
            <w:r w:rsidR="00F7719F" w:rsidRPr="000B1E56">
              <w:rPr>
                <w:rFonts w:ascii="宋体" w:hAnsi="宋体" w:cs="宋体" w:hint="eastAsia"/>
                <w:kern w:val="0"/>
                <w:szCs w:val="21"/>
              </w:rPr>
              <w:t>应支持不低于4个USB3.0接口（需在公安部型式检验报告中体现，提供检测报告复印件)</w:t>
            </w:r>
          </w:p>
        </w:tc>
      </w:tr>
      <w:tr w:rsidR="00F7719F" w:rsidRPr="000B1E56" w:rsidTr="00F211D0">
        <w:trPr>
          <w:trHeight w:val="27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6</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应支持不低于24路告警输入接口，8路告警输出接口</w:t>
            </w:r>
          </w:p>
        </w:tc>
      </w:tr>
      <w:tr w:rsidR="00F7719F" w:rsidRPr="000B1E56" w:rsidTr="00F211D0">
        <w:trPr>
          <w:trHeight w:val="48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7</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应支持不低于1入1出BNC音频接口、2入2出音频转接接口（需在公安部型式检验报告中体现，提供检测报告复印件)</w:t>
            </w:r>
          </w:p>
        </w:tc>
      </w:tr>
      <w:tr w:rsidR="00F7719F" w:rsidRPr="000B1E56" w:rsidTr="00F211D0">
        <w:trPr>
          <w:trHeight w:val="48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8</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应具备1路DC12V电源输出接口（需在公安部型式检验报告中体现，提供检测报告复印件)</w:t>
            </w:r>
          </w:p>
        </w:tc>
      </w:tr>
      <w:tr w:rsidR="00F7719F" w:rsidRPr="000B1E56" w:rsidTr="00F211D0">
        <w:trPr>
          <w:trHeight w:val="27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9</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支持384Mbps 视音频码流接入和存储</w:t>
            </w:r>
          </w:p>
        </w:tc>
      </w:tr>
      <w:tr w:rsidR="00F7719F" w:rsidRPr="000B1E56" w:rsidTr="00F211D0">
        <w:trPr>
          <w:trHeight w:val="48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10</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应支持走廊模式：3/4/5/7/9/10/12/16分屏预览模式（需在公安部型式检验报告中体现，提供检测报告复印件)</w:t>
            </w:r>
          </w:p>
        </w:tc>
      </w:tr>
      <w:tr w:rsidR="00F7719F" w:rsidRPr="000B1E56" w:rsidTr="00F211D0">
        <w:trPr>
          <w:trHeight w:val="48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11</w:t>
            </w:r>
          </w:p>
        </w:tc>
        <w:tc>
          <w:tcPr>
            <w:tcW w:w="7512" w:type="dxa"/>
            <w:shd w:val="clear" w:color="auto" w:fill="auto"/>
            <w:vAlign w:val="center"/>
            <w:hideMark/>
          </w:tcPr>
          <w:p w:rsidR="00F7719F" w:rsidRPr="000B1E56" w:rsidRDefault="009B40EA" w:rsidP="0053127F">
            <w:pPr>
              <w:widowControl/>
              <w:jc w:val="left"/>
              <w:rPr>
                <w:rFonts w:ascii="宋体" w:hAnsi="宋体" w:cs="宋体"/>
                <w:kern w:val="0"/>
                <w:szCs w:val="21"/>
              </w:rPr>
            </w:pPr>
            <w:r w:rsidRPr="000B1E56">
              <w:rPr>
                <w:rFonts w:ascii="宋体" w:hAnsi="宋体" w:cs="宋体" w:hint="eastAsia"/>
                <w:kern w:val="0"/>
                <w:szCs w:val="21"/>
              </w:rPr>
              <w:t>▲</w:t>
            </w:r>
            <w:r w:rsidR="00F7719F" w:rsidRPr="000B1E56">
              <w:rPr>
                <w:rFonts w:ascii="宋体" w:hAnsi="宋体" w:cs="宋体" w:hint="eastAsia"/>
                <w:kern w:val="0"/>
                <w:szCs w:val="21"/>
              </w:rPr>
              <w:t>当设备出现故障后，将硬盘安装到相同款型设备后，可正常读取录像（需在公安部型式检验报告中体现，提供检测报告复印件)</w:t>
            </w:r>
          </w:p>
        </w:tc>
      </w:tr>
      <w:tr w:rsidR="00F7719F" w:rsidRPr="000B1E56" w:rsidTr="00F211D0">
        <w:trPr>
          <w:trHeight w:val="48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12</w:t>
            </w:r>
          </w:p>
        </w:tc>
        <w:tc>
          <w:tcPr>
            <w:tcW w:w="7512" w:type="dxa"/>
            <w:shd w:val="clear" w:color="auto" w:fill="auto"/>
            <w:vAlign w:val="center"/>
            <w:hideMark/>
          </w:tcPr>
          <w:p w:rsidR="00F7719F" w:rsidRPr="000B1E56" w:rsidRDefault="009B40EA" w:rsidP="0053127F">
            <w:pPr>
              <w:widowControl/>
              <w:jc w:val="left"/>
              <w:rPr>
                <w:rFonts w:ascii="宋体" w:hAnsi="宋体" w:cs="宋体"/>
                <w:kern w:val="0"/>
                <w:szCs w:val="21"/>
              </w:rPr>
            </w:pPr>
            <w:r w:rsidRPr="000B1E56">
              <w:rPr>
                <w:rFonts w:ascii="宋体" w:hAnsi="宋体" w:cs="宋体" w:hint="eastAsia"/>
                <w:kern w:val="0"/>
                <w:szCs w:val="21"/>
              </w:rPr>
              <w:t>▲</w:t>
            </w:r>
            <w:r w:rsidR="00F7719F" w:rsidRPr="000B1E56">
              <w:rPr>
                <w:rFonts w:ascii="宋体" w:hAnsi="宋体" w:cs="宋体" w:hint="eastAsia"/>
                <w:kern w:val="0"/>
                <w:szCs w:val="21"/>
              </w:rPr>
              <w:t>支持走廊模式回放（需在公安部型式检验报告中体现，提供检测报告复印件)</w:t>
            </w:r>
          </w:p>
        </w:tc>
      </w:tr>
      <w:tr w:rsidR="00F7719F" w:rsidRPr="000B1E56" w:rsidTr="00F211D0">
        <w:trPr>
          <w:trHeight w:val="48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13</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录像回放时支持双进度条显示（需在公安部型式检验报告中体现，提供检测报告复印件)</w:t>
            </w:r>
          </w:p>
        </w:tc>
      </w:tr>
      <w:tr w:rsidR="00F7719F" w:rsidRPr="000B1E56" w:rsidTr="00F211D0">
        <w:trPr>
          <w:trHeight w:val="48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14</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支持录像剪辑，并用不同颜色标记出剪辑的录像时间范围（需在公安部型式检验报告中体现，提供检测报告复印件)</w:t>
            </w:r>
          </w:p>
        </w:tc>
      </w:tr>
      <w:tr w:rsidR="00F7719F" w:rsidRPr="000B1E56" w:rsidTr="00F211D0">
        <w:trPr>
          <w:trHeight w:val="96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15</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支持黑白名单功能：白名单：只有符合的IP地址才可以访问设备；黑名单：黑名单内的IP地址无法访问设备；名单可以是单个IP地址，也可以是连续的一个网段（需在公安部型式检验报告中体现，提供检测报告复印件)</w:t>
            </w:r>
          </w:p>
        </w:tc>
      </w:tr>
      <w:tr w:rsidR="00F7719F" w:rsidRPr="000B1E56" w:rsidTr="00F211D0">
        <w:trPr>
          <w:trHeight w:val="48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16</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支持802.1x协议，只有通过验证的用户才可以远程访问设备（需在公安部型式检验报告中体现，提供检测报告复印件)</w:t>
            </w:r>
          </w:p>
        </w:tc>
      </w:tr>
      <w:tr w:rsidR="00F7719F" w:rsidRPr="000B1E56" w:rsidTr="00F211D0">
        <w:trPr>
          <w:trHeight w:val="72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17</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支持防ARP攻击，将设备MAC地址和指定的网关绑定，只有通过绑定的网关才可以远程访问设备（需在公安部型式检验报告中体现，提供检测报告复印件)</w:t>
            </w:r>
          </w:p>
        </w:tc>
      </w:tr>
      <w:tr w:rsidR="00F7719F" w:rsidRPr="000B1E56" w:rsidTr="00F211D0">
        <w:trPr>
          <w:trHeight w:val="48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18</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支持具备HTTPS安全链接，远程访问时使用HTTPS协议加密（需在公安部型式检验报告中体现，提供检测报告复印件)</w:t>
            </w:r>
          </w:p>
        </w:tc>
      </w:tr>
      <w:tr w:rsidR="00F7719F" w:rsidRPr="000B1E56" w:rsidTr="00F211D0">
        <w:trPr>
          <w:trHeight w:val="557"/>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19</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支持IPC离线状态原因说明，包括设备连接中，用户名密码错误、网络不通、带宽不足、弱密码拒绝访问等（需在公安部型式检验报告中体现，提供检测报告复印件)</w:t>
            </w:r>
          </w:p>
        </w:tc>
      </w:tr>
      <w:tr w:rsidR="00F7719F" w:rsidRPr="000B1E56" w:rsidTr="00F211D0">
        <w:trPr>
          <w:trHeight w:val="72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lastRenderedPageBreak/>
              <w:t>20</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支持手机APP客户端控制功能，主要支持预览、回放、下载、本地录像、抓拍、PTZ等功能；兼容IOS、ANDROID两种平台(需在公安部型式检验报告中体现，提供检测报告复印件)</w:t>
            </w:r>
          </w:p>
        </w:tc>
      </w:tr>
      <w:tr w:rsidR="00F7719F" w:rsidRPr="000B1E56" w:rsidTr="00F211D0">
        <w:trPr>
          <w:trHeight w:val="720"/>
          <w:jc w:val="center"/>
        </w:trPr>
        <w:tc>
          <w:tcPr>
            <w:tcW w:w="1008" w:type="dxa"/>
            <w:shd w:val="clear" w:color="auto" w:fill="auto"/>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21</w:t>
            </w:r>
          </w:p>
        </w:tc>
        <w:tc>
          <w:tcPr>
            <w:tcW w:w="7512" w:type="dxa"/>
            <w:shd w:val="clear" w:color="auto" w:fill="auto"/>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支持raid0、raid1、raid5、raid6、raid10、raid50、raid60功能，支持一键创建raid5(需在公安部型式检验报告中体现，提供检测报告复印件)</w:t>
            </w:r>
          </w:p>
        </w:tc>
      </w:tr>
    </w:tbl>
    <w:p w:rsidR="00F7719F" w:rsidRPr="000B1E56" w:rsidRDefault="00F7719F" w:rsidP="00F7719F"/>
    <w:p w:rsidR="00F7719F" w:rsidRPr="000B1E56" w:rsidRDefault="00F7719F" w:rsidP="00BE1BA0">
      <w:pPr>
        <w:pStyle w:val="4"/>
        <w:numPr>
          <w:ilvl w:val="2"/>
          <w:numId w:val="18"/>
        </w:numPr>
        <w:tabs>
          <w:tab w:val="clear" w:pos="420"/>
          <w:tab w:val="left" w:pos="1276"/>
        </w:tabs>
        <w:ind w:left="1276" w:hanging="709"/>
        <w:jc w:val="left"/>
        <w:rPr>
          <w:sz w:val="24"/>
        </w:rPr>
      </w:pPr>
      <w:bookmarkStart w:id="3" w:name="_Toc452437820"/>
      <w:r w:rsidRPr="000B1E56">
        <w:rPr>
          <w:rFonts w:hint="eastAsia"/>
          <w:sz w:val="24"/>
        </w:rPr>
        <w:t>网络红外摄像枪机技术参数</w:t>
      </w:r>
      <w:bookmarkEnd w:id="3"/>
    </w:p>
    <w:tbl>
      <w:tblPr>
        <w:tblW w:w="8520" w:type="dxa"/>
        <w:jc w:val="center"/>
        <w:tblLook w:val="04A0"/>
      </w:tblPr>
      <w:tblGrid>
        <w:gridCol w:w="1008"/>
        <w:gridCol w:w="7512"/>
      </w:tblGrid>
      <w:tr w:rsidR="00F7719F" w:rsidRPr="000B1E56" w:rsidTr="00F211D0">
        <w:trPr>
          <w:trHeight w:val="270"/>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19F" w:rsidRPr="000B1E56" w:rsidRDefault="00F7719F" w:rsidP="0053127F">
            <w:pPr>
              <w:widowControl/>
              <w:jc w:val="center"/>
              <w:rPr>
                <w:rFonts w:ascii="宋体" w:hAnsi="宋体" w:cs="宋体"/>
                <w:b/>
                <w:kern w:val="0"/>
                <w:szCs w:val="21"/>
              </w:rPr>
            </w:pPr>
            <w:r w:rsidRPr="000B1E56">
              <w:rPr>
                <w:rFonts w:ascii="宋体" w:hAnsi="宋体" w:cs="宋体" w:hint="eastAsia"/>
                <w:b/>
                <w:kern w:val="0"/>
                <w:szCs w:val="21"/>
              </w:rPr>
              <w:t>序号</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7719F" w:rsidRPr="000B1E56" w:rsidRDefault="00F7719F" w:rsidP="0053127F">
            <w:pPr>
              <w:widowControl/>
              <w:jc w:val="center"/>
              <w:rPr>
                <w:rFonts w:ascii="宋体" w:hAnsi="宋体" w:cs="宋体"/>
                <w:b/>
                <w:kern w:val="0"/>
                <w:szCs w:val="21"/>
              </w:rPr>
            </w:pPr>
            <w:r w:rsidRPr="000B1E56">
              <w:rPr>
                <w:rFonts w:ascii="宋体" w:hAnsi="宋体" w:cs="宋体" w:hint="eastAsia"/>
                <w:b/>
                <w:kern w:val="0"/>
                <w:szCs w:val="21"/>
              </w:rPr>
              <w:t>技术规格要求</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1</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优于或相当于</w:t>
            </w:r>
            <w:r w:rsidRPr="000B1E56">
              <w:rPr>
                <w:rFonts w:ascii="仿宋_GB2312" w:hAnsi="仿宋_GB2312" w:cs="宋体"/>
                <w:kern w:val="0"/>
                <w:szCs w:val="21"/>
              </w:rPr>
              <w:t>1/3</w:t>
            </w:r>
            <w:r w:rsidRPr="000B1E56">
              <w:rPr>
                <w:rFonts w:ascii="仿宋_GB2312" w:hAnsi="仿宋_GB2312" w:cs="宋体"/>
                <w:kern w:val="0"/>
                <w:szCs w:val="21"/>
              </w:rPr>
              <w:t>英寸逐行扫描</w:t>
            </w:r>
            <w:r w:rsidRPr="000B1E56">
              <w:rPr>
                <w:rFonts w:ascii="仿宋_GB2312" w:hAnsi="仿宋_GB2312" w:cs="宋体"/>
                <w:kern w:val="0"/>
                <w:szCs w:val="21"/>
              </w:rPr>
              <w:t>200</w:t>
            </w:r>
            <w:proofErr w:type="gramStart"/>
            <w:r w:rsidRPr="000B1E56">
              <w:rPr>
                <w:rFonts w:ascii="仿宋_GB2312" w:hAnsi="仿宋_GB2312" w:cs="宋体"/>
                <w:kern w:val="0"/>
                <w:szCs w:val="21"/>
              </w:rPr>
              <w:t>万像</w:t>
            </w:r>
            <w:proofErr w:type="gramEnd"/>
            <w:r w:rsidRPr="000B1E56">
              <w:rPr>
                <w:rFonts w:ascii="仿宋_GB2312" w:hAnsi="仿宋_GB2312" w:cs="宋体"/>
                <w:kern w:val="0"/>
                <w:szCs w:val="21"/>
              </w:rPr>
              <w:t>素</w:t>
            </w:r>
            <w:r w:rsidRPr="000B1E56">
              <w:rPr>
                <w:rFonts w:ascii="仿宋_GB2312" w:hAnsi="仿宋_GB2312" w:cs="宋体"/>
                <w:kern w:val="0"/>
                <w:szCs w:val="21"/>
              </w:rPr>
              <w:t>CMOS</w:t>
            </w:r>
            <w:r w:rsidRPr="000B1E56">
              <w:rPr>
                <w:rFonts w:ascii="仿宋_GB2312" w:hAnsi="仿宋_GB2312" w:cs="宋体"/>
                <w:kern w:val="0"/>
                <w:szCs w:val="21"/>
              </w:rPr>
              <w:t>图像传感器</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2</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≥1080P(1920*1080)</w:t>
            </w:r>
            <w:r w:rsidRPr="000B1E56">
              <w:rPr>
                <w:rFonts w:ascii="仿宋_GB2312" w:hAnsi="仿宋_GB2312" w:cs="宋体"/>
                <w:kern w:val="0"/>
                <w:szCs w:val="21"/>
              </w:rPr>
              <w:t>最大</w:t>
            </w:r>
            <w:r w:rsidRPr="000B1E56">
              <w:rPr>
                <w:rFonts w:ascii="仿宋_GB2312" w:hAnsi="仿宋_GB2312" w:cs="宋体"/>
                <w:kern w:val="0"/>
                <w:szCs w:val="21"/>
              </w:rPr>
              <w:t>30</w:t>
            </w:r>
            <w:r w:rsidRPr="000B1E56">
              <w:rPr>
                <w:rFonts w:ascii="仿宋_GB2312" w:hAnsi="仿宋_GB2312" w:cs="宋体"/>
                <w:kern w:val="0"/>
                <w:szCs w:val="21"/>
              </w:rPr>
              <w:t>帧</w:t>
            </w:r>
            <w:r w:rsidRPr="000B1E56">
              <w:rPr>
                <w:rFonts w:ascii="仿宋_GB2312" w:hAnsi="仿宋_GB2312" w:cs="宋体"/>
                <w:kern w:val="0"/>
                <w:szCs w:val="21"/>
              </w:rPr>
              <w:t>/</w:t>
            </w:r>
            <w:r w:rsidRPr="000B1E56">
              <w:rPr>
                <w:rFonts w:ascii="仿宋_GB2312" w:hAnsi="仿宋_GB2312" w:cs="宋体"/>
                <w:kern w:val="0"/>
                <w:szCs w:val="21"/>
              </w:rPr>
              <w:t>秒</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3</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镜头焦距</w:t>
            </w:r>
            <w:r w:rsidRPr="000B1E56">
              <w:rPr>
                <w:rFonts w:ascii="仿宋_GB2312" w:hAnsi="仿宋_GB2312" w:cs="宋体"/>
                <w:kern w:val="0"/>
                <w:szCs w:val="21"/>
              </w:rPr>
              <w:t>4mm/6mm/12mm</w:t>
            </w:r>
            <w:r w:rsidRPr="000B1E56">
              <w:rPr>
                <w:rFonts w:ascii="仿宋_GB2312" w:hAnsi="仿宋_GB2312" w:cs="宋体"/>
                <w:kern w:val="0"/>
                <w:szCs w:val="21"/>
              </w:rPr>
              <w:t>可选</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4</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H.265</w:t>
            </w:r>
            <w:r w:rsidRPr="000B1E56">
              <w:rPr>
                <w:rFonts w:ascii="仿宋_GB2312" w:hAnsi="仿宋_GB2312" w:cs="宋体"/>
                <w:kern w:val="0"/>
                <w:szCs w:val="21"/>
              </w:rPr>
              <w:t>、</w:t>
            </w:r>
            <w:r w:rsidRPr="000B1E56">
              <w:rPr>
                <w:rFonts w:ascii="仿宋_GB2312" w:hAnsi="仿宋_GB2312" w:cs="宋体"/>
                <w:kern w:val="0"/>
                <w:szCs w:val="21"/>
              </w:rPr>
              <w:t>H.264</w:t>
            </w:r>
            <w:r w:rsidRPr="000B1E56">
              <w:rPr>
                <w:rFonts w:ascii="仿宋_GB2312" w:hAnsi="仿宋_GB2312" w:cs="宋体"/>
                <w:kern w:val="0"/>
                <w:szCs w:val="21"/>
              </w:rPr>
              <w:t>、</w:t>
            </w:r>
            <w:r w:rsidRPr="000B1E56">
              <w:rPr>
                <w:rFonts w:ascii="仿宋_GB2312" w:hAnsi="仿宋_GB2312" w:cs="宋体"/>
                <w:kern w:val="0"/>
                <w:szCs w:val="21"/>
              </w:rPr>
              <w:t>MJPEG</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5</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自动</w:t>
            </w:r>
            <w:r w:rsidRPr="000B1E56">
              <w:rPr>
                <w:rFonts w:ascii="仿宋_GB2312" w:hAnsi="仿宋_GB2312" w:cs="宋体"/>
                <w:kern w:val="0"/>
                <w:szCs w:val="21"/>
              </w:rPr>
              <w:t>/</w:t>
            </w:r>
            <w:r w:rsidRPr="000B1E56">
              <w:rPr>
                <w:rFonts w:ascii="仿宋_GB2312" w:hAnsi="仿宋_GB2312" w:cs="宋体"/>
                <w:kern w:val="0"/>
                <w:szCs w:val="21"/>
              </w:rPr>
              <w:t>手动，快门范围：</w:t>
            </w:r>
            <w:r w:rsidRPr="000B1E56">
              <w:rPr>
                <w:rFonts w:ascii="仿宋_GB2312" w:hAnsi="仿宋_GB2312" w:cs="宋体"/>
                <w:kern w:val="0"/>
                <w:szCs w:val="21"/>
              </w:rPr>
              <w:t>1/6~1/8000s</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6</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具备三码流功能</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7</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红外作用距离不小于</w:t>
            </w:r>
            <w:r w:rsidRPr="000B1E56">
              <w:rPr>
                <w:rFonts w:ascii="仿宋_GB2312" w:hAnsi="仿宋_GB2312" w:cs="宋体"/>
                <w:kern w:val="0"/>
                <w:szCs w:val="21"/>
              </w:rPr>
              <w:t>100m</w:t>
            </w:r>
            <w:r w:rsidRPr="000B1E56">
              <w:rPr>
                <w:rFonts w:ascii="仿宋_GB2312" w:hAnsi="仿宋_GB2312" w:cs="宋体"/>
                <w:kern w:val="0"/>
                <w:szCs w:val="21"/>
              </w:rPr>
              <w:t>，红外灯可手动或自动开启</w:t>
            </w:r>
            <w:r w:rsidRPr="000B1E56">
              <w:rPr>
                <w:rFonts w:ascii="仿宋_GB2312" w:hAnsi="仿宋_GB2312" w:cs="宋体"/>
                <w:kern w:val="0"/>
                <w:szCs w:val="21"/>
              </w:rPr>
              <w:t>/</w:t>
            </w:r>
            <w:r w:rsidRPr="000B1E56">
              <w:rPr>
                <w:rFonts w:ascii="仿宋_GB2312" w:hAnsi="仿宋_GB2312" w:cs="宋体"/>
                <w:kern w:val="0"/>
                <w:szCs w:val="21"/>
              </w:rPr>
              <w:t>关闭</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8</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摄像机具有</w:t>
            </w:r>
            <w:r w:rsidRPr="000B1E56">
              <w:rPr>
                <w:rFonts w:ascii="仿宋_GB2312" w:hAnsi="仿宋_GB2312" w:cs="宋体"/>
                <w:kern w:val="0"/>
                <w:szCs w:val="21"/>
              </w:rPr>
              <w:t>120dB</w:t>
            </w:r>
            <w:r w:rsidRPr="000B1E56">
              <w:rPr>
                <w:rFonts w:ascii="仿宋_GB2312" w:hAnsi="仿宋_GB2312" w:cs="宋体"/>
                <w:kern w:val="0"/>
                <w:szCs w:val="21"/>
              </w:rPr>
              <w:t>宽动态能力</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9</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宋体" w:hAnsi="宋体" w:cs="宋体" w:hint="eastAsia"/>
                <w:kern w:val="0"/>
                <w:szCs w:val="21"/>
              </w:rPr>
              <w:t>▲</w:t>
            </w:r>
            <w:r w:rsidRPr="000B1E56">
              <w:rPr>
                <w:rFonts w:ascii="仿宋_GB2312" w:hAnsi="仿宋_GB2312" w:cs="宋体"/>
                <w:kern w:val="0"/>
                <w:szCs w:val="21"/>
              </w:rPr>
              <w:t>彩色：</w:t>
            </w:r>
            <w:r w:rsidRPr="000B1E56">
              <w:rPr>
                <w:rFonts w:ascii="仿宋_GB2312" w:hAnsi="仿宋_GB2312" w:cs="宋体"/>
                <w:kern w:val="0"/>
                <w:szCs w:val="21"/>
              </w:rPr>
              <w:t>≤0.009lx</w:t>
            </w:r>
            <w:r w:rsidRPr="000B1E56">
              <w:rPr>
                <w:rFonts w:ascii="仿宋_GB2312" w:hAnsi="仿宋_GB2312" w:cs="宋体"/>
                <w:kern w:val="0"/>
                <w:szCs w:val="21"/>
              </w:rPr>
              <w:t>，黑白：</w:t>
            </w:r>
            <w:r w:rsidRPr="000B1E56">
              <w:rPr>
                <w:rFonts w:ascii="仿宋_GB2312" w:hAnsi="仿宋_GB2312" w:cs="宋体"/>
                <w:kern w:val="0"/>
                <w:szCs w:val="21"/>
              </w:rPr>
              <w:t>≤0.0008lx</w:t>
            </w:r>
            <w:r w:rsidRPr="000B1E56">
              <w:rPr>
                <w:rFonts w:ascii="仿宋_GB2312" w:hAnsi="仿宋_GB2312" w:cs="宋体"/>
                <w:kern w:val="0"/>
                <w:szCs w:val="21"/>
              </w:rPr>
              <w:t>（需在公安部型式检验报告中体现</w:t>
            </w:r>
            <w:r w:rsidRPr="000B1E56">
              <w:rPr>
                <w:rFonts w:ascii="仿宋_GB2312" w:hAnsi="仿宋_GB2312" w:cs="宋体"/>
                <w:kern w:val="0"/>
                <w:szCs w:val="21"/>
              </w:rPr>
              <w:t xml:space="preserve">) </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10</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在同一个客户端上，可最多同时开启</w:t>
            </w:r>
            <w:r w:rsidRPr="000B1E56">
              <w:rPr>
                <w:rFonts w:ascii="仿宋_GB2312" w:hAnsi="仿宋_GB2312" w:cs="宋体"/>
                <w:kern w:val="0"/>
                <w:szCs w:val="21"/>
              </w:rPr>
              <w:t xml:space="preserve">20 </w:t>
            </w:r>
            <w:proofErr w:type="gramStart"/>
            <w:r w:rsidRPr="000B1E56">
              <w:rPr>
                <w:rFonts w:ascii="仿宋_GB2312" w:hAnsi="仿宋_GB2312" w:cs="宋体"/>
                <w:kern w:val="0"/>
                <w:szCs w:val="21"/>
              </w:rPr>
              <w:t>个</w:t>
            </w:r>
            <w:proofErr w:type="gramEnd"/>
            <w:r w:rsidRPr="000B1E56">
              <w:rPr>
                <w:rFonts w:ascii="仿宋_GB2312" w:hAnsi="仿宋_GB2312" w:cs="宋体"/>
                <w:kern w:val="0"/>
                <w:szCs w:val="21"/>
              </w:rPr>
              <w:t>视频窗口进行画面浏览</w:t>
            </w:r>
            <w:r w:rsidRPr="000B1E56">
              <w:rPr>
                <w:rFonts w:ascii="仿宋_GB2312" w:hAnsi="仿宋_GB2312" w:cs="宋体"/>
                <w:kern w:val="0"/>
                <w:szCs w:val="21"/>
              </w:rPr>
              <w:t xml:space="preserve"> </w:t>
            </w:r>
          </w:p>
        </w:tc>
      </w:tr>
      <w:tr w:rsidR="00F7719F" w:rsidRPr="000B1E56" w:rsidTr="00F211D0">
        <w:trPr>
          <w:trHeight w:val="72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11</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9B40EA" w:rsidP="0053127F">
            <w:pPr>
              <w:widowControl/>
              <w:jc w:val="left"/>
              <w:rPr>
                <w:rFonts w:ascii="仿宋_GB2312" w:hAnsi="仿宋_GB2312" w:cs="宋体"/>
                <w:kern w:val="0"/>
                <w:szCs w:val="21"/>
              </w:rPr>
            </w:pPr>
            <w:r w:rsidRPr="000B1E56">
              <w:rPr>
                <w:rFonts w:ascii="宋体" w:hAnsi="宋体" w:cs="宋体" w:hint="eastAsia"/>
                <w:kern w:val="0"/>
                <w:szCs w:val="21"/>
              </w:rPr>
              <w:t>▲</w:t>
            </w:r>
            <w:r w:rsidR="00F7719F" w:rsidRPr="000B1E56">
              <w:rPr>
                <w:rFonts w:ascii="仿宋_GB2312" w:hAnsi="仿宋_GB2312" w:cs="宋体"/>
                <w:kern w:val="0"/>
                <w:szCs w:val="21"/>
              </w:rPr>
              <w:t>应采用中文菜单，应具有</w:t>
            </w:r>
            <w:r w:rsidR="00F7719F" w:rsidRPr="000B1E56">
              <w:rPr>
                <w:rFonts w:ascii="仿宋_GB2312" w:hAnsi="仿宋_GB2312" w:cs="宋体"/>
                <w:kern w:val="0"/>
                <w:szCs w:val="21"/>
              </w:rPr>
              <w:t>8</w:t>
            </w:r>
            <w:r w:rsidR="00F7719F" w:rsidRPr="000B1E56">
              <w:rPr>
                <w:rFonts w:ascii="仿宋_GB2312" w:hAnsi="仿宋_GB2312" w:cs="宋体"/>
                <w:kern w:val="0"/>
                <w:szCs w:val="21"/>
              </w:rPr>
              <w:t>行字符显示，字体可设置为</w:t>
            </w:r>
            <w:r w:rsidR="00F7719F" w:rsidRPr="000B1E56">
              <w:rPr>
                <w:rFonts w:ascii="仿宋_GB2312" w:hAnsi="仿宋_GB2312" w:cs="宋体"/>
                <w:kern w:val="0"/>
                <w:szCs w:val="21"/>
              </w:rPr>
              <w:t>24*24</w:t>
            </w:r>
            <w:r w:rsidR="00F7719F" w:rsidRPr="000B1E56">
              <w:rPr>
                <w:rFonts w:ascii="仿宋_GB2312" w:hAnsi="仿宋_GB2312" w:cs="宋体"/>
                <w:kern w:val="0"/>
                <w:szCs w:val="21"/>
              </w:rPr>
              <w:t>像素、</w:t>
            </w:r>
            <w:r w:rsidR="00F7719F" w:rsidRPr="000B1E56">
              <w:rPr>
                <w:rFonts w:ascii="仿宋_GB2312" w:hAnsi="仿宋_GB2312" w:cs="宋体"/>
                <w:kern w:val="0"/>
                <w:szCs w:val="21"/>
              </w:rPr>
              <w:t>32*32</w:t>
            </w:r>
            <w:r w:rsidR="00F7719F" w:rsidRPr="000B1E56">
              <w:rPr>
                <w:rFonts w:ascii="仿宋_GB2312" w:hAnsi="仿宋_GB2312" w:cs="宋体"/>
                <w:kern w:val="0"/>
                <w:szCs w:val="21"/>
              </w:rPr>
              <w:t>像素、</w:t>
            </w:r>
            <w:r w:rsidR="00F7719F" w:rsidRPr="000B1E56">
              <w:rPr>
                <w:rFonts w:ascii="仿宋_GB2312" w:hAnsi="仿宋_GB2312" w:cs="宋体"/>
                <w:kern w:val="0"/>
                <w:szCs w:val="21"/>
              </w:rPr>
              <w:t>48*48</w:t>
            </w:r>
            <w:r w:rsidR="00F7719F" w:rsidRPr="000B1E56">
              <w:rPr>
                <w:rFonts w:ascii="仿宋_GB2312" w:hAnsi="仿宋_GB2312" w:cs="宋体"/>
                <w:kern w:val="0"/>
                <w:szCs w:val="21"/>
              </w:rPr>
              <w:t>像素、</w:t>
            </w:r>
            <w:r w:rsidR="00F7719F" w:rsidRPr="000B1E56">
              <w:rPr>
                <w:rFonts w:ascii="仿宋_GB2312" w:hAnsi="仿宋_GB2312" w:cs="宋体"/>
                <w:kern w:val="0"/>
                <w:szCs w:val="21"/>
              </w:rPr>
              <w:t>64*64</w:t>
            </w:r>
            <w:r w:rsidR="00F7719F" w:rsidRPr="000B1E56">
              <w:rPr>
                <w:rFonts w:ascii="仿宋_GB2312" w:hAnsi="仿宋_GB2312" w:cs="宋体"/>
                <w:kern w:val="0"/>
                <w:szCs w:val="21"/>
              </w:rPr>
              <w:t>像素模式（需在公安部型式检验报告中体现</w:t>
            </w:r>
            <w:r w:rsidR="00F7719F" w:rsidRPr="000B1E56">
              <w:rPr>
                <w:rFonts w:ascii="仿宋_GB2312" w:hAnsi="仿宋_GB2312" w:cs="宋体"/>
                <w:kern w:val="0"/>
                <w:szCs w:val="21"/>
              </w:rPr>
              <w:t xml:space="preserve">) </w:t>
            </w:r>
          </w:p>
        </w:tc>
      </w:tr>
      <w:tr w:rsidR="00F7719F" w:rsidRPr="000B1E56" w:rsidTr="00F211D0">
        <w:trPr>
          <w:trHeight w:val="72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12</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在</w:t>
            </w:r>
            <w:r w:rsidRPr="000B1E56">
              <w:rPr>
                <w:rFonts w:ascii="仿宋_GB2312" w:hAnsi="仿宋_GB2312" w:cs="宋体"/>
                <w:kern w:val="0"/>
                <w:szCs w:val="21"/>
              </w:rPr>
              <w:t xml:space="preserve">IE </w:t>
            </w:r>
            <w:r w:rsidRPr="000B1E56">
              <w:rPr>
                <w:rFonts w:ascii="仿宋_GB2312" w:hAnsi="仿宋_GB2312" w:cs="宋体"/>
                <w:kern w:val="0"/>
                <w:szCs w:val="21"/>
              </w:rPr>
              <w:t>浏览器下，具有</w:t>
            </w:r>
            <w:r w:rsidRPr="000B1E56">
              <w:rPr>
                <w:rFonts w:ascii="仿宋_GB2312" w:hAnsi="仿宋_GB2312" w:cs="宋体"/>
                <w:kern w:val="0"/>
                <w:szCs w:val="21"/>
              </w:rPr>
              <w:t xml:space="preserve">TCP/IP </w:t>
            </w:r>
            <w:r w:rsidRPr="000B1E56">
              <w:rPr>
                <w:rFonts w:ascii="仿宋_GB2312" w:hAnsi="仿宋_GB2312" w:cs="宋体"/>
                <w:kern w:val="0"/>
                <w:szCs w:val="21"/>
              </w:rPr>
              <w:t>、</w:t>
            </w:r>
            <w:r w:rsidRPr="000B1E56">
              <w:rPr>
                <w:rFonts w:ascii="仿宋_GB2312" w:hAnsi="仿宋_GB2312" w:cs="宋体"/>
                <w:kern w:val="0"/>
                <w:szCs w:val="21"/>
              </w:rPr>
              <w:t xml:space="preserve">HTTP </w:t>
            </w:r>
            <w:r w:rsidRPr="000B1E56">
              <w:rPr>
                <w:rFonts w:ascii="仿宋_GB2312" w:hAnsi="仿宋_GB2312" w:cs="宋体"/>
                <w:kern w:val="0"/>
                <w:szCs w:val="21"/>
              </w:rPr>
              <w:t>、</w:t>
            </w:r>
            <w:r w:rsidRPr="000B1E56">
              <w:rPr>
                <w:rFonts w:ascii="仿宋_GB2312" w:hAnsi="仿宋_GB2312" w:cs="宋体"/>
                <w:kern w:val="0"/>
                <w:szCs w:val="21"/>
              </w:rPr>
              <w:t xml:space="preserve">HTTPS </w:t>
            </w:r>
            <w:r w:rsidRPr="000B1E56">
              <w:rPr>
                <w:rFonts w:ascii="仿宋_GB2312" w:hAnsi="仿宋_GB2312" w:cs="宋体"/>
                <w:kern w:val="0"/>
                <w:szCs w:val="21"/>
              </w:rPr>
              <w:t>、</w:t>
            </w:r>
            <w:r w:rsidRPr="000B1E56">
              <w:rPr>
                <w:rFonts w:ascii="仿宋_GB2312" w:hAnsi="仿宋_GB2312" w:cs="宋体"/>
                <w:kern w:val="0"/>
                <w:szCs w:val="21"/>
              </w:rPr>
              <w:t xml:space="preserve">FTP </w:t>
            </w:r>
            <w:r w:rsidRPr="000B1E56">
              <w:rPr>
                <w:rFonts w:ascii="仿宋_GB2312" w:hAnsi="仿宋_GB2312" w:cs="宋体"/>
                <w:kern w:val="0"/>
                <w:szCs w:val="21"/>
              </w:rPr>
              <w:t>、</w:t>
            </w:r>
            <w:r w:rsidRPr="000B1E56">
              <w:rPr>
                <w:rFonts w:ascii="仿宋_GB2312" w:hAnsi="仿宋_GB2312" w:cs="宋体"/>
                <w:kern w:val="0"/>
                <w:szCs w:val="21"/>
              </w:rPr>
              <w:t xml:space="preserve">DNS </w:t>
            </w:r>
            <w:r w:rsidRPr="000B1E56">
              <w:rPr>
                <w:rFonts w:ascii="仿宋_GB2312" w:hAnsi="仿宋_GB2312" w:cs="宋体"/>
                <w:kern w:val="0"/>
                <w:szCs w:val="21"/>
              </w:rPr>
              <w:t>、</w:t>
            </w:r>
            <w:r w:rsidRPr="000B1E56">
              <w:rPr>
                <w:rFonts w:ascii="仿宋_GB2312" w:hAnsi="仿宋_GB2312" w:cs="宋体"/>
                <w:kern w:val="0"/>
                <w:szCs w:val="21"/>
              </w:rPr>
              <w:t xml:space="preserve">DDNS </w:t>
            </w:r>
            <w:r w:rsidRPr="000B1E56">
              <w:rPr>
                <w:rFonts w:ascii="仿宋_GB2312" w:hAnsi="仿宋_GB2312" w:cs="宋体"/>
                <w:kern w:val="0"/>
                <w:szCs w:val="21"/>
              </w:rPr>
              <w:t>、</w:t>
            </w:r>
            <w:r w:rsidRPr="000B1E56">
              <w:rPr>
                <w:rFonts w:ascii="仿宋_GB2312" w:hAnsi="仿宋_GB2312" w:cs="宋体"/>
                <w:kern w:val="0"/>
                <w:szCs w:val="21"/>
              </w:rPr>
              <w:t xml:space="preserve">RTSP </w:t>
            </w:r>
            <w:r w:rsidRPr="000B1E56">
              <w:rPr>
                <w:rFonts w:ascii="仿宋_GB2312" w:hAnsi="仿宋_GB2312" w:cs="宋体"/>
                <w:kern w:val="0"/>
                <w:szCs w:val="21"/>
              </w:rPr>
              <w:t>、</w:t>
            </w:r>
            <w:r w:rsidRPr="000B1E56">
              <w:rPr>
                <w:rFonts w:ascii="仿宋_GB2312" w:hAnsi="仿宋_GB2312" w:cs="宋体"/>
                <w:kern w:val="0"/>
                <w:szCs w:val="21"/>
              </w:rPr>
              <w:t xml:space="preserve">PPPoE </w:t>
            </w:r>
            <w:r w:rsidRPr="000B1E56">
              <w:rPr>
                <w:rFonts w:ascii="仿宋_GB2312" w:hAnsi="仿宋_GB2312" w:cs="宋体"/>
                <w:kern w:val="0"/>
                <w:szCs w:val="21"/>
              </w:rPr>
              <w:t>、</w:t>
            </w:r>
            <w:r w:rsidRPr="000B1E56">
              <w:rPr>
                <w:rFonts w:ascii="仿宋_GB2312" w:hAnsi="仿宋_GB2312" w:cs="宋体"/>
                <w:kern w:val="0"/>
                <w:szCs w:val="21"/>
              </w:rPr>
              <w:t xml:space="preserve">SMTP </w:t>
            </w:r>
            <w:r w:rsidRPr="000B1E56">
              <w:rPr>
                <w:rFonts w:ascii="仿宋_GB2312" w:hAnsi="仿宋_GB2312" w:cs="宋体"/>
                <w:kern w:val="0"/>
                <w:szCs w:val="21"/>
              </w:rPr>
              <w:t>、</w:t>
            </w:r>
            <w:r w:rsidRPr="000B1E56">
              <w:rPr>
                <w:rFonts w:ascii="仿宋_GB2312" w:hAnsi="仿宋_GB2312" w:cs="宋体"/>
                <w:kern w:val="0"/>
                <w:szCs w:val="21"/>
              </w:rPr>
              <w:t xml:space="preserve">NTP </w:t>
            </w:r>
            <w:r w:rsidRPr="000B1E56">
              <w:rPr>
                <w:rFonts w:ascii="仿宋_GB2312" w:hAnsi="仿宋_GB2312" w:cs="宋体"/>
                <w:kern w:val="0"/>
                <w:szCs w:val="21"/>
              </w:rPr>
              <w:t>、</w:t>
            </w:r>
            <w:r w:rsidRPr="000B1E56">
              <w:rPr>
                <w:rFonts w:ascii="仿宋_GB2312" w:hAnsi="仿宋_GB2312" w:cs="宋体"/>
                <w:kern w:val="0"/>
                <w:szCs w:val="21"/>
              </w:rPr>
              <w:t xml:space="preserve">SNMP </w:t>
            </w:r>
            <w:r w:rsidRPr="000B1E56">
              <w:rPr>
                <w:rFonts w:ascii="仿宋_GB2312" w:hAnsi="仿宋_GB2312" w:cs="宋体"/>
                <w:kern w:val="0"/>
                <w:szCs w:val="21"/>
              </w:rPr>
              <w:t>、组播设置选项（需在公安部型式检验报告中体现</w:t>
            </w:r>
            <w:r w:rsidRPr="000B1E56">
              <w:rPr>
                <w:rFonts w:ascii="仿宋_GB2312" w:hAnsi="仿宋_GB2312" w:cs="宋体"/>
                <w:kern w:val="0"/>
                <w:szCs w:val="21"/>
              </w:rPr>
              <w:t xml:space="preserve">) </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13</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在广域网环境下使用时，</w:t>
            </w:r>
            <w:proofErr w:type="gramStart"/>
            <w:r w:rsidRPr="000B1E56">
              <w:rPr>
                <w:rFonts w:ascii="仿宋_GB2312" w:hAnsi="仿宋_GB2312" w:cs="宋体"/>
                <w:kern w:val="0"/>
                <w:szCs w:val="21"/>
              </w:rPr>
              <w:t>宜支持</w:t>
            </w:r>
            <w:proofErr w:type="gramEnd"/>
            <w:r w:rsidRPr="000B1E56">
              <w:rPr>
                <w:rFonts w:ascii="仿宋_GB2312" w:hAnsi="仿宋_GB2312" w:cs="宋体"/>
                <w:kern w:val="0"/>
                <w:szCs w:val="21"/>
              </w:rPr>
              <w:t>主动发包动作以实现</w:t>
            </w:r>
            <w:r w:rsidRPr="000B1E56">
              <w:rPr>
                <w:rFonts w:ascii="仿宋_GB2312" w:hAnsi="仿宋_GB2312" w:cs="宋体"/>
                <w:kern w:val="0"/>
                <w:szCs w:val="21"/>
              </w:rPr>
              <w:t xml:space="preserve">NAT </w:t>
            </w:r>
            <w:r w:rsidRPr="000B1E56">
              <w:rPr>
                <w:rFonts w:ascii="仿宋_GB2312" w:hAnsi="仿宋_GB2312" w:cs="宋体"/>
                <w:kern w:val="0"/>
                <w:szCs w:val="21"/>
              </w:rPr>
              <w:t>穿越</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14</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在丢包</w:t>
            </w:r>
            <w:proofErr w:type="gramStart"/>
            <w:r w:rsidRPr="000B1E56">
              <w:rPr>
                <w:rFonts w:ascii="仿宋_GB2312" w:hAnsi="仿宋_GB2312" w:cs="宋体"/>
                <w:kern w:val="0"/>
                <w:szCs w:val="21"/>
              </w:rPr>
              <w:t>率设置</w:t>
            </w:r>
            <w:proofErr w:type="gramEnd"/>
            <w:r w:rsidRPr="000B1E56">
              <w:rPr>
                <w:rFonts w:ascii="仿宋_GB2312" w:hAnsi="仿宋_GB2312" w:cs="宋体"/>
                <w:kern w:val="0"/>
                <w:szCs w:val="21"/>
              </w:rPr>
              <w:t>为</w:t>
            </w:r>
            <w:r w:rsidRPr="000B1E56">
              <w:rPr>
                <w:rFonts w:ascii="仿宋_GB2312" w:hAnsi="仿宋_GB2312" w:cs="宋体"/>
                <w:kern w:val="0"/>
                <w:szCs w:val="21"/>
              </w:rPr>
              <w:t>10%</w:t>
            </w:r>
            <w:r w:rsidRPr="000B1E56">
              <w:rPr>
                <w:rFonts w:ascii="仿宋_GB2312" w:hAnsi="仿宋_GB2312" w:cs="宋体"/>
                <w:kern w:val="0"/>
                <w:szCs w:val="21"/>
              </w:rPr>
              <w:t>的网络环境下，可正常显示监视画面（需在公安部型式检验报告中体现</w:t>
            </w:r>
            <w:r w:rsidRPr="000B1E56">
              <w:rPr>
                <w:rFonts w:ascii="仿宋_GB2312" w:hAnsi="仿宋_GB2312" w:cs="宋体"/>
                <w:kern w:val="0"/>
                <w:szCs w:val="21"/>
              </w:rPr>
              <w:t xml:space="preserve">) </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15</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电源电压在</w:t>
            </w:r>
            <w:r w:rsidRPr="000B1E56">
              <w:rPr>
                <w:rFonts w:ascii="仿宋_GB2312" w:hAnsi="仿宋_GB2312" w:cs="宋体"/>
                <w:kern w:val="0"/>
                <w:szCs w:val="21"/>
              </w:rPr>
              <w:t>DC12V±25%</w:t>
            </w:r>
            <w:r w:rsidRPr="000B1E56">
              <w:rPr>
                <w:rFonts w:ascii="仿宋_GB2312" w:hAnsi="仿宋_GB2312" w:cs="宋体"/>
                <w:kern w:val="0"/>
                <w:szCs w:val="21"/>
              </w:rPr>
              <w:t>范围内变化时，能正常工作</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16</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摄像机和客户端之间用</w:t>
            </w:r>
            <w:r w:rsidRPr="000B1E56">
              <w:rPr>
                <w:rFonts w:ascii="仿宋_GB2312" w:hAnsi="仿宋_GB2312" w:cs="宋体"/>
                <w:kern w:val="0"/>
                <w:szCs w:val="21"/>
              </w:rPr>
              <w:t>300m</w:t>
            </w:r>
            <w:r w:rsidRPr="000B1E56">
              <w:rPr>
                <w:rFonts w:ascii="仿宋_GB2312" w:hAnsi="仿宋_GB2312" w:cs="宋体"/>
                <w:kern w:val="0"/>
                <w:szCs w:val="21"/>
              </w:rPr>
              <w:t>超五类非屏蔽网线连接，可正常显示监视画面（需在公安部型式检验报告中体现</w:t>
            </w:r>
            <w:r w:rsidRPr="000B1E56">
              <w:rPr>
                <w:rFonts w:ascii="仿宋_GB2312" w:hAnsi="仿宋_GB2312" w:cs="宋体"/>
                <w:kern w:val="0"/>
                <w:szCs w:val="21"/>
              </w:rPr>
              <w:t xml:space="preserve">) </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17</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具有感兴趣区域</w:t>
            </w:r>
            <w:r w:rsidRPr="000B1E56">
              <w:rPr>
                <w:rFonts w:ascii="仿宋_GB2312" w:hAnsi="仿宋_GB2312" w:cs="宋体"/>
                <w:kern w:val="0"/>
                <w:szCs w:val="21"/>
              </w:rPr>
              <w:t>(ROI)</w:t>
            </w:r>
            <w:r w:rsidRPr="000B1E56">
              <w:rPr>
                <w:rFonts w:ascii="仿宋_GB2312" w:hAnsi="仿宋_GB2312" w:cs="宋体"/>
                <w:kern w:val="0"/>
                <w:szCs w:val="21"/>
              </w:rPr>
              <w:t>设置功能</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18</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具有透</w:t>
            </w:r>
            <w:proofErr w:type="gramStart"/>
            <w:r w:rsidRPr="000B1E56">
              <w:rPr>
                <w:rFonts w:ascii="仿宋_GB2312" w:hAnsi="仿宋_GB2312" w:cs="宋体"/>
                <w:kern w:val="0"/>
                <w:szCs w:val="21"/>
              </w:rPr>
              <w:t>雾设置</w:t>
            </w:r>
            <w:proofErr w:type="gramEnd"/>
            <w:r w:rsidRPr="000B1E56">
              <w:rPr>
                <w:rFonts w:ascii="仿宋_GB2312" w:hAnsi="仿宋_GB2312" w:cs="宋体"/>
                <w:kern w:val="0"/>
                <w:szCs w:val="21"/>
              </w:rPr>
              <w:t>功能</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19</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摄像机具有逆光补偿调整功能</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20</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摄像机宜具有日夜模式功能，日间模式和夜间模式的最低可用照度值之比应大于等于</w:t>
            </w:r>
            <w:r w:rsidRPr="000B1E56">
              <w:rPr>
                <w:rFonts w:ascii="仿宋_GB2312" w:hAnsi="仿宋_GB2312" w:cs="宋体"/>
                <w:kern w:val="0"/>
                <w:szCs w:val="21"/>
              </w:rPr>
              <w:t>5</w:t>
            </w:r>
            <w:r w:rsidRPr="000B1E56">
              <w:rPr>
                <w:rFonts w:ascii="仿宋_GB2312" w:hAnsi="仿宋_GB2312" w:cs="宋体"/>
                <w:kern w:val="0"/>
                <w:szCs w:val="21"/>
              </w:rPr>
              <w:t>（需在公安部型式检验报告中体现</w:t>
            </w:r>
            <w:r w:rsidRPr="000B1E56">
              <w:rPr>
                <w:rFonts w:ascii="仿宋_GB2312" w:hAnsi="仿宋_GB2312" w:cs="宋体"/>
                <w:kern w:val="0"/>
                <w:szCs w:val="21"/>
              </w:rPr>
              <w:t>)</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21</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摄像机应具有自动增益控制功能，使视频信号</w:t>
            </w:r>
            <w:proofErr w:type="gramStart"/>
            <w:r w:rsidRPr="000B1E56">
              <w:rPr>
                <w:rFonts w:ascii="仿宋_GB2312" w:hAnsi="仿宋_GB2312" w:cs="宋体"/>
                <w:kern w:val="0"/>
                <w:szCs w:val="21"/>
              </w:rPr>
              <w:t>随目标</w:t>
            </w:r>
            <w:proofErr w:type="gramEnd"/>
            <w:r w:rsidRPr="000B1E56">
              <w:rPr>
                <w:rFonts w:ascii="仿宋_GB2312" w:hAnsi="仿宋_GB2312" w:cs="宋体"/>
                <w:kern w:val="0"/>
                <w:szCs w:val="21"/>
              </w:rPr>
              <w:t>亮度的变化自动调整视频输出（需在公安部型式检验报告中体现</w:t>
            </w:r>
            <w:r w:rsidRPr="000B1E56">
              <w:rPr>
                <w:rFonts w:ascii="仿宋_GB2312" w:hAnsi="仿宋_GB2312" w:cs="宋体"/>
                <w:kern w:val="0"/>
                <w:szCs w:val="21"/>
              </w:rPr>
              <w:t>)</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22</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当使用环境实际色温在</w:t>
            </w:r>
            <w:r w:rsidRPr="000B1E56">
              <w:rPr>
                <w:rFonts w:ascii="仿宋_GB2312" w:hAnsi="仿宋_GB2312" w:cs="宋体"/>
                <w:kern w:val="0"/>
                <w:szCs w:val="21"/>
              </w:rPr>
              <w:t>2800K - 10000K</w:t>
            </w:r>
            <w:r w:rsidRPr="000B1E56">
              <w:rPr>
                <w:rFonts w:ascii="仿宋_GB2312" w:hAnsi="仿宋_GB2312" w:cs="宋体"/>
                <w:kern w:val="0"/>
                <w:szCs w:val="21"/>
              </w:rPr>
              <w:t>范围内变化时，摄像机应能自动调整白平衡，使输出图像准确重现出观察场景的实际色彩</w:t>
            </w:r>
          </w:p>
        </w:tc>
      </w:tr>
      <w:tr w:rsidR="00F7719F" w:rsidRPr="000B1E56" w:rsidTr="00F211D0">
        <w:trPr>
          <w:trHeight w:val="72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23</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因各种原因导致与网络链接断开，当与网络恢复链接时，应能自动侦测到网络状态的恢复，并自动与网络建立连接（需在公安部型式检验报告中体现</w:t>
            </w:r>
            <w:r w:rsidRPr="000B1E56">
              <w:rPr>
                <w:rFonts w:ascii="仿宋_GB2312" w:hAnsi="仿宋_GB2312" w:cs="宋体"/>
                <w:kern w:val="0"/>
                <w:szCs w:val="21"/>
              </w:rPr>
              <w:t>)</w:t>
            </w:r>
          </w:p>
        </w:tc>
      </w:tr>
      <w:tr w:rsidR="00F7719F" w:rsidRPr="000B1E56" w:rsidTr="00F211D0">
        <w:trPr>
          <w:trHeight w:val="72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24</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应支持摄像机软件在线升级</w:t>
            </w:r>
            <w:r w:rsidRPr="000B1E56">
              <w:rPr>
                <w:rFonts w:ascii="仿宋_GB2312" w:hAnsi="仿宋_GB2312" w:cs="宋体"/>
                <w:kern w:val="0"/>
                <w:szCs w:val="21"/>
              </w:rPr>
              <w:t xml:space="preserve">. </w:t>
            </w:r>
            <w:r w:rsidRPr="000B1E56">
              <w:rPr>
                <w:rFonts w:ascii="仿宋_GB2312" w:hAnsi="仿宋_GB2312" w:cs="宋体"/>
                <w:kern w:val="0"/>
                <w:szCs w:val="21"/>
              </w:rPr>
              <w:t>在升级过程中，如发生拌电、掉线等异常情况发生时，应能恢复到升级前的状态（需在公安部型式检验报告中体现</w:t>
            </w:r>
            <w:r w:rsidRPr="000B1E56">
              <w:rPr>
                <w:rFonts w:ascii="仿宋_GB2312" w:hAnsi="仿宋_GB2312" w:cs="宋体"/>
                <w:kern w:val="0"/>
                <w:szCs w:val="21"/>
              </w:rPr>
              <w:t xml:space="preserve">) </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25</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在</w:t>
            </w:r>
            <w:r w:rsidRPr="000B1E56">
              <w:rPr>
                <w:rFonts w:ascii="仿宋_GB2312" w:hAnsi="仿宋_GB2312" w:cs="宋体"/>
                <w:kern w:val="0"/>
                <w:szCs w:val="21"/>
              </w:rPr>
              <w:t>-30°</w:t>
            </w:r>
            <w:r w:rsidRPr="000B1E56">
              <w:rPr>
                <w:rFonts w:ascii="仿宋_GB2312" w:hAnsi="仿宋_GB2312" w:cs="宋体"/>
                <w:kern w:val="0"/>
                <w:szCs w:val="21"/>
              </w:rPr>
              <w:t>的低温环境及</w:t>
            </w:r>
            <w:r w:rsidRPr="000B1E56">
              <w:rPr>
                <w:rFonts w:ascii="仿宋_GB2312" w:hAnsi="仿宋_GB2312" w:cs="宋体"/>
                <w:kern w:val="0"/>
                <w:szCs w:val="21"/>
              </w:rPr>
              <w:t>+60</w:t>
            </w:r>
            <w:r w:rsidRPr="000B1E56">
              <w:rPr>
                <w:rFonts w:ascii="仿宋_GB2312" w:hAnsi="仿宋_GB2312" w:cs="宋体"/>
                <w:kern w:val="0"/>
                <w:szCs w:val="21"/>
              </w:rPr>
              <w:t>度的高温环境中，摄像机能处于工作状态</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lastRenderedPageBreak/>
              <w:t>26</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具备防反接、过压</w:t>
            </w:r>
            <w:r w:rsidRPr="000B1E56">
              <w:rPr>
                <w:rFonts w:ascii="仿宋_GB2312" w:hAnsi="仿宋_GB2312" w:cs="宋体"/>
                <w:kern w:val="0"/>
                <w:szCs w:val="21"/>
              </w:rPr>
              <w:t>\</w:t>
            </w:r>
            <w:r w:rsidRPr="000B1E56">
              <w:rPr>
                <w:rFonts w:ascii="仿宋_GB2312" w:hAnsi="仿宋_GB2312" w:cs="宋体"/>
                <w:kern w:val="0"/>
                <w:szCs w:val="21"/>
              </w:rPr>
              <w:t>过流保护、输入短路保护功能</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27</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防护等级</w:t>
            </w:r>
            <w:r w:rsidRPr="000B1E56">
              <w:rPr>
                <w:rFonts w:ascii="仿宋_GB2312" w:hAnsi="仿宋_GB2312" w:cs="宋体"/>
                <w:kern w:val="0"/>
                <w:szCs w:val="21"/>
              </w:rPr>
              <w:t>IP66</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仿宋_GB2312" w:hAnsi="仿宋_GB2312" w:cs="宋体"/>
                <w:kern w:val="0"/>
                <w:szCs w:val="21"/>
              </w:rPr>
            </w:pPr>
            <w:r w:rsidRPr="000B1E56">
              <w:rPr>
                <w:rFonts w:ascii="仿宋_GB2312" w:hAnsi="仿宋_GB2312" w:cs="宋体"/>
                <w:kern w:val="0"/>
                <w:szCs w:val="21"/>
              </w:rPr>
              <w:t>28</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仿宋_GB2312" w:hAnsi="仿宋_GB2312" w:cs="宋体"/>
                <w:kern w:val="0"/>
                <w:szCs w:val="21"/>
              </w:rPr>
            </w:pPr>
            <w:r w:rsidRPr="000B1E56">
              <w:rPr>
                <w:rFonts w:ascii="仿宋_GB2312" w:hAnsi="仿宋_GB2312" w:cs="宋体"/>
                <w:kern w:val="0"/>
                <w:szCs w:val="21"/>
              </w:rPr>
              <w:t>产品应符合</w:t>
            </w:r>
            <w:r w:rsidRPr="000B1E56">
              <w:rPr>
                <w:rFonts w:ascii="仿宋_GB2312" w:hAnsi="仿宋_GB2312" w:cs="宋体"/>
                <w:kern w:val="0"/>
                <w:szCs w:val="21"/>
              </w:rPr>
              <w:t xml:space="preserve">GA/T 1127 </w:t>
            </w:r>
            <w:r w:rsidRPr="000B1E56">
              <w:rPr>
                <w:rFonts w:ascii="仿宋_GB2312" w:hAnsi="仿宋_GB2312" w:cs="宋体"/>
                <w:kern w:val="0"/>
                <w:szCs w:val="21"/>
              </w:rPr>
              <w:t>一</w:t>
            </w:r>
            <w:proofErr w:type="gramStart"/>
            <w:r w:rsidRPr="000B1E56">
              <w:rPr>
                <w:rFonts w:ascii="仿宋_GB2312" w:hAnsi="仿宋_GB2312" w:cs="宋体"/>
                <w:kern w:val="0"/>
                <w:szCs w:val="21"/>
              </w:rPr>
              <w:t>2013</w:t>
            </w:r>
            <w:proofErr w:type="gramEnd"/>
            <w:r w:rsidRPr="000B1E56">
              <w:rPr>
                <w:rFonts w:ascii="仿宋_GB2312" w:hAnsi="仿宋_GB2312" w:cs="宋体"/>
                <w:kern w:val="0"/>
                <w:szCs w:val="21"/>
              </w:rPr>
              <w:t xml:space="preserve"> </w:t>
            </w:r>
            <w:r w:rsidRPr="000B1E56">
              <w:rPr>
                <w:rFonts w:ascii="仿宋_GB2312" w:hAnsi="仿宋_GB2312" w:cs="宋体"/>
                <w:kern w:val="0"/>
                <w:szCs w:val="21"/>
              </w:rPr>
              <w:t>安全防范视频监控摄像机通用技术要求，提供相关报告证明</w:t>
            </w:r>
          </w:p>
        </w:tc>
      </w:tr>
    </w:tbl>
    <w:p w:rsidR="00F7719F" w:rsidRPr="000B1E56" w:rsidRDefault="00F7719F" w:rsidP="00F7719F"/>
    <w:p w:rsidR="00F7719F" w:rsidRPr="000B1E56" w:rsidRDefault="00F7719F" w:rsidP="00BE1BA0">
      <w:pPr>
        <w:pStyle w:val="4"/>
        <w:numPr>
          <w:ilvl w:val="2"/>
          <w:numId w:val="18"/>
        </w:numPr>
        <w:tabs>
          <w:tab w:val="clear" w:pos="420"/>
          <w:tab w:val="left" w:pos="1276"/>
        </w:tabs>
        <w:ind w:left="1276" w:hanging="709"/>
        <w:jc w:val="left"/>
        <w:rPr>
          <w:sz w:val="24"/>
        </w:rPr>
      </w:pPr>
      <w:bookmarkStart w:id="4" w:name="_Toc452437821"/>
      <w:r w:rsidRPr="000B1E56">
        <w:rPr>
          <w:rFonts w:hint="eastAsia"/>
          <w:sz w:val="24"/>
        </w:rPr>
        <w:t>网络半球摄像机技术参数</w:t>
      </w:r>
      <w:bookmarkEnd w:id="4"/>
    </w:p>
    <w:tbl>
      <w:tblPr>
        <w:tblW w:w="8520" w:type="dxa"/>
        <w:jc w:val="center"/>
        <w:tblLook w:val="04A0"/>
      </w:tblPr>
      <w:tblGrid>
        <w:gridCol w:w="1008"/>
        <w:gridCol w:w="7512"/>
      </w:tblGrid>
      <w:tr w:rsidR="00F7719F" w:rsidRPr="000B1E56" w:rsidTr="00F211D0">
        <w:trPr>
          <w:trHeight w:val="270"/>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19F" w:rsidRPr="000B1E56" w:rsidRDefault="00F7719F" w:rsidP="0053127F">
            <w:pPr>
              <w:widowControl/>
              <w:jc w:val="center"/>
              <w:rPr>
                <w:rFonts w:ascii="宋体" w:hAnsi="宋体" w:cs="宋体"/>
                <w:b/>
                <w:kern w:val="0"/>
                <w:szCs w:val="21"/>
              </w:rPr>
            </w:pPr>
            <w:r w:rsidRPr="000B1E56">
              <w:rPr>
                <w:rFonts w:ascii="宋体" w:hAnsi="宋体" w:cs="宋体" w:hint="eastAsia"/>
                <w:b/>
                <w:kern w:val="0"/>
                <w:szCs w:val="21"/>
              </w:rPr>
              <w:t>序号</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7719F" w:rsidRPr="000B1E56" w:rsidRDefault="00F7719F" w:rsidP="0053127F">
            <w:pPr>
              <w:widowControl/>
              <w:jc w:val="center"/>
              <w:rPr>
                <w:rFonts w:ascii="宋体" w:hAnsi="宋体" w:cs="宋体"/>
                <w:b/>
                <w:kern w:val="0"/>
                <w:szCs w:val="21"/>
              </w:rPr>
            </w:pPr>
            <w:r w:rsidRPr="000B1E56">
              <w:rPr>
                <w:rFonts w:ascii="宋体" w:hAnsi="宋体" w:cs="宋体" w:hint="eastAsia"/>
                <w:b/>
                <w:kern w:val="0"/>
                <w:szCs w:val="21"/>
              </w:rPr>
              <w:t>技术规格要求</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优于或相当于1/3英寸逐行扫描200</w:t>
            </w:r>
            <w:proofErr w:type="gramStart"/>
            <w:r w:rsidRPr="000B1E56">
              <w:rPr>
                <w:rFonts w:ascii="宋体" w:hAnsi="宋体" w:cs="宋体" w:hint="eastAsia"/>
                <w:kern w:val="0"/>
                <w:szCs w:val="21"/>
              </w:rPr>
              <w:t>万像</w:t>
            </w:r>
            <w:proofErr w:type="gramEnd"/>
            <w:r w:rsidRPr="000B1E56">
              <w:rPr>
                <w:rFonts w:ascii="宋体" w:hAnsi="宋体" w:cs="宋体" w:hint="eastAsia"/>
                <w:kern w:val="0"/>
                <w:szCs w:val="21"/>
              </w:rPr>
              <w:t>素CMOS 图像传感器</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2</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水平解像力为1100线（需在</w:t>
            </w:r>
            <w:proofErr w:type="gramStart"/>
            <w:r w:rsidRPr="000B1E56">
              <w:rPr>
                <w:rFonts w:ascii="宋体" w:hAnsi="宋体" w:cs="宋体" w:hint="eastAsia"/>
                <w:kern w:val="0"/>
                <w:szCs w:val="21"/>
              </w:rPr>
              <w:t>公安部型检报告</w:t>
            </w:r>
            <w:proofErr w:type="gramEnd"/>
            <w:r w:rsidRPr="000B1E56">
              <w:rPr>
                <w:rFonts w:ascii="宋体" w:hAnsi="宋体" w:cs="宋体" w:hint="eastAsia"/>
                <w:kern w:val="0"/>
                <w:szCs w:val="21"/>
              </w:rPr>
              <w:t>中体现）；</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3</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≥11级（需在</w:t>
            </w:r>
            <w:proofErr w:type="gramStart"/>
            <w:r w:rsidRPr="000B1E56">
              <w:rPr>
                <w:rFonts w:ascii="宋体" w:hAnsi="宋体" w:cs="宋体" w:hint="eastAsia"/>
                <w:kern w:val="0"/>
                <w:szCs w:val="21"/>
              </w:rPr>
              <w:t>公安部型检报告</w:t>
            </w:r>
            <w:proofErr w:type="gramEnd"/>
            <w:r w:rsidRPr="000B1E56">
              <w:rPr>
                <w:rFonts w:ascii="宋体" w:hAnsi="宋体" w:cs="宋体" w:hint="eastAsia"/>
                <w:kern w:val="0"/>
                <w:szCs w:val="21"/>
              </w:rPr>
              <w:t>中体现）</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4</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镜头焦距2.8mm、4mm、6mm可选</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5</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H.265、H.264、MJPEG</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6</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具有电子快门设置选项。支持自动/手动切换，具有1/3s至1/100000s可调。（需在</w:t>
            </w:r>
            <w:proofErr w:type="gramStart"/>
            <w:r w:rsidRPr="000B1E56">
              <w:rPr>
                <w:rFonts w:ascii="宋体" w:hAnsi="宋体" w:cs="宋体" w:hint="eastAsia"/>
                <w:kern w:val="0"/>
                <w:szCs w:val="21"/>
              </w:rPr>
              <w:t>公安部型检报告</w:t>
            </w:r>
            <w:proofErr w:type="gramEnd"/>
            <w:r w:rsidRPr="000B1E56">
              <w:rPr>
                <w:rFonts w:ascii="宋体" w:hAnsi="宋体" w:cs="宋体" w:hint="eastAsia"/>
                <w:kern w:val="0"/>
                <w:szCs w:val="21"/>
              </w:rPr>
              <w:t>中体现）；</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7</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▲具有G.711U、G.711A、AAC-LC设置选项（需在</w:t>
            </w:r>
            <w:proofErr w:type="gramStart"/>
            <w:r w:rsidRPr="000B1E56">
              <w:rPr>
                <w:rFonts w:ascii="宋体" w:hAnsi="宋体" w:cs="宋体" w:hint="eastAsia"/>
                <w:kern w:val="0"/>
                <w:szCs w:val="21"/>
              </w:rPr>
              <w:t>公安部型检报告</w:t>
            </w:r>
            <w:proofErr w:type="gramEnd"/>
            <w:r w:rsidRPr="000B1E56">
              <w:rPr>
                <w:rFonts w:ascii="宋体" w:hAnsi="宋体" w:cs="宋体" w:hint="eastAsia"/>
                <w:kern w:val="0"/>
                <w:szCs w:val="21"/>
              </w:rPr>
              <w:t>中体现）</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8</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具有3D动态降噪能力；</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9</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具有双向语音对讲和单项语音广播功能。</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10</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可将视频图像存储至SD卡或客户端，支持TF卡热拔插，最大支持128GB SD卡（需在</w:t>
            </w:r>
            <w:proofErr w:type="gramStart"/>
            <w:r w:rsidRPr="000B1E56">
              <w:rPr>
                <w:rFonts w:ascii="宋体" w:hAnsi="宋体" w:cs="宋体" w:hint="eastAsia"/>
                <w:kern w:val="0"/>
                <w:szCs w:val="21"/>
              </w:rPr>
              <w:t>公安部型检报告</w:t>
            </w:r>
            <w:proofErr w:type="gramEnd"/>
            <w:r w:rsidRPr="000B1E56">
              <w:rPr>
                <w:rFonts w:ascii="宋体" w:hAnsi="宋体" w:cs="宋体" w:hint="eastAsia"/>
                <w:kern w:val="0"/>
                <w:szCs w:val="21"/>
              </w:rPr>
              <w:t>中体现）</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11</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9B40EA" w:rsidP="0053127F">
            <w:pPr>
              <w:widowControl/>
              <w:jc w:val="left"/>
              <w:rPr>
                <w:rFonts w:ascii="宋体" w:hAnsi="宋体" w:cs="宋体"/>
                <w:kern w:val="0"/>
                <w:szCs w:val="21"/>
              </w:rPr>
            </w:pPr>
            <w:r w:rsidRPr="000B1E56">
              <w:rPr>
                <w:rFonts w:ascii="宋体" w:hAnsi="宋体" w:cs="宋体" w:hint="eastAsia"/>
                <w:kern w:val="0"/>
                <w:szCs w:val="21"/>
              </w:rPr>
              <w:t>▲</w:t>
            </w:r>
            <w:r w:rsidR="00F7719F" w:rsidRPr="000B1E56">
              <w:rPr>
                <w:rFonts w:ascii="宋体" w:hAnsi="宋体" w:cs="宋体" w:hint="eastAsia"/>
                <w:kern w:val="0"/>
                <w:szCs w:val="21"/>
              </w:rPr>
              <w:t xml:space="preserve">彩色最低照度：0.0011x，黑白最低照度：0.00011x（需在公安部型式检验报告中体现) </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12</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具备慢快门模式，</w:t>
            </w:r>
            <w:proofErr w:type="gramStart"/>
            <w:r w:rsidRPr="000B1E56">
              <w:rPr>
                <w:rFonts w:ascii="宋体" w:hAnsi="宋体" w:cs="宋体" w:hint="eastAsia"/>
                <w:kern w:val="0"/>
                <w:szCs w:val="21"/>
              </w:rPr>
              <w:t>提升低照环境</w:t>
            </w:r>
            <w:proofErr w:type="gramEnd"/>
            <w:r w:rsidRPr="000B1E56">
              <w:rPr>
                <w:rFonts w:ascii="宋体" w:hAnsi="宋体" w:cs="宋体" w:hint="eastAsia"/>
                <w:kern w:val="0"/>
                <w:szCs w:val="21"/>
              </w:rPr>
              <w:t>效果；</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13</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F07E6D">
            <w:pPr>
              <w:widowControl/>
              <w:jc w:val="left"/>
              <w:rPr>
                <w:rFonts w:ascii="宋体" w:hAnsi="宋体" w:cs="宋体"/>
                <w:kern w:val="0"/>
                <w:szCs w:val="21"/>
              </w:rPr>
            </w:pPr>
            <w:proofErr w:type="gramStart"/>
            <w:r w:rsidRPr="000B1E56">
              <w:rPr>
                <w:rFonts w:ascii="宋体" w:hAnsi="宋体" w:cs="宋体" w:hint="eastAsia"/>
                <w:kern w:val="0"/>
                <w:szCs w:val="21"/>
              </w:rPr>
              <w:t>主码流</w:t>
            </w:r>
            <w:proofErr w:type="gramEnd"/>
            <w:r w:rsidRPr="000B1E56">
              <w:rPr>
                <w:rFonts w:ascii="宋体" w:hAnsi="宋体" w:cs="宋体" w:hint="eastAsia"/>
                <w:kern w:val="0"/>
                <w:szCs w:val="21"/>
              </w:rPr>
              <w:t xml:space="preserve">可同时输出20个视频图像进行浏览（需在公安部型式检验报告中体现) </w:t>
            </w:r>
          </w:p>
        </w:tc>
      </w:tr>
      <w:tr w:rsidR="00F7719F" w:rsidRPr="000B1E56" w:rsidTr="00F211D0">
        <w:trPr>
          <w:trHeight w:val="72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14</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 xml:space="preserve">具有8行字符显示，字体可设置为32*32像素、48*48像素、64*64像素、72*72像素、96*96像素、128*128像素模式，且OSD颜色可设置（需在公安部型式检验报告中体现) </w:t>
            </w:r>
          </w:p>
        </w:tc>
      </w:tr>
      <w:tr w:rsidR="00F7719F" w:rsidRPr="000B1E56" w:rsidTr="00F211D0">
        <w:trPr>
          <w:trHeight w:val="72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15</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 xml:space="preserve">在IE 浏览器下，具有TCP/IP 、HTTP 、HTTPS 、FTP 、DNS 、DDNS 、RTSP 、PPPoE 、SMTP 、NTP 、SNMP 、组播设置选项（需在公安部型式检验报告中体现) </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16</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进行抗丢包（20%）试验时，通过IE浏览器</w:t>
            </w:r>
            <w:proofErr w:type="gramStart"/>
            <w:r w:rsidRPr="000B1E56">
              <w:rPr>
                <w:rFonts w:ascii="宋体" w:hAnsi="宋体" w:cs="宋体" w:hint="eastAsia"/>
                <w:kern w:val="0"/>
                <w:szCs w:val="21"/>
              </w:rPr>
              <w:t>对主码流</w:t>
            </w:r>
            <w:proofErr w:type="gramEnd"/>
            <w:r w:rsidRPr="000B1E56">
              <w:rPr>
                <w:rFonts w:ascii="宋体" w:hAnsi="宋体" w:cs="宋体" w:hint="eastAsia"/>
                <w:kern w:val="0"/>
                <w:szCs w:val="21"/>
              </w:rPr>
              <w:t xml:space="preserve">进行画面浏览，无明显延时、丢帧、卡顿情况（需在公安部型式检验报告中体现) </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17</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应能在额定</w:t>
            </w:r>
            <w:proofErr w:type="gramStart"/>
            <w:r w:rsidRPr="000B1E56">
              <w:rPr>
                <w:rFonts w:ascii="宋体" w:hAnsi="宋体" w:cs="宋体" w:hint="eastAsia"/>
                <w:kern w:val="0"/>
                <w:szCs w:val="21"/>
              </w:rPr>
              <w:t>电源电源</w:t>
            </w:r>
            <w:proofErr w:type="gramEnd"/>
            <w:r w:rsidRPr="000B1E56">
              <w:rPr>
                <w:rFonts w:ascii="宋体" w:hAnsi="宋体" w:cs="宋体" w:hint="eastAsia"/>
                <w:kern w:val="0"/>
                <w:szCs w:val="21"/>
              </w:rPr>
              <w:t xml:space="preserve">的±35%范围内正常工作，支持POE供电（需在公安部型式检验报告中体现) </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18</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适用-30～60℃温度环境气候工作；</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19</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当环境照度低于一定值时，通过红外灯照射，可基本分别距离100米处所</w:t>
            </w:r>
            <w:proofErr w:type="gramStart"/>
            <w:r w:rsidRPr="000B1E56">
              <w:rPr>
                <w:rFonts w:ascii="宋体" w:hAnsi="宋体" w:cs="宋体" w:hint="eastAsia"/>
                <w:kern w:val="0"/>
                <w:szCs w:val="21"/>
              </w:rPr>
              <w:t>摄目标</w:t>
            </w:r>
            <w:proofErr w:type="gramEnd"/>
            <w:r w:rsidRPr="000B1E56">
              <w:rPr>
                <w:rFonts w:ascii="宋体" w:hAnsi="宋体" w:cs="宋体" w:hint="eastAsia"/>
                <w:kern w:val="0"/>
                <w:szCs w:val="21"/>
              </w:rPr>
              <w:t xml:space="preserve">的轮廓和状态（需在公安部型式检验报告中体现) </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20</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9B40EA" w:rsidP="0053127F">
            <w:pPr>
              <w:widowControl/>
              <w:jc w:val="left"/>
              <w:rPr>
                <w:rFonts w:ascii="宋体" w:hAnsi="宋体" w:cs="宋体"/>
                <w:kern w:val="0"/>
                <w:szCs w:val="21"/>
              </w:rPr>
            </w:pPr>
            <w:r w:rsidRPr="000B1E56">
              <w:rPr>
                <w:rFonts w:ascii="宋体" w:hAnsi="宋体" w:cs="宋体" w:hint="eastAsia"/>
                <w:kern w:val="0"/>
                <w:szCs w:val="21"/>
              </w:rPr>
              <w:t>▲</w:t>
            </w:r>
            <w:r w:rsidR="00F7719F" w:rsidRPr="000B1E56">
              <w:rPr>
                <w:rFonts w:ascii="宋体" w:hAnsi="宋体" w:cs="宋体" w:hint="eastAsia"/>
                <w:kern w:val="0"/>
                <w:szCs w:val="21"/>
              </w:rPr>
              <w:t xml:space="preserve">防护等级IP67（需在公安部型式检验报告中体现) </w:t>
            </w:r>
          </w:p>
        </w:tc>
      </w:tr>
      <w:tr w:rsidR="00F7719F" w:rsidRPr="000B1E56" w:rsidTr="00F211D0">
        <w:trPr>
          <w:trHeight w:val="48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21</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DC12V电源输入接口支持正负极反插功能，反插后不影响产品正常运行。（需在公安部型式检验报告中体现)</w:t>
            </w:r>
          </w:p>
        </w:tc>
      </w:tr>
      <w:tr w:rsidR="00F7719F" w:rsidRPr="000B1E56" w:rsidTr="00F211D0">
        <w:trPr>
          <w:trHeight w:val="270"/>
          <w:jc w:val="center"/>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F7719F" w:rsidRPr="000B1E56" w:rsidRDefault="00F7719F" w:rsidP="0053127F">
            <w:pPr>
              <w:widowControl/>
              <w:jc w:val="center"/>
              <w:rPr>
                <w:rFonts w:ascii="宋体" w:hAnsi="宋体" w:cs="宋体"/>
                <w:kern w:val="0"/>
                <w:szCs w:val="21"/>
              </w:rPr>
            </w:pPr>
            <w:r w:rsidRPr="000B1E56">
              <w:rPr>
                <w:rFonts w:ascii="宋体" w:hAnsi="宋体" w:cs="宋体" w:hint="eastAsia"/>
                <w:kern w:val="0"/>
                <w:szCs w:val="21"/>
              </w:rPr>
              <w:t>22</w:t>
            </w:r>
          </w:p>
        </w:tc>
        <w:tc>
          <w:tcPr>
            <w:tcW w:w="7512" w:type="dxa"/>
            <w:tcBorders>
              <w:top w:val="nil"/>
              <w:left w:val="nil"/>
              <w:bottom w:val="single" w:sz="4" w:space="0" w:color="auto"/>
              <w:right w:val="single" w:sz="4" w:space="0" w:color="auto"/>
            </w:tcBorders>
            <w:shd w:val="clear" w:color="000000" w:fill="FFFFFF"/>
            <w:vAlign w:val="center"/>
            <w:hideMark/>
          </w:tcPr>
          <w:p w:rsidR="00F7719F" w:rsidRPr="000B1E56" w:rsidRDefault="00F7719F" w:rsidP="0053127F">
            <w:pPr>
              <w:widowControl/>
              <w:jc w:val="left"/>
              <w:rPr>
                <w:rFonts w:ascii="宋体" w:hAnsi="宋体" w:cs="宋体"/>
                <w:kern w:val="0"/>
                <w:szCs w:val="21"/>
              </w:rPr>
            </w:pPr>
            <w:r w:rsidRPr="000B1E56">
              <w:rPr>
                <w:rFonts w:ascii="宋体" w:hAnsi="宋体" w:cs="宋体" w:hint="eastAsia"/>
                <w:kern w:val="0"/>
                <w:szCs w:val="21"/>
              </w:rPr>
              <w:t>提供公安部型式检测报告</w:t>
            </w:r>
          </w:p>
        </w:tc>
      </w:tr>
    </w:tbl>
    <w:p w:rsidR="003372C9" w:rsidRPr="000B1E56" w:rsidRDefault="003833D9" w:rsidP="003473C1">
      <w:pPr>
        <w:pStyle w:val="3"/>
        <w:pageBreakBefore/>
        <w:numPr>
          <w:ilvl w:val="0"/>
          <w:numId w:val="2"/>
        </w:numPr>
        <w:spacing w:before="0" w:after="0" w:line="360" w:lineRule="auto"/>
        <w:rPr>
          <w:sz w:val="28"/>
          <w:szCs w:val="28"/>
        </w:rPr>
      </w:pPr>
      <w:bookmarkStart w:id="5" w:name="_Toc399949734"/>
      <w:bookmarkStart w:id="6" w:name="_Toc452437822"/>
      <w:r w:rsidRPr="000B1E56">
        <w:rPr>
          <w:rFonts w:hint="eastAsia"/>
          <w:sz w:val="28"/>
          <w:szCs w:val="28"/>
        </w:rPr>
        <w:lastRenderedPageBreak/>
        <w:t>项目其他要求</w:t>
      </w:r>
      <w:bookmarkEnd w:id="5"/>
      <w:bookmarkEnd w:id="6"/>
    </w:p>
    <w:p w:rsidR="003372C9" w:rsidRPr="000B1E56" w:rsidRDefault="003833D9" w:rsidP="00943107">
      <w:pPr>
        <w:pStyle w:val="4"/>
        <w:numPr>
          <w:ilvl w:val="1"/>
          <w:numId w:val="3"/>
        </w:numPr>
        <w:spacing w:beforeLines="50" w:afterLines="50"/>
        <w:jc w:val="left"/>
        <w:rPr>
          <w:b/>
          <w:sz w:val="24"/>
          <w:szCs w:val="24"/>
        </w:rPr>
      </w:pPr>
      <w:bookmarkStart w:id="7" w:name="_Toc452437823"/>
      <w:bookmarkStart w:id="8" w:name="_Toc399949735"/>
      <w:r w:rsidRPr="000B1E56">
        <w:rPr>
          <w:rFonts w:hint="eastAsia"/>
          <w:b/>
          <w:sz w:val="24"/>
          <w:szCs w:val="24"/>
        </w:rPr>
        <w:t>售后服务要求</w:t>
      </w:r>
      <w:bookmarkEnd w:id="7"/>
      <w:bookmarkEnd w:id="8"/>
    </w:p>
    <w:p w:rsidR="003372C9" w:rsidRPr="000B1E56" w:rsidRDefault="003833D9" w:rsidP="00BE1BA0">
      <w:pPr>
        <w:numPr>
          <w:ilvl w:val="0"/>
          <w:numId w:val="4"/>
        </w:numPr>
        <w:spacing w:line="360" w:lineRule="auto"/>
        <w:rPr>
          <w:rFonts w:ascii="宋体" w:hAnsi="宋体" w:cs="宋体"/>
          <w:sz w:val="24"/>
          <w:szCs w:val="28"/>
        </w:rPr>
      </w:pPr>
      <w:r w:rsidRPr="000B1E56">
        <w:rPr>
          <w:rFonts w:ascii="宋体" w:hAnsi="宋体" w:cs="宋体" w:hint="eastAsia"/>
          <w:sz w:val="24"/>
          <w:szCs w:val="28"/>
        </w:rPr>
        <w:t>投标人要长期建立完善的技术支持和售后服务管理体系和服务队伍，为配合用户使用提供全方位的技术支持工作，并对如何实施服务提出承诺。</w:t>
      </w:r>
    </w:p>
    <w:p w:rsidR="003372C9" w:rsidRPr="000B1E56" w:rsidRDefault="003833D9" w:rsidP="00BE1BA0">
      <w:pPr>
        <w:numPr>
          <w:ilvl w:val="0"/>
          <w:numId w:val="4"/>
        </w:numPr>
        <w:spacing w:line="360" w:lineRule="auto"/>
        <w:rPr>
          <w:rFonts w:ascii="宋体" w:hAnsi="宋体" w:cs="宋体"/>
          <w:sz w:val="24"/>
          <w:szCs w:val="28"/>
        </w:rPr>
      </w:pPr>
      <w:r w:rsidRPr="000B1E56">
        <w:rPr>
          <w:rFonts w:ascii="宋体" w:hAnsi="宋体" w:cs="宋体" w:hint="eastAsia"/>
          <w:sz w:val="24"/>
          <w:szCs w:val="28"/>
        </w:rPr>
        <w:t>投标人应在标书中标明可提供的售后服务和系统维护服务、有关质量保证期、升级服务等内容。</w:t>
      </w:r>
    </w:p>
    <w:p w:rsidR="003372C9" w:rsidRPr="000B1E56" w:rsidRDefault="003833D9" w:rsidP="00BE1BA0">
      <w:pPr>
        <w:numPr>
          <w:ilvl w:val="0"/>
          <w:numId w:val="4"/>
        </w:numPr>
        <w:spacing w:line="360" w:lineRule="auto"/>
        <w:rPr>
          <w:rFonts w:ascii="宋体" w:hAnsi="宋体" w:cs="宋体"/>
          <w:sz w:val="24"/>
          <w:szCs w:val="28"/>
        </w:rPr>
      </w:pPr>
      <w:r w:rsidRPr="000B1E56">
        <w:rPr>
          <w:rFonts w:ascii="宋体" w:hAnsi="宋体" w:cs="宋体" w:hint="eastAsia"/>
          <w:sz w:val="24"/>
          <w:szCs w:val="28"/>
        </w:rPr>
        <w:t>系统正式验收之日起，中标人提供三年的整个系统免费升级维护服务（含第三方产品）。维护期内，投标人必须根据用户要求负责进行售后技术支持和服务，不再收取合同规定外任何额外费用。</w:t>
      </w:r>
    </w:p>
    <w:p w:rsidR="003372C9" w:rsidRPr="000B1E56" w:rsidRDefault="003833D9" w:rsidP="00BE1BA0">
      <w:pPr>
        <w:numPr>
          <w:ilvl w:val="0"/>
          <w:numId w:val="4"/>
        </w:numPr>
        <w:spacing w:line="360" w:lineRule="auto"/>
        <w:rPr>
          <w:rFonts w:ascii="宋体" w:hAnsi="宋体" w:cs="宋体"/>
          <w:sz w:val="24"/>
          <w:szCs w:val="28"/>
        </w:rPr>
      </w:pPr>
      <w:r w:rsidRPr="000B1E56">
        <w:rPr>
          <w:rFonts w:ascii="宋体" w:hAnsi="宋体" w:cs="宋体" w:hint="eastAsia"/>
          <w:sz w:val="24"/>
          <w:szCs w:val="28"/>
        </w:rPr>
        <w:t>在质保期内提供免费的维护技术咨询服务，电话或现场技术服务。</w:t>
      </w:r>
    </w:p>
    <w:p w:rsidR="003372C9" w:rsidRPr="000B1E56" w:rsidRDefault="003833D9" w:rsidP="00BE1BA0">
      <w:pPr>
        <w:numPr>
          <w:ilvl w:val="0"/>
          <w:numId w:val="4"/>
        </w:numPr>
        <w:spacing w:line="360" w:lineRule="auto"/>
        <w:rPr>
          <w:rFonts w:ascii="宋体" w:hAnsi="宋体" w:cs="宋体"/>
          <w:sz w:val="24"/>
          <w:szCs w:val="28"/>
        </w:rPr>
      </w:pPr>
      <w:r w:rsidRPr="000B1E56">
        <w:rPr>
          <w:rFonts w:ascii="宋体" w:hAnsi="宋体" w:cs="宋体" w:hint="eastAsia"/>
          <w:sz w:val="24"/>
          <w:szCs w:val="28"/>
        </w:rPr>
        <w:t>售后服务力量：投标人应建立完善的售后服务体系，必须在用户所在地或附近地区有专业的售后服务力量。售后服务队伍配备充足的人员，并保证售后服务队伍的稳定性。服务方式包括电话、互联网、E-MAIL 和现场等方式。</w:t>
      </w:r>
    </w:p>
    <w:p w:rsidR="007352EA" w:rsidRPr="000B1E56" w:rsidRDefault="007352EA" w:rsidP="007352EA">
      <w:pPr>
        <w:spacing w:line="360" w:lineRule="auto"/>
        <w:ind w:left="1140"/>
        <w:rPr>
          <w:rFonts w:ascii="宋体" w:hAnsi="宋体" w:cs="宋体"/>
          <w:sz w:val="24"/>
          <w:szCs w:val="28"/>
        </w:rPr>
      </w:pPr>
    </w:p>
    <w:p w:rsidR="003372C9" w:rsidRPr="000B1E56" w:rsidRDefault="003833D9" w:rsidP="00BE1BA0">
      <w:pPr>
        <w:pStyle w:val="4"/>
        <w:numPr>
          <w:ilvl w:val="1"/>
          <w:numId w:val="3"/>
        </w:numPr>
        <w:snapToGrid w:val="0"/>
        <w:jc w:val="left"/>
        <w:rPr>
          <w:b/>
          <w:sz w:val="24"/>
          <w:szCs w:val="24"/>
        </w:rPr>
      </w:pPr>
      <w:bookmarkStart w:id="9" w:name="_Toc452437824"/>
      <w:bookmarkStart w:id="10" w:name="_Toc399949737"/>
      <w:r w:rsidRPr="000B1E56">
        <w:rPr>
          <w:rFonts w:hint="eastAsia"/>
          <w:b/>
          <w:sz w:val="24"/>
          <w:szCs w:val="24"/>
        </w:rPr>
        <w:t>到货要求及交货地点</w:t>
      </w:r>
      <w:bookmarkEnd w:id="9"/>
      <w:bookmarkEnd w:id="10"/>
    </w:p>
    <w:p w:rsidR="003372C9" w:rsidRPr="000B1E56" w:rsidRDefault="003833D9" w:rsidP="00943107">
      <w:pPr>
        <w:numPr>
          <w:ilvl w:val="0"/>
          <w:numId w:val="5"/>
        </w:numPr>
        <w:tabs>
          <w:tab w:val="left" w:pos="425"/>
        </w:tabs>
        <w:spacing w:beforeLines="50" w:line="360" w:lineRule="auto"/>
        <w:rPr>
          <w:rFonts w:ascii="宋体" w:hAnsi="宋体" w:cs="宋体"/>
          <w:sz w:val="24"/>
          <w:szCs w:val="28"/>
        </w:rPr>
      </w:pPr>
      <w:r w:rsidRPr="000B1E56">
        <w:rPr>
          <w:rFonts w:ascii="宋体" w:hAnsi="宋体" w:cs="宋体" w:hint="eastAsia"/>
          <w:sz w:val="24"/>
          <w:szCs w:val="28"/>
        </w:rPr>
        <w:t>合同生效后，相关产品须在</w:t>
      </w:r>
      <w:r w:rsidR="00FE2776" w:rsidRPr="000B1E56">
        <w:rPr>
          <w:rFonts w:ascii="宋体" w:hAnsi="宋体" w:cs="宋体"/>
          <w:sz w:val="24"/>
          <w:szCs w:val="28"/>
        </w:rPr>
        <w:t>12</w:t>
      </w:r>
      <w:r w:rsidRPr="000B1E56">
        <w:rPr>
          <w:rFonts w:ascii="宋体" w:hAnsi="宋体" w:cs="宋体" w:hint="eastAsia"/>
          <w:sz w:val="24"/>
          <w:szCs w:val="28"/>
        </w:rPr>
        <w:t>0天（日历日）内，中标人完成相关项目建设工作，经验收合格，正式交付用户使用。</w:t>
      </w:r>
    </w:p>
    <w:p w:rsidR="003372C9" w:rsidRPr="000B1E56" w:rsidRDefault="003833D9" w:rsidP="00943107">
      <w:pPr>
        <w:numPr>
          <w:ilvl w:val="0"/>
          <w:numId w:val="5"/>
        </w:numPr>
        <w:tabs>
          <w:tab w:val="left" w:pos="425"/>
        </w:tabs>
        <w:spacing w:beforeLines="50" w:line="360" w:lineRule="auto"/>
        <w:rPr>
          <w:rFonts w:ascii="宋体" w:hAnsi="宋体" w:cs="宋体"/>
          <w:sz w:val="24"/>
          <w:szCs w:val="28"/>
        </w:rPr>
      </w:pPr>
      <w:r w:rsidRPr="000B1E56">
        <w:rPr>
          <w:rFonts w:ascii="宋体" w:hAnsi="宋体" w:cs="宋体" w:hint="eastAsia"/>
          <w:sz w:val="24"/>
          <w:szCs w:val="28"/>
        </w:rPr>
        <w:t>交货地点：广东外语外贸大学。</w:t>
      </w:r>
    </w:p>
    <w:p w:rsidR="003372C9" w:rsidRPr="000B1E56" w:rsidRDefault="003833D9" w:rsidP="00943107">
      <w:pPr>
        <w:numPr>
          <w:ilvl w:val="0"/>
          <w:numId w:val="5"/>
        </w:numPr>
        <w:tabs>
          <w:tab w:val="left" w:pos="425"/>
        </w:tabs>
        <w:spacing w:beforeLines="50" w:line="360" w:lineRule="auto"/>
        <w:rPr>
          <w:rFonts w:ascii="宋体" w:hAnsi="宋体" w:cs="宋体"/>
          <w:sz w:val="24"/>
          <w:szCs w:val="28"/>
        </w:rPr>
      </w:pPr>
      <w:r w:rsidRPr="000B1E56">
        <w:rPr>
          <w:rFonts w:ascii="宋体" w:hAnsi="宋体" w:cs="宋体" w:hint="eastAsia"/>
          <w:sz w:val="24"/>
          <w:szCs w:val="28"/>
        </w:rPr>
        <w:t>中标人必须为采购人提供有关保养所需的足够的中文技术文件（说明书、图纸、手册和技术资料等）。采购人将按照有关标准进行验收。</w:t>
      </w:r>
    </w:p>
    <w:p w:rsidR="003372C9" w:rsidRPr="000B1E56" w:rsidRDefault="003833D9" w:rsidP="00BE1BA0">
      <w:pPr>
        <w:pStyle w:val="4"/>
        <w:numPr>
          <w:ilvl w:val="1"/>
          <w:numId w:val="3"/>
        </w:numPr>
        <w:snapToGrid w:val="0"/>
        <w:jc w:val="left"/>
        <w:rPr>
          <w:b/>
          <w:sz w:val="24"/>
          <w:szCs w:val="24"/>
        </w:rPr>
      </w:pPr>
      <w:bookmarkStart w:id="11" w:name="_Toc399949738"/>
      <w:bookmarkStart w:id="12" w:name="_Toc452437825"/>
      <w:r w:rsidRPr="000B1E56">
        <w:rPr>
          <w:rFonts w:hint="eastAsia"/>
          <w:b/>
          <w:sz w:val="24"/>
          <w:szCs w:val="24"/>
        </w:rPr>
        <w:t>付款方式</w:t>
      </w:r>
      <w:bookmarkEnd w:id="11"/>
      <w:bookmarkEnd w:id="12"/>
    </w:p>
    <w:p w:rsidR="003372C9" w:rsidRPr="000B1E56" w:rsidRDefault="003833D9">
      <w:pPr>
        <w:adjustRightInd w:val="0"/>
        <w:snapToGrid w:val="0"/>
        <w:spacing w:line="360" w:lineRule="auto"/>
        <w:ind w:firstLineChars="200" w:firstLine="480"/>
        <w:rPr>
          <w:rFonts w:ascii="宋体" w:hAnsi="宋体" w:cs="宋体"/>
          <w:sz w:val="24"/>
          <w:szCs w:val="28"/>
        </w:rPr>
      </w:pPr>
      <w:bookmarkStart w:id="13" w:name="_Hlk488147944"/>
      <w:r w:rsidRPr="000B1E56">
        <w:rPr>
          <w:rFonts w:ascii="宋体" w:hAnsi="宋体" w:cs="宋体" w:hint="eastAsia"/>
          <w:sz w:val="24"/>
          <w:szCs w:val="28"/>
        </w:rPr>
        <w:t>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bookmarkEnd w:id="13"/>
    <w:p w:rsidR="003372C9" w:rsidRPr="000B1E56" w:rsidRDefault="003833D9">
      <w:pPr>
        <w:pStyle w:val="2"/>
        <w:pageBreakBefore/>
        <w:spacing w:before="120" w:after="120" w:line="360" w:lineRule="auto"/>
        <w:jc w:val="center"/>
        <w:rPr>
          <w:rFonts w:ascii="宋体" w:hAnsi="宋体" w:cs="宋体"/>
          <w:sz w:val="24"/>
        </w:rPr>
      </w:pPr>
      <w:r w:rsidRPr="000B1E56">
        <w:rPr>
          <w:rFonts w:asciiTheme="majorEastAsia" w:eastAsiaTheme="majorEastAsia" w:hAnsiTheme="majorEastAsia" w:hint="eastAsia"/>
          <w:sz w:val="28"/>
          <w:szCs w:val="28"/>
        </w:rPr>
        <w:lastRenderedPageBreak/>
        <w:t>第三部分　投标人须知</w:t>
      </w:r>
    </w:p>
    <w:p w:rsidR="003372C9" w:rsidRPr="000B1E56" w:rsidRDefault="003372C9">
      <w:pPr>
        <w:pStyle w:val="a8"/>
        <w:adjustRightInd w:val="0"/>
        <w:snapToGrid w:val="0"/>
        <w:spacing w:line="360" w:lineRule="auto"/>
        <w:rPr>
          <w:rFonts w:hAnsi="宋体" w:cs="Times New Roman"/>
        </w:rPr>
      </w:pPr>
    </w:p>
    <w:p w:rsidR="003372C9" w:rsidRPr="000B1E56" w:rsidRDefault="003833D9" w:rsidP="00BE1BA0">
      <w:pPr>
        <w:pStyle w:val="a8"/>
        <w:numPr>
          <w:ilvl w:val="1"/>
          <w:numId w:val="5"/>
        </w:numPr>
        <w:adjustRightInd w:val="0"/>
        <w:snapToGrid w:val="0"/>
        <w:spacing w:line="360" w:lineRule="auto"/>
        <w:ind w:left="567" w:hanging="567"/>
        <w:rPr>
          <w:rFonts w:hAnsi="宋体" w:cs="Times New Roman"/>
          <w:b/>
          <w:sz w:val="24"/>
          <w:szCs w:val="24"/>
        </w:rPr>
      </w:pPr>
      <w:r w:rsidRPr="000B1E56">
        <w:rPr>
          <w:rFonts w:hAnsi="宋体" w:cs="Times New Roman" w:hint="eastAsia"/>
          <w:b/>
          <w:sz w:val="24"/>
          <w:szCs w:val="24"/>
        </w:rPr>
        <w:t>投标费用说明</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1. 投标人应承担所有与准备和参加投标有关的费用。不论投标的结果如何，</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招标人均无义务和责任承担这些费用。</w:t>
      </w:r>
    </w:p>
    <w:p w:rsidR="003372C9" w:rsidRPr="000B1E56" w:rsidRDefault="003833D9" w:rsidP="00BE1BA0">
      <w:pPr>
        <w:pStyle w:val="a8"/>
        <w:numPr>
          <w:ilvl w:val="1"/>
          <w:numId w:val="5"/>
        </w:numPr>
        <w:adjustRightInd w:val="0"/>
        <w:snapToGrid w:val="0"/>
        <w:spacing w:line="360" w:lineRule="auto"/>
        <w:ind w:left="567" w:hanging="567"/>
        <w:rPr>
          <w:rFonts w:hAnsi="宋体" w:cs="Times New Roman"/>
          <w:b/>
          <w:sz w:val="24"/>
          <w:szCs w:val="24"/>
        </w:rPr>
      </w:pPr>
      <w:r w:rsidRPr="000B1E56">
        <w:rPr>
          <w:rFonts w:hAnsi="宋体" w:cs="Times New Roman" w:hint="eastAsia"/>
          <w:b/>
          <w:sz w:val="24"/>
          <w:szCs w:val="24"/>
        </w:rPr>
        <w:t>投标文件</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2. 投标文件的构成</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2.1 投标文件由下列文件以及在招标过程中发出的澄清更正文件组成：</w:t>
      </w:r>
    </w:p>
    <w:p w:rsidR="003372C9" w:rsidRPr="000B1E5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0B1E56">
        <w:rPr>
          <w:rFonts w:hAnsi="宋体" w:cs="Times New Roman" w:hint="eastAsia"/>
          <w:snapToGrid w:val="0"/>
          <w:kern w:val="0"/>
          <w:sz w:val="24"/>
          <w:szCs w:val="24"/>
        </w:rPr>
        <w:t>1)</w:t>
      </w:r>
      <w:r w:rsidRPr="000B1E56">
        <w:rPr>
          <w:rFonts w:hAnsi="宋体" w:cs="Times New Roman" w:hint="eastAsia"/>
          <w:snapToGrid w:val="0"/>
          <w:kern w:val="0"/>
          <w:sz w:val="24"/>
          <w:szCs w:val="24"/>
        </w:rPr>
        <w:tab/>
        <w:t>投标邀请函</w:t>
      </w:r>
    </w:p>
    <w:p w:rsidR="003372C9" w:rsidRPr="000B1E5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0B1E56">
        <w:rPr>
          <w:rFonts w:hAnsi="宋体" w:cs="Times New Roman" w:hint="eastAsia"/>
          <w:snapToGrid w:val="0"/>
          <w:kern w:val="0"/>
          <w:sz w:val="24"/>
          <w:szCs w:val="24"/>
        </w:rPr>
        <w:t>2)</w:t>
      </w:r>
      <w:r w:rsidRPr="000B1E56">
        <w:rPr>
          <w:rFonts w:hAnsi="宋体" w:cs="Times New Roman" w:hint="eastAsia"/>
          <w:snapToGrid w:val="0"/>
          <w:kern w:val="0"/>
          <w:sz w:val="24"/>
          <w:szCs w:val="24"/>
        </w:rPr>
        <w:tab/>
        <w:t>用户需求书</w:t>
      </w:r>
    </w:p>
    <w:p w:rsidR="003372C9" w:rsidRPr="000B1E5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0B1E56">
        <w:rPr>
          <w:rFonts w:hAnsi="宋体" w:cs="Times New Roman" w:hint="eastAsia"/>
          <w:snapToGrid w:val="0"/>
          <w:kern w:val="0"/>
          <w:sz w:val="24"/>
          <w:szCs w:val="24"/>
        </w:rPr>
        <w:t>3)</w:t>
      </w:r>
      <w:r w:rsidRPr="000B1E56">
        <w:rPr>
          <w:rFonts w:hAnsi="宋体" w:cs="Times New Roman" w:hint="eastAsia"/>
          <w:snapToGrid w:val="0"/>
          <w:kern w:val="0"/>
          <w:sz w:val="24"/>
          <w:szCs w:val="24"/>
        </w:rPr>
        <w:tab/>
        <w:t>投标人须知</w:t>
      </w:r>
    </w:p>
    <w:p w:rsidR="003372C9" w:rsidRPr="000B1E5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0B1E56">
        <w:rPr>
          <w:rFonts w:hAnsi="宋体" w:cs="Times New Roman" w:hint="eastAsia"/>
          <w:snapToGrid w:val="0"/>
          <w:kern w:val="0"/>
          <w:sz w:val="24"/>
          <w:szCs w:val="24"/>
        </w:rPr>
        <w:t>4）</w:t>
      </w:r>
      <w:r w:rsidRPr="000B1E56">
        <w:rPr>
          <w:rFonts w:hAnsi="宋体" w:cs="Times New Roman" w:hint="eastAsia"/>
          <w:snapToGrid w:val="0"/>
          <w:kern w:val="0"/>
          <w:sz w:val="24"/>
          <w:szCs w:val="24"/>
        </w:rPr>
        <w:tab/>
      </w:r>
      <w:r w:rsidRPr="000B1E56">
        <w:rPr>
          <w:rFonts w:hAnsi="宋体" w:hint="eastAsia"/>
          <w:sz w:val="24"/>
          <w:szCs w:val="24"/>
        </w:rPr>
        <w:t>开标、评标、定标</w:t>
      </w:r>
    </w:p>
    <w:p w:rsidR="003372C9" w:rsidRPr="000B1E5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0B1E56">
        <w:rPr>
          <w:rFonts w:hAnsi="宋体" w:cs="Times New Roman" w:hint="eastAsia"/>
          <w:snapToGrid w:val="0"/>
          <w:kern w:val="0"/>
          <w:sz w:val="24"/>
          <w:szCs w:val="24"/>
        </w:rPr>
        <w:t>5)</w:t>
      </w:r>
      <w:r w:rsidRPr="000B1E56">
        <w:rPr>
          <w:rFonts w:hAnsi="宋体" w:cs="Times New Roman" w:hint="eastAsia"/>
          <w:snapToGrid w:val="0"/>
          <w:kern w:val="0"/>
          <w:sz w:val="24"/>
          <w:szCs w:val="24"/>
        </w:rPr>
        <w:tab/>
        <w:t>合同书格式</w:t>
      </w:r>
    </w:p>
    <w:p w:rsidR="003372C9" w:rsidRPr="000B1E5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0B1E56">
        <w:rPr>
          <w:rFonts w:hAnsi="宋体" w:cs="Times New Roman" w:hint="eastAsia"/>
          <w:snapToGrid w:val="0"/>
          <w:kern w:val="0"/>
          <w:sz w:val="24"/>
          <w:szCs w:val="24"/>
        </w:rPr>
        <w:t>6)</w:t>
      </w:r>
      <w:r w:rsidRPr="000B1E56">
        <w:rPr>
          <w:rFonts w:hAnsi="宋体" w:cs="Times New Roman" w:hint="eastAsia"/>
          <w:snapToGrid w:val="0"/>
          <w:kern w:val="0"/>
          <w:sz w:val="24"/>
          <w:szCs w:val="24"/>
        </w:rPr>
        <w:tab/>
        <w:t xml:space="preserve">投标文件格式 </w:t>
      </w:r>
    </w:p>
    <w:p w:rsidR="003372C9" w:rsidRPr="000B1E5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0B1E56">
        <w:rPr>
          <w:rFonts w:hAnsi="宋体" w:cs="Times New Roman" w:hint="eastAsia"/>
          <w:snapToGrid w:val="0"/>
          <w:kern w:val="0"/>
          <w:sz w:val="24"/>
          <w:szCs w:val="24"/>
        </w:rPr>
        <w:t>7)</w:t>
      </w:r>
      <w:r w:rsidRPr="000B1E56">
        <w:rPr>
          <w:rFonts w:hAnsi="宋体" w:cs="Times New Roman" w:hint="eastAsia"/>
          <w:snapToGrid w:val="0"/>
          <w:kern w:val="0"/>
          <w:sz w:val="24"/>
          <w:szCs w:val="24"/>
        </w:rPr>
        <w:tab/>
        <w:t>在</w:t>
      </w:r>
      <w:r w:rsidRPr="000B1E56">
        <w:rPr>
          <w:rFonts w:hAnsi="宋体" w:hint="eastAsia"/>
          <w:sz w:val="24"/>
          <w:szCs w:val="24"/>
        </w:rPr>
        <w:t>竞标</w:t>
      </w:r>
      <w:r w:rsidRPr="000B1E56">
        <w:rPr>
          <w:rFonts w:hAnsi="宋体" w:cs="Times New Roman" w:hint="eastAsia"/>
          <w:snapToGrid w:val="0"/>
          <w:kern w:val="0"/>
          <w:sz w:val="24"/>
          <w:szCs w:val="24"/>
        </w:rPr>
        <w:t>过程中由招标人发出的澄清更正文件等</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3. 投标文件的澄清更正</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3.1 招标人对投标文件进行必要的澄清更正的，于投标截止时间的15天前在广东外语外贸大学网站主页“招标公告栏</w:t>
      </w:r>
      <w:r w:rsidRPr="000B1E56">
        <w:rPr>
          <w:rFonts w:ascii="宋体" w:hAnsi="宋体"/>
          <w:sz w:val="24"/>
        </w:rPr>
        <w:t>”</w:t>
      </w:r>
      <w:r w:rsidRPr="000B1E56">
        <w:rPr>
          <w:rFonts w:ascii="宋体" w:hAnsi="宋体" w:hint="eastAsia"/>
          <w:sz w:val="24"/>
        </w:rPr>
        <w:t>(网址：http://www.gdufs.edu.cn/ztbgg.htm)上发布公告，并通知所有报名的投标人，投标人在收到澄清更正通知后应按要求以书面形式（加盖单位公章，传真有效）予以确认，该澄清更正的内容为投标文件的组成部分；澄清更正不足15天的，招标人在征得当时已报名的投标人同意并书面确认（加盖单位公章，传真有效）后，可不改变投标截止时间。</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3.2根据竞标的具体情况，招标人可延长投标截止时间和开标时间，但至少应当在规定的投标截止时间3天前，将变更时间在广东外语外贸大学网站主页“招标公告栏</w:t>
      </w:r>
      <w:r w:rsidRPr="000B1E56">
        <w:rPr>
          <w:rFonts w:ascii="宋体" w:hAnsi="宋体"/>
          <w:sz w:val="24"/>
        </w:rPr>
        <w:t>”</w:t>
      </w:r>
      <w:r w:rsidRPr="000B1E56">
        <w:rPr>
          <w:rFonts w:ascii="宋体" w:hAnsi="宋体" w:hint="eastAsia"/>
          <w:sz w:val="24"/>
        </w:rPr>
        <w:t>上发布公告，并通知所有的投标</w:t>
      </w:r>
      <w:r w:rsidRPr="000B1E56">
        <w:rPr>
          <w:rFonts w:hAnsi="宋体" w:hint="eastAsia"/>
          <w:sz w:val="24"/>
        </w:rPr>
        <w:t>人</w:t>
      </w:r>
      <w:r w:rsidRPr="000B1E56">
        <w:rPr>
          <w:rFonts w:ascii="宋体" w:hAnsi="宋体" w:hint="eastAsia"/>
          <w:sz w:val="24"/>
        </w:rPr>
        <w:t>。</w:t>
      </w:r>
    </w:p>
    <w:p w:rsidR="003372C9" w:rsidRPr="000B1E56" w:rsidRDefault="003833D9" w:rsidP="00BE1BA0">
      <w:pPr>
        <w:pStyle w:val="a8"/>
        <w:numPr>
          <w:ilvl w:val="1"/>
          <w:numId w:val="5"/>
        </w:numPr>
        <w:adjustRightInd w:val="0"/>
        <w:snapToGrid w:val="0"/>
        <w:spacing w:line="360" w:lineRule="auto"/>
        <w:ind w:left="567" w:hanging="567"/>
        <w:rPr>
          <w:rFonts w:hAnsi="宋体" w:cs="Times New Roman"/>
          <w:b/>
          <w:sz w:val="24"/>
          <w:szCs w:val="24"/>
        </w:rPr>
      </w:pPr>
      <w:r w:rsidRPr="000B1E56">
        <w:rPr>
          <w:rFonts w:hAnsi="宋体" w:cs="Times New Roman" w:hint="eastAsia"/>
          <w:b/>
          <w:sz w:val="24"/>
          <w:szCs w:val="24"/>
        </w:rPr>
        <w:t>投标文件的编制和数量</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4. 投标文件编制</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4.1 投标人应当对投标文件进行装订，对未经装订的投标文件可能发生的文件散落或缺损，由此产生的后果由投标供应商承担。</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4.2 投标人应认真阅读、并充分理解投标文件的全部内容，并应完整、真实、准确的填</w:t>
      </w:r>
      <w:r w:rsidRPr="000B1E56">
        <w:rPr>
          <w:rFonts w:ascii="宋体" w:hAnsi="宋体" w:hint="eastAsia"/>
          <w:sz w:val="24"/>
        </w:rPr>
        <w:lastRenderedPageBreak/>
        <w:t>写投标文件中规定的所有内容。投标人没有按照投标文件要求提交全部资料，或者投标没有对投标文件在各方面都</w:t>
      </w:r>
      <w:r w:rsidR="00A53045" w:rsidRPr="000B1E56">
        <w:rPr>
          <w:rFonts w:ascii="宋体" w:hAnsi="宋体" w:hint="eastAsia"/>
          <w:sz w:val="24"/>
        </w:rPr>
        <w:t>做出</w:t>
      </w:r>
      <w:r w:rsidRPr="000B1E56">
        <w:rPr>
          <w:rFonts w:ascii="宋体" w:hAnsi="宋体" w:hint="eastAsia"/>
          <w:sz w:val="24"/>
        </w:rPr>
        <w:t>实质性响应是投标人的风险，有可能导致其投标被拒绝，或被认定为无效投标或被确定为投标无效。</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4.3投标人必须对投标文件所提供的全部资料的真实性承担法律责任，并无条件接受招标人监督管理部门等对其中任何资料进行核实的要求。</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4.4如果因为投标人投标文件填报的内容不详，或没有提供投标文件中所要求的全部资料及数据，由此造成的后果，其责任由投标人承担。</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5. 投标报价及计量</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5.1 投标人所提供的部件和服务均应以人民币报价。</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5.2 除非投标文件的技术规格中另有规定，投标人在投标文件中及其与招标人的所有往来文件中的计量单位均应采用中华人民共和国法定计量单位。</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6、 投标文件的数量和签署</w:t>
      </w:r>
    </w:p>
    <w:p w:rsidR="003372C9" w:rsidRPr="000B1E56" w:rsidRDefault="003833D9">
      <w:pPr>
        <w:tabs>
          <w:tab w:val="left" w:pos="851"/>
        </w:tabs>
        <w:autoSpaceDE w:val="0"/>
        <w:autoSpaceDN w:val="0"/>
        <w:adjustRightInd w:val="0"/>
        <w:snapToGrid w:val="0"/>
        <w:spacing w:line="360" w:lineRule="auto"/>
        <w:ind w:left="851" w:right="1154" w:hanging="851"/>
        <w:rPr>
          <w:rFonts w:ascii="宋体" w:hAnsi="宋体"/>
          <w:sz w:val="24"/>
        </w:rPr>
      </w:pPr>
      <w:r w:rsidRPr="000B1E56">
        <w:rPr>
          <w:rFonts w:ascii="宋体" w:hAnsi="宋体" w:hint="eastAsia"/>
          <w:sz w:val="24"/>
        </w:rPr>
        <w:t xml:space="preserve">  6.1 投标人应编制投标文件正本一份和副本二份（电子光盘1张），投标文件的副本可采用正本的复印件。每套投标文件须清楚地标明“正本”、“副本”。若副本与正本不符，以正本为准。</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6.2 投标文件的正本需打印或用不褪色墨水书写，并由法定代表人或经其正式授权的代表签字或盖章。授权代表须出具书面授权证明，其《法定代表人授权书》应附在投标文件中。</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6.4 投标文件中的任何重要的插字、涂改和增删，必须由法定代表人或经其正式授权的代表在旁边签字或盖章才有效。</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7. 投标文件的密封和标记</w:t>
      </w:r>
    </w:p>
    <w:p w:rsidR="003372C9" w:rsidRPr="000B1E56" w:rsidRDefault="003833D9">
      <w:pPr>
        <w:tabs>
          <w:tab w:val="left" w:pos="851"/>
        </w:tabs>
        <w:autoSpaceDE w:val="0"/>
        <w:autoSpaceDN w:val="0"/>
        <w:adjustRightInd w:val="0"/>
        <w:snapToGrid w:val="0"/>
        <w:spacing w:line="360" w:lineRule="auto"/>
        <w:ind w:left="794" w:right="32" w:hanging="851"/>
        <w:rPr>
          <w:rFonts w:ascii="宋体" w:hAnsi="宋体"/>
          <w:sz w:val="24"/>
        </w:rPr>
      </w:pPr>
      <w:r w:rsidRPr="000B1E56">
        <w:rPr>
          <w:rFonts w:ascii="宋体" w:hAnsi="宋体" w:hint="eastAsia"/>
          <w:sz w:val="24"/>
        </w:rPr>
        <w:t xml:space="preserve">  7.1 投标人应将投标文件正本和所有的副本分别单独密封包装，并在外包装上清晰标明“正本”、“副本”字样。</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7.2 为方便开标时唱标，投标人应按照《投标文件格式》的要求制作</w:t>
      </w:r>
      <w:proofErr w:type="gramStart"/>
      <w:r w:rsidRPr="000B1E56">
        <w:rPr>
          <w:rFonts w:ascii="宋体" w:hAnsi="宋体" w:hint="eastAsia"/>
          <w:sz w:val="24"/>
        </w:rPr>
        <w:t>《</w:t>
      </w:r>
      <w:proofErr w:type="gramEnd"/>
      <w:r w:rsidRPr="000B1E56">
        <w:rPr>
          <w:rFonts w:ascii="宋体" w:hAnsi="宋体" w:hint="eastAsia"/>
          <w:sz w:val="24"/>
        </w:rPr>
        <w:t>唱标</w:t>
      </w:r>
    </w:p>
    <w:p w:rsidR="003372C9" w:rsidRPr="000B1E56" w:rsidRDefault="003833D9">
      <w:pPr>
        <w:tabs>
          <w:tab w:val="left" w:pos="851"/>
        </w:tabs>
        <w:autoSpaceDE w:val="0"/>
        <w:autoSpaceDN w:val="0"/>
        <w:adjustRightInd w:val="0"/>
        <w:snapToGrid w:val="0"/>
        <w:spacing w:line="360" w:lineRule="auto"/>
        <w:ind w:leftChars="285" w:left="848" w:right="32" w:hangingChars="104" w:hanging="250"/>
        <w:rPr>
          <w:rFonts w:ascii="宋体" w:hAnsi="宋体"/>
          <w:sz w:val="24"/>
        </w:rPr>
      </w:pPr>
      <w:r w:rsidRPr="000B1E56">
        <w:rPr>
          <w:rFonts w:ascii="宋体" w:hAnsi="宋体" w:hint="eastAsia"/>
          <w:sz w:val="24"/>
        </w:rPr>
        <w:t>信封</w:t>
      </w:r>
      <w:proofErr w:type="gramStart"/>
      <w:r w:rsidRPr="000B1E56">
        <w:rPr>
          <w:rFonts w:ascii="宋体" w:hAnsi="宋体" w:hint="eastAsia"/>
          <w:sz w:val="24"/>
        </w:rPr>
        <w:t>》</w:t>
      </w:r>
      <w:proofErr w:type="gramEnd"/>
      <w:r w:rsidRPr="000B1E56">
        <w:rPr>
          <w:rFonts w:ascii="宋体" w:hAnsi="宋体" w:hint="eastAsia"/>
          <w:sz w:val="24"/>
        </w:rPr>
        <w:t>并独立封装。</w:t>
      </w:r>
    </w:p>
    <w:p w:rsidR="003372C9" w:rsidRPr="000B1E56" w:rsidRDefault="003833D9">
      <w:pPr>
        <w:tabs>
          <w:tab w:val="left" w:pos="851"/>
        </w:tabs>
        <w:autoSpaceDE w:val="0"/>
        <w:autoSpaceDN w:val="0"/>
        <w:adjustRightInd w:val="0"/>
        <w:snapToGrid w:val="0"/>
        <w:spacing w:line="360" w:lineRule="auto"/>
        <w:ind w:right="32" w:hanging="851"/>
        <w:rPr>
          <w:rFonts w:ascii="宋体" w:hAnsi="宋体"/>
          <w:sz w:val="24"/>
        </w:rPr>
      </w:pPr>
      <w:r w:rsidRPr="000B1E56">
        <w:rPr>
          <w:rFonts w:ascii="宋体" w:hAnsi="宋体" w:hint="eastAsia"/>
          <w:sz w:val="24"/>
        </w:rPr>
        <w:t xml:space="preserve">        8.3 信封或外包装上应当注明招标项目名称、招标项目编号和“在（投标文件中规定的开标日期和时点）之前不得启封”的字样，封口处应加盖投标人印章。</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8.4 如果未按要求密封和标记，招标人将拒收该投标文件。</w:t>
      </w:r>
    </w:p>
    <w:p w:rsidR="003372C9" w:rsidRPr="000B1E56" w:rsidRDefault="003833D9" w:rsidP="00BE1BA0">
      <w:pPr>
        <w:pStyle w:val="a8"/>
        <w:numPr>
          <w:ilvl w:val="1"/>
          <w:numId w:val="5"/>
        </w:numPr>
        <w:adjustRightInd w:val="0"/>
        <w:snapToGrid w:val="0"/>
        <w:spacing w:line="360" w:lineRule="auto"/>
        <w:ind w:left="567" w:hanging="567"/>
        <w:rPr>
          <w:rFonts w:hAnsi="宋体" w:cs="Times New Roman"/>
          <w:b/>
          <w:sz w:val="24"/>
          <w:szCs w:val="24"/>
        </w:rPr>
      </w:pPr>
      <w:r w:rsidRPr="000B1E56">
        <w:rPr>
          <w:rFonts w:hAnsi="宋体" w:cs="Times New Roman" w:hint="eastAsia"/>
          <w:b/>
          <w:sz w:val="24"/>
          <w:szCs w:val="24"/>
        </w:rPr>
        <w:t>投标文件的递交</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9. 投标文件的递交</w:t>
      </w:r>
    </w:p>
    <w:p w:rsidR="003372C9" w:rsidRPr="000B1E56" w:rsidRDefault="003833D9">
      <w:pPr>
        <w:pStyle w:val="a8"/>
        <w:tabs>
          <w:tab w:val="left" w:pos="851"/>
        </w:tabs>
        <w:adjustRightInd w:val="0"/>
        <w:snapToGrid w:val="0"/>
        <w:spacing w:line="360" w:lineRule="auto"/>
        <w:rPr>
          <w:rFonts w:hAnsi="宋体" w:cs="Times New Roman"/>
          <w:sz w:val="24"/>
          <w:szCs w:val="24"/>
        </w:rPr>
      </w:pPr>
      <w:r w:rsidRPr="000B1E56">
        <w:rPr>
          <w:rFonts w:hAnsi="宋体" w:cs="Times New Roman" w:hint="eastAsia"/>
          <w:sz w:val="24"/>
          <w:szCs w:val="24"/>
        </w:rPr>
        <w:t xml:space="preserve">  9.1所有投标文件应在投标截止时间前送达开标地点。</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lastRenderedPageBreak/>
        <w:t xml:space="preserve">  9.2 招标人将拒绝以下情况的投标文件：</w:t>
      </w:r>
    </w:p>
    <w:p w:rsidR="003372C9" w:rsidRPr="000B1E5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0B1E56">
        <w:rPr>
          <w:rFonts w:hAnsi="宋体" w:cs="Times New Roman" w:hint="eastAsia"/>
          <w:snapToGrid w:val="0"/>
          <w:kern w:val="0"/>
          <w:sz w:val="24"/>
          <w:szCs w:val="24"/>
        </w:rPr>
        <w:t>1）</w:t>
      </w:r>
      <w:r w:rsidRPr="000B1E56">
        <w:rPr>
          <w:rFonts w:hAnsi="宋体" w:cs="Times New Roman" w:hint="eastAsia"/>
          <w:snapToGrid w:val="0"/>
          <w:kern w:val="0"/>
          <w:sz w:val="24"/>
          <w:szCs w:val="24"/>
        </w:rPr>
        <w:tab/>
        <w:t>未按要求密封的；</w:t>
      </w:r>
    </w:p>
    <w:p w:rsidR="003372C9" w:rsidRPr="000B1E5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0B1E56">
        <w:rPr>
          <w:rFonts w:hAnsi="宋体" w:cs="Times New Roman" w:hint="eastAsia"/>
          <w:snapToGrid w:val="0"/>
          <w:kern w:val="0"/>
          <w:sz w:val="24"/>
          <w:szCs w:val="24"/>
        </w:rPr>
        <w:t>2）</w:t>
      </w:r>
      <w:r w:rsidRPr="000B1E56">
        <w:rPr>
          <w:rFonts w:hAnsi="宋体" w:cs="Times New Roman" w:hint="eastAsia"/>
          <w:snapToGrid w:val="0"/>
          <w:kern w:val="0"/>
          <w:sz w:val="24"/>
          <w:szCs w:val="24"/>
        </w:rPr>
        <w:tab/>
        <w:t>迟于投标截止时间递交的。</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9.3 招标人不接受邮寄、电报、电话、传真方式投标。</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10. 投标文件的修改和撤回</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10.1 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10.2 投标人在递交投标文件后，可以撤回其投标，但投标人必须在规定的投标截止时间前以书面形式告知招标人。</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10.3 投标人所提交的投标文件在评标结束后，无论中标与否都不退还。</w:t>
      </w:r>
    </w:p>
    <w:p w:rsidR="003372C9" w:rsidRPr="000B1E56" w:rsidRDefault="003833D9" w:rsidP="00BE1BA0">
      <w:pPr>
        <w:pStyle w:val="a8"/>
        <w:numPr>
          <w:ilvl w:val="1"/>
          <w:numId w:val="5"/>
        </w:numPr>
        <w:adjustRightInd w:val="0"/>
        <w:snapToGrid w:val="0"/>
        <w:spacing w:line="360" w:lineRule="auto"/>
        <w:ind w:left="567" w:hanging="567"/>
        <w:rPr>
          <w:rFonts w:hAnsi="宋体" w:cs="Times New Roman"/>
          <w:b/>
          <w:sz w:val="24"/>
          <w:szCs w:val="24"/>
        </w:rPr>
      </w:pPr>
      <w:r w:rsidRPr="000B1E56">
        <w:rPr>
          <w:rFonts w:hAnsi="宋体" w:cs="Times New Roman" w:hint="eastAsia"/>
          <w:b/>
          <w:sz w:val="24"/>
          <w:szCs w:val="24"/>
        </w:rPr>
        <w:t>开标、评标、定标</w:t>
      </w:r>
    </w:p>
    <w:p w:rsidR="003372C9" w:rsidRPr="000B1E56" w:rsidRDefault="003833D9">
      <w:pPr>
        <w:pStyle w:val="a8"/>
        <w:adjustRightInd w:val="0"/>
        <w:snapToGrid w:val="0"/>
        <w:spacing w:line="360" w:lineRule="auto"/>
        <w:ind w:left="851"/>
        <w:rPr>
          <w:rFonts w:hAnsi="宋体" w:cs="Times New Roman"/>
          <w:sz w:val="24"/>
          <w:szCs w:val="24"/>
        </w:rPr>
      </w:pPr>
      <w:r w:rsidRPr="000B1E56">
        <w:rPr>
          <w:rFonts w:hAnsi="宋体" w:cs="Times New Roman" w:hint="eastAsia"/>
          <w:sz w:val="24"/>
          <w:szCs w:val="24"/>
        </w:rPr>
        <w:t>见</w:t>
      </w:r>
      <w:r w:rsidRPr="000B1E56">
        <w:rPr>
          <w:rFonts w:hAnsi="宋体" w:hint="eastAsia"/>
          <w:sz w:val="24"/>
          <w:szCs w:val="24"/>
        </w:rPr>
        <w:t>投标文件</w:t>
      </w:r>
      <w:r w:rsidRPr="000B1E56">
        <w:rPr>
          <w:rFonts w:hAnsi="宋体" w:cs="Times New Roman" w:hint="eastAsia"/>
          <w:sz w:val="24"/>
          <w:szCs w:val="24"/>
        </w:rPr>
        <w:t>第四部分</w:t>
      </w:r>
    </w:p>
    <w:p w:rsidR="003372C9" w:rsidRPr="000B1E56" w:rsidRDefault="003833D9" w:rsidP="00BE1BA0">
      <w:pPr>
        <w:pStyle w:val="a8"/>
        <w:numPr>
          <w:ilvl w:val="1"/>
          <w:numId w:val="5"/>
        </w:numPr>
        <w:adjustRightInd w:val="0"/>
        <w:snapToGrid w:val="0"/>
        <w:spacing w:line="360" w:lineRule="auto"/>
        <w:ind w:left="567" w:hanging="567"/>
        <w:rPr>
          <w:rFonts w:hAnsi="宋体" w:cs="Times New Roman"/>
          <w:b/>
          <w:sz w:val="24"/>
          <w:szCs w:val="24"/>
        </w:rPr>
      </w:pPr>
      <w:r w:rsidRPr="000B1E56">
        <w:rPr>
          <w:rFonts w:hAnsi="宋体" w:cs="Times New Roman" w:hint="eastAsia"/>
          <w:b/>
          <w:sz w:val="24"/>
          <w:szCs w:val="24"/>
        </w:rPr>
        <w:t>询问、质疑、投诉</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11. 询问</w:t>
      </w:r>
    </w:p>
    <w:p w:rsidR="003372C9" w:rsidRPr="000B1E56" w:rsidRDefault="003833D9">
      <w:pPr>
        <w:tabs>
          <w:tab w:val="left" w:pos="851"/>
        </w:tabs>
        <w:autoSpaceDE w:val="0"/>
        <w:autoSpaceDN w:val="0"/>
        <w:adjustRightInd w:val="0"/>
        <w:snapToGrid w:val="0"/>
        <w:spacing w:line="360" w:lineRule="auto"/>
        <w:ind w:right="32" w:hanging="851"/>
        <w:rPr>
          <w:rFonts w:ascii="宋体" w:hAnsi="宋体"/>
          <w:sz w:val="24"/>
        </w:rPr>
      </w:pPr>
      <w:r w:rsidRPr="000B1E56">
        <w:rPr>
          <w:rFonts w:ascii="宋体" w:hAnsi="宋体" w:hint="eastAsia"/>
          <w:sz w:val="24"/>
        </w:rPr>
        <w:t xml:space="preserve">           投标人对投标文件、竞标过程和中标结果有疑问的，可以向招标人提出询问，招标人将及时</w:t>
      </w:r>
      <w:r w:rsidR="00A53045" w:rsidRPr="000B1E56">
        <w:rPr>
          <w:rFonts w:ascii="宋体" w:hAnsi="宋体" w:hint="eastAsia"/>
          <w:sz w:val="24"/>
        </w:rPr>
        <w:t>做出</w:t>
      </w:r>
      <w:r w:rsidRPr="000B1E56">
        <w:rPr>
          <w:rFonts w:ascii="宋体" w:hAnsi="宋体" w:hint="eastAsia"/>
          <w:sz w:val="24"/>
        </w:rPr>
        <w:t>答复，但答复的内容不涉及商业秘密。询问可以口头方式提出，也可以书面方式提出，书面方式包括但不限于传真、信函、电子邮件。联系方式见《投标邀请函》中“招标人、招标人的名称、地址和联系方式”。</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12.质疑</w:t>
      </w:r>
    </w:p>
    <w:p w:rsidR="003372C9" w:rsidRPr="000B1E56" w:rsidRDefault="003833D9">
      <w:pPr>
        <w:tabs>
          <w:tab w:val="left" w:pos="851"/>
        </w:tabs>
        <w:autoSpaceDE w:val="0"/>
        <w:autoSpaceDN w:val="0"/>
        <w:adjustRightInd w:val="0"/>
        <w:snapToGrid w:val="0"/>
        <w:spacing w:line="360" w:lineRule="auto"/>
        <w:ind w:right="32" w:hanging="851"/>
        <w:rPr>
          <w:rFonts w:ascii="宋体" w:hAnsi="宋体"/>
          <w:sz w:val="24"/>
        </w:rPr>
      </w:pPr>
      <w:r w:rsidRPr="000B1E56">
        <w:rPr>
          <w:rFonts w:ascii="宋体" w:hAnsi="宋体" w:hint="eastAsia"/>
          <w:sz w:val="24"/>
        </w:rPr>
        <w:t xml:space="preserve">            投标人认为投标文件、竞标过程和中标结果使自己的权益受到损害的，以书面形式向招标人书面提出质疑，</w:t>
      </w:r>
      <w:r w:rsidRPr="000B1E56">
        <w:rPr>
          <w:rFonts w:hAnsi="宋体" w:hint="eastAsia"/>
          <w:sz w:val="24"/>
        </w:rPr>
        <w:t>可以在知道或应知其权益受到损害之日起</w:t>
      </w:r>
      <w:r w:rsidRPr="000B1E56">
        <w:rPr>
          <w:rFonts w:hAnsi="宋体" w:hint="eastAsia"/>
          <w:sz w:val="24"/>
        </w:rPr>
        <w:t>7</w:t>
      </w:r>
      <w:r w:rsidRPr="000B1E56">
        <w:rPr>
          <w:rFonts w:hAnsi="宋体" w:hint="eastAsia"/>
          <w:sz w:val="24"/>
        </w:rPr>
        <w:t>个工作日内</w:t>
      </w:r>
      <w:r w:rsidRPr="000B1E56">
        <w:rPr>
          <w:rFonts w:hAnsi="宋体" w:hint="eastAsia"/>
          <w:snapToGrid w:val="0"/>
          <w:kern w:val="0"/>
          <w:sz w:val="24"/>
        </w:rPr>
        <w:t>提出质疑；</w:t>
      </w:r>
      <w:r w:rsidRPr="000B1E56">
        <w:rPr>
          <w:rFonts w:ascii="宋体" w:hAnsi="宋体" w:hint="eastAsia"/>
          <w:sz w:val="24"/>
        </w:rPr>
        <w:t>招标人在收到投标人的书面质疑后7个工作日内</w:t>
      </w:r>
      <w:r w:rsidR="00A53045" w:rsidRPr="000B1E56">
        <w:rPr>
          <w:rFonts w:ascii="宋体" w:hAnsi="宋体" w:hint="eastAsia"/>
          <w:sz w:val="24"/>
        </w:rPr>
        <w:t>做出</w:t>
      </w:r>
      <w:r w:rsidRPr="000B1E56">
        <w:rPr>
          <w:rFonts w:ascii="宋体" w:hAnsi="宋体" w:hint="eastAsia"/>
          <w:sz w:val="24"/>
        </w:rPr>
        <w:t>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rsidR="003372C9" w:rsidRPr="000B1E56" w:rsidRDefault="003833D9" w:rsidP="00BE1BA0">
      <w:pPr>
        <w:pStyle w:val="a8"/>
        <w:numPr>
          <w:ilvl w:val="1"/>
          <w:numId w:val="5"/>
        </w:numPr>
        <w:adjustRightInd w:val="0"/>
        <w:snapToGrid w:val="0"/>
        <w:spacing w:line="360" w:lineRule="auto"/>
        <w:ind w:left="567" w:hanging="567"/>
        <w:rPr>
          <w:rFonts w:hAnsi="宋体" w:cs="Times New Roman"/>
          <w:b/>
          <w:sz w:val="24"/>
          <w:szCs w:val="24"/>
        </w:rPr>
      </w:pPr>
      <w:r w:rsidRPr="000B1E56">
        <w:rPr>
          <w:rFonts w:hAnsi="宋体" w:cs="Times New Roman" w:hint="eastAsia"/>
          <w:b/>
          <w:sz w:val="24"/>
          <w:szCs w:val="24"/>
        </w:rPr>
        <w:t>合同的订立和履行</w:t>
      </w:r>
    </w:p>
    <w:p w:rsidR="003372C9" w:rsidRPr="000B1E56" w:rsidRDefault="003833D9">
      <w:pPr>
        <w:tabs>
          <w:tab w:val="left" w:pos="851"/>
        </w:tabs>
        <w:autoSpaceDE w:val="0"/>
        <w:autoSpaceDN w:val="0"/>
        <w:adjustRightInd w:val="0"/>
        <w:snapToGrid w:val="0"/>
        <w:spacing w:line="360" w:lineRule="auto"/>
        <w:ind w:left="283" w:right="32" w:hanging="851"/>
        <w:rPr>
          <w:rFonts w:ascii="宋体" w:hAnsi="宋体"/>
          <w:sz w:val="24"/>
        </w:rPr>
      </w:pPr>
      <w:r w:rsidRPr="000B1E56">
        <w:rPr>
          <w:rFonts w:ascii="宋体" w:hAnsi="宋体"/>
          <w:sz w:val="24"/>
        </w:rPr>
        <w:t>招标人与中标</w:t>
      </w:r>
      <w:r w:rsidRPr="000B1E56">
        <w:rPr>
          <w:rFonts w:ascii="宋体" w:hAnsi="宋体" w:hint="eastAsia"/>
          <w:sz w:val="24"/>
        </w:rPr>
        <w:t>人</w:t>
      </w:r>
      <w:r w:rsidRPr="000B1E56">
        <w:rPr>
          <w:rFonts w:ascii="宋体" w:hAnsi="宋体"/>
          <w:sz w:val="24"/>
        </w:rPr>
        <w:t>自中标通知书发出之日起三十日内，按</w:t>
      </w:r>
      <w:r w:rsidRPr="000B1E56">
        <w:rPr>
          <w:rFonts w:ascii="宋体" w:hAnsi="宋体" w:hint="eastAsia"/>
          <w:sz w:val="24"/>
        </w:rPr>
        <w:t>投标文件</w:t>
      </w:r>
      <w:r w:rsidRPr="000B1E56">
        <w:rPr>
          <w:rFonts w:ascii="宋体" w:hAnsi="宋体"/>
          <w:sz w:val="24"/>
        </w:rPr>
        <w:t>要求和中标</w:t>
      </w:r>
      <w:r w:rsidRPr="000B1E56">
        <w:rPr>
          <w:rFonts w:ascii="宋体" w:hAnsi="宋体" w:hint="eastAsia"/>
          <w:sz w:val="24"/>
        </w:rPr>
        <w:t>人</w:t>
      </w:r>
      <w:r w:rsidRPr="000B1E56">
        <w:rPr>
          <w:rFonts w:ascii="宋体" w:hAnsi="宋体"/>
          <w:sz w:val="24"/>
        </w:rPr>
        <w:t>投标文件承诺签订合同，但不得超出招标文件和中标</w:t>
      </w:r>
      <w:r w:rsidRPr="000B1E56">
        <w:rPr>
          <w:rFonts w:ascii="宋体" w:hAnsi="宋体" w:hint="eastAsia"/>
          <w:sz w:val="24"/>
        </w:rPr>
        <w:t>人</w:t>
      </w:r>
      <w:r w:rsidRPr="000B1E56">
        <w:rPr>
          <w:rFonts w:ascii="宋体" w:hAnsi="宋体"/>
          <w:sz w:val="24"/>
        </w:rPr>
        <w:t>投标文件的范围、也不得再行订立背离合同实质性内容的其他协议。</w:t>
      </w:r>
    </w:p>
    <w:p w:rsidR="003372C9" w:rsidRPr="000B1E56" w:rsidRDefault="003833D9" w:rsidP="00BE1BA0">
      <w:pPr>
        <w:pStyle w:val="a8"/>
        <w:numPr>
          <w:ilvl w:val="1"/>
          <w:numId w:val="5"/>
        </w:numPr>
        <w:adjustRightInd w:val="0"/>
        <w:snapToGrid w:val="0"/>
        <w:spacing w:line="360" w:lineRule="auto"/>
        <w:ind w:left="567" w:hanging="567"/>
        <w:rPr>
          <w:rFonts w:hAnsi="宋体" w:cs="Times New Roman"/>
          <w:b/>
          <w:sz w:val="24"/>
          <w:szCs w:val="24"/>
        </w:rPr>
      </w:pPr>
      <w:r w:rsidRPr="000B1E56">
        <w:rPr>
          <w:rFonts w:hAnsi="宋体" w:cs="Times New Roman" w:hint="eastAsia"/>
          <w:b/>
          <w:sz w:val="24"/>
          <w:szCs w:val="24"/>
        </w:rPr>
        <w:lastRenderedPageBreak/>
        <w:t>适用法律</w:t>
      </w:r>
    </w:p>
    <w:p w:rsidR="003372C9" w:rsidRPr="000B1E5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0B1E56">
        <w:rPr>
          <w:rFonts w:ascii="宋体" w:hAnsi="宋体" w:hint="eastAsia"/>
          <w:sz w:val="24"/>
        </w:rPr>
        <w:t xml:space="preserve"> 招标人及投标人的一切招标投标活动均适用《政府招标法》及其配套的法规、规章、政策。</w:t>
      </w:r>
    </w:p>
    <w:p w:rsidR="003372C9" w:rsidRPr="000B1E56" w:rsidRDefault="003833D9" w:rsidP="00BE1BA0">
      <w:pPr>
        <w:pStyle w:val="a8"/>
        <w:numPr>
          <w:ilvl w:val="1"/>
          <w:numId w:val="5"/>
        </w:numPr>
        <w:adjustRightInd w:val="0"/>
        <w:snapToGrid w:val="0"/>
        <w:spacing w:line="360" w:lineRule="auto"/>
        <w:ind w:left="567" w:hanging="567"/>
        <w:rPr>
          <w:rFonts w:hAnsi="宋体" w:cs="Times New Roman"/>
          <w:b/>
          <w:sz w:val="24"/>
          <w:szCs w:val="24"/>
        </w:rPr>
      </w:pPr>
      <w:r w:rsidRPr="000B1E56">
        <w:rPr>
          <w:rFonts w:hAnsi="宋体" w:cs="Times New Roman" w:hint="eastAsia"/>
          <w:b/>
          <w:sz w:val="24"/>
          <w:szCs w:val="24"/>
        </w:rPr>
        <w:t>投标保证金</w:t>
      </w:r>
    </w:p>
    <w:p w:rsidR="003372C9" w:rsidRPr="000B1E56" w:rsidRDefault="003833D9">
      <w:pPr>
        <w:pStyle w:val="a8"/>
        <w:adjustRightInd w:val="0"/>
        <w:snapToGrid w:val="0"/>
        <w:spacing w:line="360" w:lineRule="auto"/>
        <w:ind w:leftChars="58" w:left="122" w:firstLineChars="150" w:firstLine="360"/>
        <w:rPr>
          <w:rFonts w:hAnsi="宋体"/>
          <w:b/>
          <w:sz w:val="24"/>
          <w:szCs w:val="24"/>
        </w:rPr>
      </w:pPr>
      <w:r w:rsidRPr="000B1E56">
        <w:rPr>
          <w:rFonts w:ascii="新宋体" w:eastAsia="新宋体" w:hAnsi="新宋体" w:hint="eastAsia"/>
          <w:sz w:val="24"/>
        </w:rPr>
        <w:t>本项目的投标保证</w:t>
      </w:r>
      <w:r w:rsidRPr="000B1E56">
        <w:rPr>
          <w:rFonts w:hAnsi="宋体" w:cs="Times New Roman" w:hint="eastAsia"/>
          <w:sz w:val="24"/>
          <w:szCs w:val="24"/>
        </w:rPr>
        <w:t>金：</w:t>
      </w:r>
      <w:r w:rsidR="00334997" w:rsidRPr="000B1E56">
        <w:rPr>
          <w:rFonts w:hAnsi="宋体" w:cs="Times New Roman" w:hint="eastAsia"/>
          <w:sz w:val="24"/>
          <w:szCs w:val="24"/>
        </w:rPr>
        <w:t>10</w:t>
      </w:r>
      <w:r w:rsidRPr="000B1E56">
        <w:rPr>
          <w:rFonts w:hAnsi="宋体" w:cs="Times New Roman" w:hint="eastAsia"/>
          <w:sz w:val="24"/>
          <w:szCs w:val="24"/>
        </w:rPr>
        <w:t>000元（支票），收款人：</w:t>
      </w:r>
      <w:r w:rsidRPr="000B1E56">
        <w:rPr>
          <w:rFonts w:ascii="新宋体" w:eastAsia="新宋体" w:hAnsi="新宋体" w:hint="eastAsia"/>
          <w:sz w:val="24"/>
        </w:rPr>
        <w:t>广东外语外贸大学。由各投标人在递交投标书时向招标人缴交，投标活动结束后由招标人予以退还（不计利息）。</w:t>
      </w:r>
      <w:r w:rsidRPr="000B1E56">
        <w:rPr>
          <w:rFonts w:ascii="新宋体" w:eastAsia="新宋体" w:hAnsi="新宋体" w:hint="eastAsia"/>
          <w:b/>
          <w:sz w:val="24"/>
        </w:rPr>
        <w:t>投标人与交款人名称必须一致，非投标人缴纳的投标保证金无效。</w:t>
      </w:r>
      <w:r w:rsidRPr="000B1E56">
        <w:rPr>
          <w:rFonts w:ascii="新宋体" w:eastAsia="新宋体" w:hAnsi="新宋体" w:hint="eastAsia"/>
          <w:sz w:val="24"/>
        </w:rPr>
        <w:t>中标人无正当理由，不得拖延或拒绝与建设单位签订合同，否则投标保证金不予退还。</w:t>
      </w:r>
    </w:p>
    <w:p w:rsidR="003372C9" w:rsidRPr="000B1E56" w:rsidRDefault="003833D9" w:rsidP="00BE1BA0">
      <w:pPr>
        <w:pStyle w:val="a8"/>
        <w:numPr>
          <w:ilvl w:val="1"/>
          <w:numId w:val="5"/>
        </w:numPr>
        <w:adjustRightInd w:val="0"/>
        <w:snapToGrid w:val="0"/>
        <w:spacing w:line="360" w:lineRule="auto"/>
        <w:ind w:left="567" w:hanging="567"/>
        <w:rPr>
          <w:rFonts w:hAnsi="宋体" w:cs="Times New Roman"/>
          <w:b/>
          <w:sz w:val="24"/>
          <w:szCs w:val="24"/>
        </w:rPr>
      </w:pPr>
      <w:r w:rsidRPr="000B1E56">
        <w:rPr>
          <w:rFonts w:hAnsi="宋体" w:cs="Times New Roman" w:hint="eastAsia"/>
          <w:b/>
          <w:sz w:val="24"/>
          <w:szCs w:val="24"/>
        </w:rPr>
        <w:t>付款方式</w:t>
      </w:r>
    </w:p>
    <w:p w:rsidR="003372C9" w:rsidRPr="000B1E56" w:rsidRDefault="003833D9">
      <w:pPr>
        <w:adjustRightInd w:val="0"/>
        <w:snapToGrid w:val="0"/>
        <w:spacing w:line="360" w:lineRule="auto"/>
        <w:ind w:firstLineChars="146" w:firstLine="350"/>
        <w:rPr>
          <w:rFonts w:ascii="宋体" w:hAnsi="宋体" w:cs="宋体"/>
          <w:sz w:val="24"/>
          <w:szCs w:val="28"/>
        </w:rPr>
      </w:pPr>
      <w:r w:rsidRPr="000B1E56">
        <w:rPr>
          <w:rFonts w:ascii="宋体" w:hAnsi="宋体" w:cs="宋体" w:hint="eastAsia"/>
          <w:sz w:val="24"/>
          <w:szCs w:val="28"/>
        </w:rPr>
        <w:t>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p w:rsidR="003372C9" w:rsidRPr="000B1E56" w:rsidRDefault="003833D9">
      <w:pPr>
        <w:pStyle w:val="2"/>
        <w:pageBreakBefore/>
        <w:spacing w:before="120" w:after="120" w:line="360" w:lineRule="auto"/>
        <w:jc w:val="center"/>
        <w:rPr>
          <w:rFonts w:ascii="宋体" w:hAnsi="宋体"/>
          <w:b w:val="0"/>
          <w:kern w:val="0"/>
          <w:sz w:val="28"/>
          <w:szCs w:val="28"/>
        </w:rPr>
      </w:pPr>
      <w:r w:rsidRPr="000B1E56">
        <w:rPr>
          <w:rFonts w:asciiTheme="majorEastAsia" w:eastAsiaTheme="majorEastAsia" w:hAnsiTheme="majorEastAsia" w:hint="eastAsia"/>
          <w:sz w:val="28"/>
          <w:szCs w:val="28"/>
        </w:rPr>
        <w:lastRenderedPageBreak/>
        <w:t>第四部分　开标、评标、定标</w:t>
      </w:r>
    </w:p>
    <w:p w:rsidR="003372C9" w:rsidRPr="000B1E56" w:rsidRDefault="003833D9">
      <w:pPr>
        <w:pStyle w:val="a8"/>
        <w:adjustRightInd w:val="0"/>
        <w:snapToGrid w:val="0"/>
        <w:spacing w:line="360" w:lineRule="auto"/>
        <w:ind w:leftChars="213" w:left="941" w:hangingChars="205" w:hanging="494"/>
        <w:rPr>
          <w:rFonts w:hAnsi="宋体"/>
          <w:b/>
          <w:sz w:val="24"/>
          <w:szCs w:val="24"/>
        </w:rPr>
      </w:pPr>
      <w:r w:rsidRPr="000B1E56">
        <w:rPr>
          <w:rFonts w:hAnsi="宋体" w:hint="eastAsia"/>
          <w:b/>
          <w:sz w:val="24"/>
          <w:szCs w:val="24"/>
        </w:rPr>
        <w:t>一、</w:t>
      </w:r>
      <w:r w:rsidRPr="000B1E56">
        <w:rPr>
          <w:rFonts w:hAnsi="宋体" w:hint="eastAsia"/>
          <w:b/>
          <w:sz w:val="24"/>
          <w:szCs w:val="24"/>
        </w:rPr>
        <w:tab/>
        <w:t>开标</w:t>
      </w:r>
    </w:p>
    <w:p w:rsidR="003372C9" w:rsidRPr="000B1E56" w:rsidRDefault="003833D9">
      <w:pPr>
        <w:pStyle w:val="a8"/>
        <w:adjustRightInd w:val="0"/>
        <w:snapToGrid w:val="0"/>
        <w:spacing w:line="360" w:lineRule="auto"/>
        <w:ind w:leftChars="184" w:left="878" w:hangingChars="205" w:hanging="492"/>
        <w:rPr>
          <w:rFonts w:ascii="新宋体" w:eastAsia="新宋体" w:hAnsi="新宋体"/>
          <w:sz w:val="24"/>
        </w:rPr>
      </w:pPr>
      <w:r w:rsidRPr="000B1E56">
        <w:rPr>
          <w:rFonts w:ascii="新宋体" w:eastAsia="新宋体" w:hAnsi="新宋体" w:hint="eastAsia"/>
          <w:sz w:val="24"/>
        </w:rPr>
        <w:t>1. 招标人在《投标邀请函》中规定的日期、时间和地点组织公开开标。</w:t>
      </w:r>
    </w:p>
    <w:p w:rsidR="003372C9" w:rsidRPr="000B1E56" w:rsidRDefault="003833D9">
      <w:pPr>
        <w:pStyle w:val="a8"/>
        <w:adjustRightInd w:val="0"/>
        <w:snapToGrid w:val="0"/>
        <w:spacing w:line="360" w:lineRule="auto"/>
        <w:ind w:leftChars="200" w:left="660" w:hangingChars="100" w:hanging="240"/>
        <w:rPr>
          <w:rFonts w:ascii="新宋体" w:eastAsia="新宋体" w:hAnsi="新宋体"/>
          <w:sz w:val="24"/>
        </w:rPr>
      </w:pPr>
      <w:r w:rsidRPr="000B1E56">
        <w:rPr>
          <w:rFonts w:ascii="新宋体" w:eastAsia="新宋体" w:hAnsi="新宋体" w:hint="eastAsia"/>
          <w:sz w:val="24"/>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3372C9" w:rsidRPr="000B1E56" w:rsidRDefault="003833D9">
      <w:pPr>
        <w:pStyle w:val="a8"/>
        <w:adjustRightInd w:val="0"/>
        <w:snapToGrid w:val="0"/>
        <w:spacing w:line="360" w:lineRule="auto"/>
        <w:ind w:leftChars="184" w:left="878" w:hangingChars="205" w:hanging="492"/>
        <w:rPr>
          <w:rFonts w:ascii="新宋体" w:eastAsia="新宋体" w:hAnsi="新宋体"/>
          <w:sz w:val="24"/>
        </w:rPr>
      </w:pPr>
      <w:r w:rsidRPr="000B1E56">
        <w:rPr>
          <w:rFonts w:ascii="新宋体" w:eastAsia="新宋体" w:hAnsi="新宋体" w:hint="eastAsia"/>
          <w:sz w:val="24"/>
        </w:rPr>
        <w:t>3. 招标人做好开标记录，开标记录由各投标供应商代表签字确认。</w:t>
      </w:r>
    </w:p>
    <w:p w:rsidR="003372C9" w:rsidRPr="000B1E56" w:rsidRDefault="003833D9">
      <w:pPr>
        <w:pStyle w:val="a8"/>
        <w:adjustRightInd w:val="0"/>
        <w:snapToGrid w:val="0"/>
        <w:spacing w:line="360" w:lineRule="auto"/>
        <w:ind w:leftChars="184" w:left="875" w:hangingChars="203" w:hanging="489"/>
        <w:rPr>
          <w:rFonts w:hAnsi="宋体"/>
          <w:b/>
          <w:sz w:val="24"/>
          <w:szCs w:val="24"/>
        </w:rPr>
      </w:pPr>
      <w:r w:rsidRPr="000B1E56">
        <w:rPr>
          <w:rFonts w:hAnsi="宋体" w:hint="eastAsia"/>
          <w:b/>
          <w:sz w:val="24"/>
          <w:szCs w:val="24"/>
        </w:rPr>
        <w:t>二、</w:t>
      </w:r>
      <w:r w:rsidRPr="000B1E56">
        <w:rPr>
          <w:rFonts w:hAnsi="宋体" w:hint="eastAsia"/>
          <w:b/>
          <w:sz w:val="24"/>
          <w:szCs w:val="24"/>
        </w:rPr>
        <w:tab/>
        <w:t>评标委员会</w:t>
      </w:r>
    </w:p>
    <w:p w:rsidR="003372C9" w:rsidRPr="000B1E56" w:rsidRDefault="003833D9">
      <w:pPr>
        <w:pStyle w:val="a8"/>
        <w:adjustRightInd w:val="0"/>
        <w:snapToGrid w:val="0"/>
        <w:spacing w:line="360" w:lineRule="auto"/>
        <w:ind w:leftChars="184" w:left="878" w:hangingChars="205" w:hanging="492"/>
        <w:rPr>
          <w:rFonts w:hAnsi="宋体"/>
          <w:kern w:val="0"/>
          <w:sz w:val="24"/>
          <w:szCs w:val="24"/>
        </w:rPr>
      </w:pPr>
      <w:r w:rsidRPr="000B1E56">
        <w:rPr>
          <w:rFonts w:hAnsi="宋体" w:hint="eastAsia"/>
          <w:sz w:val="24"/>
          <w:szCs w:val="24"/>
        </w:rPr>
        <w:t>4.</w:t>
      </w:r>
      <w:r w:rsidRPr="000B1E56">
        <w:rPr>
          <w:rFonts w:hAnsi="宋体" w:hint="eastAsia"/>
          <w:kern w:val="0"/>
          <w:sz w:val="24"/>
          <w:szCs w:val="24"/>
        </w:rPr>
        <w:t>本次招标依法组建评标委员会。</w:t>
      </w:r>
    </w:p>
    <w:p w:rsidR="003372C9" w:rsidRPr="000B1E56" w:rsidRDefault="003833D9">
      <w:pPr>
        <w:pStyle w:val="a8"/>
        <w:adjustRightInd w:val="0"/>
        <w:snapToGrid w:val="0"/>
        <w:spacing w:line="360" w:lineRule="auto"/>
        <w:ind w:leftChars="200" w:left="660" w:hangingChars="100" w:hanging="240"/>
        <w:rPr>
          <w:rFonts w:hAnsi="宋体"/>
          <w:sz w:val="24"/>
          <w:szCs w:val="24"/>
        </w:rPr>
      </w:pPr>
      <w:r w:rsidRPr="000B1E56">
        <w:rPr>
          <w:rFonts w:hAnsi="宋体" w:hint="eastAsia"/>
          <w:kern w:val="0"/>
          <w:sz w:val="24"/>
          <w:szCs w:val="24"/>
        </w:rPr>
        <w:t>5.评标委员会将按照</w:t>
      </w:r>
      <w:r w:rsidRPr="000B1E56">
        <w:rPr>
          <w:rFonts w:hAnsi="宋体" w:hint="eastAsia"/>
          <w:sz w:val="24"/>
          <w:szCs w:val="24"/>
        </w:rPr>
        <w:t>招标文件</w:t>
      </w:r>
      <w:r w:rsidRPr="000B1E56">
        <w:rPr>
          <w:rFonts w:hAnsi="宋体" w:hint="eastAsia"/>
          <w:kern w:val="0"/>
          <w:sz w:val="24"/>
          <w:szCs w:val="24"/>
        </w:rPr>
        <w:t>确定的评标方法进行评标。</w:t>
      </w:r>
      <w:r w:rsidRPr="000B1E56">
        <w:rPr>
          <w:rFonts w:hAnsi="宋体"/>
          <w:sz w:val="24"/>
          <w:szCs w:val="24"/>
        </w:rPr>
        <w:t>对招标文件中描述有歧义或前后不一致的地方，评标委员会有权</w:t>
      </w:r>
      <w:r w:rsidRPr="000B1E56">
        <w:rPr>
          <w:rFonts w:hAnsi="宋体" w:hint="eastAsia"/>
          <w:kern w:val="0"/>
          <w:sz w:val="24"/>
          <w:szCs w:val="24"/>
        </w:rPr>
        <w:t>按法律法规的规定</w:t>
      </w:r>
      <w:r w:rsidRPr="000B1E56">
        <w:rPr>
          <w:rFonts w:hAnsi="宋体"/>
          <w:sz w:val="24"/>
          <w:szCs w:val="24"/>
        </w:rPr>
        <w:t>进行评判，但对同一条款的评判应适用于每个投标供应商</w:t>
      </w:r>
      <w:r w:rsidRPr="000B1E56">
        <w:rPr>
          <w:rFonts w:hAnsi="宋体" w:hint="eastAsia"/>
          <w:sz w:val="24"/>
          <w:szCs w:val="24"/>
        </w:rPr>
        <w:t>。</w:t>
      </w:r>
    </w:p>
    <w:p w:rsidR="003372C9" w:rsidRPr="000B1E56" w:rsidRDefault="003833D9">
      <w:pPr>
        <w:pStyle w:val="a8"/>
        <w:adjustRightInd w:val="0"/>
        <w:snapToGrid w:val="0"/>
        <w:spacing w:line="360" w:lineRule="auto"/>
        <w:ind w:leftChars="200" w:left="660" w:hangingChars="100" w:hanging="240"/>
        <w:rPr>
          <w:rFonts w:hAnsi="宋体"/>
          <w:kern w:val="0"/>
          <w:sz w:val="24"/>
          <w:szCs w:val="24"/>
        </w:rPr>
      </w:pPr>
      <w:r w:rsidRPr="000B1E56">
        <w:rPr>
          <w:rFonts w:hAnsi="宋体" w:hint="eastAsia"/>
          <w:kern w:val="0"/>
          <w:sz w:val="24"/>
          <w:szCs w:val="24"/>
        </w:rPr>
        <w:t>6.在评标期间，为方便对投标文件进行审核、评估和对比，评标委员会可以以书面形式要求投标人对投标文件中含义不明确、对同类问题表述不一致或者有明显文字和计算错误的内容</w:t>
      </w:r>
      <w:r w:rsidR="00334997" w:rsidRPr="000B1E56">
        <w:rPr>
          <w:rFonts w:hAnsi="宋体" w:hint="eastAsia"/>
          <w:kern w:val="0"/>
          <w:sz w:val="24"/>
          <w:szCs w:val="24"/>
        </w:rPr>
        <w:t>做出</w:t>
      </w:r>
      <w:r w:rsidRPr="000B1E56">
        <w:rPr>
          <w:rFonts w:hAnsi="宋体" w:hint="eastAsia"/>
          <w:kern w:val="0"/>
          <w:sz w:val="24"/>
          <w:szCs w:val="24"/>
        </w:rPr>
        <w:t>必要的书面澄清说明，但该澄清说明不得超出投标文件的范围或者改变投标文件的实质性内容。</w:t>
      </w:r>
    </w:p>
    <w:p w:rsidR="003372C9" w:rsidRPr="000B1E56" w:rsidRDefault="003833D9">
      <w:pPr>
        <w:pStyle w:val="a8"/>
        <w:adjustRightInd w:val="0"/>
        <w:snapToGrid w:val="0"/>
        <w:spacing w:line="360" w:lineRule="auto"/>
        <w:ind w:firstLineChars="200" w:firstLine="480"/>
        <w:rPr>
          <w:rFonts w:hAnsi="宋体"/>
          <w:kern w:val="0"/>
          <w:sz w:val="24"/>
          <w:szCs w:val="24"/>
        </w:rPr>
      </w:pPr>
      <w:r w:rsidRPr="000B1E56">
        <w:rPr>
          <w:rFonts w:hAnsi="宋体" w:hint="eastAsia"/>
          <w:kern w:val="0"/>
          <w:sz w:val="24"/>
          <w:szCs w:val="24"/>
        </w:rPr>
        <w:t>7.如有必要，评标委员会将书面要求投标人修正投标文件中不构成实质性偏离的、</w:t>
      </w:r>
    </w:p>
    <w:p w:rsidR="003372C9" w:rsidRPr="000B1E56" w:rsidRDefault="003833D9">
      <w:pPr>
        <w:pStyle w:val="a8"/>
        <w:adjustRightInd w:val="0"/>
        <w:snapToGrid w:val="0"/>
        <w:spacing w:line="360" w:lineRule="auto"/>
        <w:ind w:firstLineChars="200" w:firstLine="480"/>
        <w:rPr>
          <w:rFonts w:hAnsi="宋体"/>
          <w:kern w:val="0"/>
          <w:sz w:val="24"/>
          <w:szCs w:val="24"/>
        </w:rPr>
      </w:pPr>
      <w:r w:rsidRPr="000B1E56">
        <w:rPr>
          <w:rFonts w:hAnsi="宋体" w:hint="eastAsia"/>
          <w:kern w:val="0"/>
          <w:sz w:val="24"/>
          <w:szCs w:val="24"/>
        </w:rPr>
        <w:t xml:space="preserve"> 微小的、非正规的、不一致的或不规则的地方，这些修正不应影响评标的公平公正。</w:t>
      </w:r>
    </w:p>
    <w:p w:rsidR="003372C9" w:rsidRPr="000B1E56" w:rsidRDefault="003833D9">
      <w:pPr>
        <w:pStyle w:val="a8"/>
        <w:adjustRightInd w:val="0"/>
        <w:snapToGrid w:val="0"/>
        <w:spacing w:line="360" w:lineRule="auto"/>
        <w:ind w:leftChars="184" w:left="875" w:hangingChars="203" w:hanging="489"/>
        <w:rPr>
          <w:rFonts w:hAnsi="宋体"/>
          <w:b/>
          <w:sz w:val="24"/>
          <w:szCs w:val="24"/>
        </w:rPr>
      </w:pPr>
      <w:r w:rsidRPr="000B1E56">
        <w:rPr>
          <w:rFonts w:hAnsi="宋体" w:hint="eastAsia"/>
          <w:b/>
          <w:sz w:val="24"/>
          <w:szCs w:val="24"/>
        </w:rPr>
        <w:t>三、</w:t>
      </w:r>
      <w:r w:rsidRPr="000B1E56">
        <w:rPr>
          <w:rFonts w:hAnsi="宋体" w:hint="eastAsia"/>
          <w:b/>
          <w:sz w:val="24"/>
          <w:szCs w:val="24"/>
        </w:rPr>
        <w:tab/>
        <w:t>评标方法、步骤及标准</w:t>
      </w:r>
    </w:p>
    <w:p w:rsidR="003372C9" w:rsidRPr="000B1E56" w:rsidRDefault="003833D9">
      <w:pPr>
        <w:pStyle w:val="a8"/>
        <w:adjustRightInd w:val="0"/>
        <w:snapToGrid w:val="0"/>
        <w:spacing w:line="360" w:lineRule="auto"/>
        <w:ind w:leftChars="184" w:left="878" w:hangingChars="205" w:hanging="492"/>
        <w:rPr>
          <w:rFonts w:hAnsi="宋体"/>
          <w:kern w:val="0"/>
          <w:sz w:val="24"/>
          <w:szCs w:val="24"/>
        </w:rPr>
      </w:pPr>
      <w:r w:rsidRPr="000B1E56">
        <w:rPr>
          <w:rFonts w:hAnsi="宋体" w:hint="eastAsia"/>
          <w:sz w:val="24"/>
          <w:szCs w:val="24"/>
        </w:rPr>
        <w:t>8.</w:t>
      </w:r>
      <w:r w:rsidRPr="000B1E56">
        <w:rPr>
          <w:rFonts w:hAnsi="宋体" w:hint="eastAsia"/>
          <w:kern w:val="0"/>
          <w:sz w:val="24"/>
          <w:szCs w:val="24"/>
        </w:rPr>
        <w:t>本次评标采用综合评分法。</w:t>
      </w:r>
    </w:p>
    <w:p w:rsidR="003372C9" w:rsidRPr="000B1E56" w:rsidRDefault="003833D9">
      <w:pPr>
        <w:pStyle w:val="a8"/>
        <w:adjustRightInd w:val="0"/>
        <w:snapToGrid w:val="0"/>
        <w:spacing w:line="360" w:lineRule="auto"/>
        <w:ind w:leftChars="184" w:left="878" w:hangingChars="205" w:hanging="492"/>
        <w:rPr>
          <w:rFonts w:hAnsi="宋体"/>
          <w:sz w:val="24"/>
          <w:szCs w:val="24"/>
        </w:rPr>
      </w:pPr>
      <w:r w:rsidRPr="000B1E56">
        <w:rPr>
          <w:rFonts w:hAnsi="宋体" w:hint="eastAsia"/>
          <w:sz w:val="24"/>
          <w:szCs w:val="24"/>
        </w:rPr>
        <w:t>9.资格性和符合性审查</w:t>
      </w:r>
    </w:p>
    <w:p w:rsidR="003372C9" w:rsidRPr="000B1E56" w:rsidRDefault="003833D9">
      <w:pPr>
        <w:pStyle w:val="a8"/>
        <w:adjustRightInd w:val="0"/>
        <w:snapToGrid w:val="0"/>
        <w:spacing w:line="360" w:lineRule="auto"/>
        <w:ind w:leftChars="200" w:left="660" w:hangingChars="100" w:hanging="240"/>
        <w:rPr>
          <w:rFonts w:hAnsi="宋体"/>
          <w:sz w:val="24"/>
          <w:szCs w:val="24"/>
        </w:rPr>
      </w:pPr>
      <w:r w:rsidRPr="000B1E56">
        <w:rPr>
          <w:rFonts w:hAnsi="宋体" w:hint="eastAsia"/>
          <w:sz w:val="24"/>
          <w:szCs w:val="24"/>
        </w:rPr>
        <w:t xml:space="preserve">9.1评标委员会根据《资格性和符合性审查表》（附表一）内容逐条对投标文件的资格性和符合性进行评审，审查每份投标文件是否实质上响应了招标文件的要求。 </w:t>
      </w:r>
    </w:p>
    <w:p w:rsidR="003372C9" w:rsidRPr="000B1E56" w:rsidRDefault="003833D9">
      <w:pPr>
        <w:pStyle w:val="a8"/>
        <w:adjustRightInd w:val="0"/>
        <w:snapToGrid w:val="0"/>
        <w:spacing w:line="360" w:lineRule="auto"/>
        <w:ind w:leftChars="200" w:left="660" w:hangingChars="100" w:hanging="240"/>
        <w:rPr>
          <w:rFonts w:hAnsi="宋体"/>
          <w:sz w:val="24"/>
          <w:szCs w:val="24"/>
        </w:rPr>
      </w:pPr>
      <w:r w:rsidRPr="000B1E56">
        <w:rPr>
          <w:rFonts w:hAnsi="宋体" w:hint="eastAsia"/>
          <w:sz w:val="24"/>
          <w:szCs w:val="24"/>
        </w:rPr>
        <w:t>9.2</w:t>
      </w:r>
      <w:r w:rsidRPr="000B1E56">
        <w:rPr>
          <w:rFonts w:hAnsi="宋体" w:hint="eastAsia"/>
          <w:sz w:val="24"/>
          <w:szCs w:val="24"/>
        </w:rPr>
        <w:tab/>
        <w:t>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rsidR="003372C9" w:rsidRPr="000B1E56" w:rsidRDefault="003833D9">
      <w:pPr>
        <w:pStyle w:val="a8"/>
        <w:adjustRightInd w:val="0"/>
        <w:snapToGrid w:val="0"/>
        <w:spacing w:line="360" w:lineRule="auto"/>
        <w:ind w:leftChars="200" w:left="660" w:hangingChars="100" w:hanging="240"/>
        <w:rPr>
          <w:rFonts w:hAnsi="宋体"/>
          <w:sz w:val="24"/>
          <w:szCs w:val="24"/>
        </w:rPr>
      </w:pPr>
      <w:r w:rsidRPr="000B1E56">
        <w:rPr>
          <w:rFonts w:hAnsi="宋体" w:hint="eastAsia"/>
          <w:sz w:val="24"/>
          <w:szCs w:val="24"/>
        </w:rPr>
        <w:t>9.3</w:t>
      </w:r>
      <w:r w:rsidRPr="000B1E56">
        <w:rPr>
          <w:rFonts w:hAnsi="宋体" w:hint="eastAsia"/>
          <w:sz w:val="24"/>
          <w:szCs w:val="24"/>
        </w:rPr>
        <w:tab/>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372C9" w:rsidRPr="000B1E56" w:rsidRDefault="003833D9">
      <w:pPr>
        <w:pStyle w:val="a8"/>
        <w:adjustRightInd w:val="0"/>
        <w:snapToGrid w:val="0"/>
        <w:spacing w:line="360" w:lineRule="auto"/>
        <w:ind w:leftChars="184" w:left="878" w:hangingChars="205" w:hanging="492"/>
        <w:rPr>
          <w:rFonts w:hAnsi="宋体"/>
          <w:sz w:val="24"/>
          <w:szCs w:val="24"/>
        </w:rPr>
      </w:pPr>
      <w:r w:rsidRPr="000B1E56">
        <w:rPr>
          <w:rFonts w:hAnsi="宋体" w:hint="eastAsia"/>
          <w:sz w:val="24"/>
          <w:szCs w:val="24"/>
        </w:rPr>
        <w:lastRenderedPageBreak/>
        <w:t>10.</w:t>
      </w:r>
      <w:r w:rsidRPr="000B1E56">
        <w:rPr>
          <w:rFonts w:hAnsi="宋体" w:hint="eastAsia"/>
          <w:sz w:val="24"/>
          <w:szCs w:val="24"/>
        </w:rPr>
        <w:tab/>
        <w:t>技术、商务及价格评审</w:t>
      </w:r>
    </w:p>
    <w:p w:rsidR="003372C9" w:rsidRPr="000B1E56" w:rsidRDefault="003833D9">
      <w:pPr>
        <w:pStyle w:val="a8"/>
        <w:adjustRightInd w:val="0"/>
        <w:snapToGrid w:val="0"/>
        <w:spacing w:line="360" w:lineRule="auto"/>
        <w:ind w:leftChars="184" w:left="878" w:hangingChars="205" w:hanging="492"/>
        <w:rPr>
          <w:rFonts w:hAnsi="宋体"/>
          <w:sz w:val="24"/>
          <w:szCs w:val="24"/>
        </w:rPr>
      </w:pPr>
      <w:r w:rsidRPr="000B1E56">
        <w:rPr>
          <w:rFonts w:hAnsi="宋体" w:hint="eastAsia"/>
          <w:sz w:val="24"/>
          <w:szCs w:val="24"/>
        </w:rPr>
        <w:t>10.1</w:t>
      </w:r>
      <w:r w:rsidRPr="000B1E56">
        <w:rPr>
          <w:rFonts w:hAnsi="宋体" w:hint="eastAsia"/>
          <w:sz w:val="24"/>
          <w:szCs w:val="24"/>
        </w:rPr>
        <w:tab/>
      </w:r>
      <w:proofErr w:type="gramStart"/>
      <w:r w:rsidRPr="000B1E56">
        <w:rPr>
          <w:rFonts w:hAnsi="宋体" w:hint="eastAsia"/>
          <w:sz w:val="24"/>
          <w:szCs w:val="24"/>
        </w:rPr>
        <w:t>评分总值</w:t>
      </w:r>
      <w:proofErr w:type="gramEnd"/>
      <w:r w:rsidRPr="000B1E56">
        <w:rPr>
          <w:rFonts w:hAnsi="宋体" w:hint="eastAsia"/>
          <w:sz w:val="24"/>
          <w:szCs w:val="24"/>
        </w:rPr>
        <w:t>最高为100分，评分分值（权重）分配如下：</w:t>
      </w:r>
    </w:p>
    <w:tbl>
      <w:tblPr>
        <w:tblW w:w="593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509"/>
        <w:gridCol w:w="1509"/>
      </w:tblGrid>
      <w:tr w:rsidR="003372C9" w:rsidRPr="000B1E56" w:rsidTr="00F848FB">
        <w:tc>
          <w:tcPr>
            <w:tcW w:w="1408" w:type="dxa"/>
          </w:tcPr>
          <w:p w:rsidR="003372C9" w:rsidRPr="000B1E56" w:rsidRDefault="003833D9">
            <w:pPr>
              <w:spacing w:line="360" w:lineRule="auto"/>
              <w:jc w:val="center"/>
              <w:rPr>
                <w:rFonts w:ascii="宋体" w:hAnsi="宋体" w:cs="Arial"/>
                <w:b/>
                <w:bCs/>
                <w:sz w:val="24"/>
              </w:rPr>
            </w:pPr>
            <w:bookmarkStart w:id="14" w:name="PriceRule1_PriceRule1"/>
            <w:r w:rsidRPr="000B1E56">
              <w:rPr>
                <w:rFonts w:ascii="宋体" w:hAnsi="宋体" w:cs="Arial" w:hint="eastAsia"/>
                <w:b/>
                <w:bCs/>
                <w:sz w:val="24"/>
              </w:rPr>
              <w:t>评估因素</w:t>
            </w:r>
          </w:p>
        </w:tc>
        <w:tc>
          <w:tcPr>
            <w:tcW w:w="1508" w:type="dxa"/>
          </w:tcPr>
          <w:p w:rsidR="003372C9" w:rsidRPr="000B1E56" w:rsidRDefault="003833D9">
            <w:pPr>
              <w:spacing w:line="360" w:lineRule="auto"/>
              <w:jc w:val="center"/>
              <w:rPr>
                <w:rFonts w:ascii="宋体" w:hAnsi="宋体" w:cs="Arial"/>
                <w:b/>
                <w:bCs/>
                <w:sz w:val="24"/>
              </w:rPr>
            </w:pPr>
            <w:r w:rsidRPr="000B1E56">
              <w:rPr>
                <w:rFonts w:ascii="宋体" w:hAnsi="宋体" w:cs="Arial" w:hint="eastAsia"/>
                <w:b/>
                <w:bCs/>
                <w:sz w:val="24"/>
              </w:rPr>
              <w:t>商务</w:t>
            </w:r>
          </w:p>
        </w:tc>
        <w:tc>
          <w:tcPr>
            <w:tcW w:w="1509" w:type="dxa"/>
          </w:tcPr>
          <w:p w:rsidR="003372C9" w:rsidRPr="000B1E56" w:rsidRDefault="003833D9">
            <w:pPr>
              <w:spacing w:line="360" w:lineRule="auto"/>
              <w:jc w:val="center"/>
              <w:rPr>
                <w:rFonts w:ascii="宋体" w:hAnsi="宋体" w:cs="Arial"/>
                <w:b/>
                <w:bCs/>
                <w:sz w:val="24"/>
              </w:rPr>
            </w:pPr>
            <w:r w:rsidRPr="000B1E56">
              <w:rPr>
                <w:rFonts w:ascii="宋体" w:hAnsi="宋体" w:cs="Arial" w:hint="eastAsia"/>
                <w:b/>
                <w:bCs/>
                <w:sz w:val="24"/>
              </w:rPr>
              <w:t>技术</w:t>
            </w:r>
          </w:p>
        </w:tc>
        <w:tc>
          <w:tcPr>
            <w:tcW w:w="1509" w:type="dxa"/>
          </w:tcPr>
          <w:p w:rsidR="003372C9" w:rsidRPr="000B1E56" w:rsidRDefault="003833D9">
            <w:pPr>
              <w:spacing w:line="360" w:lineRule="auto"/>
              <w:jc w:val="center"/>
              <w:rPr>
                <w:rFonts w:ascii="宋体" w:hAnsi="宋体" w:cs="Arial"/>
                <w:b/>
                <w:bCs/>
                <w:sz w:val="24"/>
              </w:rPr>
            </w:pPr>
            <w:r w:rsidRPr="000B1E56">
              <w:rPr>
                <w:rFonts w:ascii="宋体" w:hAnsi="宋体" w:cs="Arial" w:hint="eastAsia"/>
                <w:b/>
                <w:bCs/>
                <w:sz w:val="24"/>
              </w:rPr>
              <w:t>价格</w:t>
            </w:r>
          </w:p>
        </w:tc>
      </w:tr>
      <w:tr w:rsidR="003372C9" w:rsidRPr="000B1E56" w:rsidTr="00F848FB">
        <w:tc>
          <w:tcPr>
            <w:tcW w:w="1408" w:type="dxa"/>
          </w:tcPr>
          <w:p w:rsidR="003372C9" w:rsidRPr="000B1E56" w:rsidRDefault="003833D9">
            <w:pPr>
              <w:spacing w:line="360" w:lineRule="auto"/>
              <w:rPr>
                <w:rFonts w:ascii="宋体" w:hAnsi="宋体" w:cs="Arial"/>
                <w:bCs/>
                <w:sz w:val="24"/>
              </w:rPr>
            </w:pPr>
            <w:r w:rsidRPr="000B1E56">
              <w:rPr>
                <w:rFonts w:ascii="宋体" w:hAnsi="宋体" w:cs="Arial" w:hint="eastAsia"/>
                <w:bCs/>
                <w:sz w:val="24"/>
              </w:rPr>
              <w:t>权重</w:t>
            </w:r>
          </w:p>
        </w:tc>
        <w:tc>
          <w:tcPr>
            <w:tcW w:w="1508" w:type="dxa"/>
          </w:tcPr>
          <w:p w:rsidR="003372C9" w:rsidRPr="000B1E56" w:rsidRDefault="00A06B6D">
            <w:pPr>
              <w:spacing w:line="360" w:lineRule="auto"/>
              <w:jc w:val="center"/>
              <w:rPr>
                <w:rFonts w:ascii="宋体" w:hAnsi="宋体" w:cs="Arial"/>
                <w:bCs/>
                <w:sz w:val="24"/>
              </w:rPr>
            </w:pPr>
            <w:r w:rsidRPr="000B1E56">
              <w:rPr>
                <w:rFonts w:ascii="宋体" w:hAnsi="宋体" w:cs="Arial" w:hint="eastAsia"/>
                <w:bCs/>
                <w:sz w:val="24"/>
              </w:rPr>
              <w:t>25</w:t>
            </w:r>
          </w:p>
        </w:tc>
        <w:tc>
          <w:tcPr>
            <w:tcW w:w="1509" w:type="dxa"/>
          </w:tcPr>
          <w:p w:rsidR="003372C9" w:rsidRPr="000B1E56" w:rsidRDefault="004B1E15">
            <w:pPr>
              <w:spacing w:line="360" w:lineRule="auto"/>
              <w:jc w:val="center"/>
              <w:rPr>
                <w:rFonts w:ascii="宋体" w:hAnsi="宋体" w:cs="Arial"/>
                <w:bCs/>
                <w:sz w:val="24"/>
              </w:rPr>
            </w:pPr>
            <w:r w:rsidRPr="000B1E56">
              <w:rPr>
                <w:rFonts w:ascii="宋体" w:hAnsi="宋体" w:cs="Arial"/>
                <w:bCs/>
                <w:sz w:val="24"/>
              </w:rPr>
              <w:t>45</w:t>
            </w:r>
          </w:p>
        </w:tc>
        <w:tc>
          <w:tcPr>
            <w:tcW w:w="1509" w:type="dxa"/>
          </w:tcPr>
          <w:p w:rsidR="003372C9" w:rsidRPr="000B1E56" w:rsidRDefault="004B1E15">
            <w:pPr>
              <w:spacing w:line="360" w:lineRule="auto"/>
              <w:jc w:val="center"/>
              <w:rPr>
                <w:rFonts w:ascii="宋体" w:hAnsi="宋体" w:cs="Arial"/>
                <w:bCs/>
                <w:sz w:val="24"/>
              </w:rPr>
            </w:pPr>
            <w:r w:rsidRPr="000B1E56">
              <w:rPr>
                <w:rFonts w:ascii="宋体" w:hAnsi="宋体" w:cs="Arial"/>
                <w:bCs/>
                <w:sz w:val="24"/>
              </w:rPr>
              <w:t>30</w:t>
            </w:r>
          </w:p>
        </w:tc>
      </w:tr>
      <w:bookmarkEnd w:id="14"/>
    </w:tbl>
    <w:p w:rsidR="003372C9" w:rsidRPr="000B1E56" w:rsidRDefault="003372C9">
      <w:pPr>
        <w:pStyle w:val="a8"/>
        <w:adjustRightInd w:val="0"/>
        <w:snapToGrid w:val="0"/>
        <w:spacing w:line="360" w:lineRule="auto"/>
        <w:rPr>
          <w:rFonts w:hAnsi="宋体"/>
          <w:sz w:val="24"/>
          <w:szCs w:val="24"/>
        </w:rPr>
      </w:pPr>
    </w:p>
    <w:p w:rsidR="003372C9" w:rsidRPr="000B1E56" w:rsidRDefault="003833D9">
      <w:pPr>
        <w:pStyle w:val="a8"/>
        <w:adjustRightInd w:val="0"/>
        <w:snapToGrid w:val="0"/>
        <w:spacing w:line="360" w:lineRule="auto"/>
        <w:ind w:leftChars="184" w:left="878" w:hangingChars="205" w:hanging="492"/>
        <w:rPr>
          <w:rFonts w:hAnsi="宋体"/>
          <w:sz w:val="24"/>
          <w:szCs w:val="24"/>
        </w:rPr>
      </w:pPr>
      <w:r w:rsidRPr="000B1E56">
        <w:rPr>
          <w:rFonts w:hAnsi="宋体" w:hint="eastAsia"/>
          <w:sz w:val="24"/>
          <w:szCs w:val="24"/>
        </w:rPr>
        <w:t>10.2</w:t>
      </w:r>
      <w:r w:rsidRPr="000B1E56">
        <w:rPr>
          <w:rFonts w:hAnsi="宋体" w:hint="eastAsia"/>
          <w:sz w:val="24"/>
          <w:szCs w:val="24"/>
        </w:rPr>
        <w:tab/>
        <w:t>技术评审</w:t>
      </w:r>
    </w:p>
    <w:p w:rsidR="003372C9" w:rsidRPr="000B1E56" w:rsidRDefault="003833D9">
      <w:pPr>
        <w:pStyle w:val="a8"/>
        <w:adjustRightInd w:val="0"/>
        <w:snapToGrid w:val="0"/>
        <w:spacing w:line="360" w:lineRule="auto"/>
        <w:ind w:firstLineChars="200" w:firstLine="480"/>
        <w:rPr>
          <w:rFonts w:hAnsi="宋体"/>
          <w:i/>
          <w:sz w:val="24"/>
          <w:szCs w:val="24"/>
        </w:rPr>
      </w:pPr>
      <w:r w:rsidRPr="000B1E56">
        <w:rPr>
          <w:rFonts w:hAnsi="宋体" w:hint="eastAsia"/>
          <w:sz w:val="24"/>
          <w:szCs w:val="24"/>
        </w:rPr>
        <w:t>技术评分项明细及各单项所占权重详见附表二：《技术评审表》）；</w:t>
      </w:r>
    </w:p>
    <w:p w:rsidR="003372C9" w:rsidRPr="000B1E56" w:rsidRDefault="003833D9">
      <w:pPr>
        <w:pStyle w:val="a8"/>
        <w:adjustRightInd w:val="0"/>
        <w:snapToGrid w:val="0"/>
        <w:spacing w:line="360" w:lineRule="auto"/>
        <w:ind w:leftChars="184" w:left="878" w:hangingChars="205" w:hanging="492"/>
        <w:rPr>
          <w:rFonts w:hAnsi="宋体"/>
          <w:sz w:val="24"/>
          <w:szCs w:val="24"/>
        </w:rPr>
      </w:pPr>
      <w:r w:rsidRPr="000B1E56">
        <w:rPr>
          <w:rFonts w:hAnsi="宋体" w:hint="eastAsia"/>
          <w:sz w:val="24"/>
          <w:szCs w:val="24"/>
        </w:rPr>
        <w:t>10.3</w:t>
      </w:r>
      <w:r w:rsidRPr="000B1E56">
        <w:rPr>
          <w:rFonts w:hAnsi="宋体" w:hint="eastAsia"/>
          <w:sz w:val="24"/>
          <w:szCs w:val="24"/>
        </w:rPr>
        <w:tab/>
        <w:t>商务评审</w:t>
      </w:r>
    </w:p>
    <w:p w:rsidR="003372C9" w:rsidRPr="000B1E56" w:rsidRDefault="003833D9">
      <w:pPr>
        <w:pStyle w:val="a8"/>
        <w:adjustRightInd w:val="0"/>
        <w:snapToGrid w:val="0"/>
        <w:spacing w:line="360" w:lineRule="auto"/>
        <w:ind w:firstLineChars="200" w:firstLine="480"/>
        <w:rPr>
          <w:rFonts w:hAnsi="宋体"/>
          <w:sz w:val="24"/>
          <w:szCs w:val="24"/>
        </w:rPr>
      </w:pPr>
      <w:r w:rsidRPr="000B1E56">
        <w:rPr>
          <w:rFonts w:hAnsi="宋体" w:hint="eastAsia"/>
          <w:sz w:val="24"/>
          <w:szCs w:val="24"/>
        </w:rPr>
        <w:t>商务评分项明细及各单项所占权重详见附表三：《商务评审表》</w:t>
      </w:r>
    </w:p>
    <w:p w:rsidR="003372C9" w:rsidRPr="000B1E56" w:rsidRDefault="003833D9">
      <w:pPr>
        <w:pStyle w:val="a8"/>
        <w:adjustRightInd w:val="0"/>
        <w:snapToGrid w:val="0"/>
        <w:spacing w:line="360" w:lineRule="auto"/>
        <w:ind w:leftChars="184" w:left="878" w:hangingChars="205" w:hanging="492"/>
        <w:rPr>
          <w:rFonts w:hAnsi="宋体"/>
          <w:sz w:val="24"/>
          <w:szCs w:val="24"/>
        </w:rPr>
      </w:pPr>
      <w:r w:rsidRPr="000B1E56">
        <w:rPr>
          <w:rFonts w:hAnsi="宋体" w:hint="eastAsia"/>
          <w:sz w:val="24"/>
          <w:szCs w:val="24"/>
        </w:rPr>
        <w:t>10.4</w:t>
      </w:r>
      <w:r w:rsidRPr="000B1E56">
        <w:rPr>
          <w:rFonts w:hAnsi="宋体" w:hint="eastAsia"/>
          <w:sz w:val="24"/>
          <w:szCs w:val="24"/>
        </w:rPr>
        <w:tab/>
        <w:t>价格评审</w:t>
      </w:r>
    </w:p>
    <w:p w:rsidR="003372C9" w:rsidRPr="000B1E56" w:rsidRDefault="003833D9">
      <w:pPr>
        <w:pStyle w:val="a8"/>
        <w:adjustRightInd w:val="0"/>
        <w:snapToGrid w:val="0"/>
        <w:spacing w:line="360" w:lineRule="auto"/>
        <w:ind w:leftChars="184" w:left="878" w:hangingChars="205" w:hanging="492"/>
        <w:rPr>
          <w:rFonts w:hAnsi="宋体"/>
          <w:sz w:val="24"/>
          <w:szCs w:val="24"/>
        </w:rPr>
      </w:pPr>
      <w:r w:rsidRPr="000B1E56">
        <w:rPr>
          <w:rFonts w:hAnsi="宋体" w:hint="eastAsia"/>
          <w:sz w:val="24"/>
          <w:szCs w:val="24"/>
        </w:rPr>
        <w:t>10.4.1投标报价错误的处理原则：</w:t>
      </w:r>
    </w:p>
    <w:p w:rsidR="003372C9" w:rsidRPr="000B1E56" w:rsidRDefault="003833D9">
      <w:pPr>
        <w:pStyle w:val="a8"/>
        <w:adjustRightInd w:val="0"/>
        <w:snapToGrid w:val="0"/>
        <w:spacing w:line="360" w:lineRule="auto"/>
        <w:ind w:leftChars="200" w:left="780" w:hangingChars="150" w:hanging="360"/>
        <w:rPr>
          <w:rFonts w:hAnsi="宋体"/>
          <w:sz w:val="24"/>
          <w:szCs w:val="24"/>
        </w:rPr>
      </w:pPr>
      <w:r w:rsidRPr="000B1E56">
        <w:rPr>
          <w:rFonts w:hAnsi="宋体" w:hint="eastAsia"/>
          <w:sz w:val="24"/>
          <w:szCs w:val="24"/>
        </w:rPr>
        <w:t>1）</w:t>
      </w:r>
      <w:r w:rsidRPr="000B1E56">
        <w:rPr>
          <w:rFonts w:hAnsi="宋体" w:hint="eastAsia"/>
          <w:sz w:val="24"/>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3372C9" w:rsidRPr="000B1E56" w:rsidRDefault="003833D9">
      <w:pPr>
        <w:pStyle w:val="a8"/>
        <w:adjustRightInd w:val="0"/>
        <w:snapToGrid w:val="0"/>
        <w:spacing w:line="360" w:lineRule="auto"/>
        <w:ind w:leftChars="203" w:left="906" w:hangingChars="200" w:hanging="480"/>
        <w:rPr>
          <w:rFonts w:hAnsi="宋体"/>
          <w:sz w:val="24"/>
          <w:szCs w:val="24"/>
        </w:rPr>
      </w:pPr>
      <w:r w:rsidRPr="000B1E56">
        <w:rPr>
          <w:rFonts w:hAnsi="宋体" w:hint="eastAsia"/>
          <w:sz w:val="24"/>
          <w:szCs w:val="24"/>
        </w:rPr>
        <w:t>2）</w:t>
      </w:r>
      <w:r w:rsidRPr="000B1E56">
        <w:rPr>
          <w:rFonts w:hAnsi="宋体" w:hint="eastAsia"/>
          <w:sz w:val="24"/>
          <w:szCs w:val="24"/>
        </w:rPr>
        <w:tab/>
        <w:t>对投标货物的关键、主要内容，投标供应商报价漏项的，作非实质性响应投标处理；</w:t>
      </w:r>
    </w:p>
    <w:p w:rsidR="003372C9" w:rsidRPr="000B1E56" w:rsidRDefault="003833D9">
      <w:pPr>
        <w:pStyle w:val="a8"/>
        <w:adjustRightInd w:val="0"/>
        <w:snapToGrid w:val="0"/>
        <w:spacing w:line="360" w:lineRule="auto"/>
        <w:ind w:leftChars="200" w:left="780" w:hangingChars="150" w:hanging="360"/>
        <w:rPr>
          <w:rFonts w:hAnsi="宋体"/>
          <w:sz w:val="24"/>
          <w:szCs w:val="24"/>
        </w:rPr>
      </w:pPr>
      <w:r w:rsidRPr="000B1E56">
        <w:rPr>
          <w:rFonts w:hAnsi="宋体" w:hint="eastAsia"/>
          <w:sz w:val="24"/>
          <w:szCs w:val="24"/>
        </w:rPr>
        <w:t>3）</w:t>
      </w:r>
      <w:r w:rsidRPr="000B1E56">
        <w:rPr>
          <w:rFonts w:hAnsi="宋体" w:hint="eastAsia"/>
          <w:sz w:val="24"/>
          <w:szCs w:val="24"/>
        </w:rPr>
        <w:tab/>
        <w:t>对投标货物的非关键、非主要内容，投标供应商报价漏项的，评标时将要求漏项的投标供应</w:t>
      </w:r>
      <w:proofErr w:type="gramStart"/>
      <w:r w:rsidRPr="000B1E56">
        <w:rPr>
          <w:rFonts w:hAnsi="宋体" w:hint="eastAsia"/>
          <w:sz w:val="24"/>
          <w:szCs w:val="24"/>
        </w:rPr>
        <w:t>商予以</w:t>
      </w:r>
      <w:proofErr w:type="gramEnd"/>
      <w:r w:rsidRPr="000B1E56">
        <w:rPr>
          <w:rFonts w:hAnsi="宋体" w:hint="eastAsia"/>
          <w:sz w:val="24"/>
          <w:szCs w:val="24"/>
        </w:rPr>
        <w:t>澄清，但该澄清不作为评标的依据；评标委员会将以其它投标供应商对应项的最高投标报价补充计入其评标价；</w:t>
      </w:r>
    </w:p>
    <w:p w:rsidR="003372C9" w:rsidRPr="000B1E56" w:rsidRDefault="003833D9">
      <w:pPr>
        <w:pStyle w:val="a8"/>
        <w:adjustRightInd w:val="0"/>
        <w:snapToGrid w:val="0"/>
        <w:spacing w:line="360" w:lineRule="auto"/>
        <w:ind w:leftChars="200" w:left="780" w:hangingChars="150" w:hanging="360"/>
        <w:rPr>
          <w:rFonts w:hAnsi="宋体"/>
          <w:sz w:val="24"/>
          <w:szCs w:val="24"/>
        </w:rPr>
      </w:pPr>
      <w:r w:rsidRPr="000B1E56">
        <w:rPr>
          <w:rFonts w:hAnsi="宋体" w:hint="eastAsia"/>
          <w:sz w:val="24"/>
          <w:szCs w:val="24"/>
        </w:rPr>
        <w:t>4）</w:t>
      </w:r>
      <w:r w:rsidRPr="000B1E56">
        <w:rPr>
          <w:rFonts w:hAnsi="宋体" w:hint="eastAsia"/>
          <w:sz w:val="24"/>
          <w:szCs w:val="24"/>
        </w:rPr>
        <w:tab/>
        <w:t>对非关键、非主要内容的费用，如果投标供应商是另行单独报价的，评标时也相应另行计入其评标价；</w:t>
      </w:r>
    </w:p>
    <w:p w:rsidR="003372C9" w:rsidRPr="000B1E56" w:rsidRDefault="003833D9">
      <w:pPr>
        <w:pStyle w:val="a8"/>
        <w:adjustRightInd w:val="0"/>
        <w:snapToGrid w:val="0"/>
        <w:spacing w:line="360" w:lineRule="auto"/>
        <w:ind w:leftChars="200" w:left="900" w:hangingChars="200" w:hanging="480"/>
        <w:rPr>
          <w:rFonts w:hAnsi="宋体"/>
          <w:sz w:val="24"/>
          <w:szCs w:val="24"/>
        </w:rPr>
      </w:pPr>
      <w:r w:rsidRPr="000B1E56">
        <w:rPr>
          <w:rFonts w:hAnsi="宋体" w:hint="eastAsia"/>
          <w:sz w:val="24"/>
          <w:szCs w:val="24"/>
        </w:rPr>
        <w:t>5）</w:t>
      </w:r>
      <w:r w:rsidRPr="000B1E56">
        <w:rPr>
          <w:rFonts w:hAnsi="宋体" w:hint="eastAsia"/>
          <w:sz w:val="24"/>
          <w:szCs w:val="24"/>
        </w:rPr>
        <w:tab/>
        <w:t>对数量的评审，以第二部分《用户需求书》所明示数量为准；《用户需求书》未明示的，由评标委员会以其专业知识判断，必要时参考投标供应商的澄清文件决定；</w:t>
      </w:r>
    </w:p>
    <w:p w:rsidR="003372C9" w:rsidRPr="000B1E56" w:rsidRDefault="003833D9">
      <w:pPr>
        <w:pStyle w:val="a8"/>
        <w:adjustRightInd w:val="0"/>
        <w:snapToGrid w:val="0"/>
        <w:spacing w:line="360" w:lineRule="auto"/>
        <w:ind w:leftChars="203" w:left="906" w:hangingChars="200" w:hanging="480"/>
        <w:rPr>
          <w:rFonts w:hAnsi="宋体"/>
          <w:sz w:val="24"/>
          <w:szCs w:val="24"/>
        </w:rPr>
      </w:pPr>
      <w:r w:rsidRPr="000B1E56">
        <w:rPr>
          <w:rFonts w:hAnsi="宋体" w:hint="eastAsia"/>
          <w:sz w:val="24"/>
          <w:szCs w:val="24"/>
        </w:rPr>
        <w:t>6）</w:t>
      </w:r>
      <w:r w:rsidRPr="000B1E56">
        <w:rPr>
          <w:rFonts w:hAnsi="宋体" w:hint="eastAsia"/>
          <w:sz w:val="24"/>
          <w:szCs w:val="24"/>
        </w:rPr>
        <w:tab/>
        <w:t>本条款中多种处理原则所产生的结果不一致的，以最高的修正价作为核实价。</w:t>
      </w:r>
    </w:p>
    <w:p w:rsidR="003372C9" w:rsidRPr="000B1E56" w:rsidRDefault="003833D9">
      <w:pPr>
        <w:adjustRightInd w:val="0"/>
        <w:snapToGrid w:val="0"/>
        <w:spacing w:line="360" w:lineRule="auto"/>
        <w:ind w:firstLineChars="200" w:firstLine="480"/>
        <w:rPr>
          <w:rFonts w:ascii="宋体" w:hAnsi="宋体"/>
          <w:sz w:val="24"/>
        </w:rPr>
      </w:pPr>
      <w:r w:rsidRPr="000B1E56">
        <w:rPr>
          <w:rFonts w:ascii="宋体" w:hAnsi="宋体" w:hint="eastAsia"/>
          <w:sz w:val="24"/>
        </w:rPr>
        <w:t>10.4.2 计算价格评分：</w:t>
      </w:r>
    </w:p>
    <w:p w:rsidR="003372C9" w:rsidRPr="000B1E56" w:rsidRDefault="003833D9">
      <w:pPr>
        <w:spacing w:line="360" w:lineRule="auto"/>
        <w:ind w:leftChars="350" w:left="898" w:hangingChars="68" w:hanging="163"/>
        <w:rPr>
          <w:rFonts w:ascii="宋体" w:hAnsi="宋体"/>
          <w:sz w:val="24"/>
        </w:rPr>
      </w:pPr>
      <w:r w:rsidRPr="000B1E56">
        <w:rPr>
          <w:rFonts w:ascii="宋体" w:hAnsi="宋体" w:hint="eastAsia"/>
          <w:sz w:val="24"/>
        </w:rPr>
        <w:t>各有效投标人的评标价中，取最低者作为基准价，各有效投标人的价格评分统一按照下列公式计算：   价格评分=（基准价÷评标价）×价格分值</w:t>
      </w:r>
    </w:p>
    <w:p w:rsidR="003372C9" w:rsidRPr="000B1E56" w:rsidRDefault="003833D9">
      <w:pPr>
        <w:spacing w:line="360" w:lineRule="auto"/>
        <w:ind w:leftChars="200" w:left="900" w:hangingChars="200" w:hanging="480"/>
        <w:rPr>
          <w:rFonts w:ascii="宋体" w:hAnsi="宋体"/>
          <w:sz w:val="24"/>
        </w:rPr>
      </w:pPr>
      <w:r w:rsidRPr="000B1E56">
        <w:rPr>
          <w:rFonts w:ascii="宋体" w:hAnsi="宋体" w:hint="eastAsia"/>
          <w:sz w:val="24"/>
        </w:rPr>
        <w:t>10.5</w:t>
      </w:r>
      <w:r w:rsidRPr="000B1E56">
        <w:rPr>
          <w:rFonts w:ascii="宋体" w:hAnsi="宋体" w:hint="eastAsia"/>
          <w:sz w:val="24"/>
        </w:rPr>
        <w:tab/>
        <w:t>评标总得分及统计：将各评委的评分的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3372C9" w:rsidRPr="000B1E56" w:rsidRDefault="003833D9">
      <w:pPr>
        <w:pStyle w:val="a8"/>
        <w:adjustRightInd w:val="0"/>
        <w:snapToGrid w:val="0"/>
        <w:spacing w:line="360" w:lineRule="auto"/>
        <w:ind w:leftChars="184" w:left="878" w:hangingChars="205" w:hanging="492"/>
        <w:rPr>
          <w:rFonts w:hAnsi="宋体"/>
          <w:sz w:val="24"/>
          <w:szCs w:val="24"/>
        </w:rPr>
      </w:pPr>
      <w:r w:rsidRPr="000B1E56">
        <w:rPr>
          <w:rFonts w:hAnsi="宋体" w:hint="eastAsia"/>
          <w:sz w:val="24"/>
          <w:szCs w:val="24"/>
        </w:rPr>
        <w:t>11</w:t>
      </w:r>
      <w:r w:rsidRPr="000B1E56">
        <w:rPr>
          <w:rFonts w:hAnsi="宋体" w:hint="eastAsia"/>
          <w:sz w:val="24"/>
          <w:szCs w:val="24"/>
        </w:rPr>
        <w:tab/>
        <w:t>定标：</w:t>
      </w:r>
    </w:p>
    <w:p w:rsidR="003372C9" w:rsidRPr="000B1E56" w:rsidRDefault="003833D9">
      <w:pPr>
        <w:pStyle w:val="a8"/>
        <w:adjustRightInd w:val="0"/>
        <w:snapToGrid w:val="0"/>
        <w:spacing w:line="360" w:lineRule="auto"/>
        <w:ind w:leftChars="200" w:left="900" w:hangingChars="200" w:hanging="480"/>
        <w:rPr>
          <w:rFonts w:hAnsi="宋体"/>
          <w:sz w:val="24"/>
          <w:szCs w:val="24"/>
        </w:rPr>
      </w:pPr>
      <w:r w:rsidRPr="000B1E56">
        <w:rPr>
          <w:rFonts w:hAnsi="宋体" w:hint="eastAsia"/>
          <w:sz w:val="24"/>
          <w:szCs w:val="24"/>
        </w:rPr>
        <w:lastRenderedPageBreak/>
        <w:t>11.1中标供应商的确定:推荐两名中标候选人。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rsidR="003372C9" w:rsidRPr="000B1E56" w:rsidRDefault="003833D9">
      <w:pPr>
        <w:pStyle w:val="a8"/>
        <w:adjustRightInd w:val="0"/>
        <w:snapToGrid w:val="0"/>
        <w:spacing w:line="360" w:lineRule="auto"/>
        <w:ind w:leftChars="184" w:left="878" w:hangingChars="205" w:hanging="492"/>
        <w:rPr>
          <w:rFonts w:hAnsi="宋体"/>
          <w:sz w:val="24"/>
          <w:szCs w:val="24"/>
        </w:rPr>
      </w:pPr>
      <w:r w:rsidRPr="000B1E56">
        <w:rPr>
          <w:rFonts w:hAnsi="宋体" w:hint="eastAsia"/>
          <w:sz w:val="24"/>
          <w:szCs w:val="24"/>
        </w:rPr>
        <w:t>11.2</w:t>
      </w:r>
      <w:r w:rsidRPr="000B1E56">
        <w:rPr>
          <w:rFonts w:hAnsi="宋体" w:hint="eastAsia"/>
          <w:sz w:val="24"/>
          <w:szCs w:val="24"/>
        </w:rPr>
        <w:tab/>
        <w:t>中标价的确定：中标价以开标时公开</w:t>
      </w:r>
      <w:proofErr w:type="gramStart"/>
      <w:r w:rsidRPr="000B1E56">
        <w:rPr>
          <w:rFonts w:hAnsi="宋体" w:hint="eastAsia"/>
          <w:sz w:val="24"/>
          <w:szCs w:val="24"/>
        </w:rPr>
        <w:t>唱读额为准</w:t>
      </w:r>
      <w:proofErr w:type="gramEnd"/>
      <w:r w:rsidRPr="000B1E56">
        <w:rPr>
          <w:rFonts w:hAnsi="宋体" w:hint="eastAsia"/>
          <w:sz w:val="24"/>
          <w:szCs w:val="24"/>
        </w:rPr>
        <w:t>；如有缺项、漏项，视为已包含在中标价中。</w:t>
      </w:r>
    </w:p>
    <w:p w:rsidR="003372C9" w:rsidRPr="000B1E56" w:rsidRDefault="003833D9">
      <w:pPr>
        <w:pStyle w:val="a8"/>
        <w:adjustRightInd w:val="0"/>
        <w:snapToGrid w:val="0"/>
        <w:spacing w:line="360" w:lineRule="auto"/>
        <w:ind w:leftChars="184" w:left="878" w:hangingChars="205" w:hanging="492"/>
        <w:rPr>
          <w:rFonts w:hAnsi="宋体"/>
          <w:sz w:val="24"/>
          <w:szCs w:val="24"/>
        </w:rPr>
      </w:pPr>
      <w:r w:rsidRPr="000B1E56">
        <w:rPr>
          <w:rFonts w:hAnsi="宋体" w:hint="eastAsia"/>
          <w:sz w:val="24"/>
          <w:szCs w:val="24"/>
        </w:rPr>
        <w:t>11.3</w:t>
      </w:r>
      <w:r w:rsidRPr="000B1E56">
        <w:rPr>
          <w:rFonts w:hAnsi="宋体" w:hint="eastAsia"/>
          <w:sz w:val="24"/>
          <w:szCs w:val="24"/>
        </w:rPr>
        <w:tab/>
        <w:t>根据评标委员会的评标结果，招标人依法确定中标供应商。</w:t>
      </w:r>
    </w:p>
    <w:p w:rsidR="003372C9" w:rsidRPr="000B1E56" w:rsidRDefault="003833D9">
      <w:pPr>
        <w:pStyle w:val="a8"/>
        <w:adjustRightInd w:val="0"/>
        <w:snapToGrid w:val="0"/>
        <w:spacing w:line="360" w:lineRule="auto"/>
        <w:ind w:leftChars="184" w:left="878" w:hangingChars="205" w:hanging="492"/>
        <w:rPr>
          <w:rFonts w:hAnsi="宋体"/>
          <w:sz w:val="24"/>
          <w:szCs w:val="24"/>
        </w:rPr>
      </w:pPr>
      <w:r w:rsidRPr="000B1E56">
        <w:rPr>
          <w:rFonts w:hAnsi="宋体" w:hint="eastAsia"/>
          <w:sz w:val="24"/>
          <w:szCs w:val="24"/>
        </w:rPr>
        <w:t>12.</w:t>
      </w:r>
      <w:r w:rsidRPr="000B1E56">
        <w:rPr>
          <w:rFonts w:hAnsi="宋体" w:hint="eastAsia"/>
          <w:sz w:val="24"/>
          <w:szCs w:val="24"/>
        </w:rPr>
        <w:tab/>
        <w:t>发布中标结果</w:t>
      </w:r>
    </w:p>
    <w:p w:rsidR="003372C9" w:rsidRPr="000B1E56" w:rsidRDefault="003833D9">
      <w:pPr>
        <w:pStyle w:val="a8"/>
        <w:adjustRightInd w:val="0"/>
        <w:snapToGrid w:val="0"/>
        <w:spacing w:line="360" w:lineRule="auto"/>
        <w:ind w:leftChars="184" w:left="878" w:hangingChars="205" w:hanging="492"/>
        <w:rPr>
          <w:rFonts w:hAnsi="宋体"/>
          <w:sz w:val="24"/>
          <w:szCs w:val="24"/>
        </w:rPr>
      </w:pPr>
      <w:r w:rsidRPr="000B1E56">
        <w:rPr>
          <w:rFonts w:hAnsi="宋体" w:hint="eastAsia"/>
          <w:sz w:val="24"/>
          <w:szCs w:val="24"/>
        </w:rPr>
        <w:t>12.1招标人将在下列媒体公告中标结果：广东外语外贸大学网站主页，</w:t>
      </w:r>
    </w:p>
    <w:p w:rsidR="003372C9" w:rsidRPr="000B1E56" w:rsidRDefault="003833D9">
      <w:pPr>
        <w:pStyle w:val="a8"/>
        <w:adjustRightInd w:val="0"/>
        <w:snapToGrid w:val="0"/>
        <w:spacing w:line="360" w:lineRule="auto"/>
        <w:ind w:leftChars="184" w:left="878" w:hangingChars="205" w:hanging="492"/>
        <w:rPr>
          <w:rFonts w:hAnsi="宋体"/>
          <w:sz w:val="24"/>
          <w:szCs w:val="24"/>
        </w:rPr>
      </w:pPr>
      <w:r w:rsidRPr="000B1E56">
        <w:rPr>
          <w:rFonts w:hAnsi="宋体" w:hint="eastAsia"/>
          <w:sz w:val="24"/>
          <w:szCs w:val="24"/>
        </w:rPr>
        <w:t xml:space="preserve">    招投标公告网址：</w:t>
      </w:r>
      <w:r w:rsidRPr="000B1E56">
        <w:rPr>
          <w:rFonts w:hAnsi="宋体"/>
          <w:sz w:val="24"/>
          <w:szCs w:val="24"/>
        </w:rPr>
        <w:t>http://www.gdufs.edu.cn/ztbgg.htm</w:t>
      </w:r>
    </w:p>
    <w:p w:rsidR="003372C9" w:rsidRPr="000B1E56" w:rsidRDefault="003833D9">
      <w:pPr>
        <w:pStyle w:val="a8"/>
        <w:adjustRightInd w:val="0"/>
        <w:snapToGrid w:val="0"/>
        <w:spacing w:line="360" w:lineRule="auto"/>
        <w:ind w:leftChars="200" w:left="1020" w:hangingChars="250" w:hanging="600"/>
        <w:rPr>
          <w:rFonts w:hAnsi="宋体"/>
          <w:sz w:val="24"/>
          <w:szCs w:val="24"/>
        </w:rPr>
      </w:pPr>
      <w:r w:rsidRPr="000B1E56">
        <w:rPr>
          <w:rFonts w:hAnsi="宋体" w:hint="eastAsia"/>
          <w:sz w:val="24"/>
          <w:szCs w:val="24"/>
        </w:rPr>
        <w:t>12.2在《中标结果公示》发布的公示期满，招标人以书面形式向中标供应商发出《中标通知书》，中标供应商应以书面形式回复，确认收到。</w:t>
      </w:r>
    </w:p>
    <w:p w:rsidR="003372C9" w:rsidRPr="000B1E56" w:rsidRDefault="003833D9">
      <w:pPr>
        <w:pStyle w:val="a8"/>
        <w:adjustRightInd w:val="0"/>
        <w:snapToGrid w:val="0"/>
        <w:spacing w:line="360" w:lineRule="auto"/>
        <w:ind w:leftChars="200" w:left="900" w:hangingChars="200" w:hanging="480"/>
        <w:rPr>
          <w:rFonts w:hAnsi="宋体"/>
          <w:sz w:val="24"/>
          <w:szCs w:val="24"/>
        </w:rPr>
      </w:pPr>
      <w:r w:rsidRPr="000B1E56">
        <w:rPr>
          <w:rFonts w:hAnsi="宋体" w:hint="eastAsia"/>
          <w:sz w:val="24"/>
          <w:szCs w:val="24"/>
        </w:rPr>
        <w:t>12.3《中标通知书》是合同的一个组成部分，对采购人和中标供应商具有同等法律效力；《中标通知书》发出后，采购人改变中标结果，或者中标供应商放弃中标的，均应承担相应的法律责任。</w:t>
      </w:r>
    </w:p>
    <w:p w:rsidR="003372C9" w:rsidRPr="000B1E56" w:rsidRDefault="003833D9">
      <w:pPr>
        <w:spacing w:line="400" w:lineRule="exact"/>
        <w:jc w:val="center"/>
        <w:rPr>
          <w:rFonts w:ascii="宋体" w:hAnsi="宋体"/>
          <w:b/>
          <w:bCs/>
          <w:sz w:val="24"/>
          <w:szCs w:val="28"/>
        </w:rPr>
      </w:pPr>
      <w:r w:rsidRPr="000B1E56">
        <w:rPr>
          <w:rFonts w:ascii="宋体" w:hAnsi="宋体"/>
          <w:b/>
          <w:bCs/>
          <w:sz w:val="24"/>
          <w:szCs w:val="28"/>
        </w:rPr>
        <w:br w:type="page"/>
      </w:r>
      <w:r w:rsidRPr="000B1E56">
        <w:rPr>
          <w:rFonts w:ascii="宋体" w:hAnsi="宋体" w:hint="eastAsia"/>
          <w:b/>
          <w:bCs/>
          <w:sz w:val="24"/>
          <w:szCs w:val="28"/>
        </w:rPr>
        <w:lastRenderedPageBreak/>
        <w:t>招投标活动时间安排表</w:t>
      </w:r>
    </w:p>
    <w:p w:rsidR="003372C9" w:rsidRPr="000B1E56" w:rsidRDefault="003833D9" w:rsidP="00346C0B">
      <w:pPr>
        <w:spacing w:line="400" w:lineRule="exact"/>
        <w:ind w:right="420" w:firstLine="680"/>
        <w:jc w:val="right"/>
        <w:rPr>
          <w:rFonts w:ascii="宋体" w:hAnsi="宋体"/>
          <w:szCs w:val="21"/>
        </w:rPr>
      </w:pPr>
      <w:r w:rsidRPr="000B1E56">
        <w:rPr>
          <w:rFonts w:ascii="宋体" w:hAnsi="宋体" w:hint="eastAsia"/>
          <w:szCs w:val="21"/>
        </w:rPr>
        <w:t>制表日期：201</w:t>
      </w:r>
      <w:r w:rsidR="007C38D6" w:rsidRPr="000B1E56">
        <w:rPr>
          <w:rFonts w:ascii="宋体" w:hAnsi="宋体"/>
          <w:szCs w:val="21"/>
        </w:rPr>
        <w:t>8</w:t>
      </w:r>
      <w:r w:rsidRPr="000B1E56">
        <w:rPr>
          <w:rFonts w:ascii="宋体" w:hAnsi="宋体" w:hint="eastAsia"/>
          <w:szCs w:val="21"/>
        </w:rPr>
        <w:t>年</w:t>
      </w:r>
      <w:r w:rsidR="00334997" w:rsidRPr="000B1E56">
        <w:rPr>
          <w:rFonts w:ascii="宋体" w:hAnsi="宋体" w:hint="eastAsia"/>
          <w:szCs w:val="21"/>
        </w:rPr>
        <w:t>9</w:t>
      </w:r>
      <w:r w:rsidRPr="000B1E56">
        <w:rPr>
          <w:rFonts w:ascii="宋体" w:hAnsi="宋体" w:hint="eastAsia"/>
          <w:szCs w:val="21"/>
        </w:rPr>
        <w:t xml:space="preserve">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3372C9" w:rsidRPr="000B1E56" w:rsidTr="00F848FB">
        <w:trPr>
          <w:cantSplit/>
          <w:jc w:val="center"/>
        </w:trPr>
        <w:tc>
          <w:tcPr>
            <w:tcW w:w="1552" w:type="dxa"/>
            <w:vAlign w:val="center"/>
          </w:tcPr>
          <w:p w:rsidR="003372C9" w:rsidRPr="000B1E56" w:rsidRDefault="003833D9">
            <w:pPr>
              <w:spacing w:line="400" w:lineRule="exact"/>
              <w:jc w:val="center"/>
              <w:rPr>
                <w:rFonts w:ascii="黑体" w:eastAsia="黑体" w:hAnsi="宋体"/>
                <w:bCs/>
                <w:szCs w:val="21"/>
              </w:rPr>
            </w:pPr>
            <w:r w:rsidRPr="000B1E56">
              <w:rPr>
                <w:rFonts w:ascii="黑体" w:eastAsia="黑体" w:hAnsi="宋体" w:hint="eastAsia"/>
                <w:bCs/>
                <w:szCs w:val="21"/>
              </w:rPr>
              <w:t>项目名称</w:t>
            </w:r>
          </w:p>
        </w:tc>
        <w:tc>
          <w:tcPr>
            <w:tcW w:w="4286" w:type="dxa"/>
            <w:vAlign w:val="center"/>
          </w:tcPr>
          <w:p w:rsidR="003372C9" w:rsidRPr="000B1E56" w:rsidRDefault="003B626B" w:rsidP="007352EA">
            <w:pPr>
              <w:jc w:val="center"/>
              <w:rPr>
                <w:rFonts w:cs="宋体"/>
                <w:kern w:val="0"/>
                <w:szCs w:val="21"/>
              </w:rPr>
            </w:pPr>
            <w:r w:rsidRPr="000B1E56">
              <w:rPr>
                <w:rFonts w:asciiTheme="minorEastAsia" w:eastAsiaTheme="minorEastAsia" w:hAnsiTheme="minorEastAsia" w:hint="eastAsia"/>
                <w:sz w:val="24"/>
              </w:rPr>
              <w:t>广东外语外贸大学</w:t>
            </w:r>
            <w:r w:rsidR="00BA4E1B" w:rsidRPr="000B1E56">
              <w:rPr>
                <w:rFonts w:asciiTheme="minorEastAsia" w:eastAsiaTheme="minorEastAsia" w:hAnsiTheme="minorEastAsia" w:hint="eastAsia"/>
                <w:sz w:val="24"/>
              </w:rPr>
              <w:t>创新创业中心综合布线改造及相关服务采购项目</w:t>
            </w:r>
          </w:p>
        </w:tc>
        <w:tc>
          <w:tcPr>
            <w:tcW w:w="1070" w:type="dxa"/>
            <w:vAlign w:val="center"/>
          </w:tcPr>
          <w:p w:rsidR="003372C9" w:rsidRPr="000B1E56" w:rsidRDefault="003833D9">
            <w:pPr>
              <w:spacing w:line="400" w:lineRule="exact"/>
              <w:jc w:val="center"/>
              <w:rPr>
                <w:rFonts w:ascii="宋体" w:hAnsi="宋体"/>
                <w:bCs/>
                <w:szCs w:val="21"/>
              </w:rPr>
            </w:pPr>
            <w:r w:rsidRPr="000B1E56">
              <w:rPr>
                <w:rFonts w:ascii="宋体" w:hAnsi="宋体" w:hint="eastAsia"/>
                <w:bCs/>
                <w:szCs w:val="21"/>
              </w:rPr>
              <w:t>联系人</w:t>
            </w:r>
          </w:p>
        </w:tc>
        <w:tc>
          <w:tcPr>
            <w:tcW w:w="1862" w:type="dxa"/>
            <w:vAlign w:val="center"/>
          </w:tcPr>
          <w:p w:rsidR="003372C9" w:rsidRPr="000B1E56" w:rsidRDefault="003833D9">
            <w:pPr>
              <w:spacing w:line="400" w:lineRule="exact"/>
              <w:rPr>
                <w:rFonts w:ascii="宋体" w:hAnsi="宋体"/>
                <w:szCs w:val="21"/>
              </w:rPr>
            </w:pPr>
            <w:r w:rsidRPr="000B1E56">
              <w:rPr>
                <w:rFonts w:ascii="宋体" w:hAnsi="宋体" w:hint="eastAsia"/>
                <w:szCs w:val="21"/>
              </w:rPr>
              <w:t>唐老师</w:t>
            </w:r>
          </w:p>
        </w:tc>
      </w:tr>
      <w:tr w:rsidR="003372C9" w:rsidRPr="000B1E56" w:rsidTr="00F848FB">
        <w:trPr>
          <w:cantSplit/>
          <w:jc w:val="center"/>
        </w:trPr>
        <w:tc>
          <w:tcPr>
            <w:tcW w:w="1552" w:type="dxa"/>
            <w:vAlign w:val="center"/>
          </w:tcPr>
          <w:p w:rsidR="003372C9" w:rsidRPr="000B1E56" w:rsidRDefault="003833D9">
            <w:pPr>
              <w:spacing w:line="400" w:lineRule="exact"/>
              <w:jc w:val="center"/>
              <w:rPr>
                <w:rFonts w:ascii="黑体" w:eastAsia="黑体" w:hAnsi="宋体"/>
                <w:bCs/>
                <w:szCs w:val="21"/>
              </w:rPr>
            </w:pPr>
            <w:r w:rsidRPr="000B1E56">
              <w:rPr>
                <w:rFonts w:ascii="黑体" w:eastAsia="黑体" w:hAnsi="宋体" w:hint="eastAsia"/>
                <w:bCs/>
                <w:szCs w:val="21"/>
              </w:rPr>
              <w:t>建设单位</w:t>
            </w:r>
          </w:p>
        </w:tc>
        <w:tc>
          <w:tcPr>
            <w:tcW w:w="4286" w:type="dxa"/>
            <w:vAlign w:val="center"/>
          </w:tcPr>
          <w:p w:rsidR="003372C9" w:rsidRPr="000B1E56" w:rsidRDefault="003833D9">
            <w:pPr>
              <w:spacing w:line="400" w:lineRule="exact"/>
              <w:jc w:val="center"/>
              <w:rPr>
                <w:rFonts w:ascii="宋体" w:hAnsi="宋体"/>
                <w:szCs w:val="21"/>
              </w:rPr>
            </w:pPr>
            <w:r w:rsidRPr="000B1E56">
              <w:rPr>
                <w:rFonts w:ascii="新宋体" w:eastAsia="新宋体" w:hAnsi="新宋体" w:hint="eastAsia"/>
                <w:szCs w:val="21"/>
              </w:rPr>
              <w:t>广东外语外贸大学</w:t>
            </w:r>
          </w:p>
        </w:tc>
        <w:tc>
          <w:tcPr>
            <w:tcW w:w="1070" w:type="dxa"/>
            <w:vAlign w:val="center"/>
          </w:tcPr>
          <w:p w:rsidR="003372C9" w:rsidRPr="000B1E56" w:rsidRDefault="003833D9">
            <w:pPr>
              <w:spacing w:line="400" w:lineRule="exact"/>
              <w:jc w:val="center"/>
              <w:rPr>
                <w:rFonts w:ascii="宋体" w:hAnsi="宋体"/>
                <w:bCs/>
                <w:szCs w:val="21"/>
              </w:rPr>
            </w:pPr>
            <w:r w:rsidRPr="000B1E56">
              <w:rPr>
                <w:rFonts w:ascii="宋体" w:hAnsi="宋体" w:hint="eastAsia"/>
                <w:bCs/>
                <w:szCs w:val="21"/>
              </w:rPr>
              <w:t>电  话</w:t>
            </w:r>
          </w:p>
        </w:tc>
        <w:tc>
          <w:tcPr>
            <w:tcW w:w="1862" w:type="dxa"/>
            <w:vAlign w:val="center"/>
          </w:tcPr>
          <w:p w:rsidR="003372C9" w:rsidRPr="000B1E56" w:rsidRDefault="003833D9">
            <w:pPr>
              <w:spacing w:line="400" w:lineRule="exact"/>
              <w:rPr>
                <w:rFonts w:ascii="宋体" w:hAnsi="宋体"/>
                <w:szCs w:val="21"/>
              </w:rPr>
            </w:pPr>
            <w:r w:rsidRPr="000B1E56">
              <w:rPr>
                <w:rFonts w:ascii="宋体" w:hAnsi="宋体" w:hint="eastAsia"/>
                <w:szCs w:val="21"/>
              </w:rPr>
              <w:t>020-36207135</w:t>
            </w:r>
          </w:p>
        </w:tc>
      </w:tr>
      <w:tr w:rsidR="003372C9" w:rsidRPr="000B1E56" w:rsidTr="00F848FB">
        <w:trPr>
          <w:jc w:val="center"/>
        </w:trPr>
        <w:tc>
          <w:tcPr>
            <w:tcW w:w="1552" w:type="dxa"/>
            <w:vAlign w:val="center"/>
          </w:tcPr>
          <w:p w:rsidR="003372C9" w:rsidRPr="000B1E56" w:rsidRDefault="003833D9">
            <w:pPr>
              <w:spacing w:line="400" w:lineRule="exact"/>
              <w:rPr>
                <w:rFonts w:ascii="宋体" w:hAnsi="宋体"/>
                <w:bCs/>
                <w:szCs w:val="21"/>
              </w:rPr>
            </w:pPr>
            <w:r w:rsidRPr="000B1E56">
              <w:rPr>
                <w:rFonts w:ascii="宋体" w:hAnsi="宋体" w:hint="eastAsia"/>
                <w:bCs/>
                <w:szCs w:val="21"/>
              </w:rPr>
              <w:t xml:space="preserve">  程   序</w:t>
            </w:r>
          </w:p>
        </w:tc>
        <w:tc>
          <w:tcPr>
            <w:tcW w:w="5356" w:type="dxa"/>
            <w:gridSpan w:val="2"/>
            <w:vAlign w:val="center"/>
          </w:tcPr>
          <w:p w:rsidR="003372C9" w:rsidRPr="000B1E56" w:rsidRDefault="003833D9">
            <w:pPr>
              <w:spacing w:line="400" w:lineRule="exact"/>
              <w:ind w:firstLineChars="625" w:firstLine="1313"/>
              <w:rPr>
                <w:rFonts w:ascii="宋体" w:hAnsi="宋体"/>
                <w:bCs/>
                <w:szCs w:val="21"/>
              </w:rPr>
            </w:pPr>
            <w:r w:rsidRPr="000B1E56">
              <w:rPr>
                <w:rFonts w:ascii="宋体" w:hAnsi="宋体" w:hint="eastAsia"/>
                <w:bCs/>
                <w:szCs w:val="21"/>
              </w:rPr>
              <w:t>计  划  时  间</w:t>
            </w:r>
          </w:p>
        </w:tc>
        <w:tc>
          <w:tcPr>
            <w:tcW w:w="1862" w:type="dxa"/>
            <w:vAlign w:val="center"/>
          </w:tcPr>
          <w:p w:rsidR="003372C9" w:rsidRPr="000B1E56" w:rsidRDefault="003833D9">
            <w:pPr>
              <w:spacing w:line="400" w:lineRule="exact"/>
              <w:jc w:val="center"/>
              <w:rPr>
                <w:rFonts w:ascii="宋体" w:hAnsi="宋体"/>
                <w:bCs/>
                <w:szCs w:val="21"/>
              </w:rPr>
            </w:pPr>
            <w:r w:rsidRPr="000B1E56">
              <w:rPr>
                <w:rFonts w:ascii="宋体" w:hAnsi="宋体" w:hint="eastAsia"/>
                <w:bCs/>
                <w:szCs w:val="21"/>
              </w:rPr>
              <w:t>地   点</w:t>
            </w:r>
          </w:p>
        </w:tc>
      </w:tr>
      <w:tr w:rsidR="003372C9" w:rsidRPr="000B1E56" w:rsidTr="00F848FB">
        <w:trPr>
          <w:trHeight w:val="1005"/>
          <w:jc w:val="center"/>
        </w:trPr>
        <w:tc>
          <w:tcPr>
            <w:tcW w:w="1552" w:type="dxa"/>
            <w:vAlign w:val="center"/>
          </w:tcPr>
          <w:p w:rsidR="003372C9" w:rsidRPr="000B1E56" w:rsidRDefault="003833D9">
            <w:pPr>
              <w:spacing w:line="400" w:lineRule="exact"/>
              <w:jc w:val="center"/>
              <w:rPr>
                <w:rFonts w:ascii="宋体" w:hAnsi="宋体"/>
                <w:kern w:val="0"/>
                <w:szCs w:val="21"/>
              </w:rPr>
            </w:pPr>
            <w:r w:rsidRPr="000B1E56">
              <w:rPr>
                <w:rFonts w:ascii="宋体" w:hAnsi="宋体" w:hint="eastAsia"/>
                <w:kern w:val="0"/>
                <w:szCs w:val="21"/>
              </w:rPr>
              <w:t>发售</w:t>
            </w:r>
            <w:r w:rsidR="005D6093" w:rsidRPr="000B1E56">
              <w:rPr>
                <w:rFonts w:ascii="宋体" w:hAnsi="宋体" w:hint="eastAsia"/>
                <w:kern w:val="0"/>
                <w:szCs w:val="21"/>
              </w:rPr>
              <w:t>招标</w:t>
            </w:r>
            <w:r w:rsidRPr="000B1E56">
              <w:rPr>
                <w:rFonts w:ascii="宋体" w:hAnsi="宋体" w:hint="eastAsia"/>
                <w:kern w:val="0"/>
                <w:szCs w:val="21"/>
              </w:rPr>
              <w:t>文件</w:t>
            </w:r>
          </w:p>
        </w:tc>
        <w:tc>
          <w:tcPr>
            <w:tcW w:w="5356" w:type="dxa"/>
            <w:gridSpan w:val="2"/>
            <w:vAlign w:val="center"/>
          </w:tcPr>
          <w:p w:rsidR="003372C9" w:rsidRPr="000B1E56" w:rsidRDefault="003833D9">
            <w:pPr>
              <w:spacing w:line="400" w:lineRule="exact"/>
              <w:ind w:firstLineChars="300" w:firstLine="720"/>
              <w:rPr>
                <w:rFonts w:ascii="宋体" w:hAnsi="宋体"/>
                <w:sz w:val="24"/>
              </w:rPr>
            </w:pPr>
            <w:r w:rsidRPr="000B1E56">
              <w:rPr>
                <w:rFonts w:ascii="宋体" w:hAnsi="宋体" w:hint="eastAsia"/>
                <w:sz w:val="24"/>
              </w:rPr>
              <w:t>201</w:t>
            </w:r>
            <w:r w:rsidR="007352EA" w:rsidRPr="000B1E56">
              <w:rPr>
                <w:rFonts w:ascii="宋体" w:hAnsi="宋体"/>
                <w:sz w:val="24"/>
              </w:rPr>
              <w:t>8</w:t>
            </w:r>
            <w:r w:rsidRPr="000B1E56">
              <w:rPr>
                <w:rFonts w:ascii="宋体" w:hAnsi="宋体" w:hint="eastAsia"/>
                <w:sz w:val="24"/>
              </w:rPr>
              <w:t>年</w:t>
            </w:r>
            <w:r w:rsidR="00346C0B" w:rsidRPr="000B1E56">
              <w:rPr>
                <w:rFonts w:ascii="宋体" w:hAnsi="宋体"/>
                <w:sz w:val="24"/>
              </w:rPr>
              <w:t xml:space="preserve"> </w:t>
            </w:r>
            <w:r w:rsidR="00334997" w:rsidRPr="000B1E56">
              <w:rPr>
                <w:rFonts w:ascii="宋体" w:hAnsi="宋体" w:hint="eastAsia"/>
                <w:sz w:val="24"/>
              </w:rPr>
              <w:t>9</w:t>
            </w:r>
            <w:r w:rsidRPr="000B1E56">
              <w:rPr>
                <w:rFonts w:ascii="宋体" w:hAnsi="宋体" w:hint="eastAsia"/>
                <w:sz w:val="24"/>
              </w:rPr>
              <w:t>月</w:t>
            </w:r>
            <w:r w:rsidR="00334997" w:rsidRPr="000B1E56">
              <w:rPr>
                <w:rFonts w:ascii="宋体" w:hAnsi="宋体" w:hint="eastAsia"/>
                <w:sz w:val="24"/>
              </w:rPr>
              <w:t>25</w:t>
            </w:r>
            <w:r w:rsidRPr="000B1E56">
              <w:rPr>
                <w:rFonts w:ascii="宋体" w:hAnsi="宋体" w:hint="eastAsia"/>
                <w:sz w:val="24"/>
              </w:rPr>
              <w:t>日-201</w:t>
            </w:r>
            <w:r w:rsidR="007352EA" w:rsidRPr="000B1E56">
              <w:rPr>
                <w:rFonts w:ascii="宋体" w:hAnsi="宋体"/>
                <w:sz w:val="24"/>
              </w:rPr>
              <w:t>8</w:t>
            </w:r>
            <w:r w:rsidRPr="000B1E56">
              <w:rPr>
                <w:rFonts w:ascii="宋体" w:hAnsi="宋体" w:hint="eastAsia"/>
                <w:sz w:val="24"/>
              </w:rPr>
              <w:t>年</w:t>
            </w:r>
            <w:r w:rsidR="00334997" w:rsidRPr="000B1E56">
              <w:rPr>
                <w:rFonts w:ascii="宋体" w:hAnsi="宋体" w:hint="eastAsia"/>
                <w:sz w:val="24"/>
              </w:rPr>
              <w:t>9</w:t>
            </w:r>
            <w:r w:rsidRPr="000B1E56">
              <w:rPr>
                <w:rFonts w:ascii="宋体" w:hAnsi="宋体" w:hint="eastAsia"/>
                <w:sz w:val="24"/>
              </w:rPr>
              <w:t>月</w:t>
            </w:r>
            <w:r w:rsidR="00334997" w:rsidRPr="000B1E56">
              <w:rPr>
                <w:rFonts w:ascii="宋体" w:hAnsi="宋体" w:hint="eastAsia"/>
                <w:sz w:val="24"/>
              </w:rPr>
              <w:t>29</w:t>
            </w:r>
            <w:r w:rsidRPr="000B1E56">
              <w:rPr>
                <w:rFonts w:ascii="宋体" w:hAnsi="宋体" w:hint="eastAsia"/>
                <w:sz w:val="24"/>
              </w:rPr>
              <w:t>日</w:t>
            </w:r>
          </w:p>
          <w:p w:rsidR="003372C9" w:rsidRPr="000B1E56" w:rsidRDefault="003833D9">
            <w:pPr>
              <w:spacing w:line="400" w:lineRule="exact"/>
              <w:ind w:firstLineChars="482" w:firstLine="1157"/>
              <w:rPr>
                <w:rFonts w:ascii="宋体" w:hAnsi="宋体"/>
                <w:szCs w:val="21"/>
              </w:rPr>
            </w:pPr>
            <w:r w:rsidRPr="000B1E56">
              <w:rPr>
                <w:rFonts w:ascii="宋体" w:hAnsi="宋体" w:hint="eastAsia"/>
                <w:sz w:val="24"/>
              </w:rPr>
              <w:t>工作日9:</w:t>
            </w:r>
            <w:r w:rsidR="00A53045" w:rsidRPr="000B1E56">
              <w:rPr>
                <w:rFonts w:ascii="宋体" w:hAnsi="宋体" w:hint="eastAsia"/>
                <w:sz w:val="24"/>
              </w:rPr>
              <w:t>00</w:t>
            </w:r>
            <w:r w:rsidRPr="000B1E56">
              <w:rPr>
                <w:rFonts w:ascii="宋体" w:hAnsi="宋体" w:hint="eastAsia"/>
                <w:sz w:val="24"/>
              </w:rPr>
              <w:t>至</w:t>
            </w:r>
            <w:r w:rsidR="00A53045" w:rsidRPr="000B1E56">
              <w:rPr>
                <w:rFonts w:ascii="宋体" w:hAnsi="宋体" w:hint="eastAsia"/>
                <w:sz w:val="24"/>
              </w:rPr>
              <w:t>17</w:t>
            </w:r>
            <w:r w:rsidRPr="000B1E56">
              <w:rPr>
                <w:rFonts w:ascii="宋体" w:hAnsi="宋体" w:hint="eastAsia"/>
                <w:sz w:val="24"/>
              </w:rPr>
              <w:t>:00</w:t>
            </w:r>
          </w:p>
        </w:tc>
        <w:tc>
          <w:tcPr>
            <w:tcW w:w="1862" w:type="dxa"/>
            <w:vAlign w:val="center"/>
          </w:tcPr>
          <w:p w:rsidR="003372C9" w:rsidRPr="000B1E56" w:rsidRDefault="003833D9">
            <w:pPr>
              <w:spacing w:line="300" w:lineRule="exact"/>
              <w:rPr>
                <w:rFonts w:ascii="宋体" w:hAnsi="宋体"/>
                <w:szCs w:val="21"/>
              </w:rPr>
            </w:pPr>
            <w:r w:rsidRPr="000B1E56">
              <w:rPr>
                <w:rFonts w:ascii="宋体" w:hAnsi="宋体" w:hint="eastAsia"/>
                <w:szCs w:val="21"/>
              </w:rPr>
              <w:t>广东外语外贸大学后勤综合楼招标中心420</w:t>
            </w:r>
          </w:p>
        </w:tc>
      </w:tr>
      <w:tr w:rsidR="003372C9" w:rsidRPr="000B1E56" w:rsidTr="00F848FB">
        <w:trPr>
          <w:trHeight w:val="694"/>
          <w:jc w:val="center"/>
        </w:trPr>
        <w:tc>
          <w:tcPr>
            <w:tcW w:w="1552" w:type="dxa"/>
            <w:vAlign w:val="center"/>
          </w:tcPr>
          <w:p w:rsidR="003372C9" w:rsidRPr="000B1E56" w:rsidRDefault="003833D9">
            <w:pPr>
              <w:spacing w:line="400" w:lineRule="exact"/>
              <w:jc w:val="center"/>
              <w:rPr>
                <w:rFonts w:ascii="宋体" w:hAnsi="宋体"/>
                <w:kern w:val="0"/>
                <w:szCs w:val="21"/>
              </w:rPr>
            </w:pPr>
            <w:r w:rsidRPr="000B1E56">
              <w:rPr>
                <w:rFonts w:ascii="宋体" w:hAnsi="宋体" w:hint="eastAsia"/>
                <w:kern w:val="0"/>
                <w:szCs w:val="21"/>
              </w:rPr>
              <w:t>现场勘察</w:t>
            </w:r>
          </w:p>
        </w:tc>
        <w:tc>
          <w:tcPr>
            <w:tcW w:w="5356" w:type="dxa"/>
            <w:gridSpan w:val="2"/>
            <w:vAlign w:val="center"/>
          </w:tcPr>
          <w:p w:rsidR="000B1E56" w:rsidRDefault="0030064D" w:rsidP="000B1E56">
            <w:pPr>
              <w:spacing w:line="400" w:lineRule="exact"/>
              <w:rPr>
                <w:rFonts w:ascii="宋体" w:hAnsi="宋体"/>
                <w:szCs w:val="21"/>
              </w:rPr>
            </w:pPr>
            <w:r w:rsidRPr="000B1E56">
              <w:rPr>
                <w:rFonts w:ascii="宋体" w:hAnsi="宋体" w:hint="eastAsia"/>
                <w:szCs w:val="21"/>
              </w:rPr>
              <w:t>安排在北校区勘查已经安装的通道机、雨棚、围栏实例</w:t>
            </w:r>
            <w:r w:rsidR="000B1E56">
              <w:rPr>
                <w:rFonts w:ascii="宋体" w:hAnsi="宋体" w:hint="eastAsia"/>
                <w:szCs w:val="21"/>
              </w:rPr>
              <w:t xml:space="preserve"> </w:t>
            </w:r>
          </w:p>
          <w:p w:rsidR="003372C9" w:rsidRPr="000B1E56" w:rsidRDefault="00943107">
            <w:pPr>
              <w:spacing w:line="400" w:lineRule="exact"/>
              <w:ind w:leftChars="321" w:left="1619" w:hangingChars="450" w:hanging="945"/>
              <w:rPr>
                <w:rFonts w:ascii="宋体" w:hAnsi="宋体"/>
                <w:szCs w:val="21"/>
              </w:rPr>
            </w:pPr>
            <w:r>
              <w:rPr>
                <w:rStyle w:val="emtidy-2"/>
                <w:rFonts w:ascii="å®ä½" w:hAnsi="å®ä½"/>
                <w:color w:val="000000"/>
                <w:szCs w:val="21"/>
              </w:rPr>
              <w:t>联系人：罗卫红</w:t>
            </w:r>
            <w:r>
              <w:rPr>
                <w:rStyle w:val="emtidy-2"/>
                <w:rFonts w:ascii="å®ä½" w:hAnsi="å®ä½"/>
                <w:color w:val="000000"/>
                <w:szCs w:val="21"/>
              </w:rPr>
              <w:t>           </w:t>
            </w:r>
            <w:r>
              <w:rPr>
                <w:rStyle w:val="apple-converted-space"/>
                <w:rFonts w:ascii="Simsun" w:hAnsi="Simsun"/>
                <w:color w:val="000000"/>
                <w:szCs w:val="21"/>
              </w:rPr>
              <w:t> </w:t>
            </w:r>
            <w:r>
              <w:rPr>
                <w:rStyle w:val="emtidy-2"/>
                <w:rFonts w:ascii="å®ä½" w:hAnsi="å®ä½"/>
                <w:color w:val="000000"/>
                <w:szCs w:val="21"/>
              </w:rPr>
              <w:t>电话：</w:t>
            </w:r>
            <w:r>
              <w:rPr>
                <w:rStyle w:val="emtidy-2"/>
                <w:rFonts w:ascii="å®ä½" w:hAnsi="å®ä½"/>
                <w:color w:val="000000"/>
                <w:szCs w:val="21"/>
              </w:rPr>
              <w:t>39328049</w:t>
            </w:r>
          </w:p>
        </w:tc>
        <w:tc>
          <w:tcPr>
            <w:tcW w:w="1862" w:type="dxa"/>
            <w:vAlign w:val="center"/>
          </w:tcPr>
          <w:p w:rsidR="003372C9" w:rsidRPr="000B1E56" w:rsidRDefault="003833D9">
            <w:pPr>
              <w:spacing w:line="300" w:lineRule="exact"/>
              <w:rPr>
                <w:rFonts w:ascii="宋体" w:hAnsi="宋体"/>
                <w:szCs w:val="21"/>
              </w:rPr>
            </w:pPr>
            <w:r w:rsidRPr="000B1E56">
              <w:rPr>
                <w:rFonts w:ascii="宋体" w:hAnsi="宋体" w:hint="eastAsia"/>
                <w:szCs w:val="21"/>
              </w:rPr>
              <w:t>广东外语外贸大学</w:t>
            </w:r>
          </w:p>
        </w:tc>
      </w:tr>
      <w:tr w:rsidR="003372C9" w:rsidRPr="000B1E56" w:rsidTr="00F848FB">
        <w:trPr>
          <w:jc w:val="center"/>
        </w:trPr>
        <w:tc>
          <w:tcPr>
            <w:tcW w:w="1552" w:type="dxa"/>
            <w:vAlign w:val="center"/>
          </w:tcPr>
          <w:p w:rsidR="003372C9" w:rsidRPr="000B1E56" w:rsidRDefault="003833D9">
            <w:pPr>
              <w:spacing w:line="400" w:lineRule="exact"/>
              <w:jc w:val="center"/>
              <w:rPr>
                <w:rFonts w:ascii="宋体" w:hAnsi="宋体"/>
                <w:kern w:val="0"/>
                <w:szCs w:val="21"/>
              </w:rPr>
            </w:pPr>
            <w:r w:rsidRPr="000B1E56">
              <w:rPr>
                <w:rFonts w:ascii="宋体" w:hAnsi="宋体" w:hint="eastAsia"/>
                <w:kern w:val="0"/>
                <w:szCs w:val="21"/>
              </w:rPr>
              <w:t>递交</w:t>
            </w:r>
            <w:r w:rsidR="005D6093" w:rsidRPr="000B1E56">
              <w:rPr>
                <w:rFonts w:ascii="宋体" w:hAnsi="宋体" w:hint="eastAsia"/>
                <w:kern w:val="0"/>
                <w:szCs w:val="21"/>
              </w:rPr>
              <w:t>投标</w:t>
            </w:r>
            <w:r w:rsidRPr="000B1E56">
              <w:rPr>
                <w:rFonts w:ascii="宋体" w:hAnsi="宋体" w:hint="eastAsia"/>
                <w:kern w:val="0"/>
                <w:szCs w:val="21"/>
              </w:rPr>
              <w:t>文件</w:t>
            </w:r>
          </w:p>
        </w:tc>
        <w:tc>
          <w:tcPr>
            <w:tcW w:w="5356" w:type="dxa"/>
            <w:gridSpan w:val="2"/>
            <w:vAlign w:val="center"/>
          </w:tcPr>
          <w:p w:rsidR="003372C9" w:rsidRPr="000B1E56" w:rsidRDefault="003833D9" w:rsidP="00334997">
            <w:pPr>
              <w:spacing w:line="400" w:lineRule="exact"/>
              <w:ind w:firstLine="680"/>
              <w:rPr>
                <w:rFonts w:ascii="宋体" w:hAnsi="宋体"/>
                <w:szCs w:val="21"/>
              </w:rPr>
            </w:pPr>
            <w:r w:rsidRPr="000B1E56">
              <w:rPr>
                <w:rFonts w:ascii="宋体" w:hAnsi="宋体" w:hint="eastAsia"/>
                <w:sz w:val="24"/>
              </w:rPr>
              <w:t>201</w:t>
            </w:r>
            <w:r w:rsidR="007352EA" w:rsidRPr="000B1E56">
              <w:rPr>
                <w:rFonts w:ascii="宋体" w:hAnsi="宋体"/>
                <w:sz w:val="24"/>
              </w:rPr>
              <w:t>8</w:t>
            </w:r>
            <w:r w:rsidRPr="000B1E56">
              <w:rPr>
                <w:rFonts w:ascii="宋体" w:hAnsi="宋体" w:hint="eastAsia"/>
                <w:sz w:val="24"/>
              </w:rPr>
              <w:t>年</w:t>
            </w:r>
            <w:r w:rsidR="00334997" w:rsidRPr="000B1E56">
              <w:rPr>
                <w:rFonts w:ascii="宋体" w:hAnsi="宋体" w:hint="eastAsia"/>
                <w:sz w:val="24"/>
              </w:rPr>
              <w:t>10</w:t>
            </w:r>
            <w:r w:rsidRPr="000B1E56">
              <w:rPr>
                <w:rFonts w:ascii="宋体" w:hAnsi="宋体" w:hint="eastAsia"/>
                <w:sz w:val="24"/>
              </w:rPr>
              <w:t>月</w:t>
            </w:r>
            <w:r w:rsidR="00334997" w:rsidRPr="000B1E56">
              <w:rPr>
                <w:rFonts w:ascii="宋体" w:hAnsi="宋体" w:hint="eastAsia"/>
                <w:sz w:val="24"/>
              </w:rPr>
              <w:t>18</w:t>
            </w:r>
            <w:r w:rsidRPr="000B1E56">
              <w:rPr>
                <w:rFonts w:ascii="宋体" w:hAnsi="宋体" w:hint="eastAsia"/>
                <w:sz w:val="24"/>
              </w:rPr>
              <w:t>日  8:30时至9:30时</w:t>
            </w:r>
          </w:p>
        </w:tc>
        <w:tc>
          <w:tcPr>
            <w:tcW w:w="1862" w:type="dxa"/>
            <w:vAlign w:val="center"/>
          </w:tcPr>
          <w:p w:rsidR="003372C9" w:rsidRPr="000B1E56" w:rsidRDefault="003833D9">
            <w:pPr>
              <w:spacing w:line="300" w:lineRule="exact"/>
              <w:rPr>
                <w:rFonts w:ascii="宋体" w:hAnsi="宋体"/>
                <w:spacing w:val="-20"/>
                <w:szCs w:val="21"/>
              </w:rPr>
            </w:pPr>
            <w:r w:rsidRPr="000B1E56">
              <w:rPr>
                <w:rFonts w:ascii="宋体" w:hAnsi="宋体" w:hint="eastAsia"/>
                <w:szCs w:val="21"/>
              </w:rPr>
              <w:t>广东外语外贸大学后勤综合楼422电子评标室</w:t>
            </w:r>
          </w:p>
        </w:tc>
      </w:tr>
      <w:tr w:rsidR="003372C9" w:rsidRPr="000B1E56" w:rsidTr="00F848FB">
        <w:trPr>
          <w:jc w:val="center"/>
        </w:trPr>
        <w:tc>
          <w:tcPr>
            <w:tcW w:w="1552" w:type="dxa"/>
            <w:vAlign w:val="center"/>
          </w:tcPr>
          <w:p w:rsidR="003372C9" w:rsidRPr="000B1E56" w:rsidRDefault="003833D9">
            <w:pPr>
              <w:spacing w:line="400" w:lineRule="exact"/>
              <w:rPr>
                <w:rFonts w:ascii="宋体" w:hAnsi="宋体"/>
                <w:kern w:val="0"/>
                <w:szCs w:val="21"/>
              </w:rPr>
            </w:pPr>
            <w:r w:rsidRPr="000B1E56">
              <w:rPr>
                <w:rFonts w:ascii="宋体" w:hAnsi="宋体" w:hint="eastAsia"/>
                <w:kern w:val="0"/>
                <w:szCs w:val="21"/>
              </w:rPr>
              <w:t>开启</w:t>
            </w:r>
            <w:r w:rsidR="005D6093" w:rsidRPr="000B1E56">
              <w:rPr>
                <w:rFonts w:ascii="宋体" w:hAnsi="宋体" w:hint="eastAsia"/>
                <w:kern w:val="0"/>
                <w:szCs w:val="21"/>
              </w:rPr>
              <w:t>投标</w:t>
            </w:r>
            <w:r w:rsidRPr="000B1E56">
              <w:rPr>
                <w:rFonts w:ascii="宋体" w:hAnsi="宋体" w:hint="eastAsia"/>
                <w:kern w:val="0"/>
                <w:szCs w:val="21"/>
              </w:rPr>
              <w:t>文件</w:t>
            </w:r>
          </w:p>
        </w:tc>
        <w:tc>
          <w:tcPr>
            <w:tcW w:w="5356" w:type="dxa"/>
            <w:gridSpan w:val="2"/>
            <w:vAlign w:val="center"/>
          </w:tcPr>
          <w:p w:rsidR="003372C9" w:rsidRPr="000B1E56" w:rsidRDefault="003833D9" w:rsidP="00334997">
            <w:pPr>
              <w:spacing w:line="400" w:lineRule="exact"/>
              <w:ind w:firstLine="680"/>
              <w:rPr>
                <w:rFonts w:ascii="宋体" w:hAnsi="宋体"/>
                <w:szCs w:val="21"/>
              </w:rPr>
            </w:pPr>
            <w:r w:rsidRPr="000B1E56">
              <w:rPr>
                <w:rFonts w:ascii="宋体" w:hAnsi="宋体" w:hint="eastAsia"/>
                <w:sz w:val="24"/>
              </w:rPr>
              <w:t>201</w:t>
            </w:r>
            <w:r w:rsidR="007352EA" w:rsidRPr="000B1E56">
              <w:rPr>
                <w:rFonts w:ascii="宋体" w:hAnsi="宋体"/>
                <w:sz w:val="24"/>
              </w:rPr>
              <w:t>8</w:t>
            </w:r>
            <w:r w:rsidRPr="000B1E56">
              <w:rPr>
                <w:rFonts w:ascii="宋体" w:hAnsi="宋体" w:hint="eastAsia"/>
                <w:sz w:val="24"/>
              </w:rPr>
              <w:t>年</w:t>
            </w:r>
            <w:r w:rsidR="00334997" w:rsidRPr="000B1E56">
              <w:rPr>
                <w:rFonts w:ascii="宋体" w:hAnsi="宋体" w:hint="eastAsia"/>
                <w:sz w:val="24"/>
              </w:rPr>
              <w:t>10</w:t>
            </w:r>
            <w:r w:rsidRPr="000B1E56">
              <w:rPr>
                <w:rFonts w:ascii="宋体" w:hAnsi="宋体" w:hint="eastAsia"/>
                <w:sz w:val="24"/>
              </w:rPr>
              <w:t>月</w:t>
            </w:r>
            <w:r w:rsidR="00334997" w:rsidRPr="000B1E56">
              <w:rPr>
                <w:rFonts w:ascii="宋体" w:hAnsi="宋体" w:hint="eastAsia"/>
                <w:sz w:val="24"/>
              </w:rPr>
              <w:t>18</w:t>
            </w:r>
            <w:r w:rsidRPr="000B1E56">
              <w:rPr>
                <w:rFonts w:ascii="宋体" w:hAnsi="宋体" w:hint="eastAsia"/>
                <w:sz w:val="24"/>
              </w:rPr>
              <w:t>日  9:30时</w:t>
            </w:r>
          </w:p>
        </w:tc>
        <w:tc>
          <w:tcPr>
            <w:tcW w:w="1862" w:type="dxa"/>
            <w:vAlign w:val="center"/>
          </w:tcPr>
          <w:p w:rsidR="003372C9" w:rsidRPr="000B1E56" w:rsidRDefault="003833D9">
            <w:pPr>
              <w:spacing w:line="300" w:lineRule="exact"/>
              <w:rPr>
                <w:rFonts w:ascii="宋体" w:hAnsi="宋体"/>
                <w:spacing w:val="-20"/>
                <w:szCs w:val="21"/>
              </w:rPr>
            </w:pPr>
            <w:r w:rsidRPr="000B1E56">
              <w:rPr>
                <w:rFonts w:ascii="宋体" w:hAnsi="宋体" w:hint="eastAsia"/>
                <w:szCs w:val="21"/>
              </w:rPr>
              <w:t>广东外语外贸大学后勤综合楼422电子评标室</w:t>
            </w:r>
          </w:p>
        </w:tc>
      </w:tr>
      <w:tr w:rsidR="003372C9" w:rsidRPr="000B1E56" w:rsidTr="00F848FB">
        <w:trPr>
          <w:jc w:val="center"/>
        </w:trPr>
        <w:tc>
          <w:tcPr>
            <w:tcW w:w="1552" w:type="dxa"/>
            <w:vAlign w:val="center"/>
          </w:tcPr>
          <w:p w:rsidR="003372C9" w:rsidRPr="000B1E56" w:rsidRDefault="003833D9">
            <w:pPr>
              <w:spacing w:line="400" w:lineRule="exact"/>
              <w:jc w:val="center"/>
              <w:rPr>
                <w:rFonts w:ascii="宋体" w:hAnsi="宋体"/>
                <w:kern w:val="0"/>
                <w:szCs w:val="21"/>
              </w:rPr>
            </w:pPr>
            <w:r w:rsidRPr="000B1E56">
              <w:rPr>
                <w:rFonts w:ascii="宋体" w:hAnsi="宋体" w:hint="eastAsia"/>
                <w:kern w:val="0"/>
                <w:szCs w:val="21"/>
              </w:rPr>
              <w:t>评审</w:t>
            </w:r>
          </w:p>
        </w:tc>
        <w:tc>
          <w:tcPr>
            <w:tcW w:w="5356" w:type="dxa"/>
            <w:gridSpan w:val="2"/>
            <w:vAlign w:val="center"/>
          </w:tcPr>
          <w:p w:rsidR="003372C9" w:rsidRPr="000B1E56" w:rsidRDefault="003833D9" w:rsidP="00334997">
            <w:pPr>
              <w:spacing w:line="400" w:lineRule="exact"/>
              <w:ind w:firstLine="680"/>
              <w:rPr>
                <w:rFonts w:ascii="宋体" w:hAnsi="宋体"/>
                <w:szCs w:val="21"/>
              </w:rPr>
            </w:pPr>
            <w:r w:rsidRPr="000B1E56">
              <w:rPr>
                <w:rFonts w:ascii="宋体" w:hAnsi="宋体" w:hint="eastAsia"/>
                <w:sz w:val="24"/>
              </w:rPr>
              <w:t>201</w:t>
            </w:r>
            <w:r w:rsidR="007352EA" w:rsidRPr="000B1E56">
              <w:rPr>
                <w:rFonts w:ascii="宋体" w:hAnsi="宋体"/>
                <w:sz w:val="24"/>
              </w:rPr>
              <w:t>8</w:t>
            </w:r>
            <w:r w:rsidRPr="000B1E56">
              <w:rPr>
                <w:rFonts w:ascii="宋体" w:hAnsi="宋体" w:hint="eastAsia"/>
                <w:sz w:val="24"/>
              </w:rPr>
              <w:t>年</w:t>
            </w:r>
            <w:r w:rsidR="00334997" w:rsidRPr="000B1E56">
              <w:rPr>
                <w:rFonts w:ascii="宋体" w:hAnsi="宋体" w:hint="eastAsia"/>
                <w:sz w:val="24"/>
              </w:rPr>
              <w:t>10</w:t>
            </w:r>
            <w:r w:rsidRPr="000B1E56">
              <w:rPr>
                <w:rFonts w:ascii="宋体" w:hAnsi="宋体" w:hint="eastAsia"/>
                <w:sz w:val="24"/>
              </w:rPr>
              <w:t>月</w:t>
            </w:r>
            <w:r w:rsidR="00334997" w:rsidRPr="000B1E56">
              <w:rPr>
                <w:rFonts w:ascii="宋体" w:hAnsi="宋体" w:hint="eastAsia"/>
                <w:sz w:val="24"/>
              </w:rPr>
              <w:t>1</w:t>
            </w:r>
            <w:r w:rsidRPr="000B1E56">
              <w:rPr>
                <w:rFonts w:ascii="宋体" w:hAnsi="宋体" w:hint="eastAsia"/>
                <w:sz w:val="24"/>
              </w:rPr>
              <w:t>日  10:00时至12:00时</w:t>
            </w:r>
          </w:p>
        </w:tc>
        <w:tc>
          <w:tcPr>
            <w:tcW w:w="1862" w:type="dxa"/>
            <w:vAlign w:val="center"/>
          </w:tcPr>
          <w:p w:rsidR="003372C9" w:rsidRPr="000B1E56" w:rsidRDefault="003833D9">
            <w:pPr>
              <w:spacing w:line="300" w:lineRule="exact"/>
              <w:rPr>
                <w:rFonts w:ascii="宋体" w:hAnsi="宋体"/>
                <w:spacing w:val="-20"/>
                <w:szCs w:val="21"/>
              </w:rPr>
            </w:pPr>
            <w:r w:rsidRPr="000B1E56">
              <w:rPr>
                <w:rFonts w:ascii="宋体" w:hAnsi="宋体" w:hint="eastAsia"/>
                <w:szCs w:val="21"/>
              </w:rPr>
              <w:t>广东外语外贸大学后勤综合楼422电子评标室</w:t>
            </w:r>
          </w:p>
        </w:tc>
      </w:tr>
    </w:tbl>
    <w:p w:rsidR="003372C9" w:rsidRPr="000B1E56" w:rsidRDefault="003372C9">
      <w:pPr>
        <w:rPr>
          <w:rFonts w:ascii="宋体" w:hAnsi="宋体"/>
        </w:rPr>
      </w:pPr>
    </w:p>
    <w:p w:rsidR="003372C9" w:rsidRPr="000B1E56" w:rsidRDefault="003833D9" w:rsidP="00943107">
      <w:pPr>
        <w:pStyle w:val="New"/>
        <w:spacing w:beforeLines="50" w:afterLines="50"/>
        <w:rPr>
          <w:b/>
        </w:rPr>
      </w:pPr>
      <w:r w:rsidRPr="000B1E56">
        <w:rPr>
          <w:rFonts w:hint="eastAsia"/>
          <w:b/>
        </w:rPr>
        <w:t>附表一、</w:t>
      </w:r>
    </w:p>
    <w:p w:rsidR="003372C9" w:rsidRPr="000B1E56" w:rsidRDefault="003833D9">
      <w:pPr>
        <w:pStyle w:val="3"/>
        <w:spacing w:before="0" w:after="0" w:line="360" w:lineRule="auto"/>
        <w:jc w:val="center"/>
        <w:rPr>
          <w:b w:val="0"/>
          <w:sz w:val="21"/>
          <w:szCs w:val="21"/>
        </w:rPr>
      </w:pPr>
      <w:r w:rsidRPr="000B1E56">
        <w:rPr>
          <w:rFonts w:hint="eastAsia"/>
          <w:sz w:val="21"/>
          <w:szCs w:val="21"/>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3372C9" w:rsidRPr="000B1E56" w:rsidTr="00F848FB">
        <w:trPr>
          <w:trHeight w:val="20"/>
        </w:trPr>
        <w:tc>
          <w:tcPr>
            <w:tcW w:w="1215" w:type="dxa"/>
            <w:tcBorders>
              <w:top w:val="outset" w:sz="6" w:space="0" w:color="111111"/>
              <w:bottom w:val="outset" w:sz="6" w:space="0" w:color="111111"/>
              <w:right w:val="outset" w:sz="6" w:space="0" w:color="111111"/>
            </w:tcBorders>
            <w:vAlign w:val="center"/>
          </w:tcPr>
          <w:p w:rsidR="003372C9" w:rsidRPr="000B1E56" w:rsidRDefault="003833D9">
            <w:pPr>
              <w:adjustRightInd w:val="0"/>
              <w:snapToGrid w:val="0"/>
              <w:jc w:val="center"/>
              <w:rPr>
                <w:rFonts w:ascii="宋体" w:cs="宋体"/>
                <w:szCs w:val="21"/>
              </w:rPr>
            </w:pPr>
            <w:r w:rsidRPr="000B1E56">
              <w:rPr>
                <w:rStyle w:val="ae"/>
                <w:rFonts w:ascii="宋体" w:hAnsi="宋体" w:hint="eastAsia"/>
                <w:szCs w:val="21"/>
              </w:rPr>
              <w:t>审查项目</w:t>
            </w:r>
          </w:p>
        </w:tc>
        <w:tc>
          <w:tcPr>
            <w:tcW w:w="7759" w:type="dxa"/>
            <w:tcBorders>
              <w:top w:val="outset" w:sz="6" w:space="0" w:color="111111"/>
              <w:left w:val="outset" w:sz="6" w:space="0" w:color="111111"/>
              <w:bottom w:val="outset" w:sz="6" w:space="0" w:color="111111"/>
            </w:tcBorders>
            <w:vAlign w:val="center"/>
          </w:tcPr>
          <w:p w:rsidR="003372C9" w:rsidRPr="000B1E56" w:rsidRDefault="003833D9">
            <w:pPr>
              <w:adjustRightInd w:val="0"/>
              <w:snapToGrid w:val="0"/>
              <w:jc w:val="center"/>
              <w:rPr>
                <w:rFonts w:ascii="宋体" w:cs="宋体"/>
                <w:szCs w:val="21"/>
              </w:rPr>
            </w:pPr>
            <w:r w:rsidRPr="000B1E56">
              <w:rPr>
                <w:rStyle w:val="ae"/>
                <w:rFonts w:ascii="宋体" w:hAnsi="宋体" w:hint="eastAsia"/>
                <w:szCs w:val="21"/>
              </w:rPr>
              <w:t>要求</w:t>
            </w:r>
          </w:p>
        </w:tc>
      </w:tr>
      <w:tr w:rsidR="003372C9" w:rsidRPr="000B1E56" w:rsidTr="00F848FB">
        <w:trPr>
          <w:trHeight w:val="458"/>
        </w:trPr>
        <w:tc>
          <w:tcPr>
            <w:tcW w:w="1215" w:type="dxa"/>
            <w:tcBorders>
              <w:top w:val="outset" w:sz="6" w:space="0" w:color="111111"/>
              <w:bottom w:val="outset" w:sz="6" w:space="0" w:color="111111"/>
              <w:right w:val="outset" w:sz="6" w:space="0" w:color="111111"/>
            </w:tcBorders>
            <w:vAlign w:val="center"/>
          </w:tcPr>
          <w:p w:rsidR="003372C9" w:rsidRPr="000B1E56" w:rsidRDefault="003833D9">
            <w:pPr>
              <w:pStyle w:val="ac"/>
              <w:adjustRightInd w:val="0"/>
              <w:snapToGrid w:val="0"/>
              <w:jc w:val="center"/>
              <w:rPr>
                <w:color w:val="auto"/>
                <w:sz w:val="21"/>
                <w:szCs w:val="21"/>
              </w:rPr>
            </w:pPr>
            <w:r w:rsidRPr="000B1E56">
              <w:rPr>
                <w:rFonts w:hint="eastAsia"/>
                <w:color w:val="auto"/>
                <w:sz w:val="21"/>
                <w:szCs w:val="21"/>
              </w:rPr>
              <w:t>资格性审查</w:t>
            </w:r>
          </w:p>
        </w:tc>
        <w:tc>
          <w:tcPr>
            <w:tcW w:w="7759" w:type="dxa"/>
            <w:tcBorders>
              <w:top w:val="outset" w:sz="6" w:space="0" w:color="111111"/>
              <w:left w:val="outset" w:sz="6" w:space="0" w:color="111111"/>
            </w:tcBorders>
            <w:vAlign w:val="center"/>
          </w:tcPr>
          <w:p w:rsidR="003372C9" w:rsidRPr="000B1E56" w:rsidRDefault="003833D9">
            <w:pPr>
              <w:adjustRightInd w:val="0"/>
              <w:snapToGrid w:val="0"/>
              <w:rPr>
                <w:rFonts w:ascii="宋体" w:cs="宋体"/>
                <w:szCs w:val="21"/>
              </w:rPr>
            </w:pPr>
            <w:r w:rsidRPr="000B1E56">
              <w:rPr>
                <w:rFonts w:ascii="宋体" w:hAnsi="宋体" w:hint="eastAsia"/>
                <w:szCs w:val="21"/>
              </w:rPr>
              <w:t>（与公告中投标供应商资格要求一致）</w:t>
            </w:r>
          </w:p>
        </w:tc>
      </w:tr>
      <w:tr w:rsidR="003372C9" w:rsidRPr="000B1E56" w:rsidTr="00F848FB">
        <w:tc>
          <w:tcPr>
            <w:tcW w:w="8974" w:type="dxa"/>
            <w:gridSpan w:val="2"/>
            <w:tcBorders>
              <w:top w:val="outset" w:sz="6" w:space="0" w:color="111111"/>
              <w:bottom w:val="outset" w:sz="6" w:space="0" w:color="111111"/>
            </w:tcBorders>
            <w:vAlign w:val="center"/>
          </w:tcPr>
          <w:p w:rsidR="003372C9" w:rsidRPr="000B1E56" w:rsidRDefault="003833D9">
            <w:pPr>
              <w:adjustRightInd w:val="0"/>
              <w:snapToGrid w:val="0"/>
              <w:jc w:val="center"/>
              <w:rPr>
                <w:rFonts w:ascii="宋体" w:cs="宋体"/>
                <w:szCs w:val="21"/>
              </w:rPr>
            </w:pPr>
            <w:r w:rsidRPr="000B1E56">
              <w:rPr>
                <w:rFonts w:ascii="宋体" w:hAnsi="宋体" w:hint="eastAsia"/>
                <w:szCs w:val="21"/>
              </w:rPr>
              <w:t>不能通过资格性审查的投标供应商，不需进行以下内容的审查。</w:t>
            </w:r>
          </w:p>
        </w:tc>
      </w:tr>
      <w:tr w:rsidR="003372C9" w:rsidRPr="000B1E56" w:rsidTr="00F848FB">
        <w:tc>
          <w:tcPr>
            <w:tcW w:w="1215" w:type="dxa"/>
            <w:vMerge w:val="restart"/>
            <w:tcBorders>
              <w:top w:val="outset" w:sz="6" w:space="0" w:color="111111"/>
              <w:bottom w:val="outset" w:sz="6" w:space="0" w:color="111111"/>
              <w:right w:val="outset" w:sz="6" w:space="0" w:color="111111"/>
            </w:tcBorders>
            <w:vAlign w:val="center"/>
          </w:tcPr>
          <w:p w:rsidR="003372C9" w:rsidRPr="000B1E56" w:rsidRDefault="003833D9">
            <w:pPr>
              <w:pStyle w:val="ac"/>
              <w:adjustRightInd w:val="0"/>
              <w:snapToGrid w:val="0"/>
              <w:jc w:val="center"/>
              <w:rPr>
                <w:color w:val="auto"/>
                <w:sz w:val="21"/>
                <w:szCs w:val="21"/>
              </w:rPr>
            </w:pPr>
            <w:r w:rsidRPr="000B1E56">
              <w:rPr>
                <w:rFonts w:hint="eastAsia"/>
                <w:color w:val="auto"/>
                <w:sz w:val="21"/>
                <w:szCs w:val="21"/>
              </w:rPr>
              <w:t>符合性审查</w:t>
            </w:r>
          </w:p>
        </w:tc>
        <w:tc>
          <w:tcPr>
            <w:tcW w:w="7759" w:type="dxa"/>
            <w:tcBorders>
              <w:top w:val="outset" w:sz="6" w:space="0" w:color="111111"/>
              <w:left w:val="outset" w:sz="6" w:space="0" w:color="111111"/>
              <w:bottom w:val="outset" w:sz="6" w:space="0" w:color="111111"/>
            </w:tcBorders>
            <w:vAlign w:val="center"/>
          </w:tcPr>
          <w:p w:rsidR="003372C9" w:rsidRPr="000B1E56" w:rsidRDefault="003833D9">
            <w:pPr>
              <w:adjustRightInd w:val="0"/>
              <w:snapToGrid w:val="0"/>
              <w:rPr>
                <w:rFonts w:ascii="宋体" w:cs="宋体"/>
                <w:szCs w:val="21"/>
              </w:rPr>
            </w:pPr>
            <w:r w:rsidRPr="000B1E56">
              <w:rPr>
                <w:rFonts w:ascii="宋体" w:hAnsi="宋体"/>
                <w:szCs w:val="21"/>
              </w:rPr>
              <w:t>1.</w:t>
            </w:r>
            <w:r w:rsidRPr="000B1E56">
              <w:rPr>
                <w:rFonts w:ascii="宋体" w:hAnsi="宋体" w:hint="eastAsia"/>
                <w:szCs w:val="21"/>
              </w:rPr>
              <w:t>在经营范围内报价，投标（报价）总金额是</w:t>
            </w:r>
            <w:proofErr w:type="gramStart"/>
            <w:r w:rsidRPr="000B1E56">
              <w:rPr>
                <w:rFonts w:ascii="宋体" w:hAnsi="宋体" w:hint="eastAsia"/>
                <w:szCs w:val="21"/>
              </w:rPr>
              <w:t>固定价</w:t>
            </w:r>
            <w:proofErr w:type="gramEnd"/>
            <w:r w:rsidRPr="000B1E56">
              <w:rPr>
                <w:rFonts w:ascii="宋体" w:hAnsi="宋体" w:hint="eastAsia"/>
                <w:szCs w:val="21"/>
              </w:rPr>
              <w:t>且是唯一的。</w:t>
            </w:r>
          </w:p>
        </w:tc>
      </w:tr>
      <w:tr w:rsidR="003372C9" w:rsidRPr="000B1E56" w:rsidTr="00F848FB">
        <w:tc>
          <w:tcPr>
            <w:tcW w:w="1215" w:type="dxa"/>
            <w:vMerge/>
            <w:tcBorders>
              <w:top w:val="outset" w:sz="6" w:space="0" w:color="111111"/>
              <w:bottom w:val="outset" w:sz="6" w:space="0" w:color="111111"/>
              <w:right w:val="outset" w:sz="6" w:space="0" w:color="111111"/>
            </w:tcBorders>
            <w:vAlign w:val="center"/>
          </w:tcPr>
          <w:p w:rsidR="003372C9" w:rsidRPr="000B1E5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0B1E56" w:rsidRDefault="003833D9">
            <w:pPr>
              <w:adjustRightInd w:val="0"/>
              <w:snapToGrid w:val="0"/>
              <w:rPr>
                <w:rFonts w:ascii="宋体" w:cs="宋体"/>
                <w:szCs w:val="21"/>
              </w:rPr>
            </w:pPr>
            <w:r w:rsidRPr="000B1E56">
              <w:rPr>
                <w:rFonts w:ascii="宋体" w:hAnsi="宋体"/>
                <w:szCs w:val="21"/>
              </w:rPr>
              <w:t>2.</w:t>
            </w:r>
            <w:r w:rsidRPr="000B1E56">
              <w:rPr>
                <w:rFonts w:ascii="宋体" w:hAnsi="宋体" w:hint="eastAsia"/>
                <w:szCs w:val="21"/>
              </w:rPr>
              <w:t>按要求缴纳了投标保证金。</w:t>
            </w:r>
          </w:p>
        </w:tc>
      </w:tr>
      <w:tr w:rsidR="003372C9" w:rsidRPr="000B1E56" w:rsidTr="00F848FB">
        <w:tc>
          <w:tcPr>
            <w:tcW w:w="1215" w:type="dxa"/>
            <w:vMerge/>
            <w:tcBorders>
              <w:top w:val="outset" w:sz="6" w:space="0" w:color="111111"/>
              <w:bottom w:val="outset" w:sz="6" w:space="0" w:color="111111"/>
              <w:right w:val="outset" w:sz="6" w:space="0" w:color="111111"/>
            </w:tcBorders>
            <w:vAlign w:val="center"/>
          </w:tcPr>
          <w:p w:rsidR="003372C9" w:rsidRPr="000B1E5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0B1E56" w:rsidRDefault="003833D9">
            <w:pPr>
              <w:adjustRightInd w:val="0"/>
              <w:snapToGrid w:val="0"/>
              <w:rPr>
                <w:rFonts w:ascii="宋体"/>
                <w:szCs w:val="21"/>
              </w:rPr>
            </w:pPr>
            <w:r w:rsidRPr="000B1E56">
              <w:rPr>
                <w:rFonts w:ascii="宋体" w:hAnsi="宋体"/>
                <w:szCs w:val="21"/>
              </w:rPr>
              <w:t xml:space="preserve">3. </w:t>
            </w:r>
            <w:r w:rsidRPr="000B1E56">
              <w:rPr>
                <w:rFonts w:ascii="宋体" w:hAnsi="宋体" w:hint="eastAsia"/>
                <w:szCs w:val="21"/>
              </w:rPr>
              <w:t>提交投标函。投标文件完整且编排有序，投标内容基本完整，无重大错漏，并按要求密封、签署、盖章。</w:t>
            </w:r>
          </w:p>
        </w:tc>
      </w:tr>
      <w:tr w:rsidR="003372C9" w:rsidRPr="000B1E56" w:rsidTr="00F848FB">
        <w:tc>
          <w:tcPr>
            <w:tcW w:w="1215" w:type="dxa"/>
            <w:vMerge/>
            <w:tcBorders>
              <w:top w:val="outset" w:sz="6" w:space="0" w:color="111111"/>
              <w:bottom w:val="outset" w:sz="6" w:space="0" w:color="111111"/>
              <w:right w:val="outset" w:sz="6" w:space="0" w:color="111111"/>
            </w:tcBorders>
            <w:vAlign w:val="center"/>
          </w:tcPr>
          <w:p w:rsidR="003372C9" w:rsidRPr="000B1E5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0B1E56" w:rsidRDefault="003833D9">
            <w:pPr>
              <w:adjustRightInd w:val="0"/>
              <w:snapToGrid w:val="0"/>
              <w:rPr>
                <w:rFonts w:ascii="宋体" w:cs="宋体"/>
                <w:szCs w:val="21"/>
              </w:rPr>
            </w:pPr>
            <w:r w:rsidRPr="000B1E56">
              <w:rPr>
                <w:rFonts w:ascii="宋体" w:hAnsi="宋体"/>
                <w:szCs w:val="21"/>
              </w:rPr>
              <w:t xml:space="preserve">4. </w:t>
            </w:r>
            <w:r w:rsidRPr="000B1E56">
              <w:rPr>
                <w:rFonts w:ascii="宋体" w:hAnsi="宋体" w:hint="eastAsia"/>
                <w:szCs w:val="21"/>
              </w:rPr>
              <w:t>法定代表人</w:t>
            </w:r>
            <w:r w:rsidRPr="000B1E56">
              <w:rPr>
                <w:rFonts w:ascii="宋体" w:hAnsi="宋体"/>
                <w:szCs w:val="21"/>
              </w:rPr>
              <w:t>/</w:t>
            </w:r>
            <w:r w:rsidRPr="000B1E56">
              <w:rPr>
                <w:rFonts w:ascii="宋体" w:hAnsi="宋体" w:hint="eastAsia"/>
                <w:szCs w:val="21"/>
              </w:rPr>
              <w:t>负责人资格证明书及授权委托书，按对应格式文件签署、盖章</w:t>
            </w:r>
            <w:r w:rsidRPr="000B1E56">
              <w:rPr>
                <w:rFonts w:ascii="宋体" w:hAnsi="宋体"/>
                <w:szCs w:val="21"/>
              </w:rPr>
              <w:t>(</w:t>
            </w:r>
            <w:r w:rsidRPr="000B1E56">
              <w:rPr>
                <w:rFonts w:ascii="宋体" w:hAnsi="宋体" w:hint="eastAsia"/>
                <w:szCs w:val="21"/>
              </w:rPr>
              <w:t>原件</w:t>
            </w:r>
            <w:r w:rsidRPr="000B1E56">
              <w:rPr>
                <w:rFonts w:ascii="宋体" w:hAnsi="宋体"/>
                <w:szCs w:val="21"/>
              </w:rPr>
              <w:t>)</w:t>
            </w:r>
            <w:r w:rsidRPr="000B1E56">
              <w:rPr>
                <w:rFonts w:ascii="宋体" w:hAnsi="宋体" w:hint="eastAsia"/>
                <w:szCs w:val="21"/>
              </w:rPr>
              <w:t>。</w:t>
            </w:r>
          </w:p>
        </w:tc>
      </w:tr>
      <w:tr w:rsidR="003372C9" w:rsidRPr="000B1E56" w:rsidTr="00F848FB">
        <w:tc>
          <w:tcPr>
            <w:tcW w:w="1215" w:type="dxa"/>
            <w:vMerge/>
            <w:tcBorders>
              <w:top w:val="outset" w:sz="6" w:space="0" w:color="111111"/>
              <w:bottom w:val="outset" w:sz="6" w:space="0" w:color="111111"/>
              <w:right w:val="outset" w:sz="6" w:space="0" w:color="111111"/>
            </w:tcBorders>
            <w:vAlign w:val="center"/>
          </w:tcPr>
          <w:p w:rsidR="003372C9" w:rsidRPr="000B1E5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0B1E56" w:rsidRDefault="003833D9">
            <w:pPr>
              <w:adjustRightInd w:val="0"/>
              <w:snapToGrid w:val="0"/>
              <w:rPr>
                <w:rFonts w:ascii="宋体" w:cs="宋体"/>
                <w:szCs w:val="21"/>
              </w:rPr>
            </w:pPr>
            <w:r w:rsidRPr="000B1E56">
              <w:rPr>
                <w:rFonts w:ascii="宋体" w:hAnsi="宋体"/>
                <w:szCs w:val="21"/>
              </w:rPr>
              <w:t>5.</w:t>
            </w:r>
            <w:r w:rsidRPr="000B1E56">
              <w:rPr>
                <w:rFonts w:ascii="宋体" w:hAnsi="宋体" w:hint="eastAsia"/>
                <w:szCs w:val="21"/>
              </w:rPr>
              <w:t>没有其他未实质性响应文件要求的。</w:t>
            </w:r>
          </w:p>
        </w:tc>
      </w:tr>
      <w:tr w:rsidR="003372C9" w:rsidRPr="000B1E56" w:rsidTr="00F848FB">
        <w:tc>
          <w:tcPr>
            <w:tcW w:w="1215" w:type="dxa"/>
            <w:vMerge/>
            <w:tcBorders>
              <w:top w:val="outset" w:sz="6" w:space="0" w:color="111111"/>
              <w:bottom w:val="outset" w:sz="6" w:space="0" w:color="111111"/>
              <w:right w:val="outset" w:sz="6" w:space="0" w:color="111111"/>
            </w:tcBorders>
            <w:vAlign w:val="center"/>
          </w:tcPr>
          <w:p w:rsidR="003372C9" w:rsidRPr="000B1E5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0B1E56" w:rsidRDefault="003833D9">
            <w:pPr>
              <w:adjustRightInd w:val="0"/>
              <w:snapToGrid w:val="0"/>
              <w:rPr>
                <w:rFonts w:ascii="宋体" w:cs="宋体"/>
                <w:szCs w:val="21"/>
              </w:rPr>
            </w:pPr>
            <w:r w:rsidRPr="000B1E56">
              <w:rPr>
                <w:rFonts w:ascii="宋体" w:hAnsi="宋体" w:cs="宋体"/>
                <w:szCs w:val="21"/>
              </w:rPr>
              <w:t>6</w:t>
            </w:r>
            <w:r w:rsidRPr="000B1E56">
              <w:rPr>
                <w:rFonts w:ascii="宋体" w:hAnsi="宋体" w:cs="宋体" w:hint="eastAsia"/>
                <w:szCs w:val="21"/>
              </w:rPr>
              <w:t>、</w:t>
            </w:r>
            <w:r w:rsidRPr="000B1E56">
              <w:rPr>
                <w:rFonts w:ascii="宋体" w:hAnsi="宋体" w:hint="eastAsia"/>
                <w:szCs w:val="21"/>
              </w:rPr>
              <w:t>投标有效期为投标截止日起</w:t>
            </w:r>
            <w:r w:rsidRPr="000B1E56">
              <w:rPr>
                <w:rFonts w:ascii="宋体" w:hAnsi="宋体"/>
                <w:szCs w:val="21"/>
              </w:rPr>
              <w:t>90</w:t>
            </w:r>
            <w:r w:rsidRPr="000B1E56">
              <w:rPr>
                <w:rFonts w:ascii="宋体" w:hAnsi="宋体" w:hint="eastAsia"/>
                <w:szCs w:val="21"/>
              </w:rPr>
              <w:t>天。</w:t>
            </w:r>
          </w:p>
        </w:tc>
      </w:tr>
      <w:tr w:rsidR="003372C9" w:rsidRPr="000B1E56" w:rsidTr="00F848FB">
        <w:tc>
          <w:tcPr>
            <w:tcW w:w="1215" w:type="dxa"/>
            <w:vMerge/>
            <w:tcBorders>
              <w:top w:val="outset" w:sz="6" w:space="0" w:color="111111"/>
              <w:bottom w:val="outset" w:sz="6" w:space="0" w:color="111111"/>
              <w:right w:val="outset" w:sz="6" w:space="0" w:color="111111"/>
            </w:tcBorders>
            <w:vAlign w:val="center"/>
          </w:tcPr>
          <w:p w:rsidR="003372C9" w:rsidRPr="000B1E5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0B1E56" w:rsidRDefault="003833D9">
            <w:pPr>
              <w:adjustRightInd w:val="0"/>
              <w:snapToGrid w:val="0"/>
              <w:rPr>
                <w:rFonts w:ascii="宋体" w:cs="宋体"/>
                <w:szCs w:val="21"/>
              </w:rPr>
            </w:pPr>
            <w:r w:rsidRPr="000B1E56">
              <w:rPr>
                <w:rFonts w:ascii="宋体" w:hAnsi="宋体"/>
                <w:szCs w:val="21"/>
              </w:rPr>
              <w:t xml:space="preserve">7. </w:t>
            </w:r>
            <w:r w:rsidRPr="000B1E56">
              <w:rPr>
                <w:rFonts w:ascii="宋体" w:hAnsi="宋体" w:hint="eastAsia"/>
                <w:szCs w:val="21"/>
              </w:rPr>
              <w:t>商务文本已提交（无重大偏离或保留）。</w:t>
            </w:r>
          </w:p>
        </w:tc>
      </w:tr>
    </w:tbl>
    <w:p w:rsidR="003372C9" w:rsidRPr="000B1E56" w:rsidRDefault="003833D9">
      <w:pPr>
        <w:rPr>
          <w:rFonts w:ascii="宋体" w:hAnsi="宋体"/>
          <w:szCs w:val="21"/>
        </w:rPr>
      </w:pPr>
      <w:r w:rsidRPr="000B1E56">
        <w:rPr>
          <w:rFonts w:ascii="宋体" w:hAnsi="宋体" w:hint="eastAsia"/>
          <w:szCs w:val="21"/>
        </w:rPr>
        <w:t>注：</w:t>
      </w:r>
      <w:r w:rsidRPr="000B1E56">
        <w:rPr>
          <w:rFonts w:ascii="宋体" w:hAnsi="宋体"/>
          <w:szCs w:val="21"/>
        </w:rPr>
        <w:t xml:space="preserve">1. </w:t>
      </w:r>
      <w:r w:rsidRPr="000B1E56">
        <w:rPr>
          <w:rFonts w:ascii="宋体" w:hAnsi="宋体" w:hint="eastAsia"/>
          <w:szCs w:val="21"/>
        </w:rPr>
        <w:t>每一项符合的打“√”，不符合的打“×”。</w:t>
      </w:r>
    </w:p>
    <w:p w:rsidR="003372C9" w:rsidRPr="000B1E56" w:rsidRDefault="003833D9">
      <w:pPr>
        <w:ind w:leftChars="200" w:left="708" w:hangingChars="137" w:hanging="288"/>
        <w:rPr>
          <w:rFonts w:ascii="宋体" w:hAnsi="宋体"/>
          <w:szCs w:val="21"/>
        </w:rPr>
      </w:pPr>
      <w:r w:rsidRPr="000B1E56">
        <w:rPr>
          <w:rFonts w:ascii="宋体" w:hAnsi="宋体"/>
          <w:szCs w:val="21"/>
        </w:rPr>
        <w:t xml:space="preserve">2. </w:t>
      </w:r>
      <w:r w:rsidRPr="000B1E56">
        <w:rPr>
          <w:rFonts w:ascii="宋体" w:hAnsi="宋体" w:hint="eastAsia"/>
          <w:szCs w:val="21"/>
        </w:rPr>
        <w:t>“结论”一栏填写“通过”或“不通过”；任何一项出现“×”的，结论为不通过；不通过的为无效投标。</w:t>
      </w:r>
    </w:p>
    <w:p w:rsidR="003372C9" w:rsidRPr="000B1E56" w:rsidRDefault="003833D9">
      <w:pPr>
        <w:ind w:leftChars="200" w:left="708" w:hangingChars="137" w:hanging="288"/>
        <w:rPr>
          <w:rFonts w:ascii="宋体" w:hAnsi="宋体"/>
          <w:szCs w:val="21"/>
        </w:rPr>
      </w:pPr>
      <w:r w:rsidRPr="000B1E56">
        <w:rPr>
          <w:rFonts w:ascii="宋体" w:hAnsi="宋体"/>
          <w:szCs w:val="21"/>
        </w:rPr>
        <w:t xml:space="preserve">3. </w:t>
      </w:r>
      <w:r w:rsidRPr="000B1E56">
        <w:rPr>
          <w:rFonts w:ascii="宋体" w:hAnsi="宋体" w:hint="eastAsia"/>
          <w:szCs w:val="21"/>
        </w:rPr>
        <w:t>汇总时出现不同意见的，评委会按简单多数原则表决决定。</w:t>
      </w:r>
    </w:p>
    <w:p w:rsidR="003372C9" w:rsidRPr="000B1E56" w:rsidRDefault="003833D9">
      <w:pPr>
        <w:ind w:leftChars="200" w:left="708" w:hangingChars="137" w:hanging="288"/>
        <w:rPr>
          <w:rFonts w:ascii="宋体" w:hAnsi="宋体"/>
          <w:szCs w:val="21"/>
        </w:rPr>
      </w:pPr>
      <w:r w:rsidRPr="000B1E56">
        <w:rPr>
          <w:rFonts w:ascii="宋体" w:hAnsi="宋体"/>
          <w:szCs w:val="21"/>
        </w:rPr>
        <w:t xml:space="preserve">4. </w:t>
      </w:r>
      <w:r w:rsidRPr="000B1E56">
        <w:rPr>
          <w:rFonts w:ascii="宋体" w:hAnsi="宋体" w:hint="eastAsia"/>
          <w:szCs w:val="21"/>
        </w:rPr>
        <w:t>如果评标委员会发现投标供应商的报价明显低于其他投标报价，使得其投标报价可能低于其个别成本的，将要求该投标供应商作书面说明并提供相关证明材料。</w:t>
      </w:r>
    </w:p>
    <w:p w:rsidR="00346C0B" w:rsidRPr="000B1E56" w:rsidRDefault="00346C0B">
      <w:pPr>
        <w:rPr>
          <w:rFonts w:ascii="宋体" w:hAnsi="宋体" w:cs="宋体"/>
          <w:b/>
          <w:bCs/>
          <w:szCs w:val="21"/>
        </w:rPr>
      </w:pPr>
      <w:bookmarkStart w:id="15" w:name="_Toc223856295"/>
    </w:p>
    <w:bookmarkEnd w:id="15"/>
    <w:p w:rsidR="003372C9" w:rsidRPr="000B1E56" w:rsidRDefault="003833D9" w:rsidP="00943107">
      <w:pPr>
        <w:pStyle w:val="New"/>
        <w:pageBreakBefore/>
        <w:spacing w:beforeLines="50" w:afterLines="50"/>
        <w:rPr>
          <w:b/>
        </w:rPr>
      </w:pPr>
      <w:r w:rsidRPr="000B1E56">
        <w:rPr>
          <w:rFonts w:hint="eastAsia"/>
          <w:b/>
        </w:rPr>
        <w:lastRenderedPageBreak/>
        <w:t>附表二、</w:t>
      </w:r>
    </w:p>
    <w:p w:rsidR="003372C9" w:rsidRPr="000B1E56" w:rsidRDefault="003833D9">
      <w:pPr>
        <w:pStyle w:val="3"/>
        <w:spacing w:before="0" w:after="0" w:line="360" w:lineRule="auto"/>
        <w:jc w:val="center"/>
        <w:rPr>
          <w:sz w:val="21"/>
          <w:szCs w:val="21"/>
        </w:rPr>
      </w:pPr>
      <w:r w:rsidRPr="000B1E56">
        <w:rPr>
          <w:rFonts w:hint="eastAsia"/>
          <w:sz w:val="21"/>
          <w:szCs w:val="21"/>
        </w:rPr>
        <w:t>技术评审表</w:t>
      </w:r>
    </w:p>
    <w:tbl>
      <w:tblPr>
        <w:tblW w:w="9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985"/>
        <w:gridCol w:w="5670"/>
        <w:gridCol w:w="737"/>
      </w:tblGrid>
      <w:tr w:rsidR="00A06B6D" w:rsidRPr="000B1E56" w:rsidTr="00832645">
        <w:trPr>
          <w:trHeight w:val="52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A06B6D" w:rsidRPr="000B1E56" w:rsidRDefault="00A06B6D" w:rsidP="003473C1">
            <w:pPr>
              <w:jc w:val="center"/>
              <w:rPr>
                <w:b/>
                <w:szCs w:val="21"/>
              </w:rPr>
            </w:pPr>
            <w:r w:rsidRPr="000B1E56">
              <w:rPr>
                <w:rFonts w:hint="eastAsia"/>
                <w:b/>
                <w:szCs w:val="21"/>
              </w:rPr>
              <w:t>序号</w:t>
            </w:r>
          </w:p>
        </w:tc>
        <w:tc>
          <w:tcPr>
            <w:tcW w:w="1985" w:type="dxa"/>
            <w:tcBorders>
              <w:top w:val="single" w:sz="4" w:space="0" w:color="000000"/>
              <w:left w:val="single" w:sz="4" w:space="0" w:color="000000"/>
              <w:bottom w:val="single" w:sz="4" w:space="0" w:color="000000"/>
              <w:right w:val="single" w:sz="4" w:space="0" w:color="000000"/>
            </w:tcBorders>
            <w:vAlign w:val="center"/>
          </w:tcPr>
          <w:p w:rsidR="00A06B6D" w:rsidRPr="000B1E56" w:rsidRDefault="00A06B6D" w:rsidP="003473C1">
            <w:pPr>
              <w:jc w:val="center"/>
              <w:rPr>
                <w:b/>
                <w:szCs w:val="21"/>
              </w:rPr>
            </w:pPr>
            <w:r w:rsidRPr="000B1E56">
              <w:rPr>
                <w:rFonts w:hint="eastAsia"/>
                <w:b/>
                <w:szCs w:val="21"/>
              </w:rPr>
              <w:t>评</w:t>
            </w:r>
            <w:r w:rsidRPr="000B1E56">
              <w:rPr>
                <w:b/>
                <w:szCs w:val="21"/>
              </w:rPr>
              <w:t>审项目</w:t>
            </w:r>
          </w:p>
        </w:tc>
        <w:tc>
          <w:tcPr>
            <w:tcW w:w="5670" w:type="dxa"/>
            <w:tcBorders>
              <w:top w:val="single" w:sz="4" w:space="0" w:color="000000"/>
              <w:left w:val="single" w:sz="4" w:space="0" w:color="000000"/>
              <w:bottom w:val="single" w:sz="4" w:space="0" w:color="000000"/>
              <w:right w:val="single" w:sz="4" w:space="0" w:color="000000"/>
            </w:tcBorders>
            <w:vAlign w:val="center"/>
          </w:tcPr>
          <w:p w:rsidR="00A06B6D" w:rsidRPr="000B1E56" w:rsidRDefault="00A06B6D" w:rsidP="003473C1">
            <w:pPr>
              <w:jc w:val="center"/>
              <w:rPr>
                <w:rFonts w:ascii="宋体" w:hAnsi="宋体"/>
                <w:b/>
                <w:szCs w:val="21"/>
              </w:rPr>
            </w:pPr>
            <w:r w:rsidRPr="000B1E56">
              <w:rPr>
                <w:rFonts w:ascii="宋体" w:hAnsi="宋体"/>
                <w:b/>
                <w:szCs w:val="21"/>
              </w:rPr>
              <w:t>评分</w:t>
            </w:r>
            <w:r w:rsidRPr="000B1E56">
              <w:rPr>
                <w:rFonts w:ascii="宋体" w:hAnsi="宋体" w:hint="eastAsia"/>
                <w:b/>
                <w:szCs w:val="21"/>
              </w:rPr>
              <w:t>细则</w:t>
            </w:r>
          </w:p>
        </w:tc>
        <w:tc>
          <w:tcPr>
            <w:tcW w:w="737" w:type="dxa"/>
            <w:tcBorders>
              <w:top w:val="single" w:sz="4" w:space="0" w:color="000000"/>
              <w:left w:val="single" w:sz="4" w:space="0" w:color="000000"/>
              <w:bottom w:val="single" w:sz="4" w:space="0" w:color="000000"/>
              <w:right w:val="single" w:sz="4" w:space="0" w:color="000000"/>
            </w:tcBorders>
            <w:vAlign w:val="center"/>
          </w:tcPr>
          <w:p w:rsidR="00A06B6D" w:rsidRPr="000B1E56" w:rsidRDefault="00A06B6D" w:rsidP="003473C1">
            <w:pPr>
              <w:jc w:val="center"/>
              <w:rPr>
                <w:rFonts w:ascii="宋体" w:hAnsi="宋体" w:cs="宋体"/>
                <w:b/>
                <w:kern w:val="0"/>
                <w:szCs w:val="21"/>
              </w:rPr>
            </w:pPr>
            <w:r w:rsidRPr="000B1E56">
              <w:rPr>
                <w:rFonts w:ascii="宋体" w:hAnsi="宋体" w:cs="宋体"/>
                <w:b/>
                <w:kern w:val="0"/>
                <w:szCs w:val="21"/>
              </w:rPr>
              <w:t>分值</w:t>
            </w:r>
          </w:p>
        </w:tc>
      </w:tr>
      <w:tr w:rsidR="0053127F" w:rsidRPr="000B1E56" w:rsidTr="00832645">
        <w:trPr>
          <w:trHeight w:val="284"/>
          <w:jc w:val="center"/>
        </w:trPr>
        <w:tc>
          <w:tcPr>
            <w:tcW w:w="704" w:type="dxa"/>
            <w:vAlign w:val="center"/>
          </w:tcPr>
          <w:p w:rsidR="0053127F" w:rsidRPr="000B1E56" w:rsidRDefault="0053127F" w:rsidP="0053127F">
            <w:pPr>
              <w:jc w:val="center"/>
              <w:rPr>
                <w:rFonts w:ascii="宋体" w:hAnsi="宋体"/>
                <w:szCs w:val="21"/>
              </w:rPr>
            </w:pPr>
            <w:r w:rsidRPr="000B1E56">
              <w:rPr>
                <w:rFonts w:ascii="宋体" w:hAnsi="宋体" w:hint="eastAsia"/>
                <w:szCs w:val="21"/>
              </w:rPr>
              <w:t>1</w:t>
            </w:r>
          </w:p>
        </w:tc>
        <w:tc>
          <w:tcPr>
            <w:tcW w:w="1985" w:type="dxa"/>
            <w:vAlign w:val="center"/>
          </w:tcPr>
          <w:p w:rsidR="0053127F" w:rsidRPr="000B1E56" w:rsidRDefault="008F5A4E" w:rsidP="00832645">
            <w:pPr>
              <w:jc w:val="left"/>
              <w:rPr>
                <w:rFonts w:ascii="宋体" w:hAnsi="宋体"/>
                <w:szCs w:val="21"/>
              </w:rPr>
            </w:pPr>
            <w:r w:rsidRPr="000B1E56">
              <w:rPr>
                <w:rFonts w:ascii="宋体" w:hAnsi="宋体" w:hint="eastAsia"/>
                <w:szCs w:val="21"/>
              </w:rPr>
              <w:t>整体技术方案</w:t>
            </w:r>
            <w:r w:rsidR="0053127F" w:rsidRPr="000B1E56">
              <w:rPr>
                <w:rFonts w:ascii="宋体" w:hAnsi="宋体" w:hint="eastAsia"/>
                <w:szCs w:val="21"/>
              </w:rPr>
              <w:t>响应程度</w:t>
            </w:r>
          </w:p>
        </w:tc>
        <w:tc>
          <w:tcPr>
            <w:tcW w:w="5670" w:type="dxa"/>
            <w:vAlign w:val="center"/>
          </w:tcPr>
          <w:p w:rsidR="0053127F" w:rsidRPr="000B1E56" w:rsidRDefault="00BB7042" w:rsidP="00BB7042">
            <w:pPr>
              <w:spacing w:line="300" w:lineRule="exact"/>
              <w:rPr>
                <w:rFonts w:ascii="宋体" w:hAnsi="宋体"/>
                <w:szCs w:val="21"/>
              </w:rPr>
            </w:pPr>
            <w:r w:rsidRPr="000B1E56">
              <w:rPr>
                <w:rFonts w:ascii="宋体" w:hAnsi="宋体" w:hint="eastAsia"/>
                <w:szCs w:val="21"/>
              </w:rPr>
              <w:t>横向比较投标人提供的技术解决方案，方案最全面且针对性最强的得5分，一般得3分，较差得1分，</w:t>
            </w:r>
            <w:proofErr w:type="gramStart"/>
            <w:r w:rsidRPr="000B1E56">
              <w:rPr>
                <w:rFonts w:ascii="宋体" w:hAnsi="宋体" w:hint="eastAsia"/>
                <w:szCs w:val="21"/>
              </w:rPr>
              <w:t>无方案得</w:t>
            </w:r>
            <w:proofErr w:type="gramEnd"/>
            <w:r w:rsidRPr="000B1E56">
              <w:rPr>
                <w:rFonts w:ascii="宋体" w:hAnsi="宋体" w:hint="eastAsia"/>
                <w:szCs w:val="21"/>
              </w:rPr>
              <w:t>0分</w:t>
            </w:r>
          </w:p>
        </w:tc>
        <w:tc>
          <w:tcPr>
            <w:tcW w:w="737" w:type="dxa"/>
            <w:vAlign w:val="center"/>
          </w:tcPr>
          <w:p w:rsidR="0053127F" w:rsidRPr="000B1E56" w:rsidRDefault="00BB7042" w:rsidP="0053127F">
            <w:pPr>
              <w:jc w:val="center"/>
              <w:rPr>
                <w:rFonts w:ascii="宋体" w:hAnsi="宋体" w:cs="宋体"/>
                <w:szCs w:val="21"/>
              </w:rPr>
            </w:pPr>
            <w:r w:rsidRPr="000B1E56">
              <w:rPr>
                <w:rFonts w:ascii="宋体" w:hAnsi="宋体"/>
                <w:szCs w:val="21"/>
              </w:rPr>
              <w:t>5</w:t>
            </w:r>
          </w:p>
        </w:tc>
      </w:tr>
      <w:tr w:rsidR="008F5A4E" w:rsidRPr="000B1E56" w:rsidTr="00832645">
        <w:trPr>
          <w:trHeight w:val="623"/>
          <w:jc w:val="center"/>
        </w:trPr>
        <w:tc>
          <w:tcPr>
            <w:tcW w:w="704" w:type="dxa"/>
            <w:tcBorders>
              <w:top w:val="single" w:sz="4" w:space="0" w:color="auto"/>
              <w:bottom w:val="single" w:sz="4" w:space="0" w:color="auto"/>
            </w:tcBorders>
            <w:vAlign w:val="center"/>
          </w:tcPr>
          <w:p w:rsidR="008F5A4E" w:rsidRPr="000B1E56" w:rsidRDefault="008F5A4E" w:rsidP="008F5A4E">
            <w:pPr>
              <w:jc w:val="center"/>
              <w:rPr>
                <w:rFonts w:ascii="宋体" w:hAnsi="宋体"/>
                <w:szCs w:val="21"/>
              </w:rPr>
            </w:pPr>
            <w:r w:rsidRPr="000B1E56">
              <w:rPr>
                <w:rFonts w:ascii="宋体" w:hAnsi="宋体" w:hint="eastAsia"/>
                <w:szCs w:val="21"/>
              </w:rPr>
              <w:t>2</w:t>
            </w:r>
          </w:p>
        </w:tc>
        <w:tc>
          <w:tcPr>
            <w:tcW w:w="1985" w:type="dxa"/>
            <w:tcBorders>
              <w:top w:val="single" w:sz="4" w:space="0" w:color="auto"/>
              <w:bottom w:val="single" w:sz="4" w:space="0" w:color="auto"/>
            </w:tcBorders>
            <w:vAlign w:val="center"/>
          </w:tcPr>
          <w:p w:rsidR="008F5A4E" w:rsidRPr="000B1E56" w:rsidRDefault="008F5A4E" w:rsidP="008F5A4E">
            <w:pPr>
              <w:jc w:val="left"/>
              <w:rPr>
                <w:rFonts w:ascii="宋体" w:hAnsi="宋体"/>
                <w:szCs w:val="21"/>
              </w:rPr>
            </w:pPr>
            <w:r w:rsidRPr="000B1E56">
              <w:rPr>
                <w:rFonts w:ascii="宋体" w:hAnsi="宋体" w:hint="eastAsia"/>
                <w:szCs w:val="21"/>
              </w:rPr>
              <w:t>综合布线技术参数响应程度</w:t>
            </w:r>
          </w:p>
        </w:tc>
        <w:tc>
          <w:tcPr>
            <w:tcW w:w="5670" w:type="dxa"/>
            <w:vAlign w:val="center"/>
          </w:tcPr>
          <w:p w:rsidR="008F5A4E" w:rsidRPr="000B1E56" w:rsidRDefault="008F5A4E" w:rsidP="008F5A4E">
            <w:pPr>
              <w:spacing w:line="300" w:lineRule="exact"/>
              <w:rPr>
                <w:rFonts w:ascii="宋体" w:hAnsi="宋体"/>
                <w:szCs w:val="21"/>
              </w:rPr>
            </w:pPr>
            <w:r w:rsidRPr="000B1E56">
              <w:rPr>
                <w:rFonts w:ascii="宋体" w:hAnsi="宋体" w:cs="宋体" w:hint="eastAsia"/>
                <w:kern w:val="0"/>
                <w:szCs w:val="21"/>
                <w:lang w:val="zh-CN"/>
              </w:rPr>
              <w:t>不符合</w:t>
            </w:r>
            <w:r w:rsidRPr="000B1E56">
              <w:rPr>
                <w:rFonts w:ascii="宋体" w:hAnsi="宋体" w:hint="eastAsia"/>
                <w:kern w:val="0"/>
                <w:szCs w:val="21"/>
              </w:rPr>
              <w:t>▲参数</w:t>
            </w:r>
            <w:r w:rsidRPr="000B1E56">
              <w:rPr>
                <w:rFonts w:ascii="宋体" w:hAnsi="宋体" w:cs="宋体" w:hint="eastAsia"/>
                <w:kern w:val="0"/>
                <w:szCs w:val="21"/>
                <w:lang w:val="zh-CN"/>
              </w:rPr>
              <w:t>每条</w:t>
            </w:r>
            <w:r w:rsidRPr="000B1E56">
              <w:rPr>
                <w:rFonts w:ascii="宋体" w:hAnsi="宋体" w:hint="eastAsia"/>
                <w:kern w:val="0"/>
                <w:szCs w:val="21"/>
              </w:rPr>
              <w:t>扣</w:t>
            </w:r>
            <w:r w:rsidRPr="000B1E56">
              <w:rPr>
                <w:rFonts w:ascii="宋体" w:hAnsi="宋体"/>
                <w:kern w:val="0"/>
                <w:szCs w:val="21"/>
              </w:rPr>
              <w:t>1</w:t>
            </w:r>
            <w:r w:rsidRPr="000B1E56">
              <w:rPr>
                <w:rFonts w:ascii="宋体" w:hAnsi="宋体" w:hint="eastAsia"/>
                <w:kern w:val="0"/>
                <w:szCs w:val="21"/>
              </w:rPr>
              <w:t>分，不符合一般参数每条扣0</w:t>
            </w:r>
            <w:r w:rsidRPr="000B1E56">
              <w:rPr>
                <w:rFonts w:ascii="宋体" w:hAnsi="宋体"/>
                <w:kern w:val="0"/>
                <w:szCs w:val="21"/>
              </w:rPr>
              <w:t>.5</w:t>
            </w:r>
            <w:r w:rsidRPr="000B1E56">
              <w:rPr>
                <w:rFonts w:ascii="宋体" w:hAnsi="宋体" w:hint="eastAsia"/>
                <w:kern w:val="0"/>
                <w:szCs w:val="21"/>
              </w:rPr>
              <w:t>分，扣完为止（提供原厂盖章参数确认函为依据）</w:t>
            </w:r>
          </w:p>
        </w:tc>
        <w:tc>
          <w:tcPr>
            <w:tcW w:w="737" w:type="dxa"/>
            <w:vAlign w:val="center"/>
          </w:tcPr>
          <w:p w:rsidR="008F5A4E" w:rsidRPr="000B1E56" w:rsidRDefault="007871DD" w:rsidP="008F5A4E">
            <w:pPr>
              <w:jc w:val="center"/>
              <w:rPr>
                <w:rFonts w:ascii="宋体" w:hAnsi="宋体" w:cs="宋体"/>
                <w:szCs w:val="21"/>
              </w:rPr>
            </w:pPr>
            <w:r w:rsidRPr="000B1E56">
              <w:rPr>
                <w:rFonts w:ascii="宋体" w:hAnsi="宋体"/>
                <w:szCs w:val="21"/>
              </w:rPr>
              <w:t>15</w:t>
            </w:r>
          </w:p>
        </w:tc>
      </w:tr>
      <w:tr w:rsidR="008F5A4E" w:rsidRPr="000B1E56" w:rsidTr="00832645">
        <w:trPr>
          <w:trHeight w:val="623"/>
          <w:jc w:val="center"/>
        </w:trPr>
        <w:tc>
          <w:tcPr>
            <w:tcW w:w="704" w:type="dxa"/>
            <w:tcBorders>
              <w:top w:val="single" w:sz="4" w:space="0" w:color="auto"/>
              <w:bottom w:val="single" w:sz="4" w:space="0" w:color="auto"/>
            </w:tcBorders>
            <w:vAlign w:val="center"/>
          </w:tcPr>
          <w:p w:rsidR="008F5A4E" w:rsidRPr="000B1E56" w:rsidRDefault="008F5A4E" w:rsidP="008F5A4E">
            <w:pPr>
              <w:jc w:val="center"/>
              <w:rPr>
                <w:rFonts w:ascii="宋体" w:hAnsi="宋体" w:cs="Tahoma"/>
                <w:szCs w:val="21"/>
              </w:rPr>
            </w:pPr>
            <w:r w:rsidRPr="000B1E56">
              <w:rPr>
                <w:rFonts w:ascii="宋体" w:hAnsi="宋体" w:cs="Tahoma" w:hint="eastAsia"/>
                <w:szCs w:val="21"/>
              </w:rPr>
              <w:t>3</w:t>
            </w:r>
          </w:p>
        </w:tc>
        <w:tc>
          <w:tcPr>
            <w:tcW w:w="1985" w:type="dxa"/>
            <w:tcBorders>
              <w:top w:val="single" w:sz="4" w:space="0" w:color="auto"/>
              <w:bottom w:val="single" w:sz="4" w:space="0" w:color="auto"/>
            </w:tcBorders>
            <w:vAlign w:val="center"/>
          </w:tcPr>
          <w:p w:rsidR="008F5A4E" w:rsidRPr="000B1E56" w:rsidRDefault="007871DD" w:rsidP="008F5A4E">
            <w:pPr>
              <w:jc w:val="left"/>
              <w:rPr>
                <w:rFonts w:ascii="宋体" w:hAnsi="宋体"/>
                <w:szCs w:val="21"/>
              </w:rPr>
            </w:pPr>
            <w:r w:rsidRPr="000B1E56">
              <w:rPr>
                <w:rFonts w:ascii="宋体" w:hAnsi="宋体" w:hint="eastAsia"/>
                <w:szCs w:val="21"/>
              </w:rPr>
              <w:t>有线网络设备安装实施方案</w:t>
            </w:r>
          </w:p>
        </w:tc>
        <w:tc>
          <w:tcPr>
            <w:tcW w:w="5670" w:type="dxa"/>
            <w:vAlign w:val="center"/>
          </w:tcPr>
          <w:p w:rsidR="008F5A4E" w:rsidRPr="000B1E56" w:rsidRDefault="007871DD" w:rsidP="00CE4FC0">
            <w:pPr>
              <w:spacing w:line="300" w:lineRule="exact"/>
              <w:rPr>
                <w:rFonts w:ascii="宋体" w:hAnsi="宋体"/>
                <w:szCs w:val="21"/>
              </w:rPr>
            </w:pPr>
            <w:r w:rsidRPr="000B1E56">
              <w:rPr>
                <w:rFonts w:ascii="宋体" w:hAnsi="宋体" w:hint="eastAsia"/>
                <w:szCs w:val="21"/>
              </w:rPr>
              <w:t>提供系统设计图得</w:t>
            </w:r>
            <w:r w:rsidR="00CE4FC0" w:rsidRPr="000B1E56">
              <w:rPr>
                <w:rFonts w:ascii="宋体" w:hAnsi="宋体"/>
                <w:szCs w:val="21"/>
              </w:rPr>
              <w:t>2</w:t>
            </w:r>
            <w:r w:rsidRPr="000B1E56">
              <w:rPr>
                <w:rFonts w:ascii="宋体" w:hAnsi="宋体" w:hint="eastAsia"/>
                <w:szCs w:val="21"/>
              </w:rPr>
              <w:t>分，提供具体实施方案得1分</w:t>
            </w:r>
          </w:p>
        </w:tc>
        <w:tc>
          <w:tcPr>
            <w:tcW w:w="737" w:type="dxa"/>
            <w:vAlign w:val="center"/>
          </w:tcPr>
          <w:p w:rsidR="008F5A4E" w:rsidRPr="000B1E56" w:rsidRDefault="00CE4FC0" w:rsidP="008F5A4E">
            <w:pPr>
              <w:jc w:val="center"/>
              <w:rPr>
                <w:rFonts w:ascii="宋体" w:hAnsi="宋体" w:cs="宋体"/>
                <w:szCs w:val="21"/>
              </w:rPr>
            </w:pPr>
            <w:r w:rsidRPr="000B1E56">
              <w:rPr>
                <w:rFonts w:ascii="宋体" w:hAnsi="宋体" w:cs="宋体" w:hint="eastAsia"/>
                <w:szCs w:val="21"/>
              </w:rPr>
              <w:t>2</w:t>
            </w:r>
          </w:p>
        </w:tc>
      </w:tr>
      <w:tr w:rsidR="007871DD" w:rsidRPr="000B1E56" w:rsidTr="00832645">
        <w:trPr>
          <w:trHeight w:val="623"/>
          <w:jc w:val="center"/>
        </w:trPr>
        <w:tc>
          <w:tcPr>
            <w:tcW w:w="704" w:type="dxa"/>
            <w:tcBorders>
              <w:top w:val="single" w:sz="4" w:space="0" w:color="auto"/>
              <w:bottom w:val="single" w:sz="4" w:space="0" w:color="auto"/>
            </w:tcBorders>
            <w:vAlign w:val="center"/>
          </w:tcPr>
          <w:p w:rsidR="007871DD" w:rsidRPr="000B1E56" w:rsidRDefault="007871DD" w:rsidP="007871DD">
            <w:pPr>
              <w:jc w:val="center"/>
              <w:rPr>
                <w:rFonts w:ascii="宋体" w:hAnsi="宋体" w:cs="Tahoma"/>
                <w:szCs w:val="21"/>
              </w:rPr>
            </w:pPr>
            <w:r w:rsidRPr="000B1E56">
              <w:rPr>
                <w:rFonts w:ascii="宋体" w:hAnsi="宋体" w:cs="Tahoma" w:hint="eastAsia"/>
                <w:szCs w:val="21"/>
              </w:rPr>
              <w:t>4</w:t>
            </w:r>
          </w:p>
        </w:tc>
        <w:tc>
          <w:tcPr>
            <w:tcW w:w="1985" w:type="dxa"/>
            <w:tcBorders>
              <w:top w:val="single" w:sz="4" w:space="0" w:color="auto"/>
              <w:bottom w:val="single" w:sz="4" w:space="0" w:color="auto"/>
            </w:tcBorders>
            <w:vAlign w:val="center"/>
          </w:tcPr>
          <w:p w:rsidR="007871DD" w:rsidRPr="000B1E56" w:rsidRDefault="007871DD" w:rsidP="007871DD">
            <w:pPr>
              <w:widowControl/>
              <w:jc w:val="left"/>
              <w:rPr>
                <w:rFonts w:ascii="宋体" w:hAnsi="宋体"/>
                <w:szCs w:val="21"/>
              </w:rPr>
            </w:pPr>
            <w:r w:rsidRPr="000B1E56">
              <w:rPr>
                <w:rFonts w:ascii="宋体" w:hAnsi="宋体" w:hint="eastAsia"/>
                <w:szCs w:val="21"/>
              </w:rPr>
              <w:t>无线网络方案安装实施方案</w:t>
            </w:r>
          </w:p>
        </w:tc>
        <w:tc>
          <w:tcPr>
            <w:tcW w:w="5670" w:type="dxa"/>
            <w:vAlign w:val="center"/>
          </w:tcPr>
          <w:p w:rsidR="007871DD" w:rsidRPr="000B1E56" w:rsidRDefault="007871DD" w:rsidP="007871DD">
            <w:pPr>
              <w:spacing w:line="300" w:lineRule="exact"/>
              <w:rPr>
                <w:rFonts w:ascii="宋体" w:hAnsi="宋体"/>
                <w:szCs w:val="21"/>
              </w:rPr>
            </w:pPr>
            <w:r w:rsidRPr="000B1E56">
              <w:rPr>
                <w:rFonts w:ascii="宋体" w:hAnsi="宋体" w:hint="eastAsia"/>
                <w:szCs w:val="21"/>
              </w:rPr>
              <w:t>提供系统设计图得</w:t>
            </w:r>
            <w:r w:rsidRPr="000B1E56">
              <w:rPr>
                <w:rFonts w:ascii="宋体" w:hAnsi="宋体"/>
                <w:szCs w:val="21"/>
              </w:rPr>
              <w:t>2</w:t>
            </w:r>
            <w:r w:rsidRPr="000B1E56">
              <w:rPr>
                <w:rFonts w:ascii="宋体" w:hAnsi="宋体" w:hint="eastAsia"/>
                <w:szCs w:val="21"/>
              </w:rPr>
              <w:t>分，提供具体实施方案得1分</w:t>
            </w:r>
          </w:p>
        </w:tc>
        <w:tc>
          <w:tcPr>
            <w:tcW w:w="737" w:type="dxa"/>
            <w:vAlign w:val="center"/>
          </w:tcPr>
          <w:p w:rsidR="007871DD" w:rsidRPr="000B1E56" w:rsidRDefault="007871DD" w:rsidP="007871DD">
            <w:pPr>
              <w:jc w:val="center"/>
              <w:rPr>
                <w:rFonts w:ascii="宋体" w:hAnsi="宋体" w:cs="宋体"/>
                <w:szCs w:val="21"/>
              </w:rPr>
            </w:pPr>
            <w:r w:rsidRPr="000B1E56">
              <w:rPr>
                <w:rFonts w:ascii="宋体" w:hAnsi="宋体"/>
                <w:szCs w:val="21"/>
              </w:rPr>
              <w:t>3</w:t>
            </w:r>
          </w:p>
        </w:tc>
      </w:tr>
      <w:tr w:rsidR="007871DD" w:rsidRPr="000B1E56" w:rsidTr="00832645">
        <w:trPr>
          <w:trHeight w:val="623"/>
          <w:jc w:val="center"/>
        </w:trPr>
        <w:tc>
          <w:tcPr>
            <w:tcW w:w="704" w:type="dxa"/>
            <w:tcBorders>
              <w:top w:val="single" w:sz="4" w:space="0" w:color="auto"/>
              <w:bottom w:val="single" w:sz="4" w:space="0" w:color="auto"/>
            </w:tcBorders>
            <w:vAlign w:val="center"/>
          </w:tcPr>
          <w:p w:rsidR="007871DD" w:rsidRPr="000B1E56" w:rsidRDefault="007871DD" w:rsidP="007871DD">
            <w:pPr>
              <w:jc w:val="center"/>
              <w:rPr>
                <w:rFonts w:ascii="宋体" w:hAnsi="宋体" w:cs="Tahoma"/>
                <w:szCs w:val="21"/>
              </w:rPr>
            </w:pPr>
            <w:r w:rsidRPr="000B1E56">
              <w:rPr>
                <w:rFonts w:ascii="宋体" w:hAnsi="宋体" w:cs="Tahoma" w:hint="eastAsia"/>
                <w:szCs w:val="21"/>
              </w:rPr>
              <w:t>5</w:t>
            </w:r>
          </w:p>
        </w:tc>
        <w:tc>
          <w:tcPr>
            <w:tcW w:w="1985" w:type="dxa"/>
            <w:tcBorders>
              <w:top w:val="single" w:sz="4" w:space="0" w:color="auto"/>
              <w:bottom w:val="single" w:sz="4" w:space="0" w:color="auto"/>
            </w:tcBorders>
            <w:vAlign w:val="center"/>
          </w:tcPr>
          <w:p w:rsidR="007871DD" w:rsidRPr="000B1E56" w:rsidRDefault="007871DD" w:rsidP="007871DD">
            <w:pPr>
              <w:widowControl/>
              <w:jc w:val="left"/>
              <w:rPr>
                <w:rFonts w:ascii="宋体" w:hAnsi="宋体"/>
                <w:szCs w:val="21"/>
              </w:rPr>
            </w:pPr>
            <w:proofErr w:type="gramStart"/>
            <w:r w:rsidRPr="000B1E56">
              <w:rPr>
                <w:rFonts w:ascii="宋体" w:hAnsi="宋体" w:hint="eastAsia"/>
                <w:szCs w:val="21"/>
              </w:rPr>
              <w:t>通道机</w:t>
            </w:r>
            <w:proofErr w:type="gramEnd"/>
            <w:r w:rsidRPr="000B1E56">
              <w:rPr>
                <w:rFonts w:ascii="宋体" w:hAnsi="宋体" w:hint="eastAsia"/>
                <w:szCs w:val="21"/>
              </w:rPr>
              <w:t>安装实施方案</w:t>
            </w:r>
          </w:p>
        </w:tc>
        <w:tc>
          <w:tcPr>
            <w:tcW w:w="5670" w:type="dxa"/>
            <w:vAlign w:val="center"/>
          </w:tcPr>
          <w:p w:rsidR="007871DD" w:rsidRPr="000B1E56" w:rsidRDefault="007871DD" w:rsidP="007871DD">
            <w:pPr>
              <w:spacing w:line="300" w:lineRule="exact"/>
              <w:rPr>
                <w:rFonts w:ascii="宋体" w:hAnsi="宋体"/>
                <w:szCs w:val="21"/>
              </w:rPr>
            </w:pPr>
            <w:r w:rsidRPr="000B1E56">
              <w:rPr>
                <w:rFonts w:ascii="宋体" w:hAnsi="宋体" w:hint="eastAsia"/>
                <w:szCs w:val="21"/>
              </w:rPr>
              <w:t>提供系统设计图得3分，提供具体实施方案得1分</w:t>
            </w:r>
          </w:p>
        </w:tc>
        <w:tc>
          <w:tcPr>
            <w:tcW w:w="737" w:type="dxa"/>
            <w:vAlign w:val="center"/>
          </w:tcPr>
          <w:p w:rsidR="007871DD" w:rsidRPr="000B1E56" w:rsidRDefault="007871DD" w:rsidP="007871DD">
            <w:pPr>
              <w:jc w:val="center"/>
              <w:rPr>
                <w:rFonts w:ascii="宋体" w:hAnsi="宋体" w:cs="宋体"/>
                <w:szCs w:val="21"/>
              </w:rPr>
            </w:pPr>
            <w:r w:rsidRPr="000B1E56">
              <w:rPr>
                <w:rFonts w:ascii="宋体" w:hAnsi="宋体"/>
                <w:szCs w:val="21"/>
              </w:rPr>
              <w:t>4</w:t>
            </w:r>
          </w:p>
        </w:tc>
      </w:tr>
      <w:tr w:rsidR="007871DD" w:rsidRPr="000B1E56" w:rsidTr="00832645">
        <w:trPr>
          <w:trHeight w:val="623"/>
          <w:jc w:val="center"/>
        </w:trPr>
        <w:tc>
          <w:tcPr>
            <w:tcW w:w="704" w:type="dxa"/>
            <w:tcBorders>
              <w:top w:val="single" w:sz="4" w:space="0" w:color="auto"/>
              <w:bottom w:val="single" w:sz="4" w:space="0" w:color="auto"/>
            </w:tcBorders>
            <w:vAlign w:val="center"/>
          </w:tcPr>
          <w:p w:rsidR="007871DD" w:rsidRPr="000B1E56" w:rsidRDefault="007871DD" w:rsidP="007871DD">
            <w:pPr>
              <w:jc w:val="center"/>
              <w:rPr>
                <w:rFonts w:ascii="宋体" w:hAnsi="宋体" w:cs="Tahoma"/>
                <w:szCs w:val="21"/>
              </w:rPr>
            </w:pPr>
            <w:r w:rsidRPr="000B1E56">
              <w:rPr>
                <w:rFonts w:ascii="宋体" w:hAnsi="宋体" w:cs="Tahoma" w:hint="eastAsia"/>
                <w:szCs w:val="21"/>
              </w:rPr>
              <w:t>6</w:t>
            </w:r>
          </w:p>
        </w:tc>
        <w:tc>
          <w:tcPr>
            <w:tcW w:w="1985" w:type="dxa"/>
            <w:tcBorders>
              <w:top w:val="single" w:sz="4" w:space="0" w:color="auto"/>
              <w:bottom w:val="single" w:sz="4" w:space="0" w:color="auto"/>
            </w:tcBorders>
            <w:vAlign w:val="center"/>
          </w:tcPr>
          <w:p w:rsidR="007871DD" w:rsidRPr="000B1E56" w:rsidRDefault="007871DD" w:rsidP="007871DD">
            <w:pPr>
              <w:widowControl/>
              <w:jc w:val="left"/>
              <w:rPr>
                <w:rFonts w:ascii="宋体" w:hAnsi="宋体"/>
                <w:szCs w:val="21"/>
              </w:rPr>
            </w:pPr>
            <w:r w:rsidRPr="000B1E56">
              <w:rPr>
                <w:rFonts w:ascii="宋体" w:hAnsi="宋体" w:hint="eastAsia"/>
                <w:szCs w:val="21"/>
              </w:rPr>
              <w:t>雨棚及围栏设计、实施方案</w:t>
            </w:r>
          </w:p>
        </w:tc>
        <w:tc>
          <w:tcPr>
            <w:tcW w:w="5670" w:type="dxa"/>
            <w:vAlign w:val="center"/>
          </w:tcPr>
          <w:p w:rsidR="007871DD" w:rsidRPr="000B1E56" w:rsidRDefault="007871DD" w:rsidP="007871DD">
            <w:pPr>
              <w:spacing w:line="300" w:lineRule="exact"/>
              <w:rPr>
                <w:rFonts w:ascii="宋体" w:hAnsi="宋体"/>
                <w:szCs w:val="21"/>
              </w:rPr>
            </w:pPr>
            <w:r w:rsidRPr="000B1E56">
              <w:rPr>
                <w:rFonts w:ascii="宋体" w:hAnsi="宋体" w:hint="eastAsia"/>
                <w:szCs w:val="21"/>
              </w:rPr>
              <w:t>提供系统设计图得3分，提供具体实施方案得1分</w:t>
            </w:r>
          </w:p>
        </w:tc>
        <w:tc>
          <w:tcPr>
            <w:tcW w:w="737" w:type="dxa"/>
            <w:vAlign w:val="center"/>
          </w:tcPr>
          <w:p w:rsidR="007871DD" w:rsidRPr="000B1E56" w:rsidRDefault="007871DD" w:rsidP="007871DD">
            <w:pPr>
              <w:jc w:val="center"/>
              <w:rPr>
                <w:rFonts w:ascii="宋体" w:hAnsi="宋体" w:cs="宋体"/>
                <w:szCs w:val="21"/>
              </w:rPr>
            </w:pPr>
            <w:r w:rsidRPr="000B1E56">
              <w:rPr>
                <w:rFonts w:ascii="宋体" w:hAnsi="宋体"/>
                <w:szCs w:val="21"/>
              </w:rPr>
              <w:t>4</w:t>
            </w:r>
          </w:p>
        </w:tc>
      </w:tr>
      <w:tr w:rsidR="008F5A4E" w:rsidRPr="000B1E56" w:rsidTr="00832645">
        <w:trPr>
          <w:trHeight w:val="623"/>
          <w:jc w:val="center"/>
        </w:trPr>
        <w:tc>
          <w:tcPr>
            <w:tcW w:w="704" w:type="dxa"/>
            <w:tcBorders>
              <w:top w:val="single" w:sz="4" w:space="0" w:color="auto"/>
              <w:bottom w:val="single" w:sz="4" w:space="0" w:color="auto"/>
            </w:tcBorders>
            <w:vAlign w:val="center"/>
          </w:tcPr>
          <w:p w:rsidR="008F5A4E" w:rsidRPr="000B1E56" w:rsidRDefault="008F5A4E" w:rsidP="008F5A4E">
            <w:pPr>
              <w:jc w:val="center"/>
              <w:rPr>
                <w:rFonts w:ascii="宋体" w:hAnsi="宋体" w:cs="Tahoma"/>
                <w:szCs w:val="21"/>
              </w:rPr>
            </w:pPr>
            <w:r w:rsidRPr="000B1E56">
              <w:rPr>
                <w:rFonts w:ascii="宋体" w:hAnsi="宋体" w:cs="Tahoma"/>
                <w:szCs w:val="21"/>
              </w:rPr>
              <w:t>8</w:t>
            </w:r>
          </w:p>
        </w:tc>
        <w:tc>
          <w:tcPr>
            <w:tcW w:w="1985" w:type="dxa"/>
            <w:tcBorders>
              <w:top w:val="single" w:sz="4" w:space="0" w:color="auto"/>
              <w:bottom w:val="single" w:sz="4" w:space="0" w:color="auto"/>
            </w:tcBorders>
            <w:vAlign w:val="center"/>
          </w:tcPr>
          <w:p w:rsidR="008F5A4E" w:rsidRPr="000B1E56" w:rsidRDefault="008F5A4E" w:rsidP="008F5A4E">
            <w:pPr>
              <w:widowControl/>
              <w:jc w:val="left"/>
              <w:rPr>
                <w:rFonts w:ascii="宋体" w:hAnsi="宋体"/>
                <w:szCs w:val="21"/>
              </w:rPr>
            </w:pPr>
            <w:r w:rsidRPr="000B1E56">
              <w:rPr>
                <w:rFonts w:ascii="宋体" w:hAnsi="宋体" w:hint="eastAsia"/>
                <w:szCs w:val="21"/>
              </w:rPr>
              <w:t>硬盘录像机技术参数响应程度</w:t>
            </w:r>
          </w:p>
        </w:tc>
        <w:tc>
          <w:tcPr>
            <w:tcW w:w="5670" w:type="dxa"/>
            <w:vAlign w:val="center"/>
          </w:tcPr>
          <w:p w:rsidR="008F5A4E" w:rsidRPr="000B1E56" w:rsidRDefault="008F5A4E" w:rsidP="008F5A4E">
            <w:pPr>
              <w:spacing w:line="300" w:lineRule="exact"/>
              <w:rPr>
                <w:rFonts w:ascii="宋体" w:hAnsi="宋体" w:cs="宋体"/>
                <w:kern w:val="0"/>
                <w:szCs w:val="21"/>
                <w:lang w:val="zh-CN"/>
              </w:rPr>
            </w:pPr>
            <w:r w:rsidRPr="000B1E56">
              <w:rPr>
                <w:rFonts w:ascii="宋体" w:hAnsi="宋体" w:cs="宋体" w:hint="eastAsia"/>
                <w:kern w:val="0"/>
                <w:szCs w:val="21"/>
                <w:lang w:val="zh-CN"/>
              </w:rPr>
              <w:t>不符合</w:t>
            </w:r>
            <w:r w:rsidRPr="000B1E56">
              <w:rPr>
                <w:rFonts w:ascii="宋体" w:hAnsi="宋体" w:hint="eastAsia"/>
                <w:kern w:val="0"/>
                <w:szCs w:val="21"/>
              </w:rPr>
              <w:t>▲参数</w:t>
            </w:r>
            <w:r w:rsidRPr="000B1E56">
              <w:rPr>
                <w:rFonts w:ascii="宋体" w:hAnsi="宋体" w:cs="宋体" w:hint="eastAsia"/>
                <w:kern w:val="0"/>
                <w:szCs w:val="21"/>
                <w:lang w:val="zh-CN"/>
              </w:rPr>
              <w:t>每条</w:t>
            </w:r>
            <w:r w:rsidRPr="000B1E56">
              <w:rPr>
                <w:rFonts w:ascii="宋体" w:hAnsi="宋体" w:hint="eastAsia"/>
                <w:kern w:val="0"/>
                <w:szCs w:val="21"/>
              </w:rPr>
              <w:t>扣</w:t>
            </w:r>
            <w:r w:rsidRPr="000B1E56">
              <w:rPr>
                <w:rFonts w:ascii="宋体" w:hAnsi="宋体"/>
                <w:kern w:val="0"/>
                <w:szCs w:val="21"/>
              </w:rPr>
              <w:t>1</w:t>
            </w:r>
            <w:r w:rsidRPr="000B1E56">
              <w:rPr>
                <w:rFonts w:ascii="宋体" w:hAnsi="宋体" w:hint="eastAsia"/>
                <w:kern w:val="0"/>
                <w:szCs w:val="21"/>
              </w:rPr>
              <w:t>分，不符合一般参数每条扣0</w:t>
            </w:r>
            <w:r w:rsidRPr="000B1E56">
              <w:rPr>
                <w:rFonts w:ascii="宋体" w:hAnsi="宋体"/>
                <w:kern w:val="0"/>
                <w:szCs w:val="21"/>
              </w:rPr>
              <w:t>.5</w:t>
            </w:r>
            <w:r w:rsidRPr="000B1E56">
              <w:rPr>
                <w:rFonts w:ascii="宋体" w:hAnsi="宋体" w:hint="eastAsia"/>
                <w:kern w:val="0"/>
                <w:szCs w:val="21"/>
              </w:rPr>
              <w:t>分，扣完为止（提供原厂盖章参数确认函为依据）</w:t>
            </w:r>
          </w:p>
        </w:tc>
        <w:tc>
          <w:tcPr>
            <w:tcW w:w="737" w:type="dxa"/>
            <w:vAlign w:val="center"/>
          </w:tcPr>
          <w:p w:rsidR="008F5A4E" w:rsidRPr="000B1E56" w:rsidRDefault="00CE4FC0" w:rsidP="008F5A4E">
            <w:pPr>
              <w:jc w:val="center"/>
              <w:rPr>
                <w:rFonts w:ascii="宋体" w:hAnsi="宋体"/>
                <w:szCs w:val="21"/>
              </w:rPr>
            </w:pPr>
            <w:r w:rsidRPr="000B1E56">
              <w:rPr>
                <w:rFonts w:ascii="宋体" w:hAnsi="宋体" w:hint="eastAsia"/>
                <w:szCs w:val="21"/>
              </w:rPr>
              <w:t>3</w:t>
            </w:r>
          </w:p>
        </w:tc>
      </w:tr>
      <w:tr w:rsidR="00BB7042" w:rsidRPr="000B1E56" w:rsidTr="00832645">
        <w:trPr>
          <w:trHeight w:val="623"/>
          <w:jc w:val="center"/>
        </w:trPr>
        <w:tc>
          <w:tcPr>
            <w:tcW w:w="704" w:type="dxa"/>
            <w:tcBorders>
              <w:top w:val="single" w:sz="4" w:space="0" w:color="auto"/>
              <w:bottom w:val="single" w:sz="4" w:space="0" w:color="auto"/>
            </w:tcBorders>
            <w:vAlign w:val="center"/>
          </w:tcPr>
          <w:p w:rsidR="00BB7042" w:rsidRPr="000B1E56" w:rsidRDefault="00BB7042" w:rsidP="00BB7042">
            <w:pPr>
              <w:jc w:val="center"/>
              <w:rPr>
                <w:rFonts w:ascii="宋体" w:hAnsi="宋体" w:cs="Tahoma"/>
              </w:rPr>
            </w:pPr>
            <w:r w:rsidRPr="000B1E56">
              <w:rPr>
                <w:rFonts w:ascii="宋体" w:hAnsi="宋体" w:cs="Tahoma" w:hint="eastAsia"/>
              </w:rPr>
              <w:t>9</w:t>
            </w:r>
          </w:p>
        </w:tc>
        <w:tc>
          <w:tcPr>
            <w:tcW w:w="1985" w:type="dxa"/>
            <w:tcBorders>
              <w:top w:val="single" w:sz="4" w:space="0" w:color="auto"/>
              <w:bottom w:val="single" w:sz="4" w:space="0" w:color="auto"/>
            </w:tcBorders>
            <w:vAlign w:val="center"/>
          </w:tcPr>
          <w:p w:rsidR="00BB7042" w:rsidRPr="000B1E56" w:rsidRDefault="00BB7042" w:rsidP="00BB7042">
            <w:pPr>
              <w:widowControl/>
              <w:jc w:val="left"/>
              <w:rPr>
                <w:rFonts w:ascii="宋体" w:hAnsi="宋体"/>
                <w:szCs w:val="21"/>
              </w:rPr>
            </w:pPr>
            <w:r w:rsidRPr="000B1E56">
              <w:rPr>
                <w:rFonts w:ascii="宋体" w:hAnsi="宋体" w:hint="eastAsia"/>
                <w:szCs w:val="21"/>
              </w:rPr>
              <w:t>网络摄像枪技术参数响应程度</w:t>
            </w:r>
          </w:p>
        </w:tc>
        <w:tc>
          <w:tcPr>
            <w:tcW w:w="5670" w:type="dxa"/>
            <w:vAlign w:val="center"/>
          </w:tcPr>
          <w:p w:rsidR="00BB7042" w:rsidRPr="000B1E56" w:rsidRDefault="00BB7042" w:rsidP="00BB7042">
            <w:pPr>
              <w:spacing w:line="300" w:lineRule="exact"/>
              <w:rPr>
                <w:rFonts w:ascii="宋体" w:hAnsi="宋体" w:cs="宋体"/>
                <w:kern w:val="0"/>
                <w:szCs w:val="21"/>
                <w:lang w:val="zh-CN"/>
              </w:rPr>
            </w:pPr>
            <w:r w:rsidRPr="000B1E56">
              <w:rPr>
                <w:rFonts w:ascii="宋体" w:hAnsi="宋体" w:cs="宋体" w:hint="eastAsia"/>
                <w:kern w:val="0"/>
                <w:szCs w:val="21"/>
                <w:lang w:val="zh-CN"/>
              </w:rPr>
              <w:t>不符合</w:t>
            </w:r>
            <w:r w:rsidRPr="000B1E56">
              <w:rPr>
                <w:rFonts w:ascii="宋体" w:hAnsi="宋体" w:hint="eastAsia"/>
                <w:kern w:val="0"/>
                <w:szCs w:val="21"/>
              </w:rPr>
              <w:t>▲参数</w:t>
            </w:r>
            <w:r w:rsidRPr="000B1E56">
              <w:rPr>
                <w:rFonts w:ascii="宋体" w:hAnsi="宋体" w:cs="宋体" w:hint="eastAsia"/>
                <w:kern w:val="0"/>
                <w:szCs w:val="21"/>
                <w:lang w:val="zh-CN"/>
              </w:rPr>
              <w:t>每条</w:t>
            </w:r>
            <w:r w:rsidRPr="000B1E56">
              <w:rPr>
                <w:rFonts w:ascii="宋体" w:hAnsi="宋体" w:hint="eastAsia"/>
                <w:kern w:val="0"/>
                <w:szCs w:val="21"/>
              </w:rPr>
              <w:t>扣</w:t>
            </w:r>
            <w:r w:rsidRPr="000B1E56">
              <w:rPr>
                <w:rFonts w:ascii="宋体" w:hAnsi="宋体"/>
                <w:kern w:val="0"/>
                <w:szCs w:val="21"/>
              </w:rPr>
              <w:t>1</w:t>
            </w:r>
            <w:r w:rsidRPr="000B1E56">
              <w:rPr>
                <w:rFonts w:ascii="宋体" w:hAnsi="宋体" w:hint="eastAsia"/>
                <w:kern w:val="0"/>
                <w:szCs w:val="21"/>
              </w:rPr>
              <w:t>分，不符合一般参数每条扣0</w:t>
            </w:r>
            <w:r w:rsidRPr="000B1E56">
              <w:rPr>
                <w:rFonts w:ascii="宋体" w:hAnsi="宋体"/>
                <w:kern w:val="0"/>
                <w:szCs w:val="21"/>
              </w:rPr>
              <w:t>.5</w:t>
            </w:r>
            <w:r w:rsidRPr="000B1E56">
              <w:rPr>
                <w:rFonts w:ascii="宋体" w:hAnsi="宋体" w:hint="eastAsia"/>
                <w:kern w:val="0"/>
                <w:szCs w:val="21"/>
              </w:rPr>
              <w:t>分，扣完为止（提供原厂盖章参数确认函为依据）</w:t>
            </w:r>
          </w:p>
        </w:tc>
        <w:tc>
          <w:tcPr>
            <w:tcW w:w="737" w:type="dxa"/>
            <w:vAlign w:val="center"/>
          </w:tcPr>
          <w:p w:rsidR="00BB7042" w:rsidRPr="000B1E56" w:rsidRDefault="00BB7042" w:rsidP="00BB7042">
            <w:pPr>
              <w:jc w:val="center"/>
              <w:rPr>
                <w:rFonts w:ascii="宋体" w:hAnsi="宋体" w:cs="宋体"/>
                <w:szCs w:val="21"/>
              </w:rPr>
            </w:pPr>
            <w:r w:rsidRPr="000B1E56">
              <w:rPr>
                <w:rFonts w:ascii="宋体" w:hAnsi="宋体"/>
                <w:szCs w:val="21"/>
              </w:rPr>
              <w:t>3</w:t>
            </w:r>
          </w:p>
        </w:tc>
      </w:tr>
      <w:tr w:rsidR="00BB7042" w:rsidRPr="000B1E56" w:rsidTr="00832645">
        <w:trPr>
          <w:trHeight w:val="623"/>
          <w:jc w:val="center"/>
        </w:trPr>
        <w:tc>
          <w:tcPr>
            <w:tcW w:w="704" w:type="dxa"/>
            <w:tcBorders>
              <w:top w:val="single" w:sz="4" w:space="0" w:color="auto"/>
              <w:bottom w:val="single" w:sz="4" w:space="0" w:color="auto"/>
            </w:tcBorders>
            <w:vAlign w:val="center"/>
          </w:tcPr>
          <w:p w:rsidR="00BB7042" w:rsidRPr="000B1E56" w:rsidRDefault="00BB7042" w:rsidP="00BB7042">
            <w:pPr>
              <w:jc w:val="center"/>
              <w:rPr>
                <w:rFonts w:ascii="宋体" w:hAnsi="宋体" w:cs="Tahoma"/>
                <w:szCs w:val="21"/>
              </w:rPr>
            </w:pPr>
            <w:r w:rsidRPr="000B1E56">
              <w:rPr>
                <w:rFonts w:ascii="宋体" w:hAnsi="宋体" w:cs="Tahoma" w:hint="eastAsia"/>
                <w:szCs w:val="21"/>
              </w:rPr>
              <w:t>1</w:t>
            </w:r>
            <w:r w:rsidRPr="000B1E56">
              <w:rPr>
                <w:rFonts w:ascii="宋体" w:hAnsi="宋体" w:cs="Tahoma"/>
                <w:szCs w:val="21"/>
              </w:rPr>
              <w:t>0</w:t>
            </w:r>
          </w:p>
        </w:tc>
        <w:tc>
          <w:tcPr>
            <w:tcW w:w="1985" w:type="dxa"/>
            <w:tcBorders>
              <w:top w:val="single" w:sz="4" w:space="0" w:color="auto"/>
              <w:bottom w:val="single" w:sz="4" w:space="0" w:color="auto"/>
            </w:tcBorders>
            <w:vAlign w:val="center"/>
          </w:tcPr>
          <w:p w:rsidR="00BB7042" w:rsidRPr="000B1E56" w:rsidRDefault="00BB7042" w:rsidP="00BB7042">
            <w:pPr>
              <w:widowControl/>
              <w:jc w:val="left"/>
              <w:rPr>
                <w:rFonts w:ascii="宋体" w:hAnsi="宋体"/>
                <w:szCs w:val="21"/>
              </w:rPr>
            </w:pPr>
            <w:r w:rsidRPr="000B1E56">
              <w:rPr>
                <w:rFonts w:ascii="宋体" w:hAnsi="宋体" w:hint="eastAsia"/>
                <w:szCs w:val="21"/>
              </w:rPr>
              <w:t>网络半球摄像机技术参数响应程度</w:t>
            </w:r>
          </w:p>
        </w:tc>
        <w:tc>
          <w:tcPr>
            <w:tcW w:w="5670" w:type="dxa"/>
            <w:vAlign w:val="center"/>
          </w:tcPr>
          <w:p w:rsidR="00BB7042" w:rsidRPr="000B1E56" w:rsidRDefault="00BB7042" w:rsidP="00BB7042">
            <w:pPr>
              <w:spacing w:line="300" w:lineRule="exact"/>
              <w:rPr>
                <w:rFonts w:ascii="宋体" w:hAnsi="宋体" w:cs="宋体"/>
                <w:kern w:val="0"/>
                <w:szCs w:val="21"/>
                <w:lang w:val="zh-CN"/>
              </w:rPr>
            </w:pPr>
            <w:r w:rsidRPr="000B1E56">
              <w:rPr>
                <w:rFonts w:ascii="宋体" w:hAnsi="宋体" w:cs="宋体" w:hint="eastAsia"/>
                <w:kern w:val="0"/>
                <w:szCs w:val="21"/>
                <w:lang w:val="zh-CN"/>
              </w:rPr>
              <w:t>不符合</w:t>
            </w:r>
            <w:r w:rsidRPr="000B1E56">
              <w:rPr>
                <w:rFonts w:ascii="宋体" w:hAnsi="宋体" w:hint="eastAsia"/>
                <w:kern w:val="0"/>
                <w:szCs w:val="21"/>
              </w:rPr>
              <w:t>▲参数</w:t>
            </w:r>
            <w:r w:rsidRPr="000B1E56">
              <w:rPr>
                <w:rFonts w:ascii="宋体" w:hAnsi="宋体" w:cs="宋体" w:hint="eastAsia"/>
                <w:kern w:val="0"/>
                <w:szCs w:val="21"/>
                <w:lang w:val="zh-CN"/>
              </w:rPr>
              <w:t>每条</w:t>
            </w:r>
            <w:r w:rsidRPr="000B1E56">
              <w:rPr>
                <w:rFonts w:ascii="宋体" w:hAnsi="宋体" w:hint="eastAsia"/>
                <w:kern w:val="0"/>
                <w:szCs w:val="21"/>
              </w:rPr>
              <w:t>扣</w:t>
            </w:r>
            <w:r w:rsidRPr="000B1E56">
              <w:rPr>
                <w:rFonts w:ascii="宋体" w:hAnsi="宋体"/>
                <w:kern w:val="0"/>
                <w:szCs w:val="21"/>
              </w:rPr>
              <w:t>1</w:t>
            </w:r>
            <w:r w:rsidRPr="000B1E56">
              <w:rPr>
                <w:rFonts w:ascii="宋体" w:hAnsi="宋体" w:hint="eastAsia"/>
                <w:kern w:val="0"/>
                <w:szCs w:val="21"/>
              </w:rPr>
              <w:t>分，不符合一般参数每条扣0</w:t>
            </w:r>
            <w:r w:rsidRPr="000B1E56">
              <w:rPr>
                <w:rFonts w:ascii="宋体" w:hAnsi="宋体"/>
                <w:kern w:val="0"/>
                <w:szCs w:val="21"/>
              </w:rPr>
              <w:t>.5</w:t>
            </w:r>
            <w:r w:rsidRPr="000B1E56">
              <w:rPr>
                <w:rFonts w:ascii="宋体" w:hAnsi="宋体" w:hint="eastAsia"/>
                <w:kern w:val="0"/>
                <w:szCs w:val="21"/>
              </w:rPr>
              <w:t>分，扣完为止（提供原厂盖章参数确认函为依据）</w:t>
            </w:r>
          </w:p>
        </w:tc>
        <w:tc>
          <w:tcPr>
            <w:tcW w:w="737" w:type="dxa"/>
            <w:vAlign w:val="center"/>
          </w:tcPr>
          <w:p w:rsidR="00BB7042" w:rsidRPr="000B1E56" w:rsidRDefault="00BB7042" w:rsidP="00BB7042">
            <w:pPr>
              <w:jc w:val="center"/>
              <w:rPr>
                <w:rFonts w:ascii="等线" w:eastAsia="等线" w:hAnsi="等线"/>
                <w:szCs w:val="21"/>
              </w:rPr>
            </w:pPr>
            <w:r w:rsidRPr="000B1E56">
              <w:rPr>
                <w:rFonts w:ascii="等线" w:eastAsia="等线" w:hAnsi="等线"/>
                <w:szCs w:val="21"/>
              </w:rPr>
              <w:t>3</w:t>
            </w:r>
          </w:p>
        </w:tc>
      </w:tr>
      <w:tr w:rsidR="00832645" w:rsidRPr="000B1E56" w:rsidTr="00832645">
        <w:trPr>
          <w:trHeight w:val="284"/>
          <w:jc w:val="center"/>
        </w:trPr>
        <w:tc>
          <w:tcPr>
            <w:tcW w:w="704" w:type="dxa"/>
            <w:tcBorders>
              <w:top w:val="single" w:sz="4" w:space="0" w:color="auto"/>
              <w:bottom w:val="single" w:sz="4" w:space="0" w:color="auto"/>
            </w:tcBorders>
            <w:vAlign w:val="center"/>
          </w:tcPr>
          <w:p w:rsidR="00832645" w:rsidRPr="000B1E56" w:rsidRDefault="00BB7042" w:rsidP="00832645">
            <w:pPr>
              <w:jc w:val="center"/>
              <w:rPr>
                <w:rFonts w:ascii="宋体" w:hAnsi="宋体" w:cs="Tahoma"/>
              </w:rPr>
            </w:pPr>
            <w:r w:rsidRPr="000B1E56">
              <w:rPr>
                <w:rFonts w:ascii="宋体" w:hAnsi="宋体" w:cs="Tahoma"/>
              </w:rPr>
              <w:t>11</w:t>
            </w:r>
          </w:p>
        </w:tc>
        <w:tc>
          <w:tcPr>
            <w:tcW w:w="1985" w:type="dxa"/>
            <w:tcBorders>
              <w:top w:val="single" w:sz="4" w:space="0" w:color="auto"/>
              <w:bottom w:val="single" w:sz="4" w:space="0" w:color="auto"/>
            </w:tcBorders>
            <w:vAlign w:val="center"/>
          </w:tcPr>
          <w:p w:rsidR="00832645" w:rsidRPr="000B1E56" w:rsidRDefault="00832645" w:rsidP="00832645">
            <w:pPr>
              <w:rPr>
                <w:rFonts w:asciiTheme="minorEastAsia" w:hAnsiTheme="minorEastAsia" w:cs="宋体"/>
                <w:szCs w:val="21"/>
              </w:rPr>
            </w:pPr>
            <w:r w:rsidRPr="000B1E56">
              <w:rPr>
                <w:rFonts w:asciiTheme="minorEastAsia" w:hAnsiTheme="minorEastAsia" w:cs="宋体" w:hint="eastAsia"/>
                <w:szCs w:val="21"/>
              </w:rPr>
              <w:t>产品制造商技术支持情况</w:t>
            </w:r>
          </w:p>
        </w:tc>
        <w:tc>
          <w:tcPr>
            <w:tcW w:w="5670" w:type="dxa"/>
            <w:vAlign w:val="center"/>
          </w:tcPr>
          <w:p w:rsidR="00832645" w:rsidRPr="000B1E56" w:rsidRDefault="00832645" w:rsidP="00492C4C">
            <w:pPr>
              <w:rPr>
                <w:rFonts w:asciiTheme="minorEastAsia" w:hAnsiTheme="minorEastAsia"/>
                <w:szCs w:val="21"/>
                <w:lang w:val="zh-CN"/>
              </w:rPr>
            </w:pPr>
            <w:r w:rsidRPr="000B1E56">
              <w:rPr>
                <w:szCs w:val="21"/>
              </w:rPr>
              <w:t>投标时提供厂商出具的所投</w:t>
            </w:r>
            <w:r w:rsidRPr="000B1E56">
              <w:rPr>
                <w:rFonts w:hint="eastAsia"/>
                <w:szCs w:val="21"/>
              </w:rPr>
              <w:t>综合布线产品</w:t>
            </w:r>
            <w:r w:rsidR="00BB7042" w:rsidRPr="000B1E56">
              <w:rPr>
                <w:rFonts w:hint="eastAsia"/>
                <w:szCs w:val="21"/>
              </w:rPr>
              <w:t>、</w:t>
            </w:r>
            <w:r w:rsidR="007871DD" w:rsidRPr="000B1E56">
              <w:rPr>
                <w:rFonts w:hint="eastAsia"/>
                <w:szCs w:val="21"/>
              </w:rPr>
              <w:t>网络监控摄像机</w:t>
            </w:r>
            <w:r w:rsidRPr="000B1E56">
              <w:rPr>
                <w:szCs w:val="21"/>
              </w:rPr>
              <w:t>原厂售后服务承诺函原件</w:t>
            </w:r>
            <w:r w:rsidR="00BB7042" w:rsidRPr="000B1E56">
              <w:rPr>
                <w:rFonts w:hint="eastAsia"/>
                <w:szCs w:val="21"/>
              </w:rPr>
              <w:t>，提供一项</w:t>
            </w:r>
            <w:r w:rsidRPr="000B1E56">
              <w:rPr>
                <w:rFonts w:hint="eastAsia"/>
                <w:szCs w:val="21"/>
              </w:rPr>
              <w:t>得</w:t>
            </w:r>
            <w:r w:rsidRPr="000B1E56">
              <w:rPr>
                <w:rFonts w:hint="eastAsia"/>
                <w:szCs w:val="21"/>
              </w:rPr>
              <w:t>1</w:t>
            </w:r>
            <w:r w:rsidR="00492C4C" w:rsidRPr="000B1E56">
              <w:rPr>
                <w:szCs w:val="21"/>
              </w:rPr>
              <w:t>.5</w:t>
            </w:r>
            <w:r w:rsidRPr="000B1E56">
              <w:rPr>
                <w:rFonts w:hint="eastAsia"/>
                <w:szCs w:val="21"/>
              </w:rPr>
              <w:t>分，满分</w:t>
            </w:r>
            <w:r w:rsidR="00492C4C" w:rsidRPr="000B1E56">
              <w:rPr>
                <w:rFonts w:hint="eastAsia"/>
                <w:szCs w:val="21"/>
              </w:rPr>
              <w:t>3</w:t>
            </w:r>
            <w:r w:rsidRPr="000B1E56">
              <w:rPr>
                <w:rFonts w:hint="eastAsia"/>
                <w:szCs w:val="21"/>
              </w:rPr>
              <w:t>分</w:t>
            </w:r>
          </w:p>
        </w:tc>
        <w:tc>
          <w:tcPr>
            <w:tcW w:w="737" w:type="dxa"/>
            <w:vAlign w:val="center"/>
          </w:tcPr>
          <w:p w:rsidR="00832645" w:rsidRPr="000B1E56" w:rsidRDefault="00492C4C" w:rsidP="00832645">
            <w:pPr>
              <w:jc w:val="center"/>
              <w:rPr>
                <w:rFonts w:ascii="等线" w:eastAsia="等线" w:hAnsi="等线" w:cs="宋体"/>
                <w:szCs w:val="21"/>
              </w:rPr>
            </w:pPr>
            <w:r w:rsidRPr="000B1E56">
              <w:rPr>
                <w:rFonts w:ascii="等线" w:eastAsia="等线" w:hAnsi="等线" w:cs="宋体" w:hint="eastAsia"/>
                <w:szCs w:val="21"/>
              </w:rPr>
              <w:t>3</w:t>
            </w:r>
          </w:p>
        </w:tc>
      </w:tr>
      <w:tr w:rsidR="00832645" w:rsidRPr="000B1E56" w:rsidTr="00832645">
        <w:trPr>
          <w:trHeight w:val="519"/>
          <w:jc w:val="center"/>
        </w:trPr>
        <w:tc>
          <w:tcPr>
            <w:tcW w:w="8359" w:type="dxa"/>
            <w:gridSpan w:val="3"/>
            <w:tcBorders>
              <w:top w:val="single" w:sz="4" w:space="0" w:color="auto"/>
            </w:tcBorders>
            <w:vAlign w:val="center"/>
          </w:tcPr>
          <w:p w:rsidR="00832645" w:rsidRPr="000B1E56" w:rsidRDefault="00832645" w:rsidP="00832645">
            <w:pPr>
              <w:jc w:val="center"/>
              <w:rPr>
                <w:rFonts w:ascii="宋体" w:hAnsi="宋体" w:cs="Tahoma"/>
                <w:b/>
              </w:rPr>
            </w:pPr>
            <w:r w:rsidRPr="000B1E56">
              <w:rPr>
                <w:rFonts w:ascii="宋体" w:hAnsi="宋体" w:cs="Tahoma" w:hint="eastAsia"/>
                <w:b/>
              </w:rPr>
              <w:t>合计</w:t>
            </w:r>
          </w:p>
        </w:tc>
        <w:tc>
          <w:tcPr>
            <w:tcW w:w="737" w:type="dxa"/>
            <w:vAlign w:val="center"/>
          </w:tcPr>
          <w:p w:rsidR="00832645" w:rsidRPr="000B1E56" w:rsidRDefault="008F5A4E" w:rsidP="00832645">
            <w:pPr>
              <w:jc w:val="center"/>
              <w:rPr>
                <w:rFonts w:ascii="宋体" w:hAnsi="宋体" w:cs="宋体"/>
                <w:b/>
                <w:kern w:val="0"/>
                <w:szCs w:val="21"/>
              </w:rPr>
            </w:pPr>
            <w:r w:rsidRPr="000B1E56">
              <w:rPr>
                <w:rFonts w:ascii="宋体" w:hAnsi="宋体" w:cs="宋体"/>
                <w:b/>
                <w:kern w:val="0"/>
                <w:szCs w:val="21"/>
              </w:rPr>
              <w:t>45</w:t>
            </w:r>
          </w:p>
        </w:tc>
      </w:tr>
    </w:tbl>
    <w:p w:rsidR="003372C9" w:rsidRPr="000B1E56" w:rsidRDefault="003833D9" w:rsidP="00943107">
      <w:pPr>
        <w:pStyle w:val="New"/>
        <w:pageBreakBefore/>
        <w:spacing w:beforeLines="50" w:afterLines="50"/>
        <w:rPr>
          <w:rFonts w:ascii="宋体" w:hAnsi="宋体" w:cs="宋体"/>
          <w:b/>
          <w:bCs/>
          <w:szCs w:val="21"/>
        </w:rPr>
      </w:pPr>
      <w:r w:rsidRPr="000B1E56">
        <w:rPr>
          <w:rFonts w:hint="eastAsia"/>
          <w:b/>
        </w:rPr>
        <w:lastRenderedPageBreak/>
        <w:t>附表三、</w:t>
      </w:r>
    </w:p>
    <w:p w:rsidR="003372C9" w:rsidRPr="000B1E56" w:rsidRDefault="003833D9">
      <w:pPr>
        <w:pStyle w:val="3"/>
        <w:spacing w:before="0" w:after="0" w:line="360" w:lineRule="auto"/>
        <w:jc w:val="center"/>
        <w:rPr>
          <w:sz w:val="21"/>
          <w:szCs w:val="21"/>
        </w:rPr>
      </w:pPr>
      <w:r w:rsidRPr="000B1E56">
        <w:rPr>
          <w:rFonts w:hint="eastAsia"/>
          <w:sz w:val="21"/>
          <w:szCs w:val="21"/>
        </w:rPr>
        <w:t>商务评审表</w:t>
      </w:r>
    </w:p>
    <w:tbl>
      <w:tblPr>
        <w:tblW w:w="9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271"/>
        <w:gridCol w:w="6379"/>
        <w:gridCol w:w="709"/>
      </w:tblGrid>
      <w:tr w:rsidR="00A06B6D" w:rsidRPr="000B1E56" w:rsidTr="00AA5FA0">
        <w:trPr>
          <w:trHeight w:val="47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06B6D" w:rsidRPr="000B1E56" w:rsidRDefault="00A06B6D" w:rsidP="003473C1">
            <w:pPr>
              <w:jc w:val="center"/>
              <w:rPr>
                <w:rFonts w:ascii="宋体" w:hAnsi="宋体"/>
                <w:b/>
                <w:szCs w:val="21"/>
              </w:rPr>
            </w:pPr>
            <w:r w:rsidRPr="000B1E56">
              <w:rPr>
                <w:rFonts w:ascii="宋体" w:hAnsi="宋体" w:hint="eastAsia"/>
                <w:b/>
                <w:szCs w:val="21"/>
              </w:rPr>
              <w:t>序号</w:t>
            </w:r>
          </w:p>
        </w:tc>
        <w:tc>
          <w:tcPr>
            <w:tcW w:w="1271" w:type="dxa"/>
            <w:tcBorders>
              <w:top w:val="single" w:sz="4" w:space="0" w:color="000000"/>
              <w:left w:val="single" w:sz="4" w:space="0" w:color="000000"/>
              <w:bottom w:val="single" w:sz="4" w:space="0" w:color="000000"/>
              <w:right w:val="single" w:sz="4" w:space="0" w:color="000000"/>
            </w:tcBorders>
            <w:vAlign w:val="center"/>
          </w:tcPr>
          <w:p w:rsidR="00A06B6D" w:rsidRPr="000B1E56" w:rsidRDefault="00A06B6D" w:rsidP="003473C1">
            <w:pPr>
              <w:jc w:val="center"/>
              <w:rPr>
                <w:rFonts w:ascii="宋体" w:hAnsi="宋体"/>
                <w:b/>
                <w:szCs w:val="21"/>
              </w:rPr>
            </w:pPr>
            <w:r w:rsidRPr="000B1E56">
              <w:rPr>
                <w:rFonts w:ascii="宋体" w:hAnsi="宋体"/>
                <w:b/>
                <w:szCs w:val="21"/>
              </w:rPr>
              <w:t>评审项目</w:t>
            </w:r>
          </w:p>
        </w:tc>
        <w:tc>
          <w:tcPr>
            <w:tcW w:w="6379" w:type="dxa"/>
            <w:tcBorders>
              <w:top w:val="single" w:sz="4" w:space="0" w:color="000000"/>
              <w:left w:val="single" w:sz="4" w:space="0" w:color="000000"/>
              <w:bottom w:val="single" w:sz="4" w:space="0" w:color="000000"/>
              <w:right w:val="single" w:sz="4" w:space="0" w:color="000000"/>
            </w:tcBorders>
            <w:vAlign w:val="center"/>
          </w:tcPr>
          <w:p w:rsidR="00A06B6D" w:rsidRPr="000B1E56" w:rsidRDefault="00A06B6D" w:rsidP="003473C1">
            <w:pPr>
              <w:jc w:val="center"/>
              <w:rPr>
                <w:rFonts w:ascii="宋体" w:hAnsi="宋体"/>
                <w:b/>
                <w:szCs w:val="21"/>
              </w:rPr>
            </w:pPr>
            <w:r w:rsidRPr="000B1E56">
              <w:rPr>
                <w:rFonts w:ascii="宋体" w:hAnsi="宋体"/>
                <w:b/>
                <w:szCs w:val="21"/>
              </w:rPr>
              <w:t>评分范围</w:t>
            </w:r>
          </w:p>
        </w:tc>
        <w:tc>
          <w:tcPr>
            <w:tcW w:w="709" w:type="dxa"/>
            <w:tcBorders>
              <w:top w:val="single" w:sz="4" w:space="0" w:color="000000"/>
              <w:left w:val="single" w:sz="4" w:space="0" w:color="000000"/>
              <w:bottom w:val="single" w:sz="4" w:space="0" w:color="000000"/>
              <w:right w:val="single" w:sz="4" w:space="0" w:color="000000"/>
            </w:tcBorders>
            <w:vAlign w:val="center"/>
          </w:tcPr>
          <w:p w:rsidR="00A06B6D" w:rsidRPr="000B1E56" w:rsidRDefault="00A06B6D" w:rsidP="003473C1">
            <w:pPr>
              <w:jc w:val="center"/>
              <w:rPr>
                <w:rFonts w:ascii="宋体" w:hAnsi="宋体" w:cs="宋体"/>
                <w:b/>
                <w:kern w:val="0"/>
                <w:szCs w:val="21"/>
              </w:rPr>
            </w:pPr>
            <w:r w:rsidRPr="000B1E56">
              <w:rPr>
                <w:rFonts w:ascii="宋体" w:hAnsi="宋体" w:cs="宋体"/>
                <w:b/>
                <w:kern w:val="0"/>
                <w:szCs w:val="21"/>
              </w:rPr>
              <w:t>分值</w:t>
            </w:r>
          </w:p>
        </w:tc>
      </w:tr>
      <w:tr w:rsidR="00A06B6D" w:rsidRPr="000B1E56" w:rsidTr="00AA5FA0">
        <w:trPr>
          <w:trHeight w:val="284"/>
          <w:jc w:val="center"/>
        </w:trPr>
        <w:tc>
          <w:tcPr>
            <w:tcW w:w="709" w:type="dxa"/>
            <w:vAlign w:val="center"/>
          </w:tcPr>
          <w:p w:rsidR="00A06B6D" w:rsidRPr="000B1E56" w:rsidRDefault="00A06B6D" w:rsidP="003473C1">
            <w:pPr>
              <w:jc w:val="center"/>
              <w:rPr>
                <w:rFonts w:ascii="宋体" w:hAnsi="宋体"/>
                <w:szCs w:val="21"/>
              </w:rPr>
            </w:pPr>
            <w:r w:rsidRPr="000B1E56">
              <w:rPr>
                <w:rFonts w:ascii="宋体" w:hAnsi="宋体" w:hint="eastAsia"/>
                <w:szCs w:val="21"/>
              </w:rPr>
              <w:t>1</w:t>
            </w:r>
          </w:p>
        </w:tc>
        <w:tc>
          <w:tcPr>
            <w:tcW w:w="1271" w:type="dxa"/>
            <w:vAlign w:val="center"/>
          </w:tcPr>
          <w:p w:rsidR="00A06B6D" w:rsidRPr="000B1E56" w:rsidRDefault="00BB7042" w:rsidP="003473C1">
            <w:pPr>
              <w:jc w:val="left"/>
              <w:rPr>
                <w:rFonts w:ascii="宋体" w:hAnsi="宋体"/>
                <w:szCs w:val="21"/>
              </w:rPr>
            </w:pPr>
            <w:r w:rsidRPr="000B1E56">
              <w:rPr>
                <w:rFonts w:ascii="宋体" w:hAnsi="宋体" w:hint="eastAsia"/>
                <w:szCs w:val="21"/>
              </w:rPr>
              <w:t>投标人综合实力</w:t>
            </w:r>
          </w:p>
        </w:tc>
        <w:tc>
          <w:tcPr>
            <w:tcW w:w="6379" w:type="dxa"/>
            <w:vAlign w:val="center"/>
          </w:tcPr>
          <w:p w:rsidR="00AA5FA0" w:rsidRPr="000B1E56" w:rsidRDefault="00BB7042" w:rsidP="00BB7042">
            <w:pPr>
              <w:jc w:val="left"/>
              <w:rPr>
                <w:rFonts w:ascii="宋体" w:hAnsi="宋体"/>
                <w:szCs w:val="21"/>
              </w:rPr>
            </w:pPr>
            <w:r w:rsidRPr="000B1E56">
              <w:rPr>
                <w:rFonts w:ascii="宋体" w:hAnsi="宋体" w:hint="eastAsia"/>
                <w:szCs w:val="21"/>
              </w:rPr>
              <w:t>投标人获得：省级及以上优质服务示范企业证书、省级或以上工程技术研究中心资质、ISO 20000IT服务管理体系认证证书。</w:t>
            </w:r>
          </w:p>
          <w:p w:rsidR="00A06B6D" w:rsidRPr="000B1E56" w:rsidRDefault="00AA5FA0" w:rsidP="00601628">
            <w:pPr>
              <w:jc w:val="left"/>
              <w:rPr>
                <w:rFonts w:ascii="宋体" w:hAnsi="宋体"/>
                <w:szCs w:val="21"/>
              </w:rPr>
            </w:pPr>
            <w:r w:rsidRPr="000B1E56">
              <w:rPr>
                <w:rFonts w:ascii="宋体" w:hAnsi="宋体" w:hint="eastAsia"/>
                <w:szCs w:val="21"/>
              </w:rPr>
              <w:t>同时获得以上三项得10分，获得其中两项得6分，只</w:t>
            </w:r>
            <w:r w:rsidR="00BB7042" w:rsidRPr="000B1E56">
              <w:rPr>
                <w:rFonts w:ascii="宋体" w:hAnsi="宋体" w:hint="eastAsia"/>
                <w:szCs w:val="21"/>
              </w:rPr>
              <w:t>获得</w:t>
            </w:r>
            <w:r w:rsidRPr="000B1E56">
              <w:rPr>
                <w:rFonts w:ascii="宋体" w:hAnsi="宋体" w:hint="eastAsia"/>
                <w:szCs w:val="21"/>
              </w:rPr>
              <w:t>其中</w:t>
            </w:r>
            <w:r w:rsidR="00BB7042" w:rsidRPr="000B1E56">
              <w:rPr>
                <w:rFonts w:ascii="宋体" w:hAnsi="宋体" w:hint="eastAsia"/>
                <w:szCs w:val="21"/>
              </w:rPr>
              <w:t>一项得3分</w:t>
            </w:r>
            <w:r w:rsidRPr="000B1E56">
              <w:rPr>
                <w:rFonts w:ascii="宋体" w:hAnsi="宋体" w:hint="eastAsia"/>
                <w:szCs w:val="21"/>
              </w:rPr>
              <w:t>，</w:t>
            </w:r>
            <w:proofErr w:type="gramStart"/>
            <w:r w:rsidR="00BB7042" w:rsidRPr="000B1E56">
              <w:rPr>
                <w:rFonts w:ascii="宋体" w:hAnsi="宋体" w:hint="eastAsia"/>
                <w:szCs w:val="21"/>
              </w:rPr>
              <w:t>无获得</w:t>
            </w:r>
            <w:proofErr w:type="gramEnd"/>
            <w:r w:rsidR="00BB7042" w:rsidRPr="000B1E56">
              <w:rPr>
                <w:rFonts w:ascii="宋体" w:hAnsi="宋体" w:hint="eastAsia"/>
                <w:szCs w:val="21"/>
              </w:rPr>
              <w:t>上述证书得0分</w:t>
            </w:r>
          </w:p>
        </w:tc>
        <w:tc>
          <w:tcPr>
            <w:tcW w:w="709" w:type="dxa"/>
            <w:vAlign w:val="center"/>
          </w:tcPr>
          <w:p w:rsidR="00A06B6D" w:rsidRPr="000B1E56" w:rsidRDefault="00BB7042" w:rsidP="003473C1">
            <w:pPr>
              <w:jc w:val="center"/>
              <w:rPr>
                <w:rFonts w:ascii="宋体" w:hAnsi="宋体"/>
                <w:szCs w:val="21"/>
              </w:rPr>
            </w:pPr>
            <w:r w:rsidRPr="000B1E56">
              <w:rPr>
                <w:rFonts w:ascii="宋体" w:hAnsi="宋体" w:cs="宋体"/>
                <w:szCs w:val="21"/>
              </w:rPr>
              <w:t>10</w:t>
            </w:r>
          </w:p>
        </w:tc>
      </w:tr>
      <w:tr w:rsidR="00A06B6D" w:rsidRPr="000B1E56" w:rsidTr="00AA5FA0">
        <w:trPr>
          <w:trHeight w:val="623"/>
          <w:jc w:val="center"/>
        </w:trPr>
        <w:tc>
          <w:tcPr>
            <w:tcW w:w="709" w:type="dxa"/>
            <w:tcBorders>
              <w:top w:val="single" w:sz="4" w:space="0" w:color="auto"/>
              <w:bottom w:val="single" w:sz="4" w:space="0" w:color="auto"/>
            </w:tcBorders>
            <w:vAlign w:val="center"/>
          </w:tcPr>
          <w:p w:rsidR="00A06B6D" w:rsidRPr="000B1E56" w:rsidRDefault="00A06B6D" w:rsidP="003473C1">
            <w:pPr>
              <w:jc w:val="center"/>
              <w:rPr>
                <w:rFonts w:ascii="宋体" w:hAnsi="宋体"/>
                <w:szCs w:val="21"/>
              </w:rPr>
            </w:pPr>
            <w:r w:rsidRPr="000B1E56">
              <w:rPr>
                <w:rFonts w:ascii="宋体" w:hAnsi="宋体" w:hint="eastAsia"/>
                <w:szCs w:val="21"/>
              </w:rPr>
              <w:t>2</w:t>
            </w:r>
          </w:p>
        </w:tc>
        <w:tc>
          <w:tcPr>
            <w:tcW w:w="1271" w:type="dxa"/>
            <w:tcBorders>
              <w:top w:val="single" w:sz="4" w:space="0" w:color="auto"/>
              <w:bottom w:val="single" w:sz="4" w:space="0" w:color="auto"/>
            </w:tcBorders>
            <w:vAlign w:val="center"/>
          </w:tcPr>
          <w:p w:rsidR="00A06B6D" w:rsidRPr="000B1E56" w:rsidRDefault="00AA5FA0" w:rsidP="003473C1">
            <w:pPr>
              <w:jc w:val="left"/>
              <w:rPr>
                <w:rFonts w:ascii="宋体" w:hAnsi="宋体"/>
                <w:szCs w:val="21"/>
              </w:rPr>
            </w:pPr>
            <w:r w:rsidRPr="000B1E56">
              <w:rPr>
                <w:rFonts w:ascii="宋体" w:hAnsi="宋体" w:hint="eastAsia"/>
                <w:szCs w:val="21"/>
              </w:rPr>
              <w:t>投标人履约能力</w:t>
            </w:r>
          </w:p>
        </w:tc>
        <w:tc>
          <w:tcPr>
            <w:tcW w:w="6379" w:type="dxa"/>
            <w:vAlign w:val="center"/>
          </w:tcPr>
          <w:p w:rsidR="00256644" w:rsidRPr="000B1E56" w:rsidRDefault="00A87BF8" w:rsidP="00256644">
            <w:pPr>
              <w:ind w:rightChars="-54" w:right="-113"/>
              <w:jc w:val="left"/>
              <w:rPr>
                <w:rFonts w:ascii="宋体" w:hAnsi="宋体"/>
                <w:szCs w:val="21"/>
              </w:rPr>
            </w:pPr>
            <w:r w:rsidRPr="000B1E56">
              <w:rPr>
                <w:rFonts w:ascii="宋体" w:hAnsi="宋体" w:hint="eastAsia"/>
                <w:szCs w:val="21"/>
              </w:rPr>
              <w:t>提供证明</w:t>
            </w:r>
            <w:r w:rsidR="00AA5FA0" w:rsidRPr="000B1E56">
              <w:rPr>
                <w:rFonts w:ascii="宋体" w:hAnsi="宋体" w:hint="eastAsia"/>
                <w:szCs w:val="21"/>
              </w:rPr>
              <w:t>履约能力</w:t>
            </w:r>
            <w:r w:rsidRPr="000B1E56">
              <w:rPr>
                <w:rFonts w:ascii="宋体" w:hAnsi="宋体" w:hint="eastAsia"/>
                <w:szCs w:val="21"/>
              </w:rPr>
              <w:t>的</w:t>
            </w:r>
            <w:r w:rsidR="00F513F5" w:rsidRPr="000B1E56">
              <w:rPr>
                <w:rFonts w:ascii="宋体" w:hAnsi="宋体" w:hint="eastAsia"/>
                <w:szCs w:val="21"/>
              </w:rPr>
              <w:t>近三年（2</w:t>
            </w:r>
            <w:r w:rsidR="00F513F5" w:rsidRPr="000B1E56">
              <w:rPr>
                <w:rFonts w:ascii="宋体" w:hAnsi="宋体"/>
                <w:szCs w:val="21"/>
              </w:rPr>
              <w:t>015-2017</w:t>
            </w:r>
            <w:r w:rsidR="00F513F5" w:rsidRPr="000B1E56">
              <w:rPr>
                <w:rFonts w:ascii="宋体" w:hAnsi="宋体" w:hint="eastAsia"/>
                <w:szCs w:val="21"/>
              </w:rPr>
              <w:t>）</w:t>
            </w:r>
            <w:r w:rsidR="00601628" w:rsidRPr="000B1E56">
              <w:rPr>
                <w:rFonts w:ascii="宋体" w:hAnsi="宋体" w:hint="eastAsia"/>
                <w:szCs w:val="21"/>
              </w:rPr>
              <w:t>，或公司成立至</w:t>
            </w:r>
            <w:r w:rsidR="00256644" w:rsidRPr="000B1E56">
              <w:rPr>
                <w:rFonts w:ascii="宋体" w:hAnsi="宋体" w:hint="eastAsia"/>
                <w:szCs w:val="21"/>
              </w:rPr>
              <w:t>2</w:t>
            </w:r>
            <w:r w:rsidR="00256644" w:rsidRPr="000B1E56">
              <w:rPr>
                <w:rFonts w:ascii="宋体" w:hAnsi="宋体"/>
                <w:szCs w:val="21"/>
              </w:rPr>
              <w:t>017</w:t>
            </w:r>
            <w:r w:rsidR="00256644" w:rsidRPr="000B1E56">
              <w:rPr>
                <w:rFonts w:ascii="宋体" w:hAnsi="宋体" w:hint="eastAsia"/>
                <w:szCs w:val="21"/>
              </w:rPr>
              <w:t>年</w:t>
            </w:r>
            <w:r w:rsidR="00601628" w:rsidRPr="000B1E56">
              <w:rPr>
                <w:rFonts w:ascii="宋体" w:hAnsi="宋体" w:hint="eastAsia"/>
                <w:szCs w:val="21"/>
              </w:rPr>
              <w:t>的</w:t>
            </w:r>
            <w:r w:rsidRPr="000B1E56">
              <w:rPr>
                <w:rFonts w:ascii="宋体" w:hAnsi="宋体" w:hint="eastAsia"/>
                <w:szCs w:val="21"/>
              </w:rPr>
              <w:t>财务</w:t>
            </w:r>
            <w:r w:rsidR="00256644" w:rsidRPr="000B1E56">
              <w:rPr>
                <w:rFonts w:ascii="宋体" w:hAnsi="宋体" w:hint="eastAsia"/>
                <w:szCs w:val="21"/>
              </w:rPr>
              <w:t>审计报告。</w:t>
            </w:r>
            <w:r w:rsidR="00601628" w:rsidRPr="000B1E56">
              <w:rPr>
                <w:rFonts w:ascii="宋体" w:hAnsi="宋体" w:hint="eastAsia"/>
                <w:szCs w:val="21"/>
              </w:rPr>
              <w:t>全部提供得</w:t>
            </w:r>
            <w:r w:rsidR="00256644" w:rsidRPr="000B1E56">
              <w:rPr>
                <w:rFonts w:ascii="宋体" w:hAnsi="宋体" w:hint="eastAsia"/>
                <w:szCs w:val="21"/>
              </w:rPr>
              <w:t>6</w:t>
            </w:r>
            <w:r w:rsidR="00601628" w:rsidRPr="000B1E56">
              <w:rPr>
                <w:rFonts w:ascii="宋体" w:hAnsi="宋体" w:hint="eastAsia"/>
                <w:szCs w:val="21"/>
              </w:rPr>
              <w:t>分</w:t>
            </w:r>
            <w:r w:rsidR="00256644" w:rsidRPr="000B1E56">
              <w:rPr>
                <w:rFonts w:ascii="宋体" w:hAnsi="宋体" w:hint="eastAsia"/>
                <w:szCs w:val="21"/>
              </w:rPr>
              <w:t>，部分提供得</w:t>
            </w:r>
            <w:r w:rsidR="00256644" w:rsidRPr="000B1E56">
              <w:rPr>
                <w:rFonts w:ascii="宋体" w:hAnsi="宋体"/>
                <w:szCs w:val="21"/>
              </w:rPr>
              <w:t>3</w:t>
            </w:r>
            <w:r w:rsidR="00256644" w:rsidRPr="000B1E56">
              <w:rPr>
                <w:rFonts w:ascii="宋体" w:hAnsi="宋体" w:hint="eastAsia"/>
                <w:szCs w:val="21"/>
              </w:rPr>
              <w:t>分，未提供0分；</w:t>
            </w:r>
          </w:p>
        </w:tc>
        <w:tc>
          <w:tcPr>
            <w:tcW w:w="709" w:type="dxa"/>
            <w:vAlign w:val="center"/>
          </w:tcPr>
          <w:p w:rsidR="00A06B6D" w:rsidRPr="000B1E56" w:rsidRDefault="00256644" w:rsidP="003473C1">
            <w:pPr>
              <w:jc w:val="center"/>
              <w:rPr>
                <w:rFonts w:ascii="宋体" w:hAnsi="宋体"/>
                <w:szCs w:val="21"/>
              </w:rPr>
            </w:pPr>
            <w:r w:rsidRPr="000B1E56">
              <w:rPr>
                <w:rFonts w:ascii="宋体" w:hAnsi="宋体" w:cs="宋体"/>
                <w:szCs w:val="21"/>
              </w:rPr>
              <w:t>6</w:t>
            </w:r>
          </w:p>
        </w:tc>
      </w:tr>
      <w:tr w:rsidR="00A06B6D" w:rsidRPr="000B1E56" w:rsidTr="00AA5FA0">
        <w:trPr>
          <w:trHeight w:val="623"/>
          <w:jc w:val="center"/>
        </w:trPr>
        <w:tc>
          <w:tcPr>
            <w:tcW w:w="709" w:type="dxa"/>
            <w:tcBorders>
              <w:top w:val="single" w:sz="4" w:space="0" w:color="auto"/>
              <w:bottom w:val="single" w:sz="4" w:space="0" w:color="auto"/>
            </w:tcBorders>
            <w:vAlign w:val="center"/>
          </w:tcPr>
          <w:p w:rsidR="00A06B6D" w:rsidRPr="000B1E56" w:rsidRDefault="00256644" w:rsidP="003473C1">
            <w:pPr>
              <w:jc w:val="center"/>
              <w:rPr>
                <w:rFonts w:ascii="宋体" w:hAnsi="宋体"/>
                <w:szCs w:val="21"/>
              </w:rPr>
            </w:pPr>
            <w:r w:rsidRPr="000B1E56">
              <w:rPr>
                <w:rFonts w:ascii="宋体" w:hAnsi="宋体" w:hint="eastAsia"/>
                <w:szCs w:val="21"/>
              </w:rPr>
              <w:t>4</w:t>
            </w:r>
          </w:p>
        </w:tc>
        <w:tc>
          <w:tcPr>
            <w:tcW w:w="1271" w:type="dxa"/>
            <w:tcBorders>
              <w:top w:val="single" w:sz="4" w:space="0" w:color="auto"/>
              <w:bottom w:val="single" w:sz="4" w:space="0" w:color="auto"/>
            </w:tcBorders>
            <w:vAlign w:val="center"/>
          </w:tcPr>
          <w:p w:rsidR="00A06B6D" w:rsidRPr="000B1E56" w:rsidRDefault="00AA5FA0" w:rsidP="003473C1">
            <w:pPr>
              <w:jc w:val="left"/>
              <w:rPr>
                <w:rFonts w:ascii="宋体" w:hAnsi="宋体"/>
                <w:szCs w:val="21"/>
              </w:rPr>
            </w:pPr>
            <w:r w:rsidRPr="000B1E56">
              <w:rPr>
                <w:rFonts w:ascii="宋体" w:hAnsi="宋体" w:cs="宋体" w:hint="eastAsia"/>
                <w:szCs w:val="21"/>
              </w:rPr>
              <w:t>投标人综合服务支撑能力</w:t>
            </w:r>
          </w:p>
        </w:tc>
        <w:tc>
          <w:tcPr>
            <w:tcW w:w="6379" w:type="dxa"/>
            <w:vAlign w:val="center"/>
          </w:tcPr>
          <w:p w:rsidR="00AA5FA0" w:rsidRPr="000B1E56" w:rsidRDefault="00F513F5" w:rsidP="00AA5FA0">
            <w:pPr>
              <w:jc w:val="left"/>
              <w:rPr>
                <w:rFonts w:ascii="宋体" w:hAnsi="宋体"/>
                <w:szCs w:val="21"/>
              </w:rPr>
            </w:pPr>
            <w:r w:rsidRPr="000B1E56">
              <w:rPr>
                <w:rFonts w:ascii="宋体" w:hAnsi="宋体" w:hint="eastAsia"/>
                <w:szCs w:val="21"/>
              </w:rPr>
              <w:t>在</w:t>
            </w:r>
            <w:r w:rsidR="00334997" w:rsidRPr="000B1E56">
              <w:rPr>
                <w:rFonts w:ascii="宋体" w:hAnsi="宋体" w:hint="eastAsia"/>
                <w:szCs w:val="21"/>
              </w:rPr>
              <w:t>用户所在地</w:t>
            </w:r>
            <w:r w:rsidRPr="000B1E56">
              <w:rPr>
                <w:rFonts w:ascii="宋体" w:hAnsi="宋体" w:hint="eastAsia"/>
                <w:szCs w:val="21"/>
              </w:rPr>
              <w:t>有稳定的技术服务人员≥30人，</w:t>
            </w:r>
            <w:r w:rsidR="00AA5FA0" w:rsidRPr="000B1E56">
              <w:rPr>
                <w:rFonts w:ascii="宋体" w:hAnsi="宋体" w:hint="eastAsia"/>
                <w:szCs w:val="21"/>
              </w:rPr>
              <w:t>同时本</w:t>
            </w:r>
            <w:proofErr w:type="gramStart"/>
            <w:r w:rsidR="00AA5FA0" w:rsidRPr="000B1E56">
              <w:rPr>
                <w:rFonts w:ascii="宋体" w:hAnsi="宋体" w:hint="eastAsia"/>
                <w:szCs w:val="21"/>
              </w:rPr>
              <w:t>项目项目</w:t>
            </w:r>
            <w:proofErr w:type="gramEnd"/>
            <w:r w:rsidR="00AA5FA0" w:rsidRPr="000B1E56">
              <w:rPr>
                <w:rFonts w:ascii="宋体" w:hAnsi="宋体" w:hint="eastAsia"/>
                <w:szCs w:val="21"/>
              </w:rPr>
              <w:t>经理获得PMP及高级项目经理证书得5分</w:t>
            </w:r>
            <w:r w:rsidR="00A7379E" w:rsidRPr="000B1E56">
              <w:rPr>
                <w:rFonts w:ascii="宋体" w:hAnsi="宋体" w:hint="eastAsia"/>
                <w:szCs w:val="21"/>
              </w:rPr>
              <w:t>，无证书得</w:t>
            </w:r>
            <w:r w:rsidR="00A7379E" w:rsidRPr="000B1E56">
              <w:rPr>
                <w:rFonts w:ascii="宋体" w:hAnsi="宋体"/>
                <w:szCs w:val="21"/>
              </w:rPr>
              <w:t>4</w:t>
            </w:r>
            <w:r w:rsidR="00A7379E" w:rsidRPr="000B1E56">
              <w:rPr>
                <w:rFonts w:ascii="宋体" w:hAnsi="宋体" w:hint="eastAsia"/>
                <w:szCs w:val="21"/>
              </w:rPr>
              <w:t>分</w:t>
            </w:r>
            <w:r w:rsidRPr="000B1E56">
              <w:rPr>
                <w:rFonts w:ascii="宋体" w:hAnsi="宋体" w:hint="eastAsia"/>
                <w:szCs w:val="21"/>
              </w:rPr>
              <w:t>；</w:t>
            </w:r>
          </w:p>
          <w:p w:rsidR="00AA5FA0" w:rsidRPr="000B1E56" w:rsidRDefault="00AA5FA0" w:rsidP="00AA5FA0">
            <w:pPr>
              <w:jc w:val="left"/>
              <w:rPr>
                <w:rFonts w:ascii="宋体" w:hAnsi="宋体"/>
                <w:szCs w:val="21"/>
              </w:rPr>
            </w:pPr>
            <w:r w:rsidRPr="000B1E56">
              <w:rPr>
                <w:rFonts w:ascii="宋体" w:hAnsi="宋体" w:hint="eastAsia"/>
                <w:szCs w:val="21"/>
              </w:rPr>
              <w:t>在</w:t>
            </w:r>
            <w:r w:rsidR="00334997" w:rsidRPr="000B1E56">
              <w:rPr>
                <w:rFonts w:ascii="宋体" w:hAnsi="宋体" w:hint="eastAsia"/>
                <w:szCs w:val="21"/>
              </w:rPr>
              <w:t>用户所在地</w:t>
            </w:r>
            <w:r w:rsidRPr="000B1E56">
              <w:rPr>
                <w:rFonts w:ascii="宋体" w:hAnsi="宋体" w:hint="eastAsia"/>
                <w:szCs w:val="21"/>
              </w:rPr>
              <w:t>有稳定的技术服务人员≥20人，</w:t>
            </w:r>
            <w:r w:rsidR="00A7379E" w:rsidRPr="000B1E56">
              <w:rPr>
                <w:rFonts w:ascii="宋体" w:hAnsi="宋体" w:hint="eastAsia"/>
                <w:szCs w:val="21"/>
              </w:rPr>
              <w:t>但</w:t>
            </w:r>
            <w:r w:rsidR="00F513F5" w:rsidRPr="000B1E56">
              <w:rPr>
                <w:rFonts w:ascii="宋体" w:hAnsi="宋体" w:hint="eastAsia"/>
                <w:szCs w:val="21"/>
              </w:rPr>
              <w:t>不足</w:t>
            </w:r>
            <w:r w:rsidRPr="000B1E56">
              <w:rPr>
                <w:rFonts w:ascii="宋体" w:hAnsi="宋体" w:hint="eastAsia"/>
                <w:szCs w:val="21"/>
              </w:rPr>
              <w:t>30人</w:t>
            </w:r>
            <w:r w:rsidR="00F513F5" w:rsidRPr="000B1E56">
              <w:rPr>
                <w:rFonts w:ascii="宋体" w:hAnsi="宋体" w:hint="eastAsia"/>
                <w:szCs w:val="21"/>
              </w:rPr>
              <w:t>，</w:t>
            </w:r>
            <w:r w:rsidRPr="000B1E56">
              <w:rPr>
                <w:rFonts w:ascii="宋体" w:hAnsi="宋体" w:hint="eastAsia"/>
                <w:szCs w:val="21"/>
              </w:rPr>
              <w:t>同时本</w:t>
            </w:r>
            <w:proofErr w:type="gramStart"/>
            <w:r w:rsidRPr="000B1E56">
              <w:rPr>
                <w:rFonts w:ascii="宋体" w:hAnsi="宋体" w:hint="eastAsia"/>
                <w:szCs w:val="21"/>
              </w:rPr>
              <w:t>项目项目</w:t>
            </w:r>
            <w:proofErr w:type="gramEnd"/>
            <w:r w:rsidRPr="000B1E56">
              <w:rPr>
                <w:rFonts w:ascii="宋体" w:hAnsi="宋体" w:hint="eastAsia"/>
                <w:szCs w:val="21"/>
              </w:rPr>
              <w:t>经理获得PMP或高级项目经理证书得3分</w:t>
            </w:r>
            <w:r w:rsidR="00A7379E" w:rsidRPr="000B1E56">
              <w:rPr>
                <w:rFonts w:ascii="宋体" w:hAnsi="宋体" w:hint="eastAsia"/>
                <w:szCs w:val="21"/>
              </w:rPr>
              <w:t>，无证书得</w:t>
            </w:r>
            <w:r w:rsidR="00A7379E" w:rsidRPr="000B1E56">
              <w:rPr>
                <w:rFonts w:ascii="宋体" w:hAnsi="宋体"/>
                <w:szCs w:val="21"/>
              </w:rPr>
              <w:t>2</w:t>
            </w:r>
            <w:r w:rsidR="00A7379E" w:rsidRPr="000B1E56">
              <w:rPr>
                <w:rFonts w:ascii="宋体" w:hAnsi="宋体" w:hint="eastAsia"/>
                <w:szCs w:val="21"/>
              </w:rPr>
              <w:t>分；</w:t>
            </w:r>
          </w:p>
          <w:p w:rsidR="00A06B6D" w:rsidRPr="000B1E56" w:rsidRDefault="00AA5FA0" w:rsidP="00AA5FA0">
            <w:pPr>
              <w:jc w:val="left"/>
              <w:rPr>
                <w:rFonts w:ascii="宋体" w:hAnsi="宋体"/>
                <w:szCs w:val="21"/>
              </w:rPr>
            </w:pPr>
            <w:r w:rsidRPr="000B1E56">
              <w:rPr>
                <w:rFonts w:ascii="宋体" w:hAnsi="宋体" w:hint="eastAsia"/>
                <w:szCs w:val="21"/>
              </w:rPr>
              <w:t>在</w:t>
            </w:r>
            <w:r w:rsidR="00334997" w:rsidRPr="000B1E56">
              <w:rPr>
                <w:rFonts w:ascii="宋体" w:hAnsi="宋体" w:hint="eastAsia"/>
                <w:szCs w:val="21"/>
              </w:rPr>
              <w:t>用户所在地</w:t>
            </w:r>
            <w:r w:rsidRPr="000B1E56">
              <w:rPr>
                <w:rFonts w:ascii="宋体" w:hAnsi="宋体" w:hint="eastAsia"/>
                <w:szCs w:val="21"/>
              </w:rPr>
              <w:t>有稳定的技术服务人员＜20人</w:t>
            </w:r>
            <w:r w:rsidR="00A7379E" w:rsidRPr="000B1E56">
              <w:rPr>
                <w:rFonts w:ascii="宋体" w:hAnsi="宋体" w:hint="eastAsia"/>
                <w:szCs w:val="21"/>
              </w:rPr>
              <w:t>，同时本</w:t>
            </w:r>
            <w:proofErr w:type="gramStart"/>
            <w:r w:rsidR="00A7379E" w:rsidRPr="000B1E56">
              <w:rPr>
                <w:rFonts w:ascii="宋体" w:hAnsi="宋体" w:hint="eastAsia"/>
                <w:szCs w:val="21"/>
              </w:rPr>
              <w:t>项目项目</w:t>
            </w:r>
            <w:proofErr w:type="gramEnd"/>
            <w:r w:rsidR="00A7379E" w:rsidRPr="000B1E56">
              <w:rPr>
                <w:rFonts w:ascii="宋体" w:hAnsi="宋体" w:hint="eastAsia"/>
                <w:szCs w:val="21"/>
              </w:rPr>
              <w:t>经理获得PMP或高级项目经理证书得</w:t>
            </w:r>
            <w:r w:rsidR="00A7379E" w:rsidRPr="000B1E56">
              <w:rPr>
                <w:rFonts w:ascii="宋体" w:hAnsi="宋体"/>
                <w:szCs w:val="21"/>
              </w:rPr>
              <w:t>1</w:t>
            </w:r>
            <w:r w:rsidR="00A7379E" w:rsidRPr="000B1E56">
              <w:rPr>
                <w:rFonts w:ascii="宋体" w:hAnsi="宋体" w:hint="eastAsia"/>
                <w:szCs w:val="21"/>
              </w:rPr>
              <w:t>分，无证书得0分；</w:t>
            </w:r>
          </w:p>
          <w:p w:rsidR="00A7379E" w:rsidRPr="000B1E56" w:rsidRDefault="00A7379E" w:rsidP="000B1E56">
            <w:pPr>
              <w:jc w:val="left"/>
              <w:rPr>
                <w:rFonts w:ascii="宋体" w:hAnsi="宋体"/>
                <w:szCs w:val="21"/>
              </w:rPr>
            </w:pPr>
            <w:r w:rsidRPr="000B1E56">
              <w:rPr>
                <w:rFonts w:ascii="宋体" w:hAnsi="宋体" w:hint="eastAsia"/>
                <w:szCs w:val="21"/>
              </w:rPr>
              <w:t>需提供人员在本公司任职的外部证明材料（加盖</w:t>
            </w:r>
            <w:r w:rsidR="000B1E56" w:rsidRPr="000B1E56">
              <w:rPr>
                <w:rFonts w:ascii="宋体" w:hAnsi="宋体" w:hint="eastAsia"/>
                <w:szCs w:val="21"/>
              </w:rPr>
              <w:t>用户所在地</w:t>
            </w:r>
            <w:r w:rsidRPr="000B1E56">
              <w:rPr>
                <w:rFonts w:ascii="宋体" w:hAnsi="宋体" w:hint="eastAsia"/>
                <w:szCs w:val="21"/>
              </w:rPr>
              <w:t>地区政府有关部门印章的打印日期在本项目投标截止日之前六个月以内的《投保单》或《社会保险参保人员证明》或单位代缴个人所得税税单；提供证书复印件。</w:t>
            </w:r>
          </w:p>
        </w:tc>
        <w:tc>
          <w:tcPr>
            <w:tcW w:w="709" w:type="dxa"/>
            <w:vAlign w:val="center"/>
          </w:tcPr>
          <w:p w:rsidR="00A06B6D" w:rsidRPr="000B1E56" w:rsidRDefault="00AA5FA0" w:rsidP="003473C1">
            <w:pPr>
              <w:jc w:val="center"/>
              <w:rPr>
                <w:rFonts w:ascii="宋体" w:hAnsi="宋体"/>
                <w:szCs w:val="21"/>
              </w:rPr>
            </w:pPr>
            <w:r w:rsidRPr="000B1E56">
              <w:rPr>
                <w:rFonts w:ascii="宋体" w:hAnsi="宋体" w:cs="宋体"/>
                <w:szCs w:val="21"/>
              </w:rPr>
              <w:t>5</w:t>
            </w:r>
          </w:p>
        </w:tc>
      </w:tr>
      <w:tr w:rsidR="00A06B6D" w:rsidRPr="000B1E56" w:rsidTr="00AA5FA0">
        <w:trPr>
          <w:trHeight w:val="623"/>
          <w:jc w:val="center"/>
        </w:trPr>
        <w:tc>
          <w:tcPr>
            <w:tcW w:w="709" w:type="dxa"/>
            <w:tcBorders>
              <w:top w:val="single" w:sz="4" w:space="0" w:color="auto"/>
              <w:bottom w:val="single" w:sz="4" w:space="0" w:color="auto"/>
            </w:tcBorders>
            <w:vAlign w:val="center"/>
          </w:tcPr>
          <w:p w:rsidR="00A06B6D" w:rsidRPr="000B1E56" w:rsidRDefault="00256644" w:rsidP="003473C1">
            <w:pPr>
              <w:jc w:val="center"/>
              <w:rPr>
                <w:rFonts w:ascii="宋体" w:hAnsi="宋体"/>
                <w:szCs w:val="21"/>
              </w:rPr>
            </w:pPr>
            <w:r w:rsidRPr="000B1E56">
              <w:rPr>
                <w:rFonts w:ascii="宋体" w:hAnsi="宋体"/>
                <w:szCs w:val="21"/>
              </w:rPr>
              <w:t>5</w:t>
            </w:r>
          </w:p>
        </w:tc>
        <w:tc>
          <w:tcPr>
            <w:tcW w:w="1271" w:type="dxa"/>
            <w:tcBorders>
              <w:top w:val="single" w:sz="4" w:space="0" w:color="auto"/>
              <w:bottom w:val="single" w:sz="4" w:space="0" w:color="auto"/>
            </w:tcBorders>
            <w:vAlign w:val="center"/>
          </w:tcPr>
          <w:p w:rsidR="00A06B6D" w:rsidRPr="000B1E56" w:rsidRDefault="00AA5FA0" w:rsidP="003473C1">
            <w:pPr>
              <w:jc w:val="left"/>
              <w:rPr>
                <w:rFonts w:ascii="宋体" w:hAnsi="宋体"/>
                <w:szCs w:val="21"/>
              </w:rPr>
            </w:pPr>
            <w:r w:rsidRPr="000B1E56">
              <w:rPr>
                <w:rFonts w:ascii="宋体" w:hAnsi="宋体" w:cs="宋体" w:hint="eastAsia"/>
                <w:szCs w:val="21"/>
              </w:rPr>
              <w:t>售后服务</w:t>
            </w:r>
          </w:p>
        </w:tc>
        <w:tc>
          <w:tcPr>
            <w:tcW w:w="6379" w:type="dxa"/>
            <w:vAlign w:val="center"/>
          </w:tcPr>
          <w:p w:rsidR="00AA5FA0" w:rsidRPr="000B1E56" w:rsidRDefault="00AA5FA0" w:rsidP="00AA5FA0">
            <w:pPr>
              <w:jc w:val="left"/>
              <w:rPr>
                <w:rFonts w:ascii="宋体" w:hAnsi="宋体" w:cs="宋体"/>
                <w:szCs w:val="21"/>
              </w:rPr>
            </w:pPr>
            <w:r w:rsidRPr="000B1E56">
              <w:rPr>
                <w:rFonts w:ascii="宋体" w:hAnsi="宋体" w:cs="宋体" w:hint="eastAsia"/>
                <w:szCs w:val="21"/>
              </w:rPr>
              <w:t>售后服务计划详细，并优于招标文件要求；同时具有工商管理部门颁发的服务类品牌证明材料得4分</w:t>
            </w:r>
            <w:r w:rsidR="00A7379E" w:rsidRPr="000B1E56">
              <w:rPr>
                <w:rFonts w:ascii="宋体" w:hAnsi="宋体" w:cs="宋体" w:hint="eastAsia"/>
                <w:szCs w:val="21"/>
              </w:rPr>
              <w:t>；</w:t>
            </w:r>
          </w:p>
          <w:p w:rsidR="00AA5FA0" w:rsidRPr="000B1E56" w:rsidRDefault="00AA5FA0" w:rsidP="00AA5FA0">
            <w:pPr>
              <w:jc w:val="left"/>
              <w:rPr>
                <w:rFonts w:ascii="宋体" w:hAnsi="宋体" w:cs="宋体"/>
                <w:szCs w:val="21"/>
              </w:rPr>
            </w:pPr>
            <w:r w:rsidRPr="000B1E56">
              <w:rPr>
                <w:rFonts w:ascii="宋体" w:hAnsi="宋体" w:cs="宋体" w:hint="eastAsia"/>
                <w:szCs w:val="21"/>
              </w:rPr>
              <w:t>售后服务计划一般，满足招标文件要求；同时具有工商管理部门颁发的服务类品牌证明材料得2分</w:t>
            </w:r>
            <w:r w:rsidR="00A7379E" w:rsidRPr="000B1E56">
              <w:rPr>
                <w:rFonts w:ascii="宋体" w:hAnsi="宋体" w:cs="宋体" w:hint="eastAsia"/>
                <w:szCs w:val="21"/>
              </w:rPr>
              <w:t>；</w:t>
            </w:r>
          </w:p>
          <w:p w:rsidR="00A06B6D" w:rsidRPr="000B1E56" w:rsidRDefault="00AA5FA0" w:rsidP="00A7379E">
            <w:pPr>
              <w:jc w:val="left"/>
              <w:rPr>
                <w:rFonts w:ascii="宋体" w:hAnsi="宋体"/>
                <w:szCs w:val="21"/>
              </w:rPr>
            </w:pPr>
            <w:r w:rsidRPr="000B1E56">
              <w:rPr>
                <w:rFonts w:ascii="宋体" w:hAnsi="宋体" w:cs="宋体" w:hint="eastAsia"/>
                <w:szCs w:val="21"/>
              </w:rPr>
              <w:t>售后服务计划较差，低于招标文件要求，且无工商管理部门颁发的服务类品牌证明材料得0分</w:t>
            </w:r>
            <w:r w:rsidR="00A7379E" w:rsidRPr="000B1E56">
              <w:rPr>
                <w:rFonts w:ascii="宋体" w:hAnsi="宋体" w:cs="宋体" w:hint="eastAsia"/>
                <w:szCs w:val="21"/>
              </w:rPr>
              <w:t>；</w:t>
            </w:r>
          </w:p>
        </w:tc>
        <w:tc>
          <w:tcPr>
            <w:tcW w:w="709" w:type="dxa"/>
            <w:vAlign w:val="center"/>
          </w:tcPr>
          <w:p w:rsidR="00A06B6D" w:rsidRPr="000B1E56" w:rsidRDefault="00F513F5" w:rsidP="003473C1">
            <w:pPr>
              <w:jc w:val="center"/>
              <w:rPr>
                <w:rFonts w:ascii="宋体" w:hAnsi="宋体" w:cs="宋体"/>
                <w:szCs w:val="21"/>
              </w:rPr>
            </w:pPr>
            <w:r w:rsidRPr="000B1E56">
              <w:rPr>
                <w:rFonts w:ascii="宋体" w:hAnsi="宋体" w:cs="宋体"/>
                <w:szCs w:val="21"/>
              </w:rPr>
              <w:t>4</w:t>
            </w:r>
          </w:p>
        </w:tc>
      </w:tr>
      <w:tr w:rsidR="00A06B6D" w:rsidRPr="000B1E56" w:rsidTr="00AA5FA0">
        <w:trPr>
          <w:trHeight w:val="546"/>
          <w:jc w:val="center"/>
        </w:trPr>
        <w:tc>
          <w:tcPr>
            <w:tcW w:w="8359" w:type="dxa"/>
            <w:gridSpan w:val="3"/>
            <w:tcBorders>
              <w:top w:val="single" w:sz="4" w:space="0" w:color="auto"/>
            </w:tcBorders>
            <w:vAlign w:val="center"/>
          </w:tcPr>
          <w:p w:rsidR="00A06B6D" w:rsidRPr="000B1E56" w:rsidRDefault="00A06B6D" w:rsidP="003473C1">
            <w:pPr>
              <w:jc w:val="center"/>
              <w:rPr>
                <w:rFonts w:ascii="宋体" w:hAnsi="宋体" w:cs="Tahoma"/>
                <w:b/>
                <w:szCs w:val="21"/>
              </w:rPr>
            </w:pPr>
            <w:r w:rsidRPr="000B1E56">
              <w:rPr>
                <w:rFonts w:ascii="宋体" w:hAnsi="宋体" w:cs="Tahoma" w:hint="eastAsia"/>
                <w:b/>
                <w:szCs w:val="21"/>
              </w:rPr>
              <w:t>合      计</w:t>
            </w:r>
          </w:p>
        </w:tc>
        <w:tc>
          <w:tcPr>
            <w:tcW w:w="709" w:type="dxa"/>
            <w:vAlign w:val="center"/>
          </w:tcPr>
          <w:p w:rsidR="00A06B6D" w:rsidRPr="000B1E56" w:rsidRDefault="00F513F5" w:rsidP="003473C1">
            <w:pPr>
              <w:jc w:val="center"/>
              <w:rPr>
                <w:rFonts w:ascii="宋体" w:hAnsi="宋体" w:cs="宋体"/>
                <w:b/>
                <w:kern w:val="0"/>
                <w:szCs w:val="21"/>
              </w:rPr>
            </w:pPr>
            <w:r w:rsidRPr="000B1E56">
              <w:rPr>
                <w:rFonts w:ascii="宋体" w:hAnsi="宋体" w:cs="宋体"/>
                <w:b/>
                <w:kern w:val="0"/>
                <w:szCs w:val="21"/>
              </w:rPr>
              <w:t>25</w:t>
            </w:r>
          </w:p>
        </w:tc>
      </w:tr>
    </w:tbl>
    <w:p w:rsidR="003372C9" w:rsidRPr="000B1E56" w:rsidRDefault="003372C9">
      <w:pPr>
        <w:rPr>
          <w:sz w:val="24"/>
        </w:rPr>
      </w:pPr>
    </w:p>
    <w:p w:rsidR="003372C9" w:rsidRPr="000B1E56" w:rsidRDefault="003833D9">
      <w:pPr>
        <w:spacing w:line="360" w:lineRule="auto"/>
        <w:rPr>
          <w:rFonts w:ascii="宋体" w:hAnsi="宋体"/>
          <w:b/>
          <w:sz w:val="28"/>
          <w:szCs w:val="28"/>
        </w:rPr>
      </w:pPr>
      <w:r w:rsidRPr="000B1E56">
        <w:br w:type="page"/>
      </w:r>
    </w:p>
    <w:p w:rsidR="003372C9" w:rsidRPr="000B1E56" w:rsidRDefault="003833D9">
      <w:pPr>
        <w:pStyle w:val="2"/>
        <w:pageBreakBefore/>
        <w:spacing w:before="120" w:after="120" w:line="360" w:lineRule="auto"/>
        <w:jc w:val="center"/>
        <w:rPr>
          <w:rFonts w:asciiTheme="majorEastAsia" w:eastAsiaTheme="majorEastAsia" w:hAnsiTheme="majorEastAsia"/>
          <w:sz w:val="28"/>
          <w:szCs w:val="28"/>
        </w:rPr>
      </w:pPr>
      <w:r w:rsidRPr="000B1E56">
        <w:rPr>
          <w:rFonts w:asciiTheme="majorEastAsia" w:eastAsiaTheme="majorEastAsia" w:hAnsiTheme="majorEastAsia" w:hint="eastAsia"/>
          <w:sz w:val="28"/>
          <w:szCs w:val="28"/>
        </w:rPr>
        <w:lastRenderedPageBreak/>
        <w:t>第五部分　合同书格式</w:t>
      </w:r>
    </w:p>
    <w:p w:rsidR="003372C9" w:rsidRPr="000B1E56" w:rsidRDefault="003372C9">
      <w:pPr>
        <w:tabs>
          <w:tab w:val="left" w:pos="720"/>
        </w:tabs>
        <w:spacing w:line="360" w:lineRule="auto"/>
        <w:rPr>
          <w:rFonts w:ascii="宋体" w:hAnsi="宋体"/>
          <w:b/>
          <w:szCs w:val="21"/>
        </w:rPr>
      </w:pPr>
    </w:p>
    <w:p w:rsidR="003372C9" w:rsidRPr="000B1E56" w:rsidRDefault="003833D9">
      <w:pPr>
        <w:tabs>
          <w:tab w:val="left" w:pos="720"/>
        </w:tabs>
        <w:spacing w:line="360" w:lineRule="auto"/>
        <w:rPr>
          <w:rFonts w:ascii="宋体" w:hAnsi="宋体"/>
          <w:b/>
          <w:szCs w:val="21"/>
        </w:rPr>
      </w:pPr>
      <w:r w:rsidRPr="000B1E56">
        <w:rPr>
          <w:rFonts w:ascii="宋体" w:hAnsi="宋体" w:hint="eastAsia"/>
          <w:b/>
          <w:szCs w:val="21"/>
        </w:rPr>
        <w:t>合同样本仅供参考</w:t>
      </w:r>
    </w:p>
    <w:p w:rsidR="003372C9" w:rsidRPr="000B1E56" w:rsidRDefault="003372C9">
      <w:pPr>
        <w:tabs>
          <w:tab w:val="left" w:pos="720"/>
        </w:tabs>
        <w:spacing w:line="360" w:lineRule="auto"/>
        <w:rPr>
          <w:rFonts w:ascii="宋体" w:hAnsi="宋体"/>
          <w:b/>
          <w:szCs w:val="21"/>
        </w:rPr>
      </w:pPr>
    </w:p>
    <w:p w:rsidR="003372C9" w:rsidRPr="000B1E56" w:rsidRDefault="003372C9">
      <w:pPr>
        <w:tabs>
          <w:tab w:val="left" w:pos="720"/>
        </w:tabs>
        <w:spacing w:line="360" w:lineRule="auto"/>
        <w:jc w:val="center"/>
        <w:rPr>
          <w:rFonts w:ascii="宋体" w:hAnsi="宋体"/>
          <w:b/>
          <w:sz w:val="30"/>
          <w:szCs w:val="30"/>
        </w:rPr>
      </w:pPr>
    </w:p>
    <w:p w:rsidR="003372C9" w:rsidRPr="000B1E56" w:rsidRDefault="003372C9">
      <w:pPr>
        <w:tabs>
          <w:tab w:val="left" w:pos="720"/>
        </w:tabs>
        <w:spacing w:line="360" w:lineRule="auto"/>
        <w:rPr>
          <w:rFonts w:ascii="宋体" w:hAnsi="宋体"/>
          <w:b/>
          <w:szCs w:val="21"/>
        </w:rPr>
      </w:pPr>
    </w:p>
    <w:p w:rsidR="003372C9" w:rsidRPr="000B1E56" w:rsidRDefault="003833D9">
      <w:pPr>
        <w:tabs>
          <w:tab w:val="left" w:pos="720"/>
        </w:tabs>
        <w:spacing w:line="360" w:lineRule="auto"/>
        <w:jc w:val="center"/>
        <w:rPr>
          <w:rFonts w:ascii="宋体" w:hAnsi="宋体"/>
          <w:b/>
          <w:sz w:val="48"/>
          <w:szCs w:val="48"/>
        </w:rPr>
      </w:pPr>
      <w:r w:rsidRPr="000B1E56">
        <w:rPr>
          <w:rFonts w:ascii="宋体" w:hAnsi="宋体" w:hint="eastAsia"/>
          <w:b/>
          <w:sz w:val="48"/>
          <w:szCs w:val="48"/>
        </w:rPr>
        <w:t>合　同　书</w:t>
      </w:r>
    </w:p>
    <w:p w:rsidR="003372C9" w:rsidRPr="000B1E56" w:rsidRDefault="003372C9">
      <w:pPr>
        <w:tabs>
          <w:tab w:val="left" w:pos="720"/>
        </w:tabs>
        <w:spacing w:line="360" w:lineRule="auto"/>
        <w:jc w:val="center"/>
        <w:rPr>
          <w:rFonts w:ascii="宋体" w:hAnsi="宋体"/>
          <w:b/>
          <w:sz w:val="36"/>
          <w:szCs w:val="36"/>
        </w:rPr>
      </w:pPr>
    </w:p>
    <w:p w:rsidR="003372C9" w:rsidRPr="000B1E56" w:rsidRDefault="003833D9">
      <w:pPr>
        <w:rPr>
          <w:rFonts w:ascii="宋体" w:hAnsi="宋体" w:cs="Arial"/>
          <w:b/>
          <w:bCs/>
          <w:sz w:val="32"/>
          <w:u w:val="single"/>
        </w:rPr>
      </w:pPr>
      <w:r w:rsidRPr="000B1E56">
        <w:rPr>
          <w:rFonts w:ascii="宋体" w:hAnsi="宋体" w:cs="Arial"/>
          <w:b/>
          <w:bCs/>
          <w:sz w:val="32"/>
        </w:rPr>
        <w:t>项目名称：</w:t>
      </w:r>
    </w:p>
    <w:p w:rsidR="003372C9" w:rsidRPr="000B1E56" w:rsidRDefault="003833D9">
      <w:pPr>
        <w:rPr>
          <w:rFonts w:ascii="宋体" w:hAnsi="宋体" w:cs="Arial"/>
          <w:b/>
          <w:sz w:val="28"/>
          <w:u w:val="single"/>
        </w:rPr>
      </w:pPr>
      <w:r w:rsidRPr="000B1E56">
        <w:rPr>
          <w:rFonts w:ascii="宋体" w:hAnsi="宋体" w:cs="Arial"/>
          <w:b/>
          <w:sz w:val="28"/>
        </w:rPr>
        <w:t>委托方（甲方）：</w:t>
      </w:r>
    </w:p>
    <w:p w:rsidR="003372C9" w:rsidRPr="000B1E56" w:rsidRDefault="003833D9">
      <w:pPr>
        <w:rPr>
          <w:rFonts w:ascii="宋体" w:hAnsi="宋体" w:cs="Arial"/>
          <w:b/>
          <w:sz w:val="28"/>
          <w:u w:val="single"/>
        </w:rPr>
      </w:pPr>
      <w:r w:rsidRPr="000B1E56">
        <w:rPr>
          <w:rFonts w:ascii="宋体" w:hAnsi="宋体" w:cs="Arial"/>
          <w:b/>
          <w:sz w:val="28"/>
        </w:rPr>
        <w:t>受托方（乙方）：</w:t>
      </w:r>
    </w:p>
    <w:p w:rsidR="003372C9" w:rsidRPr="000B1E56" w:rsidRDefault="003372C9">
      <w:pPr>
        <w:rPr>
          <w:rFonts w:ascii="宋体" w:hAnsi="宋体" w:cs="Arial"/>
          <w:b/>
          <w:sz w:val="28"/>
        </w:rPr>
      </w:pPr>
    </w:p>
    <w:p w:rsidR="003372C9" w:rsidRPr="000B1E56" w:rsidRDefault="003372C9">
      <w:pPr>
        <w:rPr>
          <w:rFonts w:ascii="宋体" w:hAnsi="宋体" w:cs="Arial"/>
          <w:b/>
          <w:sz w:val="28"/>
        </w:rPr>
      </w:pPr>
    </w:p>
    <w:p w:rsidR="003372C9" w:rsidRPr="000B1E56" w:rsidRDefault="003372C9">
      <w:pPr>
        <w:rPr>
          <w:rFonts w:ascii="宋体" w:hAnsi="宋体" w:cs="Arial"/>
          <w:b/>
          <w:sz w:val="28"/>
        </w:rPr>
      </w:pPr>
    </w:p>
    <w:p w:rsidR="003372C9" w:rsidRPr="000B1E56" w:rsidRDefault="003833D9">
      <w:pPr>
        <w:rPr>
          <w:rFonts w:ascii="宋体" w:hAnsi="宋体" w:cs="Arial"/>
          <w:b/>
          <w:sz w:val="28"/>
          <w:u w:val="single"/>
        </w:rPr>
      </w:pPr>
      <w:r w:rsidRPr="000B1E56">
        <w:rPr>
          <w:rFonts w:ascii="宋体" w:hAnsi="宋体" w:cs="Arial"/>
          <w:b/>
          <w:sz w:val="28"/>
        </w:rPr>
        <w:t>订时间：</w:t>
      </w:r>
      <w:r w:rsidRPr="000B1E56">
        <w:rPr>
          <w:rFonts w:ascii="宋体" w:hAnsi="宋体" w:cs="Arial" w:hint="eastAsia"/>
          <w:sz w:val="28"/>
          <w:u w:val="single"/>
        </w:rPr>
        <w:t>201</w:t>
      </w:r>
      <w:r w:rsidR="00046927" w:rsidRPr="000B1E56">
        <w:rPr>
          <w:rFonts w:ascii="宋体" w:hAnsi="宋体" w:cs="Arial"/>
          <w:sz w:val="28"/>
          <w:u w:val="single"/>
        </w:rPr>
        <w:t>8</w:t>
      </w:r>
      <w:r w:rsidRPr="000B1E56">
        <w:rPr>
          <w:rFonts w:ascii="宋体" w:hAnsi="宋体" w:cs="Arial" w:hint="eastAsia"/>
          <w:sz w:val="28"/>
          <w:u w:val="single"/>
        </w:rPr>
        <w:t xml:space="preserve">年  月  日 </w:t>
      </w:r>
    </w:p>
    <w:p w:rsidR="003372C9" w:rsidRPr="000B1E56" w:rsidRDefault="003833D9">
      <w:pPr>
        <w:rPr>
          <w:rFonts w:ascii="宋体" w:hAnsi="宋体" w:cs="Arial"/>
          <w:b/>
          <w:sz w:val="28"/>
          <w:u w:val="single"/>
        </w:rPr>
      </w:pPr>
      <w:r w:rsidRPr="000B1E56">
        <w:rPr>
          <w:rFonts w:ascii="宋体" w:hAnsi="宋体" w:cs="Arial"/>
          <w:b/>
          <w:sz w:val="28"/>
        </w:rPr>
        <w:t>签订地点：</w:t>
      </w:r>
    </w:p>
    <w:p w:rsidR="003372C9" w:rsidRPr="000B1E56" w:rsidRDefault="003372C9">
      <w:pPr>
        <w:tabs>
          <w:tab w:val="left" w:pos="3289"/>
          <w:tab w:val="center" w:pos="4536"/>
        </w:tabs>
        <w:spacing w:line="360" w:lineRule="auto"/>
        <w:jc w:val="center"/>
        <w:rPr>
          <w:rFonts w:ascii="宋体"/>
          <w:b/>
          <w:sz w:val="44"/>
        </w:rPr>
      </w:pPr>
    </w:p>
    <w:p w:rsidR="003372C9" w:rsidRPr="000B1E56" w:rsidRDefault="003372C9">
      <w:pPr>
        <w:tabs>
          <w:tab w:val="left" w:pos="3289"/>
          <w:tab w:val="center" w:pos="4536"/>
        </w:tabs>
        <w:spacing w:line="360" w:lineRule="auto"/>
        <w:jc w:val="center"/>
        <w:rPr>
          <w:rFonts w:ascii="宋体"/>
          <w:b/>
          <w:sz w:val="44"/>
        </w:rPr>
      </w:pPr>
    </w:p>
    <w:p w:rsidR="003372C9" w:rsidRPr="000B1E56" w:rsidRDefault="003372C9">
      <w:pPr>
        <w:tabs>
          <w:tab w:val="left" w:pos="3289"/>
          <w:tab w:val="center" w:pos="4536"/>
        </w:tabs>
        <w:spacing w:line="360" w:lineRule="auto"/>
        <w:jc w:val="center"/>
        <w:rPr>
          <w:rFonts w:ascii="宋体"/>
          <w:b/>
          <w:sz w:val="44"/>
        </w:rPr>
      </w:pPr>
    </w:p>
    <w:p w:rsidR="003372C9" w:rsidRPr="000B1E56" w:rsidRDefault="003372C9">
      <w:pPr>
        <w:tabs>
          <w:tab w:val="left" w:pos="3289"/>
          <w:tab w:val="center" w:pos="4536"/>
        </w:tabs>
        <w:spacing w:line="360" w:lineRule="auto"/>
        <w:jc w:val="center"/>
        <w:rPr>
          <w:rFonts w:ascii="宋体"/>
          <w:b/>
          <w:sz w:val="44"/>
        </w:rPr>
      </w:pPr>
    </w:p>
    <w:p w:rsidR="003372C9" w:rsidRPr="000B1E56" w:rsidRDefault="003372C9">
      <w:pPr>
        <w:tabs>
          <w:tab w:val="left" w:pos="3289"/>
          <w:tab w:val="center" w:pos="4536"/>
        </w:tabs>
        <w:spacing w:line="360" w:lineRule="auto"/>
        <w:jc w:val="center"/>
        <w:rPr>
          <w:rFonts w:ascii="宋体"/>
          <w:b/>
          <w:sz w:val="44"/>
        </w:rPr>
      </w:pPr>
    </w:p>
    <w:p w:rsidR="003372C9" w:rsidRPr="000B1E56" w:rsidRDefault="003372C9">
      <w:pPr>
        <w:tabs>
          <w:tab w:val="left" w:pos="3289"/>
          <w:tab w:val="center" w:pos="4536"/>
        </w:tabs>
        <w:spacing w:line="360" w:lineRule="auto"/>
        <w:jc w:val="center"/>
        <w:rPr>
          <w:rFonts w:ascii="宋体"/>
          <w:b/>
          <w:sz w:val="44"/>
        </w:rPr>
      </w:pPr>
    </w:p>
    <w:p w:rsidR="003372C9" w:rsidRPr="000B1E56" w:rsidRDefault="003372C9">
      <w:pPr>
        <w:tabs>
          <w:tab w:val="left" w:pos="3289"/>
          <w:tab w:val="center" w:pos="4536"/>
        </w:tabs>
        <w:spacing w:line="360" w:lineRule="auto"/>
        <w:jc w:val="center"/>
        <w:rPr>
          <w:rFonts w:ascii="宋体"/>
          <w:b/>
          <w:sz w:val="44"/>
        </w:rPr>
      </w:pPr>
    </w:p>
    <w:p w:rsidR="003372C9" w:rsidRPr="000B1E56" w:rsidRDefault="003372C9">
      <w:pPr>
        <w:tabs>
          <w:tab w:val="left" w:pos="3289"/>
          <w:tab w:val="center" w:pos="4536"/>
        </w:tabs>
        <w:spacing w:line="360" w:lineRule="auto"/>
        <w:jc w:val="center"/>
        <w:rPr>
          <w:rFonts w:ascii="宋体"/>
          <w:b/>
          <w:sz w:val="44"/>
        </w:rPr>
      </w:pPr>
    </w:p>
    <w:p w:rsidR="003372C9" w:rsidRPr="000B1E56" w:rsidRDefault="003833D9">
      <w:pPr>
        <w:tabs>
          <w:tab w:val="left" w:pos="3289"/>
          <w:tab w:val="center" w:pos="4536"/>
        </w:tabs>
        <w:spacing w:line="360" w:lineRule="auto"/>
        <w:jc w:val="center"/>
        <w:rPr>
          <w:rFonts w:ascii="宋体"/>
          <w:b/>
          <w:sz w:val="44"/>
        </w:rPr>
      </w:pPr>
      <w:r w:rsidRPr="000B1E56">
        <w:rPr>
          <w:rFonts w:ascii="宋体" w:hint="eastAsia"/>
          <w:b/>
          <w:sz w:val="44"/>
        </w:rPr>
        <w:t>产品销售合同</w:t>
      </w:r>
    </w:p>
    <w:p w:rsidR="003372C9" w:rsidRPr="000B1E56" w:rsidRDefault="003833D9">
      <w:pPr>
        <w:spacing w:line="360" w:lineRule="auto"/>
        <w:rPr>
          <w:rFonts w:ascii="宋体"/>
          <w:b/>
          <w:sz w:val="24"/>
        </w:rPr>
      </w:pPr>
      <w:r w:rsidRPr="000B1E56">
        <w:rPr>
          <w:rFonts w:ascii="宋体" w:hint="eastAsia"/>
          <w:b/>
          <w:sz w:val="24"/>
        </w:rPr>
        <w:t>甲方：                                （以下简称甲方）</w:t>
      </w:r>
    </w:p>
    <w:p w:rsidR="003372C9" w:rsidRPr="000B1E56" w:rsidRDefault="003833D9">
      <w:pPr>
        <w:spacing w:line="360" w:lineRule="auto"/>
        <w:rPr>
          <w:rFonts w:ascii="仿宋_GB2312" w:eastAsia="仿宋_GB2312"/>
          <w:sz w:val="24"/>
        </w:rPr>
      </w:pPr>
      <w:r w:rsidRPr="000B1E56">
        <w:rPr>
          <w:rFonts w:ascii="宋体" w:hint="eastAsia"/>
          <w:b/>
          <w:sz w:val="24"/>
        </w:rPr>
        <w:t>乙方：               （以下简称乙方）</w:t>
      </w:r>
    </w:p>
    <w:p w:rsidR="003372C9" w:rsidRPr="000B1E56" w:rsidRDefault="003833D9">
      <w:pPr>
        <w:spacing w:line="360" w:lineRule="auto"/>
        <w:rPr>
          <w:rFonts w:ascii="宋体"/>
          <w:b/>
          <w:sz w:val="24"/>
        </w:rPr>
      </w:pPr>
      <w:r w:rsidRPr="000B1E56">
        <w:rPr>
          <w:rFonts w:ascii="宋体" w:hint="eastAsia"/>
          <w:b/>
          <w:sz w:val="24"/>
        </w:rPr>
        <w:t>最终用户：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35"/>
        <w:gridCol w:w="720"/>
        <w:gridCol w:w="2037"/>
        <w:gridCol w:w="1470"/>
        <w:gridCol w:w="1134"/>
      </w:tblGrid>
      <w:tr w:rsidR="003372C9" w:rsidRPr="000B1E56" w:rsidTr="00F848FB">
        <w:tc>
          <w:tcPr>
            <w:tcW w:w="2376" w:type="dxa"/>
            <w:vAlign w:val="center"/>
          </w:tcPr>
          <w:p w:rsidR="003372C9" w:rsidRPr="000B1E56" w:rsidRDefault="003833D9">
            <w:pPr>
              <w:spacing w:line="360" w:lineRule="auto"/>
              <w:jc w:val="center"/>
              <w:rPr>
                <w:rFonts w:ascii="宋体" w:hAnsi="宋体"/>
                <w:sz w:val="24"/>
              </w:rPr>
            </w:pPr>
            <w:r w:rsidRPr="000B1E56">
              <w:rPr>
                <w:rFonts w:ascii="宋体" w:hAnsi="宋体" w:hint="eastAsia"/>
                <w:sz w:val="24"/>
              </w:rPr>
              <w:t>产品名称及型号规格</w:t>
            </w:r>
          </w:p>
        </w:tc>
        <w:tc>
          <w:tcPr>
            <w:tcW w:w="735" w:type="dxa"/>
            <w:vAlign w:val="center"/>
          </w:tcPr>
          <w:p w:rsidR="003372C9" w:rsidRPr="000B1E56" w:rsidRDefault="003833D9">
            <w:pPr>
              <w:spacing w:line="360" w:lineRule="auto"/>
              <w:jc w:val="center"/>
              <w:rPr>
                <w:rFonts w:ascii="宋体" w:hAnsi="宋体"/>
                <w:sz w:val="24"/>
              </w:rPr>
            </w:pPr>
            <w:r w:rsidRPr="000B1E56">
              <w:rPr>
                <w:rFonts w:ascii="宋体" w:hAnsi="宋体" w:hint="eastAsia"/>
                <w:sz w:val="24"/>
              </w:rPr>
              <w:t>单位</w:t>
            </w:r>
          </w:p>
        </w:tc>
        <w:tc>
          <w:tcPr>
            <w:tcW w:w="720" w:type="dxa"/>
            <w:vAlign w:val="center"/>
          </w:tcPr>
          <w:p w:rsidR="003372C9" w:rsidRPr="000B1E56" w:rsidRDefault="003833D9">
            <w:pPr>
              <w:spacing w:line="360" w:lineRule="auto"/>
              <w:jc w:val="center"/>
              <w:rPr>
                <w:rFonts w:ascii="宋体" w:hAnsi="宋体"/>
                <w:sz w:val="24"/>
              </w:rPr>
            </w:pPr>
            <w:r w:rsidRPr="000B1E56">
              <w:rPr>
                <w:rFonts w:ascii="宋体" w:hAnsi="宋体" w:hint="eastAsia"/>
                <w:sz w:val="24"/>
              </w:rPr>
              <w:t>数量</w:t>
            </w:r>
          </w:p>
        </w:tc>
        <w:tc>
          <w:tcPr>
            <w:tcW w:w="2037" w:type="dxa"/>
            <w:vAlign w:val="center"/>
          </w:tcPr>
          <w:p w:rsidR="003372C9" w:rsidRPr="000B1E56" w:rsidRDefault="003833D9">
            <w:pPr>
              <w:spacing w:line="360" w:lineRule="auto"/>
              <w:jc w:val="center"/>
              <w:rPr>
                <w:rFonts w:ascii="宋体" w:hAnsi="宋体"/>
                <w:sz w:val="24"/>
              </w:rPr>
            </w:pPr>
            <w:r w:rsidRPr="000B1E56">
              <w:rPr>
                <w:rFonts w:ascii="宋体" w:hAnsi="宋体" w:hint="eastAsia"/>
                <w:sz w:val="24"/>
              </w:rPr>
              <w:t>单价（元/人民币）</w:t>
            </w:r>
          </w:p>
        </w:tc>
        <w:tc>
          <w:tcPr>
            <w:tcW w:w="1470" w:type="dxa"/>
            <w:vAlign w:val="center"/>
          </w:tcPr>
          <w:p w:rsidR="003372C9" w:rsidRPr="000B1E56" w:rsidRDefault="003833D9">
            <w:pPr>
              <w:spacing w:line="360" w:lineRule="auto"/>
              <w:jc w:val="center"/>
              <w:rPr>
                <w:rFonts w:ascii="宋体" w:hAnsi="宋体"/>
                <w:sz w:val="24"/>
              </w:rPr>
            </w:pPr>
            <w:r w:rsidRPr="000B1E56">
              <w:rPr>
                <w:rFonts w:ascii="宋体" w:hAnsi="宋体" w:hint="eastAsia"/>
                <w:sz w:val="24"/>
              </w:rPr>
              <w:t>总金额（元/人民币）</w:t>
            </w:r>
          </w:p>
        </w:tc>
        <w:tc>
          <w:tcPr>
            <w:tcW w:w="1134" w:type="dxa"/>
            <w:vAlign w:val="center"/>
          </w:tcPr>
          <w:p w:rsidR="003372C9" w:rsidRPr="000B1E56" w:rsidRDefault="003833D9">
            <w:pPr>
              <w:spacing w:line="360" w:lineRule="auto"/>
              <w:jc w:val="center"/>
              <w:rPr>
                <w:rFonts w:ascii="宋体" w:hAnsi="宋体"/>
                <w:sz w:val="24"/>
              </w:rPr>
            </w:pPr>
            <w:r w:rsidRPr="000B1E56">
              <w:rPr>
                <w:rFonts w:ascii="宋体" w:hAnsi="宋体" w:hint="eastAsia"/>
                <w:sz w:val="24"/>
              </w:rPr>
              <w:t>备注</w:t>
            </w:r>
          </w:p>
        </w:tc>
      </w:tr>
      <w:tr w:rsidR="003372C9" w:rsidRPr="000B1E56" w:rsidTr="00F848FB">
        <w:trPr>
          <w:trHeight w:val="746"/>
        </w:trPr>
        <w:tc>
          <w:tcPr>
            <w:tcW w:w="2376" w:type="dxa"/>
            <w:vAlign w:val="center"/>
          </w:tcPr>
          <w:p w:rsidR="003372C9" w:rsidRPr="000B1E56" w:rsidRDefault="003372C9">
            <w:pPr>
              <w:spacing w:line="360" w:lineRule="auto"/>
              <w:jc w:val="center"/>
              <w:rPr>
                <w:rFonts w:ascii="宋体" w:hAnsi="宋体"/>
                <w:sz w:val="24"/>
              </w:rPr>
            </w:pPr>
          </w:p>
        </w:tc>
        <w:tc>
          <w:tcPr>
            <w:tcW w:w="735" w:type="dxa"/>
            <w:vAlign w:val="center"/>
          </w:tcPr>
          <w:p w:rsidR="003372C9" w:rsidRPr="000B1E56" w:rsidRDefault="003833D9">
            <w:pPr>
              <w:spacing w:line="360" w:lineRule="auto"/>
              <w:jc w:val="center"/>
              <w:rPr>
                <w:rFonts w:ascii="宋体" w:hAnsi="宋体"/>
                <w:sz w:val="24"/>
              </w:rPr>
            </w:pPr>
            <w:r w:rsidRPr="000B1E56">
              <w:rPr>
                <w:rFonts w:ascii="宋体" w:hAnsi="宋体" w:hint="eastAsia"/>
                <w:sz w:val="24"/>
              </w:rPr>
              <w:t>套</w:t>
            </w:r>
          </w:p>
        </w:tc>
        <w:tc>
          <w:tcPr>
            <w:tcW w:w="720" w:type="dxa"/>
            <w:vAlign w:val="center"/>
          </w:tcPr>
          <w:p w:rsidR="003372C9" w:rsidRPr="000B1E56" w:rsidRDefault="003372C9">
            <w:pPr>
              <w:spacing w:line="360" w:lineRule="auto"/>
              <w:jc w:val="center"/>
              <w:rPr>
                <w:rFonts w:ascii="宋体" w:hAnsi="宋体"/>
                <w:sz w:val="24"/>
              </w:rPr>
            </w:pPr>
          </w:p>
        </w:tc>
        <w:tc>
          <w:tcPr>
            <w:tcW w:w="2037" w:type="dxa"/>
            <w:vAlign w:val="center"/>
          </w:tcPr>
          <w:p w:rsidR="003372C9" w:rsidRPr="000B1E56" w:rsidRDefault="003372C9">
            <w:pPr>
              <w:spacing w:line="360" w:lineRule="auto"/>
              <w:jc w:val="center"/>
              <w:rPr>
                <w:rFonts w:ascii="宋体" w:hAnsi="宋体"/>
                <w:sz w:val="24"/>
              </w:rPr>
            </w:pPr>
          </w:p>
        </w:tc>
        <w:tc>
          <w:tcPr>
            <w:tcW w:w="1470" w:type="dxa"/>
            <w:vAlign w:val="center"/>
          </w:tcPr>
          <w:p w:rsidR="003372C9" w:rsidRPr="000B1E56" w:rsidRDefault="003372C9">
            <w:pPr>
              <w:spacing w:line="360" w:lineRule="auto"/>
              <w:jc w:val="center"/>
              <w:rPr>
                <w:rFonts w:ascii="宋体" w:hAnsi="宋体"/>
                <w:sz w:val="24"/>
              </w:rPr>
            </w:pPr>
          </w:p>
        </w:tc>
        <w:tc>
          <w:tcPr>
            <w:tcW w:w="1134" w:type="dxa"/>
            <w:vAlign w:val="center"/>
          </w:tcPr>
          <w:p w:rsidR="003372C9" w:rsidRPr="000B1E56" w:rsidRDefault="003372C9">
            <w:pPr>
              <w:spacing w:line="360" w:lineRule="auto"/>
              <w:jc w:val="center"/>
              <w:rPr>
                <w:rFonts w:ascii="宋体" w:hAnsi="宋体"/>
                <w:sz w:val="24"/>
              </w:rPr>
            </w:pPr>
          </w:p>
        </w:tc>
      </w:tr>
      <w:tr w:rsidR="003372C9" w:rsidRPr="000B1E56" w:rsidTr="00F848FB">
        <w:trPr>
          <w:trHeight w:val="746"/>
        </w:trPr>
        <w:tc>
          <w:tcPr>
            <w:tcW w:w="2376" w:type="dxa"/>
            <w:vAlign w:val="center"/>
          </w:tcPr>
          <w:p w:rsidR="003372C9" w:rsidRPr="000B1E56" w:rsidRDefault="003372C9">
            <w:pPr>
              <w:spacing w:line="360" w:lineRule="auto"/>
              <w:jc w:val="center"/>
              <w:rPr>
                <w:rFonts w:ascii="宋体" w:hAnsi="宋体"/>
                <w:sz w:val="24"/>
              </w:rPr>
            </w:pPr>
          </w:p>
        </w:tc>
        <w:tc>
          <w:tcPr>
            <w:tcW w:w="735" w:type="dxa"/>
            <w:vAlign w:val="center"/>
          </w:tcPr>
          <w:p w:rsidR="003372C9" w:rsidRPr="000B1E56" w:rsidRDefault="003833D9">
            <w:pPr>
              <w:spacing w:line="360" w:lineRule="auto"/>
              <w:jc w:val="center"/>
              <w:rPr>
                <w:rFonts w:ascii="宋体" w:hAnsi="宋体"/>
                <w:sz w:val="24"/>
              </w:rPr>
            </w:pPr>
            <w:proofErr w:type="gramStart"/>
            <w:r w:rsidRPr="000B1E56">
              <w:rPr>
                <w:rFonts w:ascii="宋体" w:hAnsi="宋体" w:hint="eastAsia"/>
                <w:sz w:val="24"/>
              </w:rPr>
              <w:t>个</w:t>
            </w:r>
            <w:proofErr w:type="gramEnd"/>
          </w:p>
        </w:tc>
        <w:tc>
          <w:tcPr>
            <w:tcW w:w="720" w:type="dxa"/>
            <w:vAlign w:val="center"/>
          </w:tcPr>
          <w:p w:rsidR="003372C9" w:rsidRPr="000B1E56" w:rsidRDefault="003372C9">
            <w:pPr>
              <w:spacing w:line="360" w:lineRule="auto"/>
              <w:jc w:val="center"/>
              <w:rPr>
                <w:rFonts w:ascii="宋体" w:hAnsi="宋体"/>
                <w:sz w:val="24"/>
              </w:rPr>
            </w:pPr>
          </w:p>
        </w:tc>
        <w:tc>
          <w:tcPr>
            <w:tcW w:w="2037" w:type="dxa"/>
            <w:vAlign w:val="center"/>
          </w:tcPr>
          <w:p w:rsidR="003372C9" w:rsidRPr="000B1E56" w:rsidRDefault="003372C9">
            <w:pPr>
              <w:spacing w:line="360" w:lineRule="auto"/>
              <w:jc w:val="center"/>
              <w:rPr>
                <w:rFonts w:ascii="宋体" w:hAnsi="宋体"/>
                <w:sz w:val="24"/>
              </w:rPr>
            </w:pPr>
          </w:p>
        </w:tc>
        <w:tc>
          <w:tcPr>
            <w:tcW w:w="1470" w:type="dxa"/>
            <w:vAlign w:val="center"/>
          </w:tcPr>
          <w:p w:rsidR="003372C9" w:rsidRPr="000B1E56" w:rsidRDefault="003372C9">
            <w:pPr>
              <w:spacing w:line="360" w:lineRule="auto"/>
              <w:jc w:val="center"/>
              <w:rPr>
                <w:rFonts w:ascii="宋体" w:hAnsi="宋体"/>
                <w:sz w:val="24"/>
              </w:rPr>
            </w:pPr>
          </w:p>
        </w:tc>
        <w:tc>
          <w:tcPr>
            <w:tcW w:w="1134" w:type="dxa"/>
            <w:vAlign w:val="center"/>
          </w:tcPr>
          <w:p w:rsidR="003372C9" w:rsidRPr="000B1E56" w:rsidRDefault="003372C9">
            <w:pPr>
              <w:spacing w:line="360" w:lineRule="auto"/>
              <w:jc w:val="center"/>
              <w:rPr>
                <w:rFonts w:ascii="宋体" w:hAnsi="宋体"/>
                <w:sz w:val="24"/>
              </w:rPr>
            </w:pPr>
          </w:p>
        </w:tc>
      </w:tr>
      <w:tr w:rsidR="003372C9" w:rsidRPr="000B1E56" w:rsidTr="00F848FB">
        <w:trPr>
          <w:trHeight w:val="746"/>
        </w:trPr>
        <w:tc>
          <w:tcPr>
            <w:tcW w:w="2376" w:type="dxa"/>
            <w:vAlign w:val="center"/>
          </w:tcPr>
          <w:p w:rsidR="003372C9" w:rsidRPr="000B1E56" w:rsidRDefault="003372C9">
            <w:pPr>
              <w:spacing w:line="360" w:lineRule="auto"/>
              <w:jc w:val="center"/>
              <w:rPr>
                <w:rFonts w:ascii="宋体" w:hAnsi="宋体"/>
                <w:sz w:val="24"/>
              </w:rPr>
            </w:pPr>
          </w:p>
        </w:tc>
        <w:tc>
          <w:tcPr>
            <w:tcW w:w="735" w:type="dxa"/>
            <w:vAlign w:val="center"/>
          </w:tcPr>
          <w:p w:rsidR="003372C9" w:rsidRPr="000B1E56" w:rsidRDefault="003833D9">
            <w:pPr>
              <w:spacing w:line="360" w:lineRule="auto"/>
              <w:jc w:val="center"/>
              <w:rPr>
                <w:rFonts w:ascii="宋体" w:hAnsi="宋体"/>
                <w:sz w:val="24"/>
              </w:rPr>
            </w:pPr>
            <w:proofErr w:type="gramStart"/>
            <w:r w:rsidRPr="000B1E56">
              <w:rPr>
                <w:rFonts w:ascii="宋体" w:hAnsi="宋体" w:hint="eastAsia"/>
                <w:sz w:val="24"/>
              </w:rPr>
              <w:t>个</w:t>
            </w:r>
            <w:proofErr w:type="gramEnd"/>
          </w:p>
        </w:tc>
        <w:tc>
          <w:tcPr>
            <w:tcW w:w="720" w:type="dxa"/>
            <w:vAlign w:val="center"/>
          </w:tcPr>
          <w:p w:rsidR="003372C9" w:rsidRPr="000B1E56" w:rsidRDefault="003372C9">
            <w:pPr>
              <w:spacing w:line="360" w:lineRule="auto"/>
              <w:jc w:val="center"/>
              <w:rPr>
                <w:rFonts w:ascii="宋体" w:hAnsi="宋体"/>
                <w:sz w:val="24"/>
              </w:rPr>
            </w:pPr>
          </w:p>
        </w:tc>
        <w:tc>
          <w:tcPr>
            <w:tcW w:w="2037" w:type="dxa"/>
            <w:vAlign w:val="center"/>
          </w:tcPr>
          <w:p w:rsidR="003372C9" w:rsidRPr="000B1E56" w:rsidRDefault="003372C9">
            <w:pPr>
              <w:spacing w:line="360" w:lineRule="auto"/>
              <w:jc w:val="center"/>
              <w:rPr>
                <w:rFonts w:ascii="宋体" w:hAnsi="宋体"/>
                <w:sz w:val="24"/>
              </w:rPr>
            </w:pPr>
          </w:p>
        </w:tc>
        <w:tc>
          <w:tcPr>
            <w:tcW w:w="1470" w:type="dxa"/>
            <w:vAlign w:val="center"/>
          </w:tcPr>
          <w:p w:rsidR="003372C9" w:rsidRPr="000B1E56" w:rsidRDefault="003372C9">
            <w:pPr>
              <w:spacing w:line="360" w:lineRule="auto"/>
              <w:jc w:val="center"/>
              <w:rPr>
                <w:rFonts w:ascii="宋体" w:hAnsi="宋体"/>
                <w:sz w:val="24"/>
              </w:rPr>
            </w:pPr>
          </w:p>
        </w:tc>
        <w:tc>
          <w:tcPr>
            <w:tcW w:w="1134" w:type="dxa"/>
            <w:vAlign w:val="center"/>
          </w:tcPr>
          <w:p w:rsidR="003372C9" w:rsidRPr="000B1E56" w:rsidRDefault="003372C9">
            <w:pPr>
              <w:spacing w:line="360" w:lineRule="auto"/>
              <w:jc w:val="center"/>
              <w:rPr>
                <w:rFonts w:ascii="宋体" w:hAnsi="宋体"/>
                <w:sz w:val="24"/>
              </w:rPr>
            </w:pPr>
          </w:p>
        </w:tc>
      </w:tr>
      <w:tr w:rsidR="003372C9" w:rsidRPr="000B1E56" w:rsidTr="00F848FB">
        <w:trPr>
          <w:trHeight w:val="316"/>
        </w:trPr>
        <w:tc>
          <w:tcPr>
            <w:tcW w:w="8472" w:type="dxa"/>
            <w:gridSpan w:val="6"/>
            <w:vAlign w:val="center"/>
          </w:tcPr>
          <w:p w:rsidR="003372C9" w:rsidRPr="000B1E56" w:rsidRDefault="003833D9">
            <w:pPr>
              <w:spacing w:line="360" w:lineRule="auto"/>
              <w:jc w:val="center"/>
              <w:rPr>
                <w:rFonts w:ascii="宋体" w:hAnsi="宋体"/>
                <w:sz w:val="24"/>
              </w:rPr>
            </w:pPr>
            <w:r w:rsidRPr="000B1E56">
              <w:rPr>
                <w:rFonts w:ascii="宋体" w:hAnsi="宋体" w:hint="eastAsia"/>
                <w:sz w:val="24"/>
              </w:rPr>
              <w:t xml:space="preserve">合计人民币（大写）：                  元整  </w:t>
            </w:r>
          </w:p>
        </w:tc>
      </w:tr>
    </w:tbl>
    <w:p w:rsidR="003372C9" w:rsidRPr="000B1E56" w:rsidRDefault="003833D9" w:rsidP="00BE1BA0">
      <w:pPr>
        <w:numPr>
          <w:ilvl w:val="0"/>
          <w:numId w:val="6"/>
        </w:numPr>
        <w:tabs>
          <w:tab w:val="left" w:pos="220"/>
        </w:tabs>
        <w:spacing w:line="460" w:lineRule="exact"/>
        <w:ind w:leftChars="68" w:left="238" w:hanging="95"/>
        <w:textAlignment w:val="baseline"/>
        <w:rPr>
          <w:rFonts w:ascii="宋体" w:hAnsi="宋体"/>
          <w:sz w:val="24"/>
        </w:rPr>
      </w:pPr>
      <w:r w:rsidRPr="000B1E56">
        <w:rPr>
          <w:rFonts w:ascii="宋体" w:hAnsi="宋体" w:hint="eastAsia"/>
          <w:sz w:val="24"/>
        </w:rPr>
        <w:t>合同签订时间：201</w:t>
      </w:r>
      <w:r w:rsidR="00A72223" w:rsidRPr="000B1E56">
        <w:rPr>
          <w:rFonts w:ascii="宋体" w:hAnsi="宋体"/>
          <w:sz w:val="24"/>
        </w:rPr>
        <w:t>8</w:t>
      </w:r>
      <w:r w:rsidRPr="000B1E56">
        <w:rPr>
          <w:rFonts w:ascii="宋体" w:hAnsi="宋体" w:hint="eastAsia"/>
          <w:sz w:val="24"/>
        </w:rPr>
        <w:t>年  月   日</w:t>
      </w:r>
    </w:p>
    <w:p w:rsidR="003372C9" w:rsidRPr="000B1E56" w:rsidRDefault="003833D9" w:rsidP="00BE1BA0">
      <w:pPr>
        <w:numPr>
          <w:ilvl w:val="0"/>
          <w:numId w:val="6"/>
        </w:numPr>
        <w:tabs>
          <w:tab w:val="left" w:pos="284"/>
        </w:tabs>
        <w:spacing w:line="460" w:lineRule="exact"/>
        <w:ind w:leftChars="67" w:left="141" w:firstLine="0"/>
        <w:textAlignment w:val="baseline"/>
        <w:rPr>
          <w:rFonts w:ascii="宋体" w:hAnsi="宋体"/>
          <w:sz w:val="24"/>
        </w:rPr>
      </w:pPr>
      <w:r w:rsidRPr="000B1E56">
        <w:rPr>
          <w:rFonts w:ascii="宋体" w:hAnsi="宋体" w:hint="eastAsia"/>
          <w:sz w:val="24"/>
        </w:rPr>
        <w:t xml:space="preserve">签订地点： </w:t>
      </w:r>
    </w:p>
    <w:p w:rsidR="003372C9" w:rsidRPr="000B1E56" w:rsidRDefault="003833D9" w:rsidP="00BE1BA0">
      <w:pPr>
        <w:numPr>
          <w:ilvl w:val="0"/>
          <w:numId w:val="6"/>
        </w:numPr>
        <w:tabs>
          <w:tab w:val="left" w:pos="284"/>
        </w:tabs>
        <w:spacing w:line="460" w:lineRule="exact"/>
        <w:ind w:leftChars="67" w:left="141" w:firstLine="0"/>
        <w:textAlignment w:val="baseline"/>
        <w:rPr>
          <w:rFonts w:ascii="宋体" w:hAnsi="宋体"/>
          <w:sz w:val="24"/>
        </w:rPr>
      </w:pPr>
      <w:r w:rsidRPr="000B1E56">
        <w:rPr>
          <w:rFonts w:ascii="宋体" w:hAnsi="宋体" w:hint="eastAsia"/>
          <w:sz w:val="24"/>
        </w:rPr>
        <w:t>收货单位:</w:t>
      </w:r>
    </w:p>
    <w:p w:rsidR="003372C9" w:rsidRPr="000B1E56" w:rsidRDefault="003833D9" w:rsidP="00BE1BA0">
      <w:pPr>
        <w:numPr>
          <w:ilvl w:val="0"/>
          <w:numId w:val="6"/>
        </w:numPr>
        <w:tabs>
          <w:tab w:val="left" w:pos="220"/>
        </w:tabs>
        <w:spacing w:line="460" w:lineRule="exact"/>
        <w:ind w:leftChars="68" w:left="238" w:hanging="95"/>
        <w:textAlignment w:val="baseline"/>
        <w:rPr>
          <w:rFonts w:ascii="宋体" w:hAnsi="宋体"/>
          <w:sz w:val="24"/>
        </w:rPr>
      </w:pPr>
      <w:r w:rsidRPr="000B1E56">
        <w:rPr>
          <w:rFonts w:ascii="宋体" w:hAnsi="宋体" w:hint="eastAsia"/>
          <w:sz w:val="24"/>
        </w:rPr>
        <w:t>产品交付：合同签订后五个工作日内交付(附产品使用手册)，甲方确定产品质量无误后签收产品。</w:t>
      </w:r>
    </w:p>
    <w:p w:rsidR="003372C9" w:rsidRPr="000B1E56" w:rsidRDefault="003833D9" w:rsidP="00BE1BA0">
      <w:pPr>
        <w:numPr>
          <w:ilvl w:val="0"/>
          <w:numId w:val="6"/>
        </w:numPr>
        <w:tabs>
          <w:tab w:val="left" w:pos="220"/>
        </w:tabs>
        <w:spacing w:line="460" w:lineRule="exact"/>
        <w:ind w:leftChars="68" w:left="238" w:hanging="95"/>
        <w:textAlignment w:val="baseline"/>
        <w:rPr>
          <w:rFonts w:ascii="宋体" w:hAnsi="宋体"/>
          <w:sz w:val="24"/>
        </w:rPr>
      </w:pPr>
      <w:r w:rsidRPr="000B1E56">
        <w:rPr>
          <w:rFonts w:ascii="宋体" w:hAnsi="宋体" w:hint="eastAsia"/>
          <w:sz w:val="24"/>
        </w:rPr>
        <w:t>付款方式及期限：</w:t>
      </w:r>
    </w:p>
    <w:p w:rsidR="003372C9" w:rsidRPr="000B1E56" w:rsidRDefault="003833D9">
      <w:pPr>
        <w:tabs>
          <w:tab w:val="left" w:pos="284"/>
          <w:tab w:val="left" w:pos="600"/>
        </w:tabs>
        <w:spacing w:line="460" w:lineRule="exact"/>
        <w:ind w:left="141" w:firstLineChars="300" w:firstLine="720"/>
        <w:rPr>
          <w:rFonts w:ascii="宋体" w:hAnsi="宋体"/>
          <w:sz w:val="24"/>
        </w:rPr>
      </w:pPr>
      <w:r w:rsidRPr="000B1E56">
        <w:rPr>
          <w:rFonts w:ascii="宋体" w:hAnsi="宋体" w:hint="eastAsia"/>
          <w:sz w:val="24"/>
        </w:rPr>
        <w:t>1.</w:t>
      </w:r>
      <w:r w:rsidRPr="000B1E56">
        <w:rPr>
          <w:rFonts w:ascii="宋体" w:hAnsi="宋体" w:hint="eastAsia"/>
          <w:sz w:val="24"/>
        </w:rPr>
        <w:tab/>
        <w:t xml:space="preserve">合同总价格（含税价格）为人民币(大写)：元整（RMB：￥ 元）。 </w:t>
      </w:r>
    </w:p>
    <w:p w:rsidR="003372C9" w:rsidRPr="000B1E56" w:rsidRDefault="003833D9" w:rsidP="00BE1BA0">
      <w:pPr>
        <w:numPr>
          <w:ilvl w:val="0"/>
          <w:numId w:val="7"/>
        </w:numPr>
        <w:tabs>
          <w:tab w:val="left" w:pos="284"/>
        </w:tabs>
        <w:spacing w:line="460" w:lineRule="exact"/>
        <w:textAlignment w:val="baseline"/>
        <w:rPr>
          <w:sz w:val="24"/>
        </w:rPr>
      </w:pPr>
      <w:r w:rsidRPr="000B1E56">
        <w:rPr>
          <w:rFonts w:ascii="宋体" w:hAnsi="宋体" w:hint="eastAsia"/>
          <w:sz w:val="24"/>
        </w:rPr>
        <w:t xml:space="preserve"> 分期付款，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p w:rsidR="003372C9" w:rsidRPr="000B1E56" w:rsidRDefault="003833D9">
      <w:pPr>
        <w:tabs>
          <w:tab w:val="left" w:pos="284"/>
        </w:tabs>
        <w:spacing w:line="460" w:lineRule="exact"/>
        <w:textAlignment w:val="baseline"/>
        <w:rPr>
          <w:sz w:val="24"/>
        </w:rPr>
      </w:pPr>
      <w:r w:rsidRPr="000B1E56">
        <w:rPr>
          <w:rFonts w:hint="eastAsia"/>
          <w:sz w:val="24"/>
        </w:rPr>
        <w:t>乙方开户银行名称、地址和</w:t>
      </w:r>
      <w:proofErr w:type="gramStart"/>
      <w:r w:rsidRPr="000B1E56">
        <w:rPr>
          <w:rFonts w:hint="eastAsia"/>
          <w:sz w:val="24"/>
        </w:rPr>
        <w:t>帐号</w:t>
      </w:r>
      <w:proofErr w:type="gramEnd"/>
      <w:r w:rsidRPr="000B1E56">
        <w:rPr>
          <w:rFonts w:hint="eastAsia"/>
          <w:sz w:val="24"/>
        </w:rPr>
        <w:t>为：</w:t>
      </w:r>
    </w:p>
    <w:p w:rsidR="003372C9" w:rsidRPr="000B1E56" w:rsidRDefault="003833D9">
      <w:pPr>
        <w:autoSpaceDE w:val="0"/>
        <w:autoSpaceDN w:val="0"/>
        <w:spacing w:line="360" w:lineRule="auto"/>
        <w:ind w:left="200" w:firstLine="570"/>
        <w:rPr>
          <w:sz w:val="24"/>
        </w:rPr>
      </w:pPr>
      <w:r w:rsidRPr="000B1E56">
        <w:rPr>
          <w:rFonts w:hint="eastAsia"/>
          <w:sz w:val="24"/>
        </w:rPr>
        <w:t>开户名称：</w:t>
      </w:r>
    </w:p>
    <w:p w:rsidR="003372C9" w:rsidRPr="000B1E56" w:rsidRDefault="003833D9">
      <w:pPr>
        <w:autoSpaceDE w:val="0"/>
        <w:autoSpaceDN w:val="0"/>
        <w:spacing w:line="360" w:lineRule="auto"/>
        <w:rPr>
          <w:rFonts w:ascii="宋体" w:cs="宋体"/>
          <w:sz w:val="24"/>
          <w:u w:val="single"/>
          <w:lang w:val="zh-CN"/>
        </w:rPr>
      </w:pPr>
      <w:r w:rsidRPr="000B1E56">
        <w:rPr>
          <w:rFonts w:hint="eastAsia"/>
          <w:sz w:val="24"/>
        </w:rPr>
        <w:t>开户银行：</w:t>
      </w:r>
    </w:p>
    <w:p w:rsidR="003372C9" w:rsidRPr="000B1E56" w:rsidRDefault="003833D9">
      <w:pPr>
        <w:autoSpaceDE w:val="0"/>
        <w:autoSpaceDN w:val="0"/>
        <w:spacing w:line="360" w:lineRule="auto"/>
        <w:rPr>
          <w:rFonts w:ascii="宋体" w:hAnsi="宋体"/>
          <w:sz w:val="24"/>
        </w:rPr>
      </w:pPr>
      <w:proofErr w:type="gramStart"/>
      <w:r w:rsidRPr="000B1E56">
        <w:rPr>
          <w:rFonts w:hint="eastAsia"/>
          <w:sz w:val="24"/>
        </w:rPr>
        <w:t>帐号</w:t>
      </w:r>
      <w:proofErr w:type="gramEnd"/>
      <w:r w:rsidRPr="000B1E56">
        <w:rPr>
          <w:rFonts w:hint="eastAsia"/>
          <w:sz w:val="24"/>
        </w:rPr>
        <w:t>：</w:t>
      </w:r>
    </w:p>
    <w:p w:rsidR="003372C9" w:rsidRPr="000B1E56" w:rsidRDefault="003833D9" w:rsidP="00BE1BA0">
      <w:pPr>
        <w:numPr>
          <w:ilvl w:val="0"/>
          <w:numId w:val="6"/>
        </w:numPr>
        <w:tabs>
          <w:tab w:val="left" w:pos="220"/>
        </w:tabs>
        <w:spacing w:line="460" w:lineRule="exact"/>
        <w:ind w:leftChars="68" w:left="238" w:hanging="95"/>
        <w:textAlignment w:val="baseline"/>
        <w:rPr>
          <w:rFonts w:ascii="宋体" w:hAnsi="宋体"/>
          <w:sz w:val="24"/>
        </w:rPr>
      </w:pPr>
      <w:r w:rsidRPr="000B1E56">
        <w:rPr>
          <w:rFonts w:ascii="宋体" w:hAnsi="宋体" w:hint="eastAsia"/>
          <w:sz w:val="24"/>
        </w:rPr>
        <w:t>售后服务：</w:t>
      </w:r>
    </w:p>
    <w:p w:rsidR="003372C9" w:rsidRPr="000B1E56" w:rsidRDefault="003833D9" w:rsidP="00BE1BA0">
      <w:pPr>
        <w:numPr>
          <w:ilvl w:val="0"/>
          <w:numId w:val="8"/>
        </w:numPr>
        <w:tabs>
          <w:tab w:val="clear" w:pos="1160"/>
          <w:tab w:val="left" w:pos="1260"/>
        </w:tabs>
        <w:spacing w:line="500" w:lineRule="exact"/>
        <w:ind w:left="1260" w:hanging="420"/>
        <w:rPr>
          <w:rFonts w:ascii="宋体" w:hAnsi="宋体"/>
          <w:sz w:val="24"/>
        </w:rPr>
      </w:pPr>
      <w:r w:rsidRPr="000B1E56">
        <w:rPr>
          <w:rFonts w:ascii="宋体" w:hAnsi="宋体" w:hint="eastAsia"/>
          <w:sz w:val="24"/>
        </w:rPr>
        <w:t>维护期限：自产品验收合格之日起，乙方负责对产品免费维护 *年。</w:t>
      </w:r>
    </w:p>
    <w:p w:rsidR="003372C9" w:rsidRPr="000B1E56" w:rsidRDefault="003833D9" w:rsidP="00BE1BA0">
      <w:pPr>
        <w:numPr>
          <w:ilvl w:val="0"/>
          <w:numId w:val="8"/>
        </w:numPr>
        <w:tabs>
          <w:tab w:val="clear" w:pos="1160"/>
          <w:tab w:val="left" w:pos="1260"/>
        </w:tabs>
        <w:spacing w:line="500" w:lineRule="exact"/>
        <w:ind w:left="1260" w:hanging="420"/>
        <w:rPr>
          <w:rFonts w:ascii="宋体" w:hAnsi="宋体"/>
          <w:sz w:val="24"/>
        </w:rPr>
      </w:pPr>
      <w:r w:rsidRPr="000B1E56">
        <w:rPr>
          <w:rFonts w:ascii="宋体" w:hAnsi="宋体" w:hint="eastAsia"/>
          <w:sz w:val="24"/>
        </w:rPr>
        <w:t>维护范围及要求：</w:t>
      </w:r>
    </w:p>
    <w:p w:rsidR="003372C9" w:rsidRPr="000B1E56" w:rsidRDefault="003833D9">
      <w:pPr>
        <w:spacing w:line="360" w:lineRule="auto"/>
        <w:ind w:leftChars="210" w:left="441" w:firstLine="418"/>
        <w:rPr>
          <w:rFonts w:ascii="宋体" w:hAnsi="宋体"/>
          <w:sz w:val="24"/>
        </w:rPr>
      </w:pPr>
      <w:r w:rsidRPr="000B1E56">
        <w:rPr>
          <w:rFonts w:ascii="宋体" w:hAnsi="宋体" w:hint="eastAsia"/>
          <w:sz w:val="24"/>
        </w:rPr>
        <w:lastRenderedPageBreak/>
        <w:t>2.1在甲方使用过程中，如乙方的产品出现故障引起的停止运行、乙方产品自动报错等故障，乙方保证在（接到通知后的）</w:t>
      </w:r>
      <w:r w:rsidRPr="000B1E56">
        <w:rPr>
          <w:rFonts w:ascii="宋体" w:hAnsi="宋体"/>
          <w:sz w:val="24"/>
        </w:rPr>
        <w:t>24</w:t>
      </w:r>
      <w:r w:rsidRPr="000B1E56">
        <w:rPr>
          <w:rFonts w:ascii="宋体" w:hAnsi="宋体" w:hint="eastAsia"/>
          <w:sz w:val="24"/>
        </w:rPr>
        <w:t>小时内无偿解决。</w:t>
      </w:r>
    </w:p>
    <w:p w:rsidR="003372C9" w:rsidRPr="000B1E56" w:rsidRDefault="003833D9">
      <w:pPr>
        <w:spacing w:line="360" w:lineRule="auto"/>
        <w:ind w:leftChars="210" w:left="441" w:firstLine="418"/>
        <w:rPr>
          <w:rFonts w:ascii="宋体" w:hAnsi="宋体"/>
          <w:sz w:val="24"/>
        </w:rPr>
      </w:pPr>
      <w:r w:rsidRPr="000B1E56">
        <w:rPr>
          <w:rFonts w:ascii="宋体" w:hAnsi="宋体" w:hint="eastAsia"/>
          <w:sz w:val="24"/>
        </w:rPr>
        <w:t>2.2在软件产品使用发生故障时，如属甲方人为操作失误原因（非恶意修改、删除等破坏性操作），乙方可做到“先解决，后协商”。</w:t>
      </w:r>
    </w:p>
    <w:p w:rsidR="003372C9" w:rsidRPr="000B1E56" w:rsidRDefault="003833D9">
      <w:pPr>
        <w:spacing w:line="360" w:lineRule="auto"/>
        <w:ind w:left="665" w:firstLine="175"/>
        <w:rPr>
          <w:rFonts w:ascii="宋体" w:hAnsi="宋体"/>
          <w:sz w:val="24"/>
        </w:rPr>
      </w:pPr>
      <w:r w:rsidRPr="000B1E56">
        <w:rPr>
          <w:rFonts w:ascii="宋体" w:hAnsi="宋体" w:hint="eastAsia"/>
          <w:sz w:val="24"/>
        </w:rPr>
        <w:t>2.3 以下项目实行收费维护服务：</w:t>
      </w:r>
    </w:p>
    <w:p w:rsidR="003372C9" w:rsidRPr="000B1E56" w:rsidRDefault="003833D9" w:rsidP="00BE1BA0">
      <w:pPr>
        <w:numPr>
          <w:ilvl w:val="0"/>
          <w:numId w:val="9"/>
        </w:numPr>
        <w:spacing w:line="360" w:lineRule="auto"/>
        <w:rPr>
          <w:rFonts w:ascii="宋体" w:hAnsi="宋体"/>
          <w:sz w:val="24"/>
        </w:rPr>
      </w:pPr>
      <w:r w:rsidRPr="000B1E56">
        <w:rPr>
          <w:rFonts w:ascii="宋体" w:hAnsi="宋体" w:hint="eastAsia"/>
          <w:sz w:val="24"/>
        </w:rPr>
        <w:t>因硬件或网络运行故障或非正常操作带来的维护工作；</w:t>
      </w:r>
    </w:p>
    <w:p w:rsidR="003372C9" w:rsidRPr="000B1E56" w:rsidRDefault="003833D9" w:rsidP="00BE1BA0">
      <w:pPr>
        <w:numPr>
          <w:ilvl w:val="0"/>
          <w:numId w:val="9"/>
        </w:numPr>
        <w:spacing w:line="360" w:lineRule="auto"/>
        <w:rPr>
          <w:rFonts w:ascii="宋体" w:hAnsi="宋体"/>
          <w:sz w:val="24"/>
        </w:rPr>
      </w:pPr>
      <w:r w:rsidRPr="000B1E56">
        <w:rPr>
          <w:rFonts w:ascii="宋体" w:hAnsi="宋体" w:hint="eastAsia"/>
          <w:sz w:val="24"/>
        </w:rPr>
        <w:t>因甲方需求变化带来的产品定制开发。</w:t>
      </w:r>
    </w:p>
    <w:p w:rsidR="003372C9" w:rsidRPr="000B1E56" w:rsidRDefault="003833D9" w:rsidP="00BE1BA0">
      <w:pPr>
        <w:numPr>
          <w:ilvl w:val="0"/>
          <w:numId w:val="6"/>
        </w:numPr>
        <w:tabs>
          <w:tab w:val="left" w:pos="220"/>
        </w:tabs>
        <w:spacing w:line="460" w:lineRule="exact"/>
        <w:ind w:leftChars="68" w:left="238" w:hanging="95"/>
        <w:textAlignment w:val="baseline"/>
        <w:rPr>
          <w:rFonts w:ascii="宋体" w:hAnsi="宋体"/>
          <w:sz w:val="24"/>
        </w:rPr>
      </w:pPr>
      <w:r w:rsidRPr="000B1E56">
        <w:rPr>
          <w:rFonts w:ascii="宋体" w:hAnsi="宋体" w:hint="eastAsia"/>
          <w:sz w:val="24"/>
        </w:rPr>
        <w:t xml:space="preserve">违约责任： </w:t>
      </w:r>
    </w:p>
    <w:p w:rsidR="003372C9" w:rsidRPr="000B1E56" w:rsidRDefault="003833D9">
      <w:pPr>
        <w:spacing w:line="460" w:lineRule="exact"/>
        <w:ind w:firstLineChars="200" w:firstLine="480"/>
        <w:rPr>
          <w:rFonts w:ascii="宋体" w:hAnsi="宋体"/>
          <w:sz w:val="24"/>
        </w:rPr>
      </w:pPr>
      <w:r w:rsidRPr="000B1E56">
        <w:rPr>
          <w:rFonts w:ascii="宋体" w:hAnsi="宋体" w:hint="eastAsia"/>
          <w:sz w:val="24"/>
        </w:rPr>
        <w:t>本合同的各项规定，双方均应严格、完整地履行，如一方违反其中之一的规定造成守约方损失的，违约方应按有关规定赔偿守约方的全部损失。</w:t>
      </w:r>
    </w:p>
    <w:p w:rsidR="003372C9" w:rsidRPr="000B1E56" w:rsidRDefault="003833D9">
      <w:pPr>
        <w:spacing w:line="460" w:lineRule="exact"/>
        <w:ind w:firstLineChars="200" w:firstLine="480"/>
        <w:rPr>
          <w:rFonts w:ascii="宋体" w:hAnsi="宋体"/>
          <w:sz w:val="24"/>
        </w:rPr>
      </w:pPr>
      <w:r w:rsidRPr="000B1E56">
        <w:rPr>
          <w:rFonts w:ascii="宋体" w:hAnsi="宋体" w:hint="eastAsia"/>
          <w:sz w:val="24"/>
        </w:rPr>
        <w:t>有关规定如下：</w:t>
      </w:r>
    </w:p>
    <w:p w:rsidR="003372C9" w:rsidRPr="000B1E56" w:rsidRDefault="003833D9" w:rsidP="00BE1BA0">
      <w:pPr>
        <w:numPr>
          <w:ilvl w:val="0"/>
          <w:numId w:val="10"/>
        </w:numPr>
        <w:spacing w:line="460" w:lineRule="exact"/>
        <w:ind w:firstLineChars="200" w:firstLine="480"/>
        <w:textAlignment w:val="baseline"/>
        <w:rPr>
          <w:rFonts w:ascii="宋体" w:hAnsi="宋体"/>
          <w:sz w:val="24"/>
        </w:rPr>
      </w:pPr>
      <w:r w:rsidRPr="000B1E56">
        <w:rPr>
          <w:rFonts w:ascii="宋体" w:hAnsi="宋体" w:hint="eastAsia"/>
          <w:sz w:val="24"/>
        </w:rPr>
        <w:t>自合同生效后，若在乙方无过错的情况下，甲方单方面终止合同，乙方不退还甲方已给付的所有款项，并由甲方向乙方支付合同总金额0.5%的违约金；</w:t>
      </w:r>
    </w:p>
    <w:p w:rsidR="003372C9" w:rsidRPr="000B1E56" w:rsidRDefault="003833D9">
      <w:pPr>
        <w:spacing w:line="460" w:lineRule="exact"/>
        <w:ind w:firstLineChars="200" w:firstLine="480"/>
        <w:rPr>
          <w:rFonts w:ascii="宋体" w:hAnsi="宋体"/>
          <w:sz w:val="24"/>
        </w:rPr>
      </w:pPr>
      <w:r w:rsidRPr="000B1E56">
        <w:rPr>
          <w:rFonts w:ascii="宋体" w:hAnsi="宋体" w:hint="eastAsia"/>
          <w:sz w:val="24"/>
        </w:rPr>
        <w:t>2、自合同生效后，产品验收合格之前，若在甲方无过错的情况下，乙方单方面终止合同，乙方除退还甲方已给付的所有款项之外，还须向甲方支付合同总金额0.5%的违约金；</w:t>
      </w:r>
    </w:p>
    <w:p w:rsidR="003372C9" w:rsidRPr="000B1E56" w:rsidRDefault="003833D9">
      <w:pPr>
        <w:spacing w:line="460" w:lineRule="exact"/>
        <w:rPr>
          <w:rFonts w:ascii="宋体" w:hAnsi="宋体"/>
          <w:sz w:val="24"/>
        </w:rPr>
      </w:pPr>
      <w:r w:rsidRPr="000B1E56">
        <w:rPr>
          <w:rFonts w:ascii="宋体" w:hAnsi="宋体" w:hint="eastAsia"/>
          <w:sz w:val="24"/>
        </w:rPr>
        <w:t xml:space="preserve">   3、乙方逾期供货或甲方逾期付款的，为违约。逾期不超过五日的，每逾期一日，违约方应向非违约方支付本合同总金额0.1%/天的违约金，合同继续履行。逾期超过五日的，非违约方有权单方解除合同，且违约方应支付本合同总金额0.5%的违约金；非违约方继续履行的，违约方亦应向非违约方支付本合同总金额0.1%/日的违约金，合同继续履行。</w:t>
      </w:r>
    </w:p>
    <w:p w:rsidR="003372C9" w:rsidRPr="000B1E56" w:rsidRDefault="003833D9">
      <w:pPr>
        <w:spacing w:line="460" w:lineRule="exact"/>
        <w:ind w:firstLineChars="200" w:firstLine="480"/>
        <w:rPr>
          <w:rFonts w:ascii="宋体" w:hAnsi="宋体"/>
          <w:sz w:val="24"/>
        </w:rPr>
      </w:pPr>
      <w:r w:rsidRPr="000B1E56">
        <w:rPr>
          <w:rFonts w:ascii="宋体" w:hAnsi="宋体" w:hint="eastAsia"/>
          <w:sz w:val="24"/>
        </w:rPr>
        <w:t>4、若甲、乙双方任何一方由于不可抗拒的原因造成本合同不能正常履行的，应及时向对方通报，在阐述理由、取得证明、得到对方认可后，本合同可延期履行，部分履行或终止履行，根据实际情况，可部分或全部免除违约责任；</w:t>
      </w:r>
    </w:p>
    <w:p w:rsidR="003372C9" w:rsidRPr="000B1E56" w:rsidRDefault="003833D9" w:rsidP="00BE1BA0">
      <w:pPr>
        <w:numPr>
          <w:ilvl w:val="0"/>
          <w:numId w:val="6"/>
        </w:numPr>
        <w:tabs>
          <w:tab w:val="left" w:pos="220"/>
        </w:tabs>
        <w:spacing w:line="460" w:lineRule="exact"/>
        <w:ind w:leftChars="68" w:left="238" w:hanging="95"/>
        <w:textAlignment w:val="baseline"/>
        <w:rPr>
          <w:rFonts w:ascii="宋体" w:hAnsi="宋体"/>
          <w:sz w:val="24"/>
        </w:rPr>
      </w:pPr>
      <w:r w:rsidRPr="000B1E56">
        <w:rPr>
          <w:rFonts w:ascii="宋体" w:hAnsi="宋体" w:hint="eastAsia"/>
          <w:sz w:val="24"/>
        </w:rPr>
        <w:t>合同双方可就本合同签订补充协议，对本合同有关约定进行修改，并以修改后的约定为准。</w:t>
      </w:r>
    </w:p>
    <w:p w:rsidR="003372C9" w:rsidRPr="000B1E56" w:rsidRDefault="003833D9" w:rsidP="00BE1BA0">
      <w:pPr>
        <w:numPr>
          <w:ilvl w:val="0"/>
          <w:numId w:val="6"/>
        </w:numPr>
        <w:tabs>
          <w:tab w:val="left" w:pos="220"/>
        </w:tabs>
        <w:spacing w:line="460" w:lineRule="exact"/>
        <w:ind w:leftChars="68" w:left="238" w:hanging="95"/>
        <w:textAlignment w:val="baseline"/>
        <w:rPr>
          <w:rFonts w:ascii="宋体" w:hAnsi="宋体"/>
          <w:sz w:val="24"/>
        </w:rPr>
      </w:pPr>
      <w:r w:rsidRPr="000B1E56">
        <w:rPr>
          <w:rFonts w:ascii="宋体" w:hAnsi="宋体" w:hint="eastAsia"/>
          <w:sz w:val="24"/>
        </w:rPr>
        <w:t>解决合同纠纷的方式：</w:t>
      </w:r>
    </w:p>
    <w:p w:rsidR="003372C9" w:rsidRPr="000B1E56" w:rsidRDefault="003833D9">
      <w:pPr>
        <w:spacing w:line="460" w:lineRule="exact"/>
        <w:ind w:firstLineChars="200" w:firstLine="480"/>
        <w:rPr>
          <w:rFonts w:ascii="宋体" w:hAnsi="宋体"/>
          <w:sz w:val="24"/>
        </w:rPr>
      </w:pPr>
      <w:r w:rsidRPr="000B1E56">
        <w:rPr>
          <w:rFonts w:ascii="宋体" w:hAnsi="宋体" w:hint="eastAsia"/>
          <w:sz w:val="24"/>
        </w:rPr>
        <w:t>合同双方因履行本合同而发生的争议，双方以友好协商的原则妥善解决，协商不成时，提交西安仲裁委员会仲裁。</w:t>
      </w:r>
    </w:p>
    <w:p w:rsidR="003372C9" w:rsidRPr="000B1E56" w:rsidRDefault="003833D9" w:rsidP="00BE1BA0">
      <w:pPr>
        <w:numPr>
          <w:ilvl w:val="0"/>
          <w:numId w:val="6"/>
        </w:numPr>
        <w:tabs>
          <w:tab w:val="left" w:pos="220"/>
        </w:tabs>
        <w:spacing w:line="460" w:lineRule="exact"/>
        <w:ind w:leftChars="68" w:left="238" w:hanging="95"/>
        <w:textAlignment w:val="baseline"/>
        <w:rPr>
          <w:rFonts w:ascii="宋体" w:hAnsi="宋体"/>
          <w:sz w:val="24"/>
        </w:rPr>
      </w:pPr>
      <w:r w:rsidRPr="000B1E56">
        <w:rPr>
          <w:rFonts w:ascii="宋体" w:hAnsi="宋体" w:hint="eastAsia"/>
          <w:sz w:val="24"/>
        </w:rPr>
        <w:t xml:space="preserve">合同生效时间及其他事项：  </w:t>
      </w:r>
    </w:p>
    <w:p w:rsidR="003372C9" w:rsidRPr="000B1E56" w:rsidRDefault="003833D9" w:rsidP="00BE1BA0">
      <w:pPr>
        <w:pStyle w:val="21"/>
        <w:numPr>
          <w:ilvl w:val="0"/>
          <w:numId w:val="11"/>
        </w:numPr>
        <w:snapToGrid w:val="0"/>
        <w:spacing w:line="460" w:lineRule="exact"/>
        <w:ind w:firstLineChars="0"/>
        <w:rPr>
          <w:rFonts w:ascii="宋体" w:hAnsi="宋体"/>
          <w:sz w:val="24"/>
        </w:rPr>
      </w:pPr>
      <w:r w:rsidRPr="000B1E56">
        <w:rPr>
          <w:rFonts w:ascii="宋体" w:hAnsi="宋体" w:hint="eastAsia"/>
          <w:sz w:val="24"/>
        </w:rPr>
        <w:t>本合同经双方签字盖章后生效，具有法律效力。</w:t>
      </w:r>
    </w:p>
    <w:p w:rsidR="003372C9" w:rsidRPr="000B1E56" w:rsidRDefault="003833D9" w:rsidP="00BE1BA0">
      <w:pPr>
        <w:pStyle w:val="21"/>
        <w:numPr>
          <w:ilvl w:val="0"/>
          <w:numId w:val="11"/>
        </w:numPr>
        <w:snapToGrid w:val="0"/>
        <w:spacing w:line="460" w:lineRule="exact"/>
        <w:ind w:firstLineChars="0"/>
        <w:rPr>
          <w:rFonts w:ascii="宋体" w:hAnsi="宋体"/>
          <w:sz w:val="24"/>
        </w:rPr>
      </w:pPr>
      <w:r w:rsidRPr="000B1E56">
        <w:rPr>
          <w:rFonts w:ascii="宋体" w:hAnsi="宋体" w:hint="eastAsia"/>
          <w:sz w:val="24"/>
        </w:rPr>
        <w:t>在双方签订合同的同时，双方需要签订《信息安全保密协议》（详见合同书后附件）作为本合同的附件；</w:t>
      </w:r>
    </w:p>
    <w:p w:rsidR="003372C9" w:rsidRPr="000B1E56" w:rsidRDefault="003833D9">
      <w:pPr>
        <w:snapToGrid w:val="0"/>
        <w:spacing w:line="460" w:lineRule="exact"/>
        <w:ind w:firstLineChars="200" w:firstLine="480"/>
        <w:rPr>
          <w:rFonts w:ascii="宋体" w:hAnsi="宋体"/>
          <w:sz w:val="24"/>
        </w:rPr>
      </w:pPr>
      <w:r w:rsidRPr="000B1E56">
        <w:rPr>
          <w:rFonts w:ascii="宋体" w:hAnsi="宋体"/>
          <w:sz w:val="24"/>
        </w:rPr>
        <w:lastRenderedPageBreak/>
        <w:t>3</w:t>
      </w:r>
      <w:r w:rsidRPr="000B1E56">
        <w:rPr>
          <w:rFonts w:ascii="宋体" w:hAnsi="宋体" w:hint="eastAsia"/>
          <w:sz w:val="24"/>
        </w:rPr>
        <w:t>、本合同壹式贰份，甲乙双方各执壹份，具有同等法律效力。</w:t>
      </w:r>
    </w:p>
    <w:p w:rsidR="003372C9" w:rsidRPr="000B1E56" w:rsidRDefault="003372C9">
      <w:pPr>
        <w:spacing w:line="360" w:lineRule="auto"/>
        <w:rPr>
          <w:rFonts w:ascii="宋体" w:hAnsi="宋体"/>
          <w:sz w:val="24"/>
        </w:rPr>
      </w:pPr>
    </w:p>
    <w:p w:rsidR="003372C9" w:rsidRPr="000B1E56" w:rsidRDefault="003833D9">
      <w:pPr>
        <w:spacing w:line="360" w:lineRule="auto"/>
        <w:rPr>
          <w:rFonts w:ascii="宋体" w:hAnsi="宋体"/>
          <w:sz w:val="24"/>
        </w:rPr>
      </w:pPr>
      <w:r w:rsidRPr="000B1E56">
        <w:rPr>
          <w:rFonts w:ascii="宋体" w:hAnsi="宋体" w:hint="eastAsia"/>
          <w:sz w:val="24"/>
        </w:rPr>
        <w:t xml:space="preserve">甲方：                         乙方：                  </w:t>
      </w:r>
    </w:p>
    <w:p w:rsidR="003372C9" w:rsidRPr="000B1E56" w:rsidRDefault="003833D9">
      <w:pPr>
        <w:spacing w:line="360" w:lineRule="auto"/>
        <w:ind w:left="6360" w:hangingChars="2650" w:hanging="6360"/>
        <w:rPr>
          <w:rFonts w:ascii="宋体" w:hAnsi="宋体"/>
          <w:sz w:val="24"/>
        </w:rPr>
      </w:pPr>
      <w:r w:rsidRPr="000B1E56">
        <w:rPr>
          <w:rFonts w:ascii="宋体" w:hAnsi="宋体" w:hint="eastAsia"/>
          <w:sz w:val="24"/>
        </w:rPr>
        <w:t xml:space="preserve">单位地址：                         单位地址： </w:t>
      </w:r>
    </w:p>
    <w:p w:rsidR="003372C9" w:rsidRPr="000B1E56" w:rsidRDefault="003833D9">
      <w:pPr>
        <w:spacing w:line="360" w:lineRule="auto"/>
        <w:rPr>
          <w:rFonts w:ascii="宋体"/>
          <w:sz w:val="24"/>
        </w:rPr>
      </w:pPr>
      <w:r w:rsidRPr="000B1E56">
        <w:rPr>
          <w:rFonts w:ascii="宋体" w:hAnsi="宋体" w:hint="eastAsia"/>
          <w:sz w:val="24"/>
        </w:rPr>
        <w:t>邮政</w:t>
      </w:r>
      <w:r w:rsidRPr="000B1E56">
        <w:rPr>
          <w:rFonts w:ascii="宋体" w:hint="eastAsia"/>
          <w:sz w:val="24"/>
        </w:rPr>
        <w:t>编码：                         邮政编码：</w:t>
      </w:r>
    </w:p>
    <w:p w:rsidR="003372C9" w:rsidRPr="000B1E56" w:rsidRDefault="003833D9">
      <w:pPr>
        <w:spacing w:line="360" w:lineRule="auto"/>
        <w:rPr>
          <w:rFonts w:ascii="宋体"/>
          <w:sz w:val="24"/>
        </w:rPr>
      </w:pPr>
      <w:r w:rsidRPr="000B1E56">
        <w:rPr>
          <w:rFonts w:ascii="宋体" w:hint="eastAsia"/>
          <w:sz w:val="24"/>
        </w:rPr>
        <w:t xml:space="preserve">授权代表：                         授权代表： </w:t>
      </w:r>
    </w:p>
    <w:p w:rsidR="003372C9" w:rsidRPr="000B1E56" w:rsidRDefault="003833D9">
      <w:pPr>
        <w:spacing w:line="360" w:lineRule="auto"/>
        <w:rPr>
          <w:rFonts w:ascii="宋体"/>
          <w:sz w:val="24"/>
        </w:rPr>
      </w:pPr>
      <w:r w:rsidRPr="000B1E56">
        <w:rPr>
          <w:rFonts w:ascii="宋体" w:hint="eastAsia"/>
          <w:sz w:val="24"/>
        </w:rPr>
        <w:t>电话：                             电话：</w:t>
      </w:r>
    </w:p>
    <w:p w:rsidR="003372C9" w:rsidRPr="000B1E56" w:rsidRDefault="003833D9">
      <w:pPr>
        <w:spacing w:line="360" w:lineRule="auto"/>
        <w:rPr>
          <w:rFonts w:ascii="宋体" w:hAnsi="宋体"/>
          <w:sz w:val="24"/>
        </w:rPr>
      </w:pPr>
      <w:r w:rsidRPr="000B1E56">
        <w:rPr>
          <w:rFonts w:ascii="宋体" w:hint="eastAsia"/>
          <w:sz w:val="24"/>
        </w:rPr>
        <w:t xml:space="preserve">传真： </w:t>
      </w:r>
      <w:r w:rsidRPr="000B1E56">
        <w:rPr>
          <w:rFonts w:ascii="宋体" w:hAnsi="宋体" w:hint="eastAsia"/>
          <w:sz w:val="24"/>
        </w:rPr>
        <w:t xml:space="preserve">                            传真：</w:t>
      </w:r>
    </w:p>
    <w:p w:rsidR="003372C9" w:rsidRPr="000B1E56" w:rsidRDefault="003833D9">
      <w:pPr>
        <w:spacing w:line="360" w:lineRule="auto"/>
        <w:rPr>
          <w:rFonts w:ascii="宋体" w:hAnsi="宋体"/>
          <w:b/>
          <w:szCs w:val="21"/>
        </w:rPr>
      </w:pPr>
      <w:r w:rsidRPr="000B1E56">
        <w:rPr>
          <w:rFonts w:ascii="宋体" w:hAnsi="宋体" w:hint="eastAsia"/>
          <w:sz w:val="24"/>
        </w:rPr>
        <w:t>签订时间：201</w:t>
      </w:r>
      <w:r w:rsidRPr="000B1E56">
        <w:rPr>
          <w:rFonts w:ascii="宋体" w:hAnsi="宋体"/>
          <w:sz w:val="24"/>
        </w:rPr>
        <w:t>7</w:t>
      </w:r>
      <w:r w:rsidRPr="000B1E56">
        <w:rPr>
          <w:rFonts w:ascii="宋体" w:hAnsi="宋体" w:hint="eastAsia"/>
          <w:sz w:val="24"/>
        </w:rPr>
        <w:t>年   月   日         签订时间：201</w:t>
      </w:r>
      <w:r w:rsidRPr="000B1E56">
        <w:rPr>
          <w:rFonts w:ascii="宋体" w:hAnsi="宋体"/>
          <w:sz w:val="24"/>
        </w:rPr>
        <w:t>7</w:t>
      </w:r>
      <w:r w:rsidRPr="000B1E56">
        <w:rPr>
          <w:rFonts w:ascii="宋体" w:hAnsi="宋体" w:hint="eastAsia"/>
          <w:sz w:val="24"/>
        </w:rPr>
        <w:t xml:space="preserve"> 年   月   日</w:t>
      </w:r>
    </w:p>
    <w:p w:rsidR="003372C9" w:rsidRPr="000B1E56" w:rsidRDefault="003833D9">
      <w:pPr>
        <w:tabs>
          <w:tab w:val="left" w:pos="720"/>
        </w:tabs>
        <w:spacing w:line="360" w:lineRule="auto"/>
        <w:rPr>
          <w:rFonts w:ascii="宋体" w:hAnsi="宋体"/>
          <w:b/>
          <w:szCs w:val="21"/>
        </w:rPr>
      </w:pPr>
      <w:r w:rsidRPr="000B1E56">
        <w:rPr>
          <w:rFonts w:ascii="宋体" w:hAnsi="宋体" w:hint="eastAsia"/>
          <w:b/>
          <w:szCs w:val="21"/>
        </w:rPr>
        <w:t>附件：信息安全保密协议</w:t>
      </w:r>
    </w:p>
    <w:p w:rsidR="003372C9" w:rsidRPr="000B1E56" w:rsidRDefault="003833D9">
      <w:pPr>
        <w:spacing w:line="360" w:lineRule="auto"/>
        <w:jc w:val="center"/>
        <w:rPr>
          <w:b/>
          <w:sz w:val="44"/>
          <w:szCs w:val="44"/>
        </w:rPr>
      </w:pPr>
      <w:bookmarkStart w:id="16" w:name="_Hlk488148083"/>
      <w:r w:rsidRPr="000B1E56">
        <w:rPr>
          <w:rFonts w:hint="eastAsia"/>
          <w:b/>
          <w:sz w:val="44"/>
          <w:szCs w:val="44"/>
        </w:rPr>
        <w:t>信息安全保密协议</w:t>
      </w:r>
    </w:p>
    <w:bookmarkEnd w:id="16"/>
    <w:p w:rsidR="003372C9" w:rsidRPr="000B1E56" w:rsidRDefault="003372C9">
      <w:pPr>
        <w:spacing w:line="360" w:lineRule="auto"/>
        <w:jc w:val="center"/>
        <w:rPr>
          <w:b/>
          <w:szCs w:val="21"/>
        </w:rPr>
      </w:pPr>
    </w:p>
    <w:p w:rsidR="003372C9" w:rsidRPr="000B1E56" w:rsidRDefault="003833D9">
      <w:pPr>
        <w:spacing w:line="360" w:lineRule="auto"/>
        <w:rPr>
          <w:b/>
          <w:sz w:val="24"/>
        </w:rPr>
      </w:pPr>
      <w:r w:rsidRPr="000B1E56">
        <w:rPr>
          <w:rFonts w:hint="eastAsia"/>
          <w:b/>
          <w:sz w:val="24"/>
        </w:rPr>
        <w:t>甲方（单位）：</w:t>
      </w:r>
      <w:r w:rsidRPr="000B1E56">
        <w:rPr>
          <w:rFonts w:hint="eastAsia"/>
          <w:b/>
          <w:sz w:val="24"/>
          <w:u w:val="single"/>
        </w:rPr>
        <w:t>广东外语外贸大学</w:t>
      </w:r>
      <w:r w:rsidRPr="000B1E56">
        <w:rPr>
          <w:b/>
          <w:sz w:val="24"/>
          <w:u w:val="single"/>
        </w:rPr>
        <w:tab/>
      </w:r>
      <w:r w:rsidRPr="000B1E56">
        <w:rPr>
          <w:b/>
          <w:sz w:val="24"/>
          <w:u w:val="single"/>
        </w:rPr>
        <w:tab/>
      </w:r>
      <w:r w:rsidRPr="000B1E56">
        <w:rPr>
          <w:b/>
          <w:sz w:val="24"/>
          <w:u w:val="single"/>
        </w:rPr>
        <w:tab/>
      </w:r>
      <w:r w:rsidRPr="000B1E56">
        <w:rPr>
          <w:b/>
          <w:sz w:val="24"/>
          <w:u w:val="single"/>
        </w:rPr>
        <w:tab/>
      </w:r>
      <w:r w:rsidRPr="000B1E56">
        <w:rPr>
          <w:b/>
          <w:sz w:val="24"/>
          <w:u w:val="single"/>
        </w:rPr>
        <w:tab/>
      </w:r>
      <w:r w:rsidRPr="000B1E56">
        <w:rPr>
          <w:b/>
          <w:sz w:val="24"/>
          <w:u w:val="single"/>
        </w:rPr>
        <w:tab/>
      </w:r>
    </w:p>
    <w:p w:rsidR="003372C9" w:rsidRPr="000B1E56" w:rsidRDefault="003833D9">
      <w:pPr>
        <w:spacing w:line="360" w:lineRule="auto"/>
        <w:rPr>
          <w:b/>
          <w:sz w:val="24"/>
        </w:rPr>
      </w:pPr>
      <w:r w:rsidRPr="000B1E56">
        <w:rPr>
          <w:rFonts w:hint="eastAsia"/>
          <w:b/>
          <w:sz w:val="24"/>
        </w:rPr>
        <w:t>地址：</w:t>
      </w:r>
      <w:r w:rsidRPr="000B1E56">
        <w:rPr>
          <w:rFonts w:hint="eastAsia"/>
          <w:b/>
          <w:sz w:val="24"/>
          <w:u w:val="single"/>
        </w:rPr>
        <w:t>广州市白云大道北</w:t>
      </w:r>
      <w:r w:rsidRPr="000B1E56">
        <w:rPr>
          <w:rFonts w:hint="eastAsia"/>
          <w:b/>
          <w:sz w:val="24"/>
          <w:u w:val="single"/>
        </w:rPr>
        <w:t>2</w:t>
      </w:r>
      <w:r w:rsidRPr="000B1E56">
        <w:rPr>
          <w:rFonts w:hint="eastAsia"/>
          <w:b/>
          <w:sz w:val="24"/>
          <w:u w:val="single"/>
        </w:rPr>
        <w:t>号</w:t>
      </w:r>
      <w:r w:rsidRPr="000B1E56">
        <w:rPr>
          <w:b/>
          <w:sz w:val="24"/>
          <w:u w:val="single"/>
        </w:rPr>
        <w:tab/>
      </w:r>
      <w:r w:rsidRPr="000B1E56">
        <w:rPr>
          <w:b/>
          <w:sz w:val="24"/>
          <w:u w:val="single"/>
        </w:rPr>
        <w:tab/>
      </w:r>
      <w:r w:rsidRPr="000B1E56">
        <w:rPr>
          <w:b/>
          <w:sz w:val="24"/>
          <w:u w:val="single"/>
        </w:rPr>
        <w:tab/>
      </w:r>
      <w:r w:rsidRPr="000B1E56">
        <w:rPr>
          <w:b/>
          <w:sz w:val="24"/>
          <w:u w:val="single"/>
        </w:rPr>
        <w:tab/>
      </w:r>
    </w:p>
    <w:p w:rsidR="003372C9" w:rsidRPr="000B1E56" w:rsidRDefault="003833D9">
      <w:pPr>
        <w:spacing w:line="360" w:lineRule="auto"/>
        <w:rPr>
          <w:b/>
          <w:sz w:val="24"/>
        </w:rPr>
      </w:pPr>
      <w:r w:rsidRPr="000B1E56">
        <w:rPr>
          <w:rFonts w:hint="eastAsia"/>
          <w:b/>
          <w:sz w:val="24"/>
        </w:rPr>
        <w:t>乙方（单位）：</w:t>
      </w:r>
      <w:r w:rsidRPr="000B1E56">
        <w:rPr>
          <w:b/>
          <w:sz w:val="24"/>
          <w:u w:val="single"/>
        </w:rPr>
        <w:tab/>
      </w:r>
      <w:r w:rsidRPr="000B1E56">
        <w:rPr>
          <w:b/>
          <w:sz w:val="24"/>
          <w:u w:val="single"/>
        </w:rPr>
        <w:tab/>
      </w:r>
      <w:r w:rsidRPr="000B1E56">
        <w:rPr>
          <w:b/>
          <w:sz w:val="24"/>
          <w:u w:val="single"/>
        </w:rPr>
        <w:tab/>
      </w:r>
      <w:r w:rsidRPr="000B1E56">
        <w:rPr>
          <w:b/>
          <w:sz w:val="24"/>
          <w:u w:val="single"/>
        </w:rPr>
        <w:tab/>
      </w:r>
      <w:r w:rsidRPr="000B1E56">
        <w:rPr>
          <w:b/>
          <w:sz w:val="24"/>
          <w:u w:val="single"/>
        </w:rPr>
        <w:tab/>
      </w:r>
      <w:r w:rsidRPr="000B1E56">
        <w:rPr>
          <w:b/>
          <w:sz w:val="24"/>
          <w:u w:val="single"/>
        </w:rPr>
        <w:tab/>
      </w:r>
      <w:r w:rsidRPr="000B1E56">
        <w:rPr>
          <w:b/>
          <w:sz w:val="24"/>
          <w:u w:val="single"/>
        </w:rPr>
        <w:tab/>
      </w:r>
    </w:p>
    <w:p w:rsidR="003372C9" w:rsidRPr="000B1E56" w:rsidRDefault="003833D9">
      <w:pPr>
        <w:spacing w:line="360" w:lineRule="auto"/>
        <w:rPr>
          <w:b/>
          <w:sz w:val="24"/>
        </w:rPr>
      </w:pPr>
      <w:r w:rsidRPr="000B1E56">
        <w:rPr>
          <w:rFonts w:hint="eastAsia"/>
          <w:b/>
          <w:sz w:val="24"/>
        </w:rPr>
        <w:t>地址：</w:t>
      </w:r>
      <w:r w:rsidRPr="000B1E56">
        <w:rPr>
          <w:b/>
          <w:sz w:val="24"/>
          <w:u w:val="single"/>
        </w:rPr>
        <w:tab/>
      </w:r>
      <w:r w:rsidRPr="000B1E56">
        <w:rPr>
          <w:b/>
          <w:sz w:val="24"/>
          <w:u w:val="single"/>
        </w:rPr>
        <w:tab/>
      </w:r>
      <w:r w:rsidRPr="000B1E56">
        <w:rPr>
          <w:b/>
          <w:sz w:val="24"/>
          <w:u w:val="single"/>
        </w:rPr>
        <w:tab/>
      </w:r>
      <w:r w:rsidRPr="000B1E56">
        <w:rPr>
          <w:b/>
          <w:sz w:val="24"/>
          <w:u w:val="single"/>
        </w:rPr>
        <w:tab/>
      </w:r>
      <w:r w:rsidRPr="000B1E56">
        <w:rPr>
          <w:b/>
          <w:sz w:val="24"/>
          <w:u w:val="single"/>
        </w:rPr>
        <w:tab/>
      </w:r>
      <w:r w:rsidRPr="000B1E56">
        <w:rPr>
          <w:b/>
          <w:sz w:val="24"/>
          <w:u w:val="single"/>
        </w:rPr>
        <w:tab/>
      </w:r>
      <w:r w:rsidRPr="000B1E56">
        <w:rPr>
          <w:b/>
          <w:sz w:val="24"/>
          <w:u w:val="single"/>
        </w:rPr>
        <w:tab/>
      </w:r>
      <w:r w:rsidRPr="000B1E56">
        <w:rPr>
          <w:b/>
          <w:sz w:val="24"/>
          <w:u w:val="single"/>
        </w:rPr>
        <w:tab/>
      </w:r>
    </w:p>
    <w:p w:rsidR="003372C9" w:rsidRPr="000B1E56" w:rsidRDefault="003833D9">
      <w:pPr>
        <w:spacing w:line="360" w:lineRule="auto"/>
        <w:ind w:firstLineChars="200" w:firstLine="480"/>
        <w:rPr>
          <w:rFonts w:ascii="楷体" w:eastAsia="楷体" w:hAnsi="楷体"/>
          <w:sz w:val="24"/>
        </w:rPr>
      </w:pPr>
      <w:r w:rsidRPr="000B1E56">
        <w:rPr>
          <w:rFonts w:ascii="楷体" w:eastAsia="楷体" w:hAnsi="楷体" w:hint="eastAsia"/>
          <w:sz w:val="24"/>
        </w:rPr>
        <w:t>鉴于乙方因</w:t>
      </w:r>
      <w:r w:rsidRPr="000B1E56">
        <w:rPr>
          <w:rFonts w:ascii="楷体" w:eastAsia="楷体" w:hAnsi="楷体"/>
          <w:sz w:val="24"/>
          <w:u w:val="single"/>
        </w:rPr>
        <w:tab/>
      </w:r>
      <w:r w:rsidRPr="000B1E56">
        <w:rPr>
          <w:rFonts w:ascii="楷体" w:eastAsia="楷体" w:hAnsi="楷体"/>
          <w:sz w:val="24"/>
          <w:u w:val="single"/>
        </w:rPr>
        <w:tab/>
      </w:r>
      <w:r w:rsidRPr="000B1E56">
        <w:rPr>
          <w:rFonts w:ascii="楷体" w:eastAsia="楷体" w:hAnsi="楷体"/>
          <w:sz w:val="24"/>
          <w:u w:val="single"/>
        </w:rPr>
        <w:tab/>
      </w:r>
      <w:r w:rsidRPr="000B1E56">
        <w:rPr>
          <w:rFonts w:ascii="楷体" w:eastAsia="楷体" w:hAnsi="楷体"/>
          <w:sz w:val="24"/>
          <w:u w:val="single"/>
        </w:rPr>
        <w:tab/>
      </w:r>
      <w:r w:rsidRPr="000B1E56">
        <w:rPr>
          <w:rFonts w:ascii="楷体" w:eastAsia="楷体" w:hAnsi="楷体"/>
          <w:sz w:val="24"/>
          <w:u w:val="single"/>
        </w:rPr>
        <w:tab/>
      </w:r>
      <w:r w:rsidRPr="000B1E56">
        <w:rPr>
          <w:rFonts w:ascii="楷体" w:eastAsia="楷体" w:hAnsi="楷体" w:hint="eastAsia"/>
          <w:sz w:val="24"/>
        </w:rPr>
        <w:t>项目为甲方提供服务期间知悉甲方及其业务相关方（以下简称“相关方”）的保密信息（以下简称“保密信息”），为明确乙方的保密义务，甲乙双方本着平等、自愿、公平和诚实信用的原则，订立本保密协议。</w:t>
      </w:r>
    </w:p>
    <w:p w:rsidR="003372C9" w:rsidRPr="000B1E56" w:rsidRDefault="003833D9">
      <w:pPr>
        <w:spacing w:line="360" w:lineRule="auto"/>
        <w:rPr>
          <w:b/>
          <w:szCs w:val="21"/>
        </w:rPr>
      </w:pPr>
      <w:r w:rsidRPr="000B1E56">
        <w:rPr>
          <w:rFonts w:hint="eastAsia"/>
          <w:b/>
          <w:szCs w:val="21"/>
        </w:rPr>
        <w:t>第一条保密内容</w:t>
      </w:r>
    </w:p>
    <w:p w:rsidR="003372C9" w:rsidRPr="000B1E56" w:rsidRDefault="003833D9">
      <w:pPr>
        <w:spacing w:line="360" w:lineRule="auto"/>
        <w:ind w:firstLineChars="200" w:firstLine="420"/>
        <w:rPr>
          <w:szCs w:val="21"/>
        </w:rPr>
      </w:pPr>
      <w:r w:rsidRPr="000B1E56">
        <w:rPr>
          <w:rFonts w:hint="eastAsia"/>
          <w:szCs w:val="21"/>
        </w:rPr>
        <w:t>本协议所称的“保密信息”包括但不限于：</w:t>
      </w:r>
    </w:p>
    <w:p w:rsidR="003372C9" w:rsidRPr="000B1E56" w:rsidRDefault="003833D9" w:rsidP="00BE1BA0">
      <w:pPr>
        <w:pStyle w:val="21"/>
        <w:numPr>
          <w:ilvl w:val="0"/>
          <w:numId w:val="12"/>
        </w:numPr>
        <w:spacing w:line="360" w:lineRule="auto"/>
        <w:ind w:firstLineChars="0"/>
        <w:rPr>
          <w:szCs w:val="21"/>
        </w:rPr>
      </w:pPr>
      <w:r w:rsidRPr="000B1E56">
        <w:rPr>
          <w:rFonts w:hint="eastAsia"/>
          <w:szCs w:val="21"/>
        </w:rPr>
        <w:t>乙方以任何形式从甲方获得的关于甲方的任何工作管理、数据运营、业务服务等方面的数据资料和用户信息，除非这些信息已经由甲方面向外部公开或声明不属保密内容。</w:t>
      </w:r>
    </w:p>
    <w:p w:rsidR="003372C9" w:rsidRPr="000B1E56" w:rsidRDefault="003833D9" w:rsidP="00BE1BA0">
      <w:pPr>
        <w:pStyle w:val="21"/>
        <w:numPr>
          <w:ilvl w:val="0"/>
          <w:numId w:val="12"/>
        </w:numPr>
        <w:spacing w:line="360" w:lineRule="auto"/>
        <w:ind w:firstLineChars="0"/>
        <w:rPr>
          <w:szCs w:val="21"/>
        </w:rPr>
      </w:pPr>
      <w:r w:rsidRPr="000B1E56">
        <w:rPr>
          <w:rFonts w:hint="eastAsia"/>
          <w:szCs w:val="21"/>
        </w:rPr>
        <w:t>乙方在甲方所做的调查资料、测试资料以及有关甲方信息系统管理账号、数据、网络拓扑结构、网络地址、网络安全防护体系、网络应用情况、策略配置等。</w:t>
      </w:r>
    </w:p>
    <w:p w:rsidR="003372C9" w:rsidRPr="000B1E56" w:rsidRDefault="003833D9" w:rsidP="00BE1BA0">
      <w:pPr>
        <w:pStyle w:val="21"/>
        <w:numPr>
          <w:ilvl w:val="0"/>
          <w:numId w:val="12"/>
        </w:numPr>
        <w:spacing w:line="360" w:lineRule="auto"/>
        <w:ind w:firstLineChars="0"/>
        <w:rPr>
          <w:szCs w:val="21"/>
        </w:rPr>
      </w:pPr>
      <w:r w:rsidRPr="000B1E56">
        <w:rPr>
          <w:rFonts w:hint="eastAsia"/>
          <w:szCs w:val="21"/>
        </w:rPr>
        <w:t>乙方受甲方工作安排所创造的商业及技术信息、资料、数据等。</w:t>
      </w:r>
    </w:p>
    <w:p w:rsidR="003372C9" w:rsidRPr="000B1E56" w:rsidRDefault="003833D9" w:rsidP="00BE1BA0">
      <w:pPr>
        <w:pStyle w:val="21"/>
        <w:numPr>
          <w:ilvl w:val="0"/>
          <w:numId w:val="12"/>
        </w:numPr>
        <w:spacing w:line="360" w:lineRule="auto"/>
        <w:ind w:firstLineChars="0"/>
        <w:rPr>
          <w:szCs w:val="21"/>
        </w:rPr>
      </w:pPr>
      <w:r w:rsidRPr="000B1E56">
        <w:rPr>
          <w:rFonts w:hint="eastAsia"/>
          <w:szCs w:val="21"/>
        </w:rPr>
        <w:t>乙方知悉的各相关方提供给甲方的各种形式的信息或者内容。</w:t>
      </w:r>
    </w:p>
    <w:p w:rsidR="003372C9" w:rsidRPr="000B1E56" w:rsidRDefault="003833D9" w:rsidP="00BE1BA0">
      <w:pPr>
        <w:pStyle w:val="21"/>
        <w:numPr>
          <w:ilvl w:val="0"/>
          <w:numId w:val="12"/>
        </w:numPr>
        <w:spacing w:line="360" w:lineRule="auto"/>
        <w:ind w:firstLineChars="0"/>
        <w:rPr>
          <w:szCs w:val="21"/>
        </w:rPr>
      </w:pPr>
      <w:r w:rsidRPr="000B1E56">
        <w:rPr>
          <w:rFonts w:hint="eastAsia"/>
          <w:szCs w:val="21"/>
        </w:rPr>
        <w:t>各相关方以任何形式告知乙方的资料或信息，除非这些信息已经由</w:t>
      </w:r>
      <w:proofErr w:type="gramStart"/>
      <w:r w:rsidRPr="000B1E56">
        <w:rPr>
          <w:rFonts w:hint="eastAsia"/>
          <w:szCs w:val="21"/>
        </w:rPr>
        <w:t>该相关</w:t>
      </w:r>
      <w:proofErr w:type="gramEnd"/>
      <w:r w:rsidRPr="000B1E56">
        <w:rPr>
          <w:rFonts w:hint="eastAsia"/>
          <w:szCs w:val="21"/>
        </w:rPr>
        <w:t>方向外部公开或声明不属保密内容。</w:t>
      </w:r>
    </w:p>
    <w:p w:rsidR="003372C9" w:rsidRPr="000B1E56" w:rsidRDefault="003833D9" w:rsidP="00BE1BA0">
      <w:pPr>
        <w:pStyle w:val="21"/>
        <w:numPr>
          <w:ilvl w:val="0"/>
          <w:numId w:val="12"/>
        </w:numPr>
        <w:spacing w:line="360" w:lineRule="auto"/>
        <w:ind w:firstLineChars="0"/>
        <w:rPr>
          <w:szCs w:val="21"/>
        </w:rPr>
      </w:pPr>
      <w:r w:rsidRPr="000B1E56">
        <w:rPr>
          <w:rFonts w:hint="eastAsia"/>
          <w:szCs w:val="21"/>
        </w:rPr>
        <w:lastRenderedPageBreak/>
        <w:t>乙方知悉的各相关方委托甲方购买、收集的各类信息，除非这些信息已经由</w:t>
      </w:r>
      <w:proofErr w:type="gramStart"/>
      <w:r w:rsidRPr="000B1E56">
        <w:rPr>
          <w:rFonts w:hint="eastAsia"/>
          <w:szCs w:val="21"/>
        </w:rPr>
        <w:t>该相关</w:t>
      </w:r>
      <w:proofErr w:type="gramEnd"/>
      <w:r w:rsidRPr="000B1E56">
        <w:rPr>
          <w:rFonts w:hint="eastAsia"/>
          <w:szCs w:val="21"/>
        </w:rPr>
        <w:t>方向外部公开或声明不属保密内容。</w:t>
      </w:r>
    </w:p>
    <w:p w:rsidR="003372C9" w:rsidRPr="000B1E56" w:rsidRDefault="003833D9" w:rsidP="00BE1BA0">
      <w:pPr>
        <w:pStyle w:val="21"/>
        <w:numPr>
          <w:ilvl w:val="0"/>
          <w:numId w:val="12"/>
        </w:numPr>
        <w:spacing w:line="360" w:lineRule="auto"/>
        <w:ind w:firstLineChars="0"/>
        <w:rPr>
          <w:szCs w:val="21"/>
        </w:rPr>
      </w:pPr>
      <w:r w:rsidRPr="000B1E56">
        <w:rPr>
          <w:rFonts w:hint="eastAsia"/>
          <w:szCs w:val="21"/>
        </w:rPr>
        <w:t>乙方知悉的虽属于第三方所有但甲方负有保密义务的技术秘密或其他保密信息。</w:t>
      </w:r>
    </w:p>
    <w:p w:rsidR="003372C9" w:rsidRPr="000B1E56" w:rsidRDefault="003833D9">
      <w:pPr>
        <w:spacing w:line="360" w:lineRule="auto"/>
        <w:rPr>
          <w:b/>
          <w:szCs w:val="21"/>
        </w:rPr>
      </w:pPr>
      <w:r w:rsidRPr="000B1E56">
        <w:rPr>
          <w:rFonts w:hint="eastAsia"/>
          <w:b/>
          <w:szCs w:val="21"/>
        </w:rPr>
        <w:t>第二条保密义务</w:t>
      </w:r>
    </w:p>
    <w:p w:rsidR="003372C9" w:rsidRPr="000B1E56" w:rsidRDefault="003833D9">
      <w:pPr>
        <w:spacing w:line="360" w:lineRule="auto"/>
        <w:ind w:firstLineChars="200" w:firstLine="420"/>
        <w:rPr>
          <w:szCs w:val="21"/>
        </w:rPr>
      </w:pPr>
      <w:r w:rsidRPr="000B1E56">
        <w:rPr>
          <w:rFonts w:hint="eastAsia"/>
          <w:szCs w:val="21"/>
        </w:rPr>
        <w:t>乙方应承担以下保密义务：</w:t>
      </w:r>
    </w:p>
    <w:p w:rsidR="003372C9" w:rsidRPr="000B1E56" w:rsidRDefault="003833D9" w:rsidP="00BE1BA0">
      <w:pPr>
        <w:pStyle w:val="21"/>
        <w:numPr>
          <w:ilvl w:val="0"/>
          <w:numId w:val="13"/>
        </w:numPr>
        <w:spacing w:line="360" w:lineRule="auto"/>
        <w:ind w:firstLineChars="0"/>
        <w:rPr>
          <w:szCs w:val="21"/>
        </w:rPr>
      </w:pPr>
      <w:r w:rsidRPr="000B1E56">
        <w:rPr>
          <w:rFonts w:hint="eastAsia"/>
          <w:szCs w:val="21"/>
        </w:rPr>
        <w:t>不得复制或公开包含保密信息的文件、信函、正本、副本、磁盘、光盘等。</w:t>
      </w:r>
    </w:p>
    <w:p w:rsidR="003372C9" w:rsidRPr="000B1E56" w:rsidRDefault="003833D9" w:rsidP="00BE1BA0">
      <w:pPr>
        <w:pStyle w:val="21"/>
        <w:numPr>
          <w:ilvl w:val="0"/>
          <w:numId w:val="13"/>
        </w:numPr>
        <w:spacing w:line="360" w:lineRule="auto"/>
        <w:ind w:firstLineChars="0"/>
        <w:rPr>
          <w:szCs w:val="21"/>
        </w:rPr>
      </w:pPr>
      <w:r w:rsidRPr="000B1E56">
        <w:rPr>
          <w:rFonts w:hint="eastAsia"/>
          <w:szCs w:val="21"/>
        </w:rPr>
        <w:t>保密信息仅用于与甲方指定工作有关的用途或目的，未经甲方书面许可，乙方不得使用或许可第三人使用（明示或默示）本协议中的保密信息。</w:t>
      </w:r>
    </w:p>
    <w:p w:rsidR="003372C9" w:rsidRPr="000B1E56" w:rsidRDefault="003833D9" w:rsidP="00BE1BA0">
      <w:pPr>
        <w:pStyle w:val="21"/>
        <w:numPr>
          <w:ilvl w:val="0"/>
          <w:numId w:val="13"/>
        </w:numPr>
        <w:spacing w:line="360" w:lineRule="auto"/>
        <w:ind w:firstLineChars="0"/>
        <w:rPr>
          <w:szCs w:val="21"/>
        </w:rPr>
      </w:pPr>
      <w:r w:rsidRPr="000B1E56">
        <w:rPr>
          <w:rFonts w:hint="eastAsia"/>
          <w:szCs w:val="21"/>
        </w:rPr>
        <w:t>除经甲方书面许可，不得以任何理由、任何方式向第三人披露、提供或协助第三人获得本协议中的保密信息。</w:t>
      </w:r>
    </w:p>
    <w:p w:rsidR="003372C9" w:rsidRPr="000B1E56" w:rsidRDefault="003833D9" w:rsidP="00BE1BA0">
      <w:pPr>
        <w:pStyle w:val="21"/>
        <w:numPr>
          <w:ilvl w:val="0"/>
          <w:numId w:val="13"/>
        </w:numPr>
        <w:spacing w:line="360" w:lineRule="auto"/>
        <w:ind w:firstLineChars="0"/>
        <w:rPr>
          <w:szCs w:val="21"/>
        </w:rPr>
      </w:pPr>
      <w:r w:rsidRPr="000B1E56">
        <w:rPr>
          <w:rFonts w:hint="eastAsia"/>
          <w:szCs w:val="21"/>
        </w:rPr>
        <w:t>除确为工作需要而提供或涉及，乙方不得向与工作无关的人员披露保密信息。</w:t>
      </w:r>
    </w:p>
    <w:p w:rsidR="003372C9" w:rsidRPr="000B1E56" w:rsidRDefault="003833D9" w:rsidP="00BE1BA0">
      <w:pPr>
        <w:pStyle w:val="21"/>
        <w:numPr>
          <w:ilvl w:val="0"/>
          <w:numId w:val="13"/>
        </w:numPr>
        <w:spacing w:line="360" w:lineRule="auto"/>
        <w:ind w:firstLineChars="0"/>
        <w:rPr>
          <w:szCs w:val="21"/>
        </w:rPr>
      </w:pPr>
      <w:r w:rsidRPr="000B1E56">
        <w:rPr>
          <w:rFonts w:hint="eastAsia"/>
          <w:szCs w:val="21"/>
        </w:rPr>
        <w:t>如不能确定其所接触事项是否为保密信息或不能确定是否可披露，都应及时向甲方请示同意后方能向合同规定的保密人员之外的人员透露。</w:t>
      </w:r>
    </w:p>
    <w:p w:rsidR="003372C9" w:rsidRPr="000B1E56" w:rsidRDefault="003833D9" w:rsidP="00BE1BA0">
      <w:pPr>
        <w:pStyle w:val="21"/>
        <w:numPr>
          <w:ilvl w:val="0"/>
          <w:numId w:val="13"/>
        </w:numPr>
        <w:spacing w:line="360" w:lineRule="auto"/>
        <w:ind w:firstLineChars="0"/>
        <w:rPr>
          <w:szCs w:val="21"/>
        </w:rPr>
      </w:pPr>
      <w:r w:rsidRPr="000B1E56">
        <w:rPr>
          <w:rFonts w:hint="eastAsia"/>
          <w:szCs w:val="21"/>
        </w:rPr>
        <w:t>如发现保密信息被泄露或因过失泄露的，应采取有效措施防止泄密范围进一步扩大，并及时向甲方报告，并承担相关责任。</w:t>
      </w:r>
    </w:p>
    <w:p w:rsidR="003372C9" w:rsidRPr="000B1E56" w:rsidRDefault="003833D9" w:rsidP="00BE1BA0">
      <w:pPr>
        <w:pStyle w:val="21"/>
        <w:numPr>
          <w:ilvl w:val="0"/>
          <w:numId w:val="13"/>
        </w:numPr>
        <w:spacing w:line="360" w:lineRule="auto"/>
        <w:ind w:firstLineChars="0"/>
        <w:rPr>
          <w:szCs w:val="21"/>
        </w:rPr>
      </w:pPr>
      <w:r w:rsidRPr="000B1E56">
        <w:rPr>
          <w:rFonts w:hint="eastAsia"/>
          <w:szCs w:val="21"/>
        </w:rPr>
        <w:t>无需经甲方或相关方提出要求，乙方都应按照国家相关的保密规定将含有保密信息的所有文件或其他资料归还给甲方或相关方，且要按照规定予以销毁。</w:t>
      </w:r>
    </w:p>
    <w:p w:rsidR="003372C9" w:rsidRPr="000B1E56" w:rsidRDefault="003833D9">
      <w:pPr>
        <w:spacing w:line="360" w:lineRule="auto"/>
        <w:rPr>
          <w:b/>
          <w:szCs w:val="21"/>
        </w:rPr>
      </w:pPr>
      <w:r w:rsidRPr="000B1E56">
        <w:rPr>
          <w:rFonts w:hint="eastAsia"/>
          <w:b/>
          <w:szCs w:val="21"/>
        </w:rPr>
        <w:t>第三条保密人员范围</w:t>
      </w:r>
    </w:p>
    <w:p w:rsidR="003372C9" w:rsidRPr="000B1E56" w:rsidRDefault="003833D9">
      <w:pPr>
        <w:spacing w:line="360" w:lineRule="auto"/>
        <w:ind w:firstLineChars="200" w:firstLine="420"/>
        <w:rPr>
          <w:szCs w:val="21"/>
        </w:rPr>
      </w:pPr>
      <w:r w:rsidRPr="000B1E56">
        <w:rPr>
          <w:rFonts w:hint="eastAsia"/>
          <w:szCs w:val="21"/>
        </w:rPr>
        <w:t>乙方服务人员、管理人员及</w:t>
      </w:r>
      <w:proofErr w:type="gramStart"/>
      <w:r w:rsidRPr="000B1E56">
        <w:rPr>
          <w:rFonts w:hint="eastAsia"/>
          <w:szCs w:val="21"/>
        </w:rPr>
        <w:t>包含跟</w:t>
      </w:r>
      <w:proofErr w:type="gramEnd"/>
      <w:r w:rsidRPr="000B1E56">
        <w:rPr>
          <w:rFonts w:hint="eastAsia"/>
          <w:szCs w:val="21"/>
        </w:rPr>
        <w:t>这项目有关且可能会接触到此项目资料的其他人员。</w:t>
      </w:r>
    </w:p>
    <w:p w:rsidR="003372C9" w:rsidRPr="000B1E56" w:rsidRDefault="003833D9">
      <w:pPr>
        <w:spacing w:line="360" w:lineRule="auto"/>
        <w:rPr>
          <w:b/>
          <w:szCs w:val="21"/>
        </w:rPr>
      </w:pPr>
      <w:r w:rsidRPr="000B1E56">
        <w:rPr>
          <w:rFonts w:hint="eastAsia"/>
          <w:b/>
          <w:szCs w:val="21"/>
        </w:rPr>
        <w:t>第四条违约责任</w:t>
      </w:r>
    </w:p>
    <w:p w:rsidR="003372C9" w:rsidRPr="000B1E56" w:rsidRDefault="003833D9">
      <w:pPr>
        <w:spacing w:line="360" w:lineRule="auto"/>
        <w:ind w:firstLineChars="200" w:firstLine="420"/>
        <w:rPr>
          <w:szCs w:val="21"/>
        </w:rPr>
      </w:pPr>
      <w:r w:rsidRPr="000B1E56">
        <w:rPr>
          <w:rFonts w:hint="eastAsia"/>
          <w:szCs w:val="21"/>
        </w:rPr>
        <w:t>乙方违反本保密协议的约定，甲方有权扣除相应的项目服务费，并要求乙方赔偿甲方相应的经济损失，严重违反本保密协议的，将提交有关司法部门处理。</w:t>
      </w:r>
    </w:p>
    <w:p w:rsidR="003372C9" w:rsidRPr="000B1E56" w:rsidRDefault="003833D9">
      <w:pPr>
        <w:spacing w:line="360" w:lineRule="auto"/>
        <w:rPr>
          <w:b/>
          <w:szCs w:val="21"/>
        </w:rPr>
      </w:pPr>
      <w:r w:rsidRPr="000B1E56">
        <w:rPr>
          <w:rFonts w:hint="eastAsia"/>
          <w:b/>
          <w:szCs w:val="21"/>
        </w:rPr>
        <w:t>第五条争议解决</w:t>
      </w:r>
    </w:p>
    <w:p w:rsidR="003372C9" w:rsidRPr="000B1E56" w:rsidRDefault="003833D9">
      <w:pPr>
        <w:spacing w:line="360" w:lineRule="auto"/>
        <w:ind w:firstLineChars="200" w:firstLine="420"/>
        <w:rPr>
          <w:szCs w:val="21"/>
        </w:rPr>
      </w:pPr>
      <w:r w:rsidRPr="000B1E56">
        <w:rPr>
          <w:rFonts w:hint="eastAsia"/>
          <w:szCs w:val="21"/>
        </w:rPr>
        <w:t>甲乙双方因本协议的订立、履行、解释、争议解决而发生的任何争议，双方应友好协商解决；协商不成的，任何一方均有权向原告方住所地的法院提起诉讼。</w:t>
      </w:r>
    </w:p>
    <w:p w:rsidR="003372C9" w:rsidRPr="000B1E56" w:rsidRDefault="003833D9">
      <w:pPr>
        <w:spacing w:line="360" w:lineRule="auto"/>
        <w:rPr>
          <w:b/>
          <w:szCs w:val="21"/>
        </w:rPr>
      </w:pPr>
      <w:r w:rsidRPr="000B1E56">
        <w:rPr>
          <w:rFonts w:hint="eastAsia"/>
          <w:b/>
          <w:szCs w:val="21"/>
        </w:rPr>
        <w:t>第六条其他</w:t>
      </w:r>
    </w:p>
    <w:p w:rsidR="003372C9" w:rsidRPr="000B1E56" w:rsidRDefault="003833D9">
      <w:pPr>
        <w:spacing w:line="360" w:lineRule="auto"/>
        <w:ind w:firstLineChars="200" w:firstLine="420"/>
        <w:rPr>
          <w:szCs w:val="21"/>
        </w:rPr>
      </w:pPr>
      <w:r w:rsidRPr="000B1E56">
        <w:rPr>
          <w:rFonts w:hint="eastAsia"/>
          <w:szCs w:val="21"/>
        </w:rPr>
        <w:t>本协议自双方签署之日生效，有效期至保密内容按照相关法律法规规定以合法方式和途径将其全部披露为止。</w:t>
      </w:r>
    </w:p>
    <w:p w:rsidR="003372C9" w:rsidRPr="000B1E56" w:rsidRDefault="003833D9">
      <w:pPr>
        <w:spacing w:line="360" w:lineRule="auto"/>
        <w:ind w:firstLineChars="200" w:firstLine="420"/>
        <w:rPr>
          <w:szCs w:val="21"/>
        </w:rPr>
      </w:pPr>
      <w:r w:rsidRPr="000B1E56">
        <w:rPr>
          <w:rFonts w:hint="eastAsia"/>
          <w:szCs w:val="21"/>
        </w:rPr>
        <w:t>本协议一式两份，甲乙双方各持壹份，自双方签署之日起生效，具有同等法律效力。</w:t>
      </w:r>
    </w:p>
    <w:p w:rsidR="003372C9" w:rsidRPr="000B1E56" w:rsidRDefault="003833D9">
      <w:pPr>
        <w:spacing w:line="360" w:lineRule="auto"/>
        <w:rPr>
          <w:szCs w:val="21"/>
        </w:rPr>
      </w:pPr>
      <w:r w:rsidRPr="000B1E56">
        <w:rPr>
          <w:rFonts w:hint="eastAsia"/>
          <w:szCs w:val="21"/>
        </w:rPr>
        <w:t>甲方：（盖章）乙方：</w:t>
      </w:r>
      <w:r w:rsidRPr="000B1E56">
        <w:rPr>
          <w:szCs w:val="21"/>
        </w:rPr>
        <w:tab/>
      </w:r>
      <w:r w:rsidRPr="000B1E56">
        <w:rPr>
          <w:rFonts w:hint="eastAsia"/>
          <w:szCs w:val="21"/>
        </w:rPr>
        <w:t>（盖章）</w:t>
      </w:r>
    </w:p>
    <w:p w:rsidR="003372C9" w:rsidRPr="000B1E56" w:rsidRDefault="003833D9">
      <w:pPr>
        <w:spacing w:line="360" w:lineRule="auto"/>
        <w:rPr>
          <w:szCs w:val="21"/>
        </w:rPr>
      </w:pPr>
      <w:r w:rsidRPr="000B1E56">
        <w:rPr>
          <w:rFonts w:hint="eastAsia"/>
          <w:szCs w:val="21"/>
        </w:rPr>
        <w:t>授权代表：授权代表：</w:t>
      </w:r>
      <w:r w:rsidRPr="000B1E56">
        <w:rPr>
          <w:rFonts w:hint="eastAsia"/>
          <w:szCs w:val="21"/>
        </w:rPr>
        <w:tab/>
      </w:r>
      <w:r w:rsidRPr="000B1E56">
        <w:rPr>
          <w:rFonts w:hint="eastAsia"/>
          <w:szCs w:val="21"/>
        </w:rPr>
        <w:tab/>
      </w:r>
      <w:r w:rsidRPr="000B1E56">
        <w:rPr>
          <w:rFonts w:hint="eastAsia"/>
          <w:szCs w:val="21"/>
        </w:rPr>
        <w:tab/>
      </w:r>
      <w:r w:rsidRPr="000B1E56">
        <w:rPr>
          <w:rFonts w:hint="eastAsia"/>
          <w:szCs w:val="21"/>
        </w:rPr>
        <w:tab/>
      </w:r>
    </w:p>
    <w:p w:rsidR="003372C9" w:rsidRPr="000B1E56" w:rsidRDefault="003833D9">
      <w:pPr>
        <w:spacing w:line="360" w:lineRule="auto"/>
        <w:rPr>
          <w:szCs w:val="21"/>
        </w:rPr>
      </w:pPr>
      <w:r w:rsidRPr="000B1E56">
        <w:rPr>
          <w:rFonts w:hint="eastAsia"/>
          <w:szCs w:val="21"/>
        </w:rPr>
        <w:lastRenderedPageBreak/>
        <w:t>署日期：</w:t>
      </w:r>
      <w:r w:rsidRPr="000B1E56">
        <w:rPr>
          <w:rFonts w:hint="eastAsia"/>
          <w:szCs w:val="21"/>
        </w:rPr>
        <w:t>2017</w:t>
      </w:r>
      <w:r w:rsidRPr="000B1E56">
        <w:rPr>
          <w:rFonts w:hint="eastAsia"/>
          <w:szCs w:val="21"/>
        </w:rPr>
        <w:t>年月日</w:t>
      </w:r>
    </w:p>
    <w:p w:rsidR="003372C9" w:rsidRPr="000B1E56" w:rsidRDefault="003833D9">
      <w:pPr>
        <w:pStyle w:val="2"/>
        <w:pageBreakBefore/>
        <w:spacing w:before="120" w:after="120" w:line="360" w:lineRule="auto"/>
        <w:jc w:val="center"/>
        <w:rPr>
          <w:rFonts w:ascii="宋体" w:hAnsi="宋体"/>
          <w:b w:val="0"/>
          <w:sz w:val="28"/>
          <w:szCs w:val="28"/>
          <w:lang w:val="zh-CN"/>
        </w:rPr>
      </w:pPr>
      <w:bookmarkStart w:id="17" w:name="_Toc251742852"/>
      <w:r w:rsidRPr="000B1E56">
        <w:rPr>
          <w:rFonts w:asciiTheme="majorEastAsia" w:eastAsiaTheme="majorEastAsia" w:hAnsiTheme="majorEastAsia" w:hint="eastAsia"/>
          <w:sz w:val="28"/>
          <w:szCs w:val="28"/>
        </w:rPr>
        <w:lastRenderedPageBreak/>
        <w:t>第六部分 投标文件格式</w:t>
      </w:r>
    </w:p>
    <w:p w:rsidR="003372C9" w:rsidRPr="000B1E56" w:rsidRDefault="003372C9">
      <w:pPr>
        <w:spacing w:line="360" w:lineRule="auto"/>
        <w:rPr>
          <w:rFonts w:ascii="宋体" w:hAnsi="宋体"/>
          <w:szCs w:val="21"/>
        </w:rPr>
      </w:pPr>
    </w:p>
    <w:p w:rsidR="003372C9" w:rsidRPr="000B1E56" w:rsidRDefault="003833D9">
      <w:pPr>
        <w:spacing w:line="360" w:lineRule="auto"/>
        <w:jc w:val="center"/>
        <w:rPr>
          <w:rFonts w:ascii="宋体" w:hAnsi="宋体"/>
          <w:b/>
          <w:sz w:val="24"/>
        </w:rPr>
      </w:pPr>
      <w:r w:rsidRPr="000B1E56">
        <w:rPr>
          <w:rFonts w:ascii="宋体" w:hAnsi="宋体" w:hint="eastAsia"/>
          <w:b/>
          <w:sz w:val="24"/>
        </w:rPr>
        <w:t>目录</w:t>
      </w:r>
    </w:p>
    <w:p w:rsidR="003372C9" w:rsidRPr="000B1E56" w:rsidRDefault="003372C9">
      <w:pPr>
        <w:pStyle w:val="11"/>
        <w:tabs>
          <w:tab w:val="clear" w:pos="9680"/>
          <w:tab w:val="right" w:leader="dot" w:pos="8777"/>
        </w:tabs>
        <w:spacing w:line="360" w:lineRule="auto"/>
        <w:rPr>
          <w:rFonts w:ascii="宋体" w:hAnsi="宋体"/>
          <w:szCs w:val="22"/>
          <w:lang w:val="zh-CN"/>
        </w:rPr>
      </w:pPr>
    </w:p>
    <w:p w:rsidR="003372C9" w:rsidRPr="000B1E56" w:rsidRDefault="003833D9" w:rsidP="00BE1BA0">
      <w:pPr>
        <w:pStyle w:val="20"/>
        <w:numPr>
          <w:ilvl w:val="0"/>
          <w:numId w:val="14"/>
        </w:numPr>
        <w:tabs>
          <w:tab w:val="clear" w:pos="9639"/>
          <w:tab w:val="left" w:pos="840"/>
          <w:tab w:val="right" w:leader="dot" w:pos="8302"/>
        </w:tabs>
        <w:spacing w:line="360" w:lineRule="auto"/>
        <w:rPr>
          <w:rStyle w:val="af0"/>
          <w:rFonts w:ascii="宋体" w:hAnsi="宋体"/>
          <w:color w:val="auto"/>
        </w:rPr>
      </w:pPr>
      <w:r w:rsidRPr="000B1E56">
        <w:rPr>
          <w:rFonts w:ascii="宋体" w:hAnsi="宋体" w:hint="eastAsia"/>
          <w:kern w:val="2"/>
          <w:szCs w:val="22"/>
          <w:u w:val="single"/>
        </w:rPr>
        <w:t>资格性/资质性</w:t>
      </w:r>
      <w:r w:rsidRPr="000B1E56">
        <w:rPr>
          <w:rStyle w:val="af0"/>
          <w:rFonts w:ascii="宋体" w:hAnsi="宋体" w:hint="eastAsia"/>
          <w:color w:val="auto"/>
        </w:rPr>
        <w:t>自查表</w:t>
      </w:r>
    </w:p>
    <w:p w:rsidR="003372C9" w:rsidRPr="000B1E56" w:rsidRDefault="003833D9" w:rsidP="00BE1BA0">
      <w:pPr>
        <w:numPr>
          <w:ilvl w:val="0"/>
          <w:numId w:val="14"/>
        </w:numPr>
        <w:spacing w:line="360" w:lineRule="auto"/>
        <w:rPr>
          <w:rFonts w:ascii="宋体" w:hAnsi="宋体"/>
          <w:szCs w:val="21"/>
          <w:u w:val="single"/>
        </w:rPr>
      </w:pPr>
      <w:r w:rsidRPr="000B1E56">
        <w:rPr>
          <w:rFonts w:ascii="宋体" w:hAnsi="宋体" w:hint="eastAsia"/>
          <w:szCs w:val="21"/>
          <w:u w:val="single"/>
        </w:rPr>
        <w:t>技术评审自查表</w:t>
      </w:r>
    </w:p>
    <w:p w:rsidR="003372C9" w:rsidRPr="000B1E56" w:rsidRDefault="003833D9">
      <w:pPr>
        <w:spacing w:line="360" w:lineRule="auto"/>
      </w:pPr>
      <w:r w:rsidRPr="000B1E56">
        <w:rPr>
          <w:rFonts w:hint="eastAsia"/>
        </w:rPr>
        <w:t xml:space="preserve">3.      </w:t>
      </w:r>
      <w:r w:rsidRPr="000B1E56">
        <w:rPr>
          <w:rFonts w:ascii="宋体" w:hAnsi="宋体" w:hint="eastAsia"/>
          <w:szCs w:val="21"/>
          <w:u w:val="single"/>
        </w:rPr>
        <w:t>商务评审自查表</w:t>
      </w:r>
    </w:p>
    <w:p w:rsidR="003372C9" w:rsidRPr="000B1E56" w:rsidRDefault="003833D9">
      <w:pPr>
        <w:pStyle w:val="20"/>
        <w:tabs>
          <w:tab w:val="clear" w:pos="9639"/>
          <w:tab w:val="left" w:pos="840"/>
          <w:tab w:val="right" w:leader="dot" w:pos="8302"/>
        </w:tabs>
        <w:spacing w:line="360" w:lineRule="auto"/>
        <w:rPr>
          <w:rFonts w:ascii="宋体" w:hAnsi="宋体"/>
          <w:kern w:val="2"/>
          <w:szCs w:val="22"/>
        </w:rPr>
      </w:pPr>
      <w:r w:rsidRPr="000B1E56">
        <w:rPr>
          <w:rStyle w:val="af0"/>
          <w:rFonts w:ascii="宋体" w:hAnsi="宋体" w:hint="eastAsia"/>
          <w:color w:val="auto"/>
          <w:u w:val="none"/>
        </w:rPr>
        <w:t>4.</w:t>
      </w:r>
      <w:r w:rsidRPr="000B1E56">
        <w:rPr>
          <w:rFonts w:ascii="宋体" w:hAnsi="宋体"/>
          <w:kern w:val="2"/>
          <w:szCs w:val="22"/>
        </w:rPr>
        <w:tab/>
      </w:r>
      <w:r w:rsidRPr="000B1E56">
        <w:rPr>
          <w:rStyle w:val="af0"/>
          <w:rFonts w:ascii="宋体" w:hAnsi="宋体" w:hint="eastAsia"/>
          <w:color w:val="auto"/>
        </w:rPr>
        <w:t>报价一览表</w:t>
      </w:r>
    </w:p>
    <w:p w:rsidR="003372C9" w:rsidRPr="000B1E56" w:rsidRDefault="003833D9">
      <w:pPr>
        <w:pStyle w:val="20"/>
        <w:tabs>
          <w:tab w:val="clear" w:pos="9639"/>
          <w:tab w:val="left" w:pos="840"/>
          <w:tab w:val="right" w:leader="dot" w:pos="8302"/>
        </w:tabs>
        <w:spacing w:line="360" w:lineRule="auto"/>
        <w:rPr>
          <w:rFonts w:ascii="宋体" w:hAnsi="宋体"/>
          <w:kern w:val="2"/>
          <w:szCs w:val="22"/>
        </w:rPr>
      </w:pPr>
      <w:r w:rsidRPr="000B1E56">
        <w:rPr>
          <w:rStyle w:val="af0"/>
          <w:rFonts w:ascii="宋体" w:hAnsi="宋体" w:hint="eastAsia"/>
          <w:color w:val="auto"/>
          <w:u w:val="none"/>
        </w:rPr>
        <w:t>5.</w:t>
      </w:r>
      <w:r w:rsidRPr="000B1E56">
        <w:rPr>
          <w:rFonts w:ascii="宋体" w:hAnsi="宋体"/>
          <w:kern w:val="2"/>
          <w:szCs w:val="22"/>
        </w:rPr>
        <w:tab/>
      </w:r>
      <w:r w:rsidRPr="000B1E56">
        <w:rPr>
          <w:rStyle w:val="af0"/>
          <w:rFonts w:ascii="宋体" w:hAnsi="宋体" w:hint="eastAsia"/>
          <w:color w:val="auto"/>
        </w:rPr>
        <w:t>投标函</w:t>
      </w:r>
    </w:p>
    <w:p w:rsidR="003372C9" w:rsidRPr="000B1E56" w:rsidRDefault="003833D9">
      <w:pPr>
        <w:pStyle w:val="20"/>
        <w:tabs>
          <w:tab w:val="clear" w:pos="9639"/>
          <w:tab w:val="left" w:pos="840"/>
          <w:tab w:val="right" w:leader="dot" w:pos="8302"/>
        </w:tabs>
        <w:spacing w:line="360" w:lineRule="auto"/>
        <w:rPr>
          <w:rFonts w:ascii="宋体" w:hAnsi="宋体"/>
          <w:kern w:val="2"/>
          <w:szCs w:val="22"/>
        </w:rPr>
      </w:pPr>
      <w:r w:rsidRPr="000B1E56">
        <w:rPr>
          <w:rStyle w:val="af0"/>
          <w:rFonts w:ascii="宋体" w:hAnsi="宋体" w:hint="eastAsia"/>
          <w:color w:val="auto"/>
          <w:u w:val="none"/>
        </w:rPr>
        <w:t>6.</w:t>
      </w:r>
      <w:r w:rsidRPr="000B1E56">
        <w:rPr>
          <w:rFonts w:ascii="宋体" w:hAnsi="宋体"/>
          <w:kern w:val="2"/>
          <w:szCs w:val="22"/>
        </w:rPr>
        <w:tab/>
      </w:r>
      <w:r w:rsidRPr="000B1E56">
        <w:rPr>
          <w:rStyle w:val="af0"/>
          <w:rFonts w:ascii="宋体" w:hAnsi="宋体" w:hint="eastAsia"/>
          <w:color w:val="auto"/>
        </w:rPr>
        <w:t>资格证明文件</w:t>
      </w:r>
    </w:p>
    <w:p w:rsidR="003372C9" w:rsidRPr="000B1E56" w:rsidRDefault="003833D9">
      <w:pPr>
        <w:pStyle w:val="20"/>
        <w:tabs>
          <w:tab w:val="clear" w:pos="9639"/>
          <w:tab w:val="left" w:pos="840"/>
          <w:tab w:val="right" w:leader="dot" w:pos="8302"/>
        </w:tabs>
        <w:spacing w:line="360" w:lineRule="auto"/>
        <w:rPr>
          <w:rFonts w:ascii="宋体" w:hAnsi="宋体"/>
          <w:kern w:val="2"/>
          <w:szCs w:val="22"/>
        </w:rPr>
      </w:pPr>
      <w:r w:rsidRPr="000B1E56">
        <w:rPr>
          <w:rStyle w:val="af0"/>
          <w:rFonts w:ascii="宋体" w:hAnsi="宋体" w:hint="eastAsia"/>
          <w:color w:val="auto"/>
          <w:u w:val="none"/>
        </w:rPr>
        <w:t>7.</w:t>
      </w:r>
      <w:r w:rsidRPr="000B1E56">
        <w:rPr>
          <w:rFonts w:ascii="宋体" w:hAnsi="宋体"/>
          <w:kern w:val="2"/>
          <w:szCs w:val="22"/>
        </w:rPr>
        <w:tab/>
      </w:r>
      <w:r w:rsidRPr="000B1E56">
        <w:rPr>
          <w:rFonts w:ascii="宋体" w:hAnsi="宋体" w:hint="eastAsia"/>
          <w:kern w:val="2"/>
          <w:szCs w:val="22"/>
          <w:u w:val="single"/>
        </w:rPr>
        <w:t>投标文件部分</w:t>
      </w:r>
    </w:p>
    <w:p w:rsidR="003372C9" w:rsidRPr="000B1E56" w:rsidRDefault="003833D9">
      <w:pPr>
        <w:pStyle w:val="20"/>
        <w:tabs>
          <w:tab w:val="clear" w:pos="9639"/>
          <w:tab w:val="left" w:pos="840"/>
          <w:tab w:val="right" w:leader="dot" w:pos="8302"/>
        </w:tabs>
        <w:spacing w:line="360" w:lineRule="auto"/>
        <w:rPr>
          <w:rFonts w:ascii="宋体" w:hAnsi="宋体"/>
          <w:kern w:val="2"/>
          <w:szCs w:val="22"/>
        </w:rPr>
      </w:pPr>
      <w:r w:rsidRPr="000B1E56">
        <w:rPr>
          <w:rStyle w:val="af0"/>
          <w:rFonts w:ascii="宋体" w:hAnsi="宋体" w:hint="eastAsia"/>
          <w:color w:val="auto"/>
          <w:u w:val="none"/>
        </w:rPr>
        <w:t>8.</w:t>
      </w:r>
      <w:r w:rsidRPr="000B1E56">
        <w:rPr>
          <w:rFonts w:ascii="宋体" w:hAnsi="宋体"/>
          <w:kern w:val="2"/>
          <w:szCs w:val="22"/>
        </w:rPr>
        <w:tab/>
      </w:r>
      <w:r w:rsidRPr="000B1E56">
        <w:rPr>
          <w:rStyle w:val="af0"/>
          <w:rFonts w:ascii="宋体" w:hAnsi="宋体" w:hint="eastAsia"/>
          <w:color w:val="auto"/>
        </w:rPr>
        <w:t>实施计划</w:t>
      </w:r>
    </w:p>
    <w:p w:rsidR="003372C9" w:rsidRPr="000B1E56" w:rsidRDefault="003833D9">
      <w:pPr>
        <w:pStyle w:val="20"/>
        <w:tabs>
          <w:tab w:val="clear" w:pos="9639"/>
          <w:tab w:val="left" w:pos="840"/>
          <w:tab w:val="right" w:leader="dot" w:pos="8302"/>
        </w:tabs>
        <w:spacing w:line="360" w:lineRule="auto"/>
        <w:rPr>
          <w:rFonts w:ascii="宋体" w:hAnsi="宋体"/>
          <w:kern w:val="2"/>
          <w:szCs w:val="22"/>
        </w:rPr>
      </w:pPr>
      <w:r w:rsidRPr="000B1E56">
        <w:rPr>
          <w:rStyle w:val="af0"/>
          <w:rFonts w:ascii="宋体" w:hAnsi="宋体" w:hint="eastAsia"/>
          <w:color w:val="auto"/>
          <w:u w:val="none"/>
        </w:rPr>
        <w:t>9.</w:t>
      </w:r>
      <w:r w:rsidRPr="000B1E56">
        <w:rPr>
          <w:rFonts w:ascii="宋体" w:hAnsi="宋体"/>
          <w:kern w:val="2"/>
          <w:szCs w:val="22"/>
        </w:rPr>
        <w:tab/>
      </w:r>
      <w:r w:rsidRPr="000B1E56">
        <w:rPr>
          <w:rStyle w:val="af0"/>
          <w:rFonts w:ascii="宋体" w:hAnsi="宋体" w:hint="eastAsia"/>
          <w:color w:val="auto"/>
        </w:rPr>
        <w:t>唱标信封（独立封装）</w:t>
      </w:r>
    </w:p>
    <w:p w:rsidR="003372C9" w:rsidRPr="000B1E56" w:rsidRDefault="003372C9">
      <w:pPr>
        <w:spacing w:line="360" w:lineRule="auto"/>
        <w:rPr>
          <w:rFonts w:ascii="宋体" w:hAnsi="宋体"/>
        </w:rPr>
      </w:pPr>
    </w:p>
    <w:p w:rsidR="003372C9" w:rsidRPr="000B1E56" w:rsidRDefault="003372C9">
      <w:pPr>
        <w:spacing w:line="360" w:lineRule="auto"/>
        <w:rPr>
          <w:rFonts w:ascii="宋体" w:hAnsi="宋体"/>
        </w:rPr>
      </w:pPr>
    </w:p>
    <w:p w:rsidR="003372C9" w:rsidRPr="000B1E56" w:rsidRDefault="003372C9">
      <w:pPr>
        <w:spacing w:line="360" w:lineRule="auto"/>
        <w:rPr>
          <w:rFonts w:ascii="宋体" w:hAnsi="宋体"/>
        </w:rPr>
      </w:pPr>
    </w:p>
    <w:p w:rsidR="003372C9" w:rsidRPr="000B1E56" w:rsidRDefault="003372C9">
      <w:pPr>
        <w:spacing w:line="360" w:lineRule="auto"/>
        <w:rPr>
          <w:rFonts w:ascii="宋体" w:hAnsi="宋体"/>
        </w:rPr>
      </w:pPr>
    </w:p>
    <w:p w:rsidR="003372C9" w:rsidRPr="000B1E56" w:rsidRDefault="003372C9">
      <w:pPr>
        <w:spacing w:line="360" w:lineRule="auto"/>
        <w:rPr>
          <w:rFonts w:ascii="宋体" w:hAnsi="宋体"/>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833D9">
      <w:pPr>
        <w:spacing w:line="360" w:lineRule="auto"/>
        <w:ind w:left="424" w:hangingChars="202" w:hanging="424"/>
        <w:rPr>
          <w:rFonts w:ascii="宋体" w:hAnsi="宋体"/>
          <w:szCs w:val="21"/>
          <w:u w:val="single"/>
        </w:rPr>
      </w:pPr>
      <w:r w:rsidRPr="000B1E56">
        <w:rPr>
          <w:rFonts w:ascii="宋体" w:hAnsi="宋体" w:hint="eastAsia"/>
          <w:szCs w:val="21"/>
        </w:rPr>
        <w:t>注：</w:t>
      </w:r>
      <w:r w:rsidRPr="000B1E56">
        <w:rPr>
          <w:rFonts w:ascii="宋体" w:hAnsi="宋体" w:hint="eastAsia"/>
          <w:szCs w:val="21"/>
          <w:u w:val="single"/>
        </w:rPr>
        <w:t>请投标人按照以下要求的格式、内容、顺序制作投标文件，并请编制目录及页码，否则可能将影响对投标文件的评价。</w:t>
      </w:r>
    </w:p>
    <w:p w:rsidR="003372C9" w:rsidRPr="000B1E56" w:rsidRDefault="003833D9">
      <w:pPr>
        <w:pStyle w:val="3"/>
        <w:spacing w:before="0" w:after="0" w:line="360" w:lineRule="auto"/>
        <w:rPr>
          <w:rFonts w:ascii="宋体" w:hAnsi="宋体"/>
          <w:sz w:val="21"/>
          <w:szCs w:val="21"/>
        </w:rPr>
      </w:pPr>
      <w:r w:rsidRPr="000B1E56">
        <w:rPr>
          <w:rFonts w:ascii="宋体" w:hAnsi="宋体"/>
          <w:sz w:val="21"/>
          <w:szCs w:val="21"/>
        </w:rPr>
        <w:br w:type="page"/>
      </w: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372C9">
      <w:pPr>
        <w:spacing w:line="360" w:lineRule="auto"/>
        <w:rPr>
          <w:rFonts w:ascii="宋体" w:hAnsi="宋体"/>
          <w:szCs w:val="21"/>
        </w:rPr>
      </w:pPr>
    </w:p>
    <w:p w:rsidR="003372C9" w:rsidRPr="000B1E56" w:rsidRDefault="003833D9">
      <w:pPr>
        <w:pStyle w:val="a8"/>
        <w:tabs>
          <w:tab w:val="left" w:pos="1260"/>
        </w:tabs>
        <w:spacing w:line="360" w:lineRule="auto"/>
        <w:jc w:val="center"/>
        <w:rPr>
          <w:rFonts w:hAnsi="宋体"/>
          <w:b/>
          <w:spacing w:val="100"/>
          <w:w w:val="110"/>
          <w:sz w:val="48"/>
          <w:szCs w:val="48"/>
        </w:rPr>
      </w:pPr>
      <w:r w:rsidRPr="000B1E56">
        <w:rPr>
          <w:rFonts w:hAnsi="宋体" w:hint="eastAsia"/>
          <w:b/>
          <w:spacing w:val="100"/>
          <w:w w:val="110"/>
          <w:kern w:val="0"/>
          <w:sz w:val="48"/>
          <w:szCs w:val="48"/>
        </w:rPr>
        <w:t>投标文件</w:t>
      </w:r>
    </w:p>
    <w:p w:rsidR="003372C9" w:rsidRPr="000B1E56" w:rsidRDefault="003833D9">
      <w:pPr>
        <w:pStyle w:val="a8"/>
        <w:spacing w:line="360" w:lineRule="auto"/>
        <w:jc w:val="center"/>
        <w:rPr>
          <w:rFonts w:hAnsi="宋体"/>
          <w:b/>
          <w:sz w:val="28"/>
          <w:szCs w:val="28"/>
        </w:rPr>
      </w:pPr>
      <w:r w:rsidRPr="000B1E56">
        <w:rPr>
          <w:rFonts w:hAnsi="宋体" w:hint="eastAsia"/>
          <w:b/>
          <w:sz w:val="28"/>
          <w:szCs w:val="28"/>
        </w:rPr>
        <w:t>（正本/副本）</w:t>
      </w:r>
    </w:p>
    <w:p w:rsidR="003372C9" w:rsidRPr="000B1E56" w:rsidRDefault="003372C9">
      <w:pPr>
        <w:pStyle w:val="a8"/>
        <w:spacing w:line="360" w:lineRule="auto"/>
        <w:jc w:val="center"/>
        <w:rPr>
          <w:rFonts w:hAnsi="宋体"/>
          <w:b/>
        </w:rPr>
      </w:pPr>
    </w:p>
    <w:p w:rsidR="003372C9" w:rsidRPr="000B1E56" w:rsidRDefault="003372C9">
      <w:pPr>
        <w:pStyle w:val="a8"/>
        <w:spacing w:line="360" w:lineRule="auto"/>
        <w:jc w:val="center"/>
        <w:rPr>
          <w:rFonts w:hAnsi="宋体"/>
          <w:b/>
        </w:rPr>
      </w:pPr>
    </w:p>
    <w:p w:rsidR="003372C9" w:rsidRPr="000B1E56" w:rsidRDefault="003833D9">
      <w:pPr>
        <w:pStyle w:val="a7"/>
        <w:spacing w:line="360" w:lineRule="auto"/>
        <w:ind w:firstLineChars="344" w:firstLine="967"/>
        <w:rPr>
          <w:rFonts w:ascii="宋体" w:eastAsia="宋体" w:hAnsi="宋体"/>
          <w:b/>
          <w:sz w:val="28"/>
          <w:szCs w:val="28"/>
          <w:u w:val="single"/>
        </w:rPr>
      </w:pPr>
      <w:r w:rsidRPr="000B1E56">
        <w:rPr>
          <w:rFonts w:ascii="宋体" w:eastAsia="宋体" w:hAnsi="宋体" w:hint="eastAsia"/>
          <w:b/>
          <w:sz w:val="28"/>
          <w:szCs w:val="28"/>
        </w:rPr>
        <w:t>项目名称：</w:t>
      </w:r>
    </w:p>
    <w:p w:rsidR="003372C9" w:rsidRPr="000B1E56" w:rsidRDefault="003833D9">
      <w:pPr>
        <w:pStyle w:val="a8"/>
        <w:spacing w:line="360" w:lineRule="auto"/>
        <w:ind w:firstLineChars="344" w:firstLine="967"/>
        <w:rPr>
          <w:rFonts w:hAnsi="宋体"/>
          <w:b/>
          <w:sz w:val="28"/>
          <w:szCs w:val="28"/>
          <w:u w:val="single"/>
        </w:rPr>
      </w:pPr>
      <w:r w:rsidRPr="000B1E56">
        <w:rPr>
          <w:rFonts w:hAnsi="宋体" w:hint="eastAsia"/>
          <w:b/>
          <w:sz w:val="28"/>
          <w:szCs w:val="28"/>
        </w:rPr>
        <w:t>项目编号：</w:t>
      </w:r>
    </w:p>
    <w:p w:rsidR="003372C9" w:rsidRPr="000B1E56" w:rsidRDefault="003372C9">
      <w:pPr>
        <w:pStyle w:val="a8"/>
        <w:spacing w:line="360" w:lineRule="auto"/>
        <w:ind w:firstLineChars="300" w:firstLine="632"/>
        <w:rPr>
          <w:rFonts w:hAnsi="宋体"/>
          <w:b/>
        </w:rPr>
      </w:pPr>
    </w:p>
    <w:p w:rsidR="003372C9" w:rsidRPr="000B1E56" w:rsidRDefault="003372C9">
      <w:pPr>
        <w:pStyle w:val="a8"/>
        <w:spacing w:line="360" w:lineRule="auto"/>
        <w:ind w:firstLineChars="300" w:firstLine="632"/>
        <w:rPr>
          <w:rFonts w:hAnsi="宋体"/>
          <w:b/>
        </w:rPr>
      </w:pPr>
    </w:p>
    <w:p w:rsidR="003372C9" w:rsidRPr="000B1E56" w:rsidRDefault="003372C9">
      <w:pPr>
        <w:pStyle w:val="a8"/>
        <w:spacing w:line="360" w:lineRule="auto"/>
        <w:ind w:firstLineChars="300" w:firstLine="632"/>
        <w:rPr>
          <w:rFonts w:hAnsi="宋体"/>
          <w:b/>
        </w:rPr>
      </w:pPr>
    </w:p>
    <w:p w:rsidR="003372C9" w:rsidRPr="000B1E56" w:rsidRDefault="003372C9">
      <w:pPr>
        <w:pStyle w:val="a8"/>
        <w:spacing w:line="360" w:lineRule="auto"/>
        <w:ind w:firstLineChars="300" w:firstLine="632"/>
        <w:rPr>
          <w:rFonts w:hAnsi="宋体"/>
          <w:b/>
        </w:rPr>
      </w:pPr>
    </w:p>
    <w:p w:rsidR="003372C9" w:rsidRPr="000B1E56" w:rsidRDefault="003372C9">
      <w:pPr>
        <w:pStyle w:val="a8"/>
        <w:spacing w:line="360" w:lineRule="auto"/>
        <w:ind w:firstLineChars="300" w:firstLine="632"/>
        <w:rPr>
          <w:rFonts w:hAnsi="宋体"/>
          <w:b/>
        </w:rPr>
      </w:pPr>
    </w:p>
    <w:p w:rsidR="003372C9" w:rsidRPr="000B1E56" w:rsidRDefault="003372C9">
      <w:pPr>
        <w:pStyle w:val="a8"/>
        <w:spacing w:line="360" w:lineRule="auto"/>
        <w:ind w:firstLineChars="300" w:firstLine="632"/>
        <w:rPr>
          <w:rFonts w:hAnsi="宋体"/>
          <w:b/>
        </w:rPr>
      </w:pPr>
    </w:p>
    <w:p w:rsidR="003372C9" w:rsidRPr="000B1E56" w:rsidRDefault="003372C9">
      <w:pPr>
        <w:pStyle w:val="a8"/>
        <w:spacing w:line="360" w:lineRule="auto"/>
        <w:ind w:firstLineChars="300" w:firstLine="632"/>
        <w:rPr>
          <w:rFonts w:hAnsi="宋体"/>
          <w:b/>
        </w:rPr>
      </w:pPr>
    </w:p>
    <w:p w:rsidR="003372C9" w:rsidRPr="000B1E56" w:rsidRDefault="003372C9">
      <w:pPr>
        <w:pStyle w:val="a8"/>
        <w:spacing w:line="360" w:lineRule="auto"/>
        <w:ind w:firstLineChars="300" w:firstLine="632"/>
        <w:rPr>
          <w:rFonts w:hAnsi="宋体"/>
          <w:b/>
        </w:rPr>
      </w:pPr>
    </w:p>
    <w:p w:rsidR="003372C9" w:rsidRPr="000B1E56" w:rsidRDefault="003372C9">
      <w:pPr>
        <w:pStyle w:val="a8"/>
        <w:spacing w:line="360" w:lineRule="auto"/>
        <w:ind w:firstLineChars="300" w:firstLine="632"/>
        <w:rPr>
          <w:rFonts w:hAnsi="宋体"/>
          <w:b/>
        </w:rPr>
      </w:pPr>
    </w:p>
    <w:p w:rsidR="003372C9" w:rsidRPr="000B1E56" w:rsidRDefault="003833D9">
      <w:pPr>
        <w:pStyle w:val="a7"/>
        <w:spacing w:line="360" w:lineRule="auto"/>
        <w:ind w:firstLineChars="344" w:firstLine="967"/>
        <w:rPr>
          <w:rFonts w:ascii="宋体" w:eastAsia="宋体" w:hAnsi="宋体"/>
          <w:b/>
          <w:sz w:val="28"/>
          <w:szCs w:val="28"/>
          <w:u w:val="single"/>
        </w:rPr>
      </w:pPr>
      <w:r w:rsidRPr="000B1E56">
        <w:rPr>
          <w:rFonts w:ascii="宋体" w:eastAsia="宋体" w:hAnsi="宋体" w:hint="eastAsia"/>
          <w:b/>
          <w:sz w:val="28"/>
          <w:szCs w:val="28"/>
        </w:rPr>
        <w:t>投标单位名称：</w:t>
      </w:r>
    </w:p>
    <w:p w:rsidR="003372C9" w:rsidRPr="000B1E56" w:rsidRDefault="003833D9">
      <w:pPr>
        <w:pStyle w:val="a7"/>
        <w:spacing w:line="360" w:lineRule="auto"/>
        <w:ind w:firstLineChars="344" w:firstLine="967"/>
        <w:rPr>
          <w:rFonts w:ascii="宋体" w:hAnsi="宋体"/>
          <w:b/>
          <w:sz w:val="28"/>
          <w:szCs w:val="28"/>
        </w:rPr>
      </w:pPr>
      <w:r w:rsidRPr="000B1E56">
        <w:rPr>
          <w:rFonts w:ascii="宋体" w:eastAsia="宋体" w:hAnsi="宋体" w:hint="eastAsia"/>
          <w:b/>
          <w:sz w:val="28"/>
          <w:szCs w:val="28"/>
        </w:rPr>
        <w:t>日期：年月日</w:t>
      </w:r>
    </w:p>
    <w:p w:rsidR="003372C9" w:rsidRPr="000B1E56" w:rsidRDefault="003372C9">
      <w:pPr>
        <w:autoSpaceDE w:val="0"/>
        <w:autoSpaceDN w:val="0"/>
        <w:spacing w:line="360" w:lineRule="auto"/>
        <w:ind w:firstLineChars="353" w:firstLine="744"/>
        <w:rPr>
          <w:rFonts w:ascii="宋体" w:hAnsi="宋体"/>
          <w:b/>
          <w:szCs w:val="21"/>
          <w:u w:val="single"/>
        </w:rPr>
      </w:pPr>
    </w:p>
    <w:p w:rsidR="003372C9" w:rsidRPr="000B1E56" w:rsidRDefault="003833D9">
      <w:pPr>
        <w:pStyle w:val="3"/>
        <w:spacing w:before="120" w:after="120" w:line="360" w:lineRule="auto"/>
        <w:rPr>
          <w:rFonts w:asciiTheme="majorEastAsia" w:eastAsiaTheme="majorEastAsia" w:hAnsiTheme="majorEastAsia"/>
          <w:sz w:val="21"/>
          <w:szCs w:val="21"/>
        </w:rPr>
      </w:pPr>
      <w:bookmarkStart w:id="18" w:name="_Toc278274489"/>
      <w:r w:rsidRPr="000B1E56">
        <w:rPr>
          <w:rFonts w:ascii="宋体" w:hAnsi="宋体"/>
          <w:sz w:val="21"/>
          <w:szCs w:val="21"/>
        </w:rPr>
        <w:br w:type="page"/>
      </w:r>
      <w:r w:rsidRPr="000B1E56">
        <w:rPr>
          <w:rFonts w:asciiTheme="majorEastAsia" w:eastAsiaTheme="majorEastAsia" w:hAnsiTheme="majorEastAsia" w:hint="eastAsia"/>
          <w:sz w:val="21"/>
          <w:szCs w:val="21"/>
        </w:rPr>
        <w:lastRenderedPageBreak/>
        <w:t>1. 资格性/符合性自查表</w:t>
      </w:r>
      <w:bookmarkEnd w:id="18"/>
      <w:r w:rsidRPr="000B1E56">
        <w:rPr>
          <w:rFonts w:asciiTheme="majorEastAsia" w:eastAsiaTheme="majorEastAsia" w:hAnsiTheme="majorEastAsia" w:hint="eastAsia"/>
          <w:sz w:val="21"/>
          <w:szCs w:val="21"/>
        </w:rPr>
        <w:tab/>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391"/>
        <w:gridCol w:w="3692"/>
        <w:gridCol w:w="1709"/>
        <w:gridCol w:w="2295"/>
      </w:tblGrid>
      <w:tr w:rsidR="003372C9" w:rsidRPr="000B1E56" w:rsidTr="00F848FB">
        <w:tc>
          <w:tcPr>
            <w:tcW w:w="1391"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jc w:val="center"/>
              <w:rPr>
                <w:rFonts w:ascii="宋体" w:hAnsi="宋体" w:cs="宋体"/>
                <w:sz w:val="24"/>
              </w:rPr>
            </w:pPr>
            <w:r w:rsidRPr="000B1E56">
              <w:rPr>
                <w:rStyle w:val="ae"/>
              </w:rPr>
              <w:t>评审内容</w:t>
            </w: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jc w:val="center"/>
              <w:rPr>
                <w:rFonts w:ascii="宋体" w:hAnsi="宋体" w:cs="宋体"/>
                <w:sz w:val="24"/>
              </w:rPr>
            </w:pPr>
            <w:r w:rsidRPr="000B1E56">
              <w:rPr>
                <w:rStyle w:val="ae"/>
              </w:rPr>
              <w:t>招标文件要求</w:t>
            </w:r>
            <w:r w:rsidRPr="000B1E56">
              <w:br/>
            </w:r>
            <w:r w:rsidRPr="000B1E56">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jc w:val="center"/>
              <w:rPr>
                <w:rFonts w:ascii="宋体" w:hAnsi="宋体" w:cs="宋体"/>
                <w:sz w:val="24"/>
              </w:rPr>
            </w:pPr>
            <w:r w:rsidRPr="000B1E56">
              <w:rPr>
                <w:rStyle w:val="ae"/>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jc w:val="center"/>
              <w:rPr>
                <w:rFonts w:ascii="宋体" w:hAnsi="宋体" w:cs="宋体"/>
                <w:sz w:val="24"/>
              </w:rPr>
            </w:pPr>
            <w:r w:rsidRPr="000B1E56">
              <w:rPr>
                <w:rStyle w:val="ae"/>
              </w:rPr>
              <w:t>证明资料</w:t>
            </w:r>
          </w:p>
        </w:tc>
      </w:tr>
      <w:tr w:rsidR="003372C9" w:rsidRPr="000B1E56" w:rsidTr="00F848FB">
        <w:tc>
          <w:tcPr>
            <w:tcW w:w="1391" w:type="dxa"/>
            <w:vMerge w:val="restart"/>
            <w:tcBorders>
              <w:top w:val="outset" w:sz="6" w:space="0" w:color="111111"/>
              <w:left w:val="outset" w:sz="6" w:space="0" w:color="111111"/>
              <w:right w:val="outset" w:sz="6" w:space="0" w:color="111111"/>
            </w:tcBorders>
            <w:vAlign w:val="center"/>
          </w:tcPr>
          <w:p w:rsidR="003372C9" w:rsidRPr="000B1E56" w:rsidRDefault="003833D9">
            <w:pPr>
              <w:pStyle w:val="ac"/>
              <w:jc w:val="center"/>
              <w:rPr>
                <w:color w:val="auto"/>
              </w:rPr>
            </w:pPr>
            <w:r w:rsidRPr="000B1E56">
              <w:rPr>
                <w:color w:val="auto"/>
              </w:rPr>
              <w:t>资格性审查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rPr>
                <w:rFonts w:ascii="宋体" w:hAnsi="宋体" w:cs="宋体"/>
                <w:sz w:val="24"/>
              </w:rPr>
            </w:pPr>
            <w:r w:rsidRPr="000B1E56">
              <w:t>□</w:t>
            </w:r>
            <w:r w:rsidRPr="000B1E56">
              <w:t>通过</w:t>
            </w:r>
            <w:r w:rsidRPr="000B1E56">
              <w:t xml:space="preserve"> □</w:t>
            </w:r>
            <w:r w:rsidRPr="000B1E5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rPr>
                <w:rFonts w:ascii="宋体" w:hAnsi="宋体" w:cs="宋体"/>
                <w:sz w:val="24"/>
              </w:rPr>
            </w:pPr>
            <w:r w:rsidRPr="000B1E56">
              <w:t>见报价文件第（）页</w:t>
            </w:r>
          </w:p>
        </w:tc>
      </w:tr>
      <w:tr w:rsidR="003372C9" w:rsidRPr="000B1E56" w:rsidTr="00F848FB">
        <w:tc>
          <w:tcPr>
            <w:tcW w:w="1391" w:type="dxa"/>
            <w:vMerge/>
            <w:tcBorders>
              <w:left w:val="outset" w:sz="6" w:space="0" w:color="111111"/>
              <w:right w:val="outset" w:sz="6" w:space="0" w:color="111111"/>
            </w:tcBorders>
            <w:vAlign w:val="center"/>
          </w:tcPr>
          <w:p w:rsidR="003372C9" w:rsidRPr="000B1E5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rPr>
                <w:rFonts w:ascii="宋体" w:hAnsi="宋体" w:cs="宋体"/>
                <w:sz w:val="24"/>
              </w:rPr>
            </w:pPr>
            <w:r w:rsidRPr="000B1E56">
              <w:t>□</w:t>
            </w:r>
            <w:r w:rsidRPr="000B1E56">
              <w:t>通过</w:t>
            </w:r>
            <w:r w:rsidRPr="000B1E56">
              <w:t xml:space="preserve"> □</w:t>
            </w:r>
            <w:r w:rsidRPr="000B1E5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rPr>
                <w:rFonts w:ascii="宋体" w:hAnsi="宋体" w:cs="宋体"/>
                <w:sz w:val="24"/>
              </w:rPr>
            </w:pPr>
            <w:r w:rsidRPr="000B1E56">
              <w:t>见报价文件第（）页</w:t>
            </w:r>
          </w:p>
        </w:tc>
      </w:tr>
      <w:tr w:rsidR="003372C9" w:rsidRPr="000B1E56" w:rsidTr="00F848FB">
        <w:tc>
          <w:tcPr>
            <w:tcW w:w="1391" w:type="dxa"/>
            <w:vMerge/>
            <w:tcBorders>
              <w:left w:val="outset" w:sz="6" w:space="0" w:color="111111"/>
              <w:right w:val="outset" w:sz="6" w:space="0" w:color="111111"/>
            </w:tcBorders>
            <w:vAlign w:val="center"/>
          </w:tcPr>
          <w:p w:rsidR="003372C9" w:rsidRPr="000B1E5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rPr>
                <w:rFonts w:ascii="宋体" w:hAnsi="宋体" w:cs="宋体"/>
                <w:sz w:val="24"/>
              </w:rPr>
            </w:pPr>
            <w:r w:rsidRPr="000B1E56">
              <w:t>□</w:t>
            </w:r>
            <w:r w:rsidRPr="000B1E56">
              <w:t>通过</w:t>
            </w:r>
            <w:r w:rsidRPr="000B1E56">
              <w:t xml:space="preserve"> □</w:t>
            </w:r>
            <w:r w:rsidRPr="000B1E5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rPr>
                <w:rFonts w:ascii="宋体" w:hAnsi="宋体" w:cs="宋体"/>
                <w:sz w:val="24"/>
              </w:rPr>
            </w:pPr>
            <w:r w:rsidRPr="000B1E56">
              <w:t>见报价文件第（）页</w:t>
            </w:r>
          </w:p>
        </w:tc>
      </w:tr>
      <w:tr w:rsidR="003372C9" w:rsidRPr="000B1E56" w:rsidTr="00F848FB">
        <w:tc>
          <w:tcPr>
            <w:tcW w:w="1391" w:type="dxa"/>
            <w:vMerge/>
            <w:tcBorders>
              <w:left w:val="outset" w:sz="6" w:space="0" w:color="111111"/>
              <w:right w:val="outset" w:sz="6" w:space="0" w:color="111111"/>
            </w:tcBorders>
            <w:vAlign w:val="center"/>
          </w:tcPr>
          <w:p w:rsidR="003372C9" w:rsidRPr="000B1E5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rPr>
                <w:rFonts w:ascii="宋体" w:hAnsi="宋体" w:cs="宋体"/>
                <w:sz w:val="24"/>
              </w:rPr>
            </w:pPr>
            <w:r w:rsidRPr="000B1E56">
              <w:t>□</w:t>
            </w:r>
            <w:r w:rsidRPr="000B1E56">
              <w:t>通过</w:t>
            </w:r>
            <w:r w:rsidRPr="000B1E56">
              <w:t xml:space="preserve"> □</w:t>
            </w:r>
            <w:r w:rsidRPr="000B1E5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rPr>
                <w:rFonts w:ascii="宋体" w:hAnsi="宋体" w:cs="宋体"/>
                <w:sz w:val="24"/>
              </w:rPr>
            </w:pPr>
            <w:r w:rsidRPr="000B1E56">
              <w:t>见报价文件第（）页</w:t>
            </w:r>
          </w:p>
        </w:tc>
      </w:tr>
      <w:tr w:rsidR="003372C9" w:rsidRPr="000B1E56" w:rsidTr="00F848FB">
        <w:tc>
          <w:tcPr>
            <w:tcW w:w="1391" w:type="dxa"/>
            <w:vMerge w:val="restart"/>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pStyle w:val="ac"/>
              <w:jc w:val="center"/>
              <w:rPr>
                <w:color w:val="auto"/>
              </w:rPr>
            </w:pPr>
            <w:r w:rsidRPr="000B1E56">
              <w:rPr>
                <w:color w:val="auto"/>
              </w:rPr>
              <w:t>符合性</w:t>
            </w:r>
          </w:p>
          <w:p w:rsidR="003372C9" w:rsidRPr="000B1E56" w:rsidRDefault="003833D9">
            <w:pPr>
              <w:pStyle w:val="ac"/>
              <w:jc w:val="center"/>
              <w:rPr>
                <w:color w:val="auto"/>
              </w:rPr>
            </w:pPr>
            <w:r w:rsidRPr="000B1E56">
              <w:rPr>
                <w:color w:val="auto"/>
              </w:rPr>
              <w:t>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rPr>
                <w:rFonts w:ascii="宋体" w:hAnsi="宋体" w:cs="宋体"/>
                <w:sz w:val="24"/>
              </w:rPr>
            </w:pPr>
            <w:r w:rsidRPr="000B1E56">
              <w:t>□</w:t>
            </w:r>
            <w:r w:rsidRPr="000B1E56">
              <w:t>通过</w:t>
            </w:r>
            <w:r w:rsidRPr="000B1E56">
              <w:t xml:space="preserve"> □</w:t>
            </w:r>
            <w:r w:rsidRPr="000B1E5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rPr>
                <w:rFonts w:ascii="宋体" w:hAnsi="宋体" w:cs="宋体"/>
                <w:sz w:val="24"/>
              </w:rPr>
            </w:pPr>
            <w:r w:rsidRPr="000B1E56">
              <w:t>见报价文件第（）页</w:t>
            </w:r>
          </w:p>
        </w:tc>
      </w:tr>
      <w:tr w:rsidR="003372C9" w:rsidRPr="000B1E56" w:rsidTr="00F848FB">
        <w:tc>
          <w:tcPr>
            <w:tcW w:w="1391" w:type="dxa"/>
            <w:vMerge/>
            <w:tcBorders>
              <w:top w:val="outset" w:sz="6" w:space="0" w:color="111111"/>
              <w:left w:val="outset" w:sz="6" w:space="0" w:color="111111"/>
              <w:bottom w:val="outset" w:sz="6" w:space="0" w:color="111111"/>
              <w:right w:val="outset" w:sz="6" w:space="0" w:color="111111"/>
            </w:tcBorders>
            <w:vAlign w:val="center"/>
          </w:tcPr>
          <w:p w:rsidR="003372C9" w:rsidRPr="000B1E5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rPr>
                <w:rFonts w:ascii="宋体" w:hAnsi="宋体" w:cs="宋体"/>
                <w:sz w:val="24"/>
              </w:rPr>
            </w:pPr>
            <w:r w:rsidRPr="000B1E56">
              <w:t>□</w:t>
            </w:r>
            <w:r w:rsidRPr="000B1E56">
              <w:t>通过</w:t>
            </w:r>
            <w:r w:rsidRPr="000B1E56">
              <w:t xml:space="preserve"> □</w:t>
            </w:r>
            <w:r w:rsidRPr="000B1E5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rPr>
                <w:rFonts w:ascii="宋体" w:hAnsi="宋体" w:cs="宋体"/>
                <w:sz w:val="24"/>
              </w:rPr>
            </w:pPr>
            <w:r w:rsidRPr="000B1E56">
              <w:t>见报价文件第（）页</w:t>
            </w:r>
          </w:p>
        </w:tc>
      </w:tr>
      <w:tr w:rsidR="003372C9" w:rsidRPr="000B1E56" w:rsidTr="00F848FB">
        <w:tc>
          <w:tcPr>
            <w:tcW w:w="1391" w:type="dxa"/>
            <w:vMerge/>
            <w:tcBorders>
              <w:top w:val="outset" w:sz="6" w:space="0" w:color="111111"/>
              <w:left w:val="outset" w:sz="6" w:space="0" w:color="111111"/>
              <w:bottom w:val="outset" w:sz="6" w:space="0" w:color="111111"/>
              <w:right w:val="outset" w:sz="6" w:space="0" w:color="111111"/>
            </w:tcBorders>
            <w:vAlign w:val="center"/>
          </w:tcPr>
          <w:p w:rsidR="003372C9" w:rsidRPr="000B1E5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rPr>
                <w:rFonts w:ascii="宋体" w:hAnsi="宋体" w:cs="宋体"/>
                <w:sz w:val="24"/>
              </w:rPr>
            </w:pPr>
            <w:r w:rsidRPr="000B1E56">
              <w:t>□</w:t>
            </w:r>
            <w:r w:rsidRPr="000B1E56">
              <w:t>通过</w:t>
            </w:r>
            <w:r w:rsidRPr="000B1E56">
              <w:t xml:space="preserve"> □</w:t>
            </w:r>
            <w:r w:rsidRPr="000B1E5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rPr>
                <w:rFonts w:ascii="宋体" w:hAnsi="宋体" w:cs="宋体"/>
                <w:sz w:val="24"/>
              </w:rPr>
            </w:pPr>
            <w:r w:rsidRPr="000B1E56">
              <w:t>见报价文件第（）页</w:t>
            </w:r>
          </w:p>
        </w:tc>
      </w:tr>
      <w:tr w:rsidR="003372C9" w:rsidRPr="000B1E56" w:rsidTr="00F848FB">
        <w:tc>
          <w:tcPr>
            <w:tcW w:w="1391" w:type="dxa"/>
            <w:vMerge/>
            <w:tcBorders>
              <w:top w:val="outset" w:sz="6" w:space="0" w:color="111111"/>
              <w:left w:val="outset" w:sz="6" w:space="0" w:color="111111"/>
              <w:bottom w:val="outset" w:sz="6" w:space="0" w:color="111111"/>
              <w:right w:val="outset" w:sz="6" w:space="0" w:color="111111"/>
            </w:tcBorders>
            <w:vAlign w:val="center"/>
          </w:tcPr>
          <w:p w:rsidR="003372C9" w:rsidRPr="000B1E5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rPr>
                <w:rFonts w:ascii="宋体" w:hAnsi="宋体" w:cs="宋体"/>
                <w:sz w:val="24"/>
              </w:rPr>
            </w:pPr>
            <w:r w:rsidRPr="000B1E56">
              <w:t>□</w:t>
            </w:r>
            <w:r w:rsidRPr="000B1E56">
              <w:t>通过</w:t>
            </w:r>
            <w:r w:rsidRPr="000B1E56">
              <w:t xml:space="preserve"> □</w:t>
            </w:r>
            <w:r w:rsidRPr="000B1E5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0B1E56" w:rsidRDefault="003833D9">
            <w:pPr>
              <w:rPr>
                <w:rFonts w:ascii="宋体" w:hAnsi="宋体" w:cs="宋体"/>
                <w:sz w:val="24"/>
              </w:rPr>
            </w:pPr>
            <w:r w:rsidRPr="000B1E56">
              <w:t>见报价文件第（）页</w:t>
            </w:r>
          </w:p>
        </w:tc>
      </w:tr>
    </w:tbl>
    <w:p w:rsidR="003372C9" w:rsidRPr="000B1E56" w:rsidRDefault="003833D9">
      <w:pPr>
        <w:pStyle w:val="30"/>
        <w:spacing w:after="0" w:line="360" w:lineRule="auto"/>
        <w:rPr>
          <w:rFonts w:ascii="宋体" w:hAnsi="宋体"/>
          <w:sz w:val="21"/>
          <w:szCs w:val="21"/>
        </w:rPr>
      </w:pPr>
      <w:r w:rsidRPr="000B1E56">
        <w:rPr>
          <w:rFonts w:ascii="宋体" w:hAnsi="宋体" w:hint="eastAsia"/>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3372C9" w:rsidRPr="000B1E56" w:rsidRDefault="003372C9">
      <w:pPr>
        <w:pStyle w:val="30"/>
        <w:spacing w:after="0" w:line="360" w:lineRule="auto"/>
        <w:rPr>
          <w:rFonts w:ascii="宋体" w:hAnsi="宋体"/>
          <w:sz w:val="21"/>
          <w:szCs w:val="21"/>
        </w:rPr>
      </w:pPr>
    </w:p>
    <w:p w:rsidR="003372C9" w:rsidRPr="000B1E56" w:rsidRDefault="003372C9">
      <w:pPr>
        <w:pStyle w:val="30"/>
        <w:spacing w:after="0" w:line="360" w:lineRule="auto"/>
        <w:rPr>
          <w:rFonts w:ascii="宋体" w:hAnsi="宋体"/>
          <w:sz w:val="21"/>
          <w:szCs w:val="21"/>
        </w:rPr>
      </w:pPr>
    </w:p>
    <w:p w:rsidR="003372C9" w:rsidRPr="000B1E56" w:rsidRDefault="003372C9">
      <w:pPr>
        <w:pStyle w:val="30"/>
        <w:spacing w:after="0" w:line="360" w:lineRule="auto"/>
        <w:rPr>
          <w:rFonts w:ascii="宋体" w:hAnsi="宋体"/>
          <w:sz w:val="21"/>
          <w:szCs w:val="21"/>
        </w:rPr>
      </w:pPr>
    </w:p>
    <w:p w:rsidR="003372C9" w:rsidRPr="000B1E56" w:rsidRDefault="003372C9">
      <w:pPr>
        <w:pStyle w:val="30"/>
        <w:spacing w:after="0" w:line="360" w:lineRule="auto"/>
        <w:rPr>
          <w:rFonts w:ascii="宋体" w:hAnsi="宋体"/>
          <w:szCs w:val="21"/>
        </w:rPr>
      </w:pPr>
    </w:p>
    <w:p w:rsidR="003372C9" w:rsidRPr="000B1E56" w:rsidRDefault="003833D9">
      <w:pPr>
        <w:pStyle w:val="3"/>
        <w:spacing w:before="120" w:after="120" w:line="360" w:lineRule="auto"/>
        <w:rPr>
          <w:rFonts w:asciiTheme="majorEastAsia" w:eastAsiaTheme="majorEastAsia" w:hAnsiTheme="majorEastAsia"/>
          <w:sz w:val="21"/>
          <w:szCs w:val="21"/>
        </w:rPr>
      </w:pPr>
      <w:r w:rsidRPr="000B1E56">
        <w:rPr>
          <w:rFonts w:asciiTheme="majorEastAsia" w:eastAsiaTheme="majorEastAsia" w:hAnsiTheme="majorEastAsia" w:hint="eastAsia"/>
          <w:sz w:val="21"/>
          <w:szCs w:val="21"/>
        </w:rPr>
        <w:t>2. 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3372C9" w:rsidRPr="000B1E56" w:rsidTr="00F848FB">
        <w:trPr>
          <w:trHeight w:val="397"/>
          <w:jc w:val="center"/>
        </w:trPr>
        <w:tc>
          <w:tcPr>
            <w:tcW w:w="722" w:type="dxa"/>
            <w:vAlign w:val="center"/>
          </w:tcPr>
          <w:p w:rsidR="003372C9" w:rsidRPr="000B1E56" w:rsidRDefault="003833D9">
            <w:pPr>
              <w:jc w:val="center"/>
              <w:rPr>
                <w:rFonts w:ascii="宋体" w:hAnsi="宋体"/>
                <w:b/>
                <w:szCs w:val="21"/>
              </w:rPr>
            </w:pPr>
            <w:r w:rsidRPr="000B1E56">
              <w:rPr>
                <w:rFonts w:ascii="宋体" w:hAnsi="宋体" w:hint="eastAsia"/>
                <w:b/>
                <w:szCs w:val="21"/>
              </w:rPr>
              <w:t>序号</w:t>
            </w:r>
          </w:p>
        </w:tc>
        <w:tc>
          <w:tcPr>
            <w:tcW w:w="1928" w:type="dxa"/>
            <w:vAlign w:val="center"/>
          </w:tcPr>
          <w:p w:rsidR="003372C9" w:rsidRPr="000B1E56" w:rsidRDefault="003833D9">
            <w:pPr>
              <w:jc w:val="center"/>
              <w:rPr>
                <w:rFonts w:ascii="宋体" w:hAnsi="宋体"/>
                <w:b/>
                <w:szCs w:val="21"/>
              </w:rPr>
            </w:pPr>
            <w:r w:rsidRPr="000B1E56">
              <w:rPr>
                <w:rFonts w:ascii="宋体" w:hAnsi="宋体" w:hint="eastAsia"/>
                <w:b/>
                <w:szCs w:val="21"/>
              </w:rPr>
              <w:t>评审分项</w:t>
            </w:r>
          </w:p>
        </w:tc>
        <w:tc>
          <w:tcPr>
            <w:tcW w:w="3328" w:type="dxa"/>
            <w:vAlign w:val="center"/>
          </w:tcPr>
          <w:p w:rsidR="003372C9" w:rsidRPr="000B1E56" w:rsidRDefault="003833D9">
            <w:pPr>
              <w:jc w:val="center"/>
              <w:rPr>
                <w:rFonts w:ascii="宋体" w:hAnsi="宋体"/>
                <w:b/>
                <w:szCs w:val="21"/>
              </w:rPr>
            </w:pPr>
            <w:r w:rsidRPr="000B1E56">
              <w:rPr>
                <w:rFonts w:ascii="宋体" w:hAnsi="宋体" w:hint="eastAsia"/>
                <w:b/>
                <w:szCs w:val="21"/>
              </w:rPr>
              <w:t>内容</w:t>
            </w:r>
          </w:p>
        </w:tc>
        <w:tc>
          <w:tcPr>
            <w:tcW w:w="3025" w:type="dxa"/>
            <w:vAlign w:val="center"/>
          </w:tcPr>
          <w:p w:rsidR="003372C9" w:rsidRPr="000B1E56" w:rsidRDefault="003833D9">
            <w:pPr>
              <w:jc w:val="center"/>
              <w:rPr>
                <w:rFonts w:ascii="宋体" w:hAnsi="宋体"/>
                <w:b/>
                <w:szCs w:val="21"/>
              </w:rPr>
            </w:pPr>
            <w:r w:rsidRPr="000B1E56">
              <w:rPr>
                <w:rFonts w:ascii="宋体" w:hAnsi="宋体" w:hint="eastAsia"/>
                <w:b/>
                <w:szCs w:val="21"/>
              </w:rPr>
              <w:t>证明文件（如有）</w:t>
            </w:r>
          </w:p>
        </w:tc>
      </w:tr>
      <w:tr w:rsidR="003372C9" w:rsidRPr="000B1E56" w:rsidTr="00F848FB">
        <w:trPr>
          <w:trHeight w:val="397"/>
          <w:jc w:val="center"/>
        </w:trPr>
        <w:tc>
          <w:tcPr>
            <w:tcW w:w="722" w:type="dxa"/>
            <w:vAlign w:val="center"/>
          </w:tcPr>
          <w:p w:rsidR="003372C9" w:rsidRPr="000B1E56" w:rsidRDefault="003833D9">
            <w:pPr>
              <w:jc w:val="center"/>
              <w:rPr>
                <w:rFonts w:ascii="宋体" w:hAnsi="宋体"/>
                <w:szCs w:val="21"/>
              </w:rPr>
            </w:pPr>
            <w:r w:rsidRPr="000B1E56">
              <w:rPr>
                <w:rFonts w:ascii="宋体" w:hAnsi="宋体" w:hint="eastAsia"/>
                <w:szCs w:val="21"/>
              </w:rPr>
              <w:t>1</w:t>
            </w:r>
          </w:p>
        </w:tc>
        <w:tc>
          <w:tcPr>
            <w:tcW w:w="1928" w:type="dxa"/>
            <w:vAlign w:val="center"/>
          </w:tcPr>
          <w:p w:rsidR="003372C9" w:rsidRPr="000B1E56" w:rsidRDefault="003372C9">
            <w:pPr>
              <w:jc w:val="center"/>
              <w:rPr>
                <w:rFonts w:ascii="宋体" w:hAnsi="宋体"/>
                <w:szCs w:val="21"/>
              </w:rPr>
            </w:pPr>
          </w:p>
        </w:tc>
        <w:tc>
          <w:tcPr>
            <w:tcW w:w="3328" w:type="dxa"/>
            <w:vAlign w:val="center"/>
          </w:tcPr>
          <w:p w:rsidR="003372C9" w:rsidRPr="000B1E56" w:rsidRDefault="003372C9">
            <w:pPr>
              <w:jc w:val="center"/>
              <w:rPr>
                <w:rFonts w:ascii="宋体" w:hAnsi="宋体"/>
                <w:szCs w:val="21"/>
              </w:rPr>
            </w:pPr>
          </w:p>
        </w:tc>
        <w:tc>
          <w:tcPr>
            <w:tcW w:w="3025" w:type="dxa"/>
            <w:vAlign w:val="center"/>
          </w:tcPr>
          <w:p w:rsidR="003372C9" w:rsidRPr="000B1E56" w:rsidRDefault="003833D9">
            <w:pPr>
              <w:rPr>
                <w:rFonts w:ascii="宋体" w:hAnsi="宋体"/>
                <w:szCs w:val="21"/>
              </w:rPr>
            </w:pPr>
            <w:r w:rsidRPr="000B1E56">
              <w:rPr>
                <w:rFonts w:ascii="宋体" w:hAnsi="宋体" w:hint="eastAsia"/>
                <w:szCs w:val="21"/>
              </w:rPr>
              <w:t>见投标文件（）页</w:t>
            </w:r>
          </w:p>
        </w:tc>
      </w:tr>
      <w:tr w:rsidR="003372C9" w:rsidRPr="000B1E56" w:rsidTr="00F848FB">
        <w:trPr>
          <w:trHeight w:val="397"/>
          <w:jc w:val="center"/>
        </w:trPr>
        <w:tc>
          <w:tcPr>
            <w:tcW w:w="722" w:type="dxa"/>
            <w:vAlign w:val="center"/>
          </w:tcPr>
          <w:p w:rsidR="003372C9" w:rsidRPr="000B1E56" w:rsidRDefault="003833D9">
            <w:pPr>
              <w:jc w:val="center"/>
              <w:rPr>
                <w:rFonts w:ascii="宋体" w:hAnsi="宋体"/>
                <w:szCs w:val="21"/>
              </w:rPr>
            </w:pPr>
            <w:r w:rsidRPr="000B1E56">
              <w:rPr>
                <w:rFonts w:ascii="宋体" w:hAnsi="宋体" w:hint="eastAsia"/>
                <w:szCs w:val="21"/>
              </w:rPr>
              <w:t>2</w:t>
            </w:r>
          </w:p>
        </w:tc>
        <w:tc>
          <w:tcPr>
            <w:tcW w:w="1928" w:type="dxa"/>
            <w:vAlign w:val="center"/>
          </w:tcPr>
          <w:p w:rsidR="003372C9" w:rsidRPr="000B1E56" w:rsidRDefault="003372C9">
            <w:pPr>
              <w:jc w:val="center"/>
              <w:rPr>
                <w:rFonts w:ascii="宋体" w:hAnsi="宋体"/>
                <w:szCs w:val="21"/>
              </w:rPr>
            </w:pPr>
          </w:p>
        </w:tc>
        <w:tc>
          <w:tcPr>
            <w:tcW w:w="3328" w:type="dxa"/>
            <w:vAlign w:val="center"/>
          </w:tcPr>
          <w:p w:rsidR="003372C9" w:rsidRPr="000B1E56" w:rsidRDefault="003372C9">
            <w:pPr>
              <w:jc w:val="center"/>
              <w:rPr>
                <w:rFonts w:ascii="宋体" w:hAnsi="宋体"/>
                <w:szCs w:val="21"/>
              </w:rPr>
            </w:pPr>
          </w:p>
        </w:tc>
        <w:tc>
          <w:tcPr>
            <w:tcW w:w="3025" w:type="dxa"/>
            <w:vAlign w:val="center"/>
          </w:tcPr>
          <w:p w:rsidR="003372C9" w:rsidRPr="000B1E56" w:rsidRDefault="003833D9">
            <w:pPr>
              <w:rPr>
                <w:rFonts w:ascii="宋体" w:hAnsi="宋体"/>
                <w:szCs w:val="21"/>
              </w:rPr>
            </w:pPr>
            <w:r w:rsidRPr="000B1E56">
              <w:rPr>
                <w:rFonts w:ascii="宋体" w:hAnsi="宋体" w:hint="eastAsia"/>
                <w:szCs w:val="21"/>
              </w:rPr>
              <w:t>见投标文件（）页</w:t>
            </w:r>
          </w:p>
        </w:tc>
      </w:tr>
      <w:tr w:rsidR="003372C9" w:rsidRPr="000B1E56" w:rsidTr="00F848FB">
        <w:trPr>
          <w:trHeight w:val="397"/>
          <w:jc w:val="center"/>
        </w:trPr>
        <w:tc>
          <w:tcPr>
            <w:tcW w:w="722" w:type="dxa"/>
            <w:vAlign w:val="center"/>
          </w:tcPr>
          <w:p w:rsidR="003372C9" w:rsidRPr="000B1E56" w:rsidRDefault="003833D9">
            <w:pPr>
              <w:jc w:val="center"/>
              <w:rPr>
                <w:rFonts w:ascii="宋体" w:hAnsi="宋体"/>
                <w:szCs w:val="21"/>
              </w:rPr>
            </w:pPr>
            <w:r w:rsidRPr="000B1E56">
              <w:rPr>
                <w:rFonts w:ascii="宋体" w:hAnsi="宋体" w:hint="eastAsia"/>
                <w:szCs w:val="21"/>
              </w:rPr>
              <w:t>3</w:t>
            </w:r>
          </w:p>
        </w:tc>
        <w:tc>
          <w:tcPr>
            <w:tcW w:w="1928" w:type="dxa"/>
            <w:vAlign w:val="center"/>
          </w:tcPr>
          <w:p w:rsidR="003372C9" w:rsidRPr="000B1E56" w:rsidRDefault="003372C9">
            <w:pPr>
              <w:jc w:val="center"/>
              <w:rPr>
                <w:rFonts w:ascii="宋体" w:hAnsi="宋体"/>
                <w:szCs w:val="21"/>
              </w:rPr>
            </w:pPr>
          </w:p>
        </w:tc>
        <w:tc>
          <w:tcPr>
            <w:tcW w:w="3328" w:type="dxa"/>
            <w:vAlign w:val="center"/>
          </w:tcPr>
          <w:p w:rsidR="003372C9" w:rsidRPr="000B1E56" w:rsidRDefault="003372C9">
            <w:pPr>
              <w:jc w:val="center"/>
              <w:rPr>
                <w:rFonts w:ascii="宋体" w:hAnsi="宋体"/>
                <w:szCs w:val="21"/>
              </w:rPr>
            </w:pPr>
          </w:p>
        </w:tc>
        <w:tc>
          <w:tcPr>
            <w:tcW w:w="3025" w:type="dxa"/>
            <w:vAlign w:val="center"/>
          </w:tcPr>
          <w:p w:rsidR="003372C9" w:rsidRPr="000B1E56" w:rsidRDefault="003833D9">
            <w:pPr>
              <w:rPr>
                <w:rFonts w:ascii="宋体" w:hAnsi="宋体"/>
                <w:szCs w:val="21"/>
              </w:rPr>
            </w:pPr>
            <w:r w:rsidRPr="000B1E56">
              <w:rPr>
                <w:rFonts w:ascii="宋体" w:hAnsi="宋体" w:hint="eastAsia"/>
                <w:szCs w:val="21"/>
              </w:rPr>
              <w:t>见投标文件（）页</w:t>
            </w:r>
          </w:p>
        </w:tc>
      </w:tr>
      <w:tr w:rsidR="003372C9" w:rsidRPr="000B1E56" w:rsidTr="00F848FB">
        <w:trPr>
          <w:trHeight w:val="397"/>
          <w:jc w:val="center"/>
        </w:trPr>
        <w:tc>
          <w:tcPr>
            <w:tcW w:w="722" w:type="dxa"/>
            <w:vAlign w:val="center"/>
          </w:tcPr>
          <w:p w:rsidR="003372C9" w:rsidRPr="000B1E56" w:rsidRDefault="003833D9">
            <w:pPr>
              <w:jc w:val="center"/>
              <w:rPr>
                <w:rFonts w:ascii="宋体" w:hAnsi="宋体"/>
                <w:szCs w:val="21"/>
              </w:rPr>
            </w:pPr>
            <w:r w:rsidRPr="000B1E56">
              <w:rPr>
                <w:rFonts w:ascii="宋体" w:hAnsi="宋体" w:hint="eastAsia"/>
                <w:szCs w:val="21"/>
              </w:rPr>
              <w:t>…</w:t>
            </w:r>
          </w:p>
        </w:tc>
        <w:tc>
          <w:tcPr>
            <w:tcW w:w="1928" w:type="dxa"/>
            <w:vAlign w:val="center"/>
          </w:tcPr>
          <w:p w:rsidR="003372C9" w:rsidRPr="000B1E56" w:rsidRDefault="003372C9">
            <w:pPr>
              <w:jc w:val="center"/>
              <w:rPr>
                <w:rFonts w:ascii="宋体" w:hAnsi="宋体"/>
                <w:szCs w:val="21"/>
              </w:rPr>
            </w:pPr>
          </w:p>
        </w:tc>
        <w:tc>
          <w:tcPr>
            <w:tcW w:w="3328" w:type="dxa"/>
            <w:vAlign w:val="center"/>
          </w:tcPr>
          <w:p w:rsidR="003372C9" w:rsidRPr="000B1E56" w:rsidRDefault="003372C9">
            <w:pPr>
              <w:jc w:val="center"/>
              <w:rPr>
                <w:rFonts w:ascii="宋体" w:hAnsi="宋体"/>
                <w:szCs w:val="21"/>
              </w:rPr>
            </w:pPr>
          </w:p>
        </w:tc>
        <w:tc>
          <w:tcPr>
            <w:tcW w:w="3025" w:type="dxa"/>
            <w:vAlign w:val="center"/>
          </w:tcPr>
          <w:p w:rsidR="003372C9" w:rsidRPr="000B1E56" w:rsidRDefault="003372C9">
            <w:pPr>
              <w:rPr>
                <w:rFonts w:ascii="宋体" w:hAnsi="宋体"/>
                <w:szCs w:val="21"/>
              </w:rPr>
            </w:pPr>
          </w:p>
        </w:tc>
      </w:tr>
    </w:tbl>
    <w:p w:rsidR="003372C9" w:rsidRPr="000B1E56" w:rsidRDefault="003833D9">
      <w:pPr>
        <w:pStyle w:val="30"/>
        <w:spacing w:after="0" w:line="360" w:lineRule="auto"/>
        <w:ind w:left="424" w:hangingChars="202" w:hanging="424"/>
        <w:rPr>
          <w:rFonts w:ascii="宋体" w:hAnsi="宋体"/>
          <w:sz w:val="21"/>
          <w:szCs w:val="21"/>
          <w:lang w:val="en-GB"/>
        </w:rPr>
      </w:pPr>
      <w:r w:rsidRPr="000B1E56">
        <w:rPr>
          <w:rFonts w:ascii="宋体" w:hAnsi="宋体" w:hint="eastAsia"/>
          <w:sz w:val="21"/>
          <w:szCs w:val="21"/>
          <w:lang w:val="en-GB"/>
        </w:rPr>
        <w:t>注：</w:t>
      </w:r>
      <w:r w:rsidRPr="000B1E56">
        <w:rPr>
          <w:rFonts w:ascii="宋体" w:hAnsi="宋体" w:hint="eastAsia"/>
          <w:sz w:val="21"/>
          <w:szCs w:val="21"/>
        </w:rPr>
        <w:t>投标人应根据《技术评审表》的各项内容填写此表</w:t>
      </w:r>
      <w:r w:rsidRPr="000B1E56">
        <w:rPr>
          <w:rFonts w:ascii="宋体" w:hAnsi="宋体" w:hint="eastAsia"/>
          <w:sz w:val="21"/>
          <w:szCs w:val="21"/>
          <w:lang w:val="en-GB"/>
        </w:rPr>
        <w:t>。</w:t>
      </w:r>
    </w:p>
    <w:p w:rsidR="003372C9" w:rsidRPr="000B1E56" w:rsidRDefault="003372C9">
      <w:pPr>
        <w:pStyle w:val="30"/>
        <w:spacing w:after="0" w:line="360" w:lineRule="auto"/>
        <w:rPr>
          <w:rFonts w:ascii="宋体" w:hAnsi="宋体"/>
          <w:sz w:val="21"/>
          <w:szCs w:val="21"/>
          <w:lang w:val="en-GB"/>
        </w:rPr>
      </w:pPr>
    </w:p>
    <w:p w:rsidR="003372C9" w:rsidRPr="000B1E56" w:rsidRDefault="003372C9">
      <w:pPr>
        <w:pStyle w:val="30"/>
        <w:spacing w:after="0" w:line="360" w:lineRule="auto"/>
        <w:rPr>
          <w:rFonts w:ascii="宋体" w:hAnsi="宋体"/>
          <w:sz w:val="21"/>
          <w:szCs w:val="21"/>
          <w:lang w:val="en-GB"/>
        </w:rPr>
      </w:pPr>
    </w:p>
    <w:p w:rsidR="003372C9" w:rsidRPr="000B1E56" w:rsidRDefault="003372C9">
      <w:pPr>
        <w:pStyle w:val="30"/>
        <w:spacing w:after="0" w:line="360" w:lineRule="auto"/>
        <w:rPr>
          <w:rFonts w:ascii="宋体" w:hAnsi="宋体"/>
          <w:sz w:val="21"/>
          <w:szCs w:val="21"/>
        </w:rPr>
      </w:pPr>
    </w:p>
    <w:p w:rsidR="003372C9" w:rsidRPr="000B1E56" w:rsidRDefault="003833D9">
      <w:pPr>
        <w:pStyle w:val="3"/>
        <w:spacing w:before="120" w:after="120" w:line="360" w:lineRule="auto"/>
        <w:rPr>
          <w:rFonts w:asciiTheme="majorEastAsia" w:eastAsiaTheme="majorEastAsia" w:hAnsiTheme="majorEastAsia"/>
          <w:sz w:val="21"/>
          <w:szCs w:val="21"/>
        </w:rPr>
      </w:pPr>
      <w:r w:rsidRPr="000B1E56">
        <w:rPr>
          <w:rFonts w:asciiTheme="majorEastAsia" w:eastAsiaTheme="majorEastAsia" w:hAnsiTheme="majorEastAsia" w:hint="eastAsia"/>
          <w:sz w:val="21"/>
          <w:szCs w:val="21"/>
        </w:rPr>
        <w:t>3. 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3372C9" w:rsidRPr="000B1E56" w:rsidTr="00F848FB">
        <w:trPr>
          <w:trHeight w:val="397"/>
          <w:jc w:val="center"/>
        </w:trPr>
        <w:tc>
          <w:tcPr>
            <w:tcW w:w="722" w:type="dxa"/>
            <w:vAlign w:val="center"/>
          </w:tcPr>
          <w:p w:rsidR="003372C9" w:rsidRPr="000B1E56" w:rsidRDefault="003833D9">
            <w:pPr>
              <w:jc w:val="center"/>
              <w:rPr>
                <w:rFonts w:ascii="宋体" w:hAnsi="宋体"/>
                <w:b/>
                <w:szCs w:val="21"/>
              </w:rPr>
            </w:pPr>
            <w:r w:rsidRPr="000B1E56">
              <w:rPr>
                <w:rFonts w:ascii="宋体" w:hAnsi="宋体" w:hint="eastAsia"/>
                <w:b/>
                <w:szCs w:val="21"/>
              </w:rPr>
              <w:t>序号</w:t>
            </w:r>
          </w:p>
        </w:tc>
        <w:tc>
          <w:tcPr>
            <w:tcW w:w="1928" w:type="dxa"/>
            <w:vAlign w:val="center"/>
          </w:tcPr>
          <w:p w:rsidR="003372C9" w:rsidRPr="000B1E56" w:rsidRDefault="003833D9">
            <w:pPr>
              <w:jc w:val="center"/>
              <w:rPr>
                <w:rFonts w:ascii="宋体" w:hAnsi="宋体"/>
                <w:b/>
                <w:szCs w:val="21"/>
              </w:rPr>
            </w:pPr>
            <w:r w:rsidRPr="000B1E56">
              <w:rPr>
                <w:rFonts w:ascii="宋体" w:hAnsi="宋体" w:hint="eastAsia"/>
                <w:b/>
                <w:szCs w:val="21"/>
              </w:rPr>
              <w:t>评审分项</w:t>
            </w:r>
          </w:p>
        </w:tc>
        <w:tc>
          <w:tcPr>
            <w:tcW w:w="3328" w:type="dxa"/>
            <w:vAlign w:val="center"/>
          </w:tcPr>
          <w:p w:rsidR="003372C9" w:rsidRPr="000B1E56" w:rsidRDefault="003833D9">
            <w:pPr>
              <w:jc w:val="center"/>
              <w:rPr>
                <w:rFonts w:ascii="宋体" w:hAnsi="宋体"/>
                <w:b/>
                <w:szCs w:val="21"/>
              </w:rPr>
            </w:pPr>
            <w:r w:rsidRPr="000B1E56">
              <w:rPr>
                <w:rFonts w:ascii="宋体" w:hAnsi="宋体" w:hint="eastAsia"/>
                <w:b/>
                <w:szCs w:val="21"/>
              </w:rPr>
              <w:t>内容</w:t>
            </w:r>
          </w:p>
        </w:tc>
        <w:tc>
          <w:tcPr>
            <w:tcW w:w="3025" w:type="dxa"/>
            <w:vAlign w:val="center"/>
          </w:tcPr>
          <w:p w:rsidR="003372C9" w:rsidRPr="000B1E56" w:rsidRDefault="003833D9">
            <w:pPr>
              <w:jc w:val="center"/>
              <w:rPr>
                <w:rFonts w:ascii="宋体" w:hAnsi="宋体"/>
                <w:b/>
                <w:szCs w:val="21"/>
              </w:rPr>
            </w:pPr>
            <w:r w:rsidRPr="000B1E56">
              <w:rPr>
                <w:rFonts w:ascii="宋体" w:hAnsi="宋体" w:hint="eastAsia"/>
                <w:b/>
                <w:szCs w:val="21"/>
              </w:rPr>
              <w:t>证明文件（如有）</w:t>
            </w:r>
          </w:p>
        </w:tc>
      </w:tr>
      <w:tr w:rsidR="003372C9" w:rsidRPr="000B1E56" w:rsidTr="00F848FB">
        <w:trPr>
          <w:trHeight w:val="397"/>
          <w:jc w:val="center"/>
        </w:trPr>
        <w:tc>
          <w:tcPr>
            <w:tcW w:w="722" w:type="dxa"/>
            <w:vAlign w:val="center"/>
          </w:tcPr>
          <w:p w:rsidR="003372C9" w:rsidRPr="000B1E56" w:rsidRDefault="003833D9">
            <w:pPr>
              <w:jc w:val="center"/>
              <w:rPr>
                <w:rFonts w:ascii="宋体" w:hAnsi="宋体"/>
                <w:szCs w:val="21"/>
              </w:rPr>
            </w:pPr>
            <w:r w:rsidRPr="000B1E56">
              <w:rPr>
                <w:rFonts w:ascii="宋体" w:hAnsi="宋体" w:hint="eastAsia"/>
                <w:szCs w:val="21"/>
              </w:rPr>
              <w:t>1</w:t>
            </w:r>
          </w:p>
        </w:tc>
        <w:tc>
          <w:tcPr>
            <w:tcW w:w="1928" w:type="dxa"/>
            <w:vAlign w:val="center"/>
          </w:tcPr>
          <w:p w:rsidR="003372C9" w:rsidRPr="000B1E56" w:rsidRDefault="003372C9">
            <w:pPr>
              <w:jc w:val="center"/>
              <w:rPr>
                <w:rFonts w:ascii="宋体" w:hAnsi="宋体"/>
                <w:szCs w:val="21"/>
              </w:rPr>
            </w:pPr>
          </w:p>
        </w:tc>
        <w:tc>
          <w:tcPr>
            <w:tcW w:w="3328" w:type="dxa"/>
            <w:vAlign w:val="center"/>
          </w:tcPr>
          <w:p w:rsidR="003372C9" w:rsidRPr="000B1E56" w:rsidRDefault="003372C9">
            <w:pPr>
              <w:jc w:val="center"/>
              <w:rPr>
                <w:rFonts w:ascii="宋体" w:hAnsi="宋体"/>
                <w:szCs w:val="21"/>
              </w:rPr>
            </w:pPr>
          </w:p>
        </w:tc>
        <w:tc>
          <w:tcPr>
            <w:tcW w:w="3025" w:type="dxa"/>
            <w:vAlign w:val="center"/>
          </w:tcPr>
          <w:p w:rsidR="003372C9" w:rsidRPr="000B1E56" w:rsidRDefault="003833D9">
            <w:pPr>
              <w:rPr>
                <w:rFonts w:ascii="宋体" w:hAnsi="宋体"/>
                <w:szCs w:val="21"/>
              </w:rPr>
            </w:pPr>
            <w:r w:rsidRPr="000B1E56">
              <w:rPr>
                <w:rFonts w:ascii="宋体" w:hAnsi="宋体" w:hint="eastAsia"/>
                <w:szCs w:val="21"/>
              </w:rPr>
              <w:t>见投标文件（）页</w:t>
            </w:r>
          </w:p>
        </w:tc>
      </w:tr>
      <w:tr w:rsidR="003372C9" w:rsidRPr="000B1E56" w:rsidTr="00F848FB">
        <w:trPr>
          <w:trHeight w:val="397"/>
          <w:jc w:val="center"/>
        </w:trPr>
        <w:tc>
          <w:tcPr>
            <w:tcW w:w="722" w:type="dxa"/>
            <w:vAlign w:val="center"/>
          </w:tcPr>
          <w:p w:rsidR="003372C9" w:rsidRPr="000B1E56" w:rsidRDefault="003833D9">
            <w:pPr>
              <w:jc w:val="center"/>
              <w:rPr>
                <w:rFonts w:ascii="宋体" w:hAnsi="宋体"/>
                <w:szCs w:val="21"/>
              </w:rPr>
            </w:pPr>
            <w:r w:rsidRPr="000B1E56">
              <w:rPr>
                <w:rFonts w:ascii="宋体" w:hAnsi="宋体" w:hint="eastAsia"/>
                <w:szCs w:val="21"/>
              </w:rPr>
              <w:t>2</w:t>
            </w:r>
          </w:p>
        </w:tc>
        <w:tc>
          <w:tcPr>
            <w:tcW w:w="1928" w:type="dxa"/>
            <w:vAlign w:val="center"/>
          </w:tcPr>
          <w:p w:rsidR="003372C9" w:rsidRPr="000B1E56" w:rsidRDefault="003372C9">
            <w:pPr>
              <w:jc w:val="center"/>
              <w:rPr>
                <w:rFonts w:ascii="宋体" w:hAnsi="宋体"/>
                <w:szCs w:val="21"/>
              </w:rPr>
            </w:pPr>
          </w:p>
        </w:tc>
        <w:tc>
          <w:tcPr>
            <w:tcW w:w="3328" w:type="dxa"/>
            <w:vAlign w:val="center"/>
          </w:tcPr>
          <w:p w:rsidR="003372C9" w:rsidRPr="000B1E56" w:rsidRDefault="003372C9">
            <w:pPr>
              <w:jc w:val="center"/>
              <w:rPr>
                <w:rFonts w:ascii="宋体" w:hAnsi="宋体"/>
                <w:szCs w:val="21"/>
              </w:rPr>
            </w:pPr>
          </w:p>
        </w:tc>
        <w:tc>
          <w:tcPr>
            <w:tcW w:w="3025" w:type="dxa"/>
            <w:vAlign w:val="center"/>
          </w:tcPr>
          <w:p w:rsidR="003372C9" w:rsidRPr="000B1E56" w:rsidRDefault="003833D9">
            <w:pPr>
              <w:rPr>
                <w:rFonts w:ascii="宋体" w:hAnsi="宋体"/>
                <w:szCs w:val="21"/>
              </w:rPr>
            </w:pPr>
            <w:r w:rsidRPr="000B1E56">
              <w:rPr>
                <w:rFonts w:ascii="宋体" w:hAnsi="宋体" w:hint="eastAsia"/>
                <w:szCs w:val="21"/>
              </w:rPr>
              <w:t>见投标文件（）页</w:t>
            </w:r>
          </w:p>
        </w:tc>
      </w:tr>
      <w:tr w:rsidR="003372C9" w:rsidRPr="000B1E56" w:rsidTr="00F848FB">
        <w:trPr>
          <w:trHeight w:val="397"/>
          <w:jc w:val="center"/>
        </w:trPr>
        <w:tc>
          <w:tcPr>
            <w:tcW w:w="722" w:type="dxa"/>
            <w:vAlign w:val="center"/>
          </w:tcPr>
          <w:p w:rsidR="003372C9" w:rsidRPr="000B1E56" w:rsidRDefault="003833D9">
            <w:pPr>
              <w:jc w:val="center"/>
              <w:rPr>
                <w:rFonts w:ascii="宋体" w:hAnsi="宋体"/>
                <w:szCs w:val="21"/>
              </w:rPr>
            </w:pPr>
            <w:r w:rsidRPr="000B1E56">
              <w:rPr>
                <w:rFonts w:ascii="宋体" w:hAnsi="宋体" w:hint="eastAsia"/>
                <w:szCs w:val="21"/>
              </w:rPr>
              <w:t>3</w:t>
            </w:r>
          </w:p>
        </w:tc>
        <w:tc>
          <w:tcPr>
            <w:tcW w:w="1928" w:type="dxa"/>
            <w:vAlign w:val="center"/>
          </w:tcPr>
          <w:p w:rsidR="003372C9" w:rsidRPr="000B1E56" w:rsidRDefault="003372C9">
            <w:pPr>
              <w:jc w:val="center"/>
              <w:rPr>
                <w:rFonts w:ascii="宋体" w:hAnsi="宋体"/>
                <w:szCs w:val="21"/>
              </w:rPr>
            </w:pPr>
          </w:p>
        </w:tc>
        <w:tc>
          <w:tcPr>
            <w:tcW w:w="3328" w:type="dxa"/>
            <w:vAlign w:val="center"/>
          </w:tcPr>
          <w:p w:rsidR="003372C9" w:rsidRPr="000B1E56" w:rsidRDefault="003372C9">
            <w:pPr>
              <w:jc w:val="center"/>
              <w:rPr>
                <w:rFonts w:ascii="宋体" w:hAnsi="宋体"/>
                <w:szCs w:val="21"/>
              </w:rPr>
            </w:pPr>
          </w:p>
        </w:tc>
        <w:tc>
          <w:tcPr>
            <w:tcW w:w="3025" w:type="dxa"/>
            <w:vAlign w:val="center"/>
          </w:tcPr>
          <w:p w:rsidR="003372C9" w:rsidRPr="000B1E56" w:rsidRDefault="003833D9">
            <w:pPr>
              <w:rPr>
                <w:rFonts w:ascii="宋体" w:hAnsi="宋体"/>
                <w:szCs w:val="21"/>
              </w:rPr>
            </w:pPr>
            <w:r w:rsidRPr="000B1E56">
              <w:rPr>
                <w:rFonts w:ascii="宋体" w:hAnsi="宋体" w:hint="eastAsia"/>
                <w:szCs w:val="21"/>
              </w:rPr>
              <w:t>见投标文件（）页</w:t>
            </w:r>
          </w:p>
        </w:tc>
      </w:tr>
      <w:tr w:rsidR="003372C9" w:rsidRPr="000B1E56" w:rsidTr="00F848FB">
        <w:trPr>
          <w:trHeight w:val="397"/>
          <w:jc w:val="center"/>
        </w:trPr>
        <w:tc>
          <w:tcPr>
            <w:tcW w:w="722" w:type="dxa"/>
            <w:vAlign w:val="center"/>
          </w:tcPr>
          <w:p w:rsidR="003372C9" w:rsidRPr="000B1E56" w:rsidRDefault="003833D9">
            <w:pPr>
              <w:jc w:val="center"/>
              <w:rPr>
                <w:rFonts w:ascii="宋体" w:hAnsi="宋体"/>
                <w:szCs w:val="21"/>
              </w:rPr>
            </w:pPr>
            <w:r w:rsidRPr="000B1E56">
              <w:rPr>
                <w:rFonts w:ascii="宋体" w:hAnsi="宋体" w:hint="eastAsia"/>
                <w:szCs w:val="21"/>
              </w:rPr>
              <w:t>…</w:t>
            </w:r>
          </w:p>
        </w:tc>
        <w:tc>
          <w:tcPr>
            <w:tcW w:w="1928" w:type="dxa"/>
            <w:vAlign w:val="center"/>
          </w:tcPr>
          <w:p w:rsidR="003372C9" w:rsidRPr="000B1E56" w:rsidRDefault="003372C9">
            <w:pPr>
              <w:jc w:val="center"/>
              <w:rPr>
                <w:rFonts w:ascii="宋体" w:hAnsi="宋体"/>
                <w:szCs w:val="21"/>
              </w:rPr>
            </w:pPr>
          </w:p>
        </w:tc>
        <w:tc>
          <w:tcPr>
            <w:tcW w:w="3328" w:type="dxa"/>
            <w:vAlign w:val="center"/>
          </w:tcPr>
          <w:p w:rsidR="003372C9" w:rsidRPr="000B1E56" w:rsidRDefault="003372C9">
            <w:pPr>
              <w:jc w:val="center"/>
              <w:rPr>
                <w:rFonts w:ascii="宋体" w:hAnsi="宋体"/>
                <w:szCs w:val="21"/>
              </w:rPr>
            </w:pPr>
          </w:p>
        </w:tc>
        <w:tc>
          <w:tcPr>
            <w:tcW w:w="3025" w:type="dxa"/>
            <w:vAlign w:val="center"/>
          </w:tcPr>
          <w:p w:rsidR="003372C9" w:rsidRPr="000B1E56" w:rsidRDefault="003372C9">
            <w:pPr>
              <w:rPr>
                <w:rFonts w:ascii="宋体" w:hAnsi="宋体"/>
                <w:szCs w:val="21"/>
              </w:rPr>
            </w:pPr>
          </w:p>
        </w:tc>
      </w:tr>
    </w:tbl>
    <w:p w:rsidR="003372C9" w:rsidRPr="000B1E56" w:rsidRDefault="003833D9">
      <w:pPr>
        <w:pStyle w:val="30"/>
        <w:spacing w:after="0" w:line="360" w:lineRule="auto"/>
        <w:ind w:left="424" w:hangingChars="202" w:hanging="424"/>
        <w:rPr>
          <w:rFonts w:ascii="宋体" w:hAnsi="宋体"/>
          <w:sz w:val="21"/>
          <w:szCs w:val="21"/>
          <w:lang w:val="en-GB"/>
        </w:rPr>
      </w:pPr>
      <w:r w:rsidRPr="000B1E56">
        <w:rPr>
          <w:rFonts w:ascii="宋体" w:hAnsi="宋体" w:hint="eastAsia"/>
          <w:sz w:val="21"/>
          <w:szCs w:val="21"/>
          <w:lang w:val="en-GB"/>
        </w:rPr>
        <w:t>注：投标人应根据《商务评审表》的各项内容填写此表。</w:t>
      </w:r>
    </w:p>
    <w:p w:rsidR="003372C9" w:rsidRPr="000B1E56" w:rsidRDefault="003372C9">
      <w:pPr>
        <w:widowControl/>
        <w:rPr>
          <w:rFonts w:ascii="宋体" w:hAnsi="宋体" w:cs="宋体"/>
          <w:b/>
          <w:bCs/>
          <w:szCs w:val="21"/>
        </w:rPr>
      </w:pPr>
    </w:p>
    <w:p w:rsidR="003372C9" w:rsidRPr="000B1E56" w:rsidRDefault="003372C9">
      <w:pPr>
        <w:widowControl/>
        <w:rPr>
          <w:rFonts w:ascii="宋体" w:hAnsi="宋体" w:cs="宋体"/>
          <w:b/>
          <w:bCs/>
          <w:szCs w:val="21"/>
        </w:rPr>
      </w:pPr>
    </w:p>
    <w:p w:rsidR="003372C9" w:rsidRPr="000B1E56" w:rsidRDefault="003833D9">
      <w:pPr>
        <w:pStyle w:val="3"/>
        <w:spacing w:before="120" w:after="120" w:line="360" w:lineRule="auto"/>
        <w:rPr>
          <w:rFonts w:asciiTheme="majorEastAsia" w:eastAsiaTheme="majorEastAsia" w:hAnsiTheme="majorEastAsia"/>
          <w:sz w:val="21"/>
          <w:szCs w:val="21"/>
        </w:rPr>
      </w:pPr>
      <w:r w:rsidRPr="000B1E56">
        <w:rPr>
          <w:rFonts w:asciiTheme="majorEastAsia" w:eastAsiaTheme="majorEastAsia" w:hAnsiTheme="majorEastAsia" w:hint="eastAsia"/>
          <w:sz w:val="21"/>
          <w:szCs w:val="21"/>
        </w:rPr>
        <w:t>4. 报价表</w:t>
      </w:r>
    </w:p>
    <w:p w:rsidR="003372C9" w:rsidRPr="000B1E56" w:rsidRDefault="003833D9">
      <w:pPr>
        <w:widowControl/>
        <w:rPr>
          <w:rFonts w:ascii="宋体" w:hAnsi="宋体" w:cs="宋体"/>
          <w:b/>
          <w:szCs w:val="21"/>
        </w:rPr>
      </w:pPr>
      <w:r w:rsidRPr="000B1E56">
        <w:rPr>
          <w:rFonts w:ascii="宋体" w:hAnsi="宋体" w:cs="宋体" w:hint="eastAsia"/>
          <w:b/>
          <w:szCs w:val="21"/>
        </w:rPr>
        <w:t>4.1报价一览表</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3150"/>
        <w:gridCol w:w="2205"/>
        <w:gridCol w:w="2715"/>
      </w:tblGrid>
      <w:tr w:rsidR="003372C9" w:rsidRPr="000B1E56" w:rsidTr="00F848FB">
        <w:trPr>
          <w:trHeight w:val="806"/>
        </w:trPr>
        <w:tc>
          <w:tcPr>
            <w:tcW w:w="9580" w:type="dxa"/>
            <w:gridSpan w:val="4"/>
            <w:tcBorders>
              <w:top w:val="single" w:sz="4" w:space="0" w:color="auto"/>
              <w:left w:val="single" w:sz="4" w:space="0" w:color="auto"/>
              <w:bottom w:val="single" w:sz="4" w:space="0" w:color="auto"/>
            </w:tcBorders>
            <w:vAlign w:val="center"/>
          </w:tcPr>
          <w:p w:rsidR="003372C9" w:rsidRPr="000B1E56" w:rsidRDefault="003833D9">
            <w:pPr>
              <w:widowControl/>
              <w:spacing w:line="400" w:lineRule="exact"/>
              <w:jc w:val="center"/>
              <w:rPr>
                <w:rFonts w:ascii="宋体" w:hAnsi="宋体" w:cs="宋体"/>
                <w:kern w:val="0"/>
                <w:sz w:val="24"/>
              </w:rPr>
            </w:pPr>
            <w:r w:rsidRPr="000B1E56">
              <w:rPr>
                <w:rFonts w:ascii="宋体" w:hAnsi="宋体" w:cs="宋体" w:hint="eastAsia"/>
                <w:kern w:val="0"/>
                <w:sz w:val="24"/>
              </w:rPr>
              <w:t>报价一览表</w:t>
            </w:r>
          </w:p>
        </w:tc>
      </w:tr>
      <w:tr w:rsidR="003372C9" w:rsidRPr="000B1E56" w:rsidTr="00F848FB">
        <w:trPr>
          <w:trHeight w:val="1236"/>
        </w:trPr>
        <w:tc>
          <w:tcPr>
            <w:tcW w:w="1510" w:type="dxa"/>
            <w:tcBorders>
              <w:top w:val="single" w:sz="4" w:space="0" w:color="auto"/>
              <w:left w:val="single" w:sz="4" w:space="0" w:color="auto"/>
              <w:bottom w:val="single" w:sz="4" w:space="0" w:color="auto"/>
              <w:right w:val="single" w:sz="4" w:space="0" w:color="auto"/>
            </w:tcBorders>
            <w:vAlign w:val="center"/>
          </w:tcPr>
          <w:p w:rsidR="003372C9" w:rsidRPr="000B1E56" w:rsidRDefault="003833D9">
            <w:pPr>
              <w:widowControl/>
              <w:spacing w:line="400" w:lineRule="exact"/>
              <w:jc w:val="center"/>
              <w:rPr>
                <w:rFonts w:ascii="宋体" w:hAnsi="宋体" w:cs="宋体"/>
                <w:kern w:val="0"/>
                <w:sz w:val="24"/>
              </w:rPr>
            </w:pPr>
            <w:r w:rsidRPr="000B1E56">
              <w:rPr>
                <w:rFonts w:ascii="宋体" w:hAnsi="宋体" w:cs="宋体" w:hint="eastAsia"/>
                <w:kern w:val="0"/>
                <w:sz w:val="24"/>
              </w:rPr>
              <w:t>项目名称</w:t>
            </w:r>
          </w:p>
        </w:tc>
        <w:tc>
          <w:tcPr>
            <w:tcW w:w="3150" w:type="dxa"/>
            <w:tcBorders>
              <w:top w:val="single" w:sz="4" w:space="0" w:color="auto"/>
              <w:left w:val="single" w:sz="4" w:space="0" w:color="auto"/>
              <w:bottom w:val="single" w:sz="4" w:space="0" w:color="auto"/>
              <w:right w:val="single" w:sz="4" w:space="0" w:color="auto"/>
            </w:tcBorders>
            <w:vAlign w:val="center"/>
          </w:tcPr>
          <w:p w:rsidR="003372C9" w:rsidRPr="000B1E56" w:rsidRDefault="003372C9">
            <w:pPr>
              <w:widowControl/>
              <w:spacing w:line="400" w:lineRule="exact"/>
              <w:jc w:val="center"/>
              <w:rPr>
                <w:rFonts w:ascii="宋体" w:hAnsi="宋体" w:cs="宋体"/>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3372C9" w:rsidRPr="000B1E56" w:rsidRDefault="003833D9">
            <w:pPr>
              <w:widowControl/>
              <w:spacing w:line="400" w:lineRule="exact"/>
              <w:jc w:val="center"/>
              <w:rPr>
                <w:rFonts w:ascii="宋体" w:hAnsi="宋体" w:cs="宋体"/>
                <w:kern w:val="0"/>
                <w:sz w:val="24"/>
              </w:rPr>
            </w:pPr>
            <w:r w:rsidRPr="000B1E56">
              <w:rPr>
                <w:rFonts w:ascii="宋体" w:hAnsi="宋体" w:cs="宋体" w:hint="eastAsia"/>
                <w:kern w:val="0"/>
                <w:sz w:val="24"/>
              </w:rPr>
              <w:t>项目编号</w:t>
            </w:r>
          </w:p>
        </w:tc>
        <w:tc>
          <w:tcPr>
            <w:tcW w:w="2715" w:type="dxa"/>
            <w:tcBorders>
              <w:top w:val="single" w:sz="4" w:space="0" w:color="auto"/>
              <w:left w:val="single" w:sz="4" w:space="0" w:color="auto"/>
              <w:bottom w:val="single" w:sz="4" w:space="0" w:color="auto"/>
              <w:right w:val="single" w:sz="4" w:space="0" w:color="auto"/>
            </w:tcBorders>
            <w:vAlign w:val="center"/>
          </w:tcPr>
          <w:p w:rsidR="003372C9" w:rsidRPr="000B1E56" w:rsidRDefault="003372C9">
            <w:pPr>
              <w:widowControl/>
              <w:spacing w:line="400" w:lineRule="exact"/>
              <w:jc w:val="center"/>
              <w:rPr>
                <w:rFonts w:ascii="宋体" w:hAnsi="宋体" w:cs="宋体"/>
                <w:kern w:val="0"/>
                <w:sz w:val="24"/>
              </w:rPr>
            </w:pPr>
          </w:p>
        </w:tc>
      </w:tr>
      <w:tr w:rsidR="003372C9" w:rsidRPr="000B1E56" w:rsidTr="00F848FB">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3372C9" w:rsidRPr="000B1E56" w:rsidRDefault="003833D9">
            <w:pPr>
              <w:widowControl/>
              <w:jc w:val="center"/>
              <w:rPr>
                <w:rFonts w:ascii="宋体" w:hAnsi="宋体" w:cs="宋体"/>
                <w:szCs w:val="21"/>
              </w:rPr>
            </w:pPr>
            <w:r w:rsidRPr="000B1E56">
              <w:rPr>
                <w:rFonts w:ascii="宋体" w:hAnsi="宋体" w:cs="宋体" w:hint="eastAsia"/>
                <w:szCs w:val="21"/>
              </w:rPr>
              <w:t>投标报价（元）</w:t>
            </w:r>
          </w:p>
          <w:p w:rsidR="003372C9" w:rsidRPr="000B1E56" w:rsidRDefault="003833D9">
            <w:pPr>
              <w:widowControl/>
              <w:jc w:val="center"/>
              <w:rPr>
                <w:rFonts w:ascii="宋体" w:hAnsi="宋体" w:cs="宋体"/>
                <w:kern w:val="0"/>
                <w:sz w:val="24"/>
              </w:rPr>
            </w:pPr>
            <w:r w:rsidRPr="000B1E56">
              <w:rPr>
                <w:rFonts w:ascii="宋体" w:hAnsi="宋体" w:cs="宋体" w:hint="eastAsia"/>
                <w:szCs w:val="21"/>
              </w:rPr>
              <w:t>大写</w:t>
            </w:r>
          </w:p>
        </w:tc>
        <w:tc>
          <w:tcPr>
            <w:tcW w:w="8070" w:type="dxa"/>
            <w:gridSpan w:val="3"/>
            <w:tcBorders>
              <w:top w:val="single" w:sz="4" w:space="0" w:color="auto"/>
              <w:left w:val="single" w:sz="4" w:space="0" w:color="auto"/>
              <w:bottom w:val="single" w:sz="4" w:space="0" w:color="auto"/>
            </w:tcBorders>
            <w:vAlign w:val="center"/>
          </w:tcPr>
          <w:p w:rsidR="003372C9" w:rsidRPr="000B1E56" w:rsidRDefault="003833D9">
            <w:pPr>
              <w:widowControl/>
              <w:jc w:val="center"/>
              <w:rPr>
                <w:rFonts w:ascii="宋体" w:hAnsi="宋体" w:cs="宋体"/>
                <w:kern w:val="0"/>
                <w:sz w:val="24"/>
              </w:rPr>
            </w:pPr>
            <w:r w:rsidRPr="000B1E56">
              <w:rPr>
                <w:rFonts w:ascii="宋体" w:cs="宋体" w:hint="eastAsia"/>
                <w:kern w:val="0"/>
                <w:sz w:val="24"/>
              </w:rPr>
              <w:t> </w:t>
            </w:r>
          </w:p>
          <w:p w:rsidR="003372C9" w:rsidRPr="000B1E56" w:rsidRDefault="003833D9">
            <w:pPr>
              <w:widowControl/>
              <w:jc w:val="center"/>
              <w:rPr>
                <w:rFonts w:ascii="宋体" w:hAnsi="宋体" w:cs="宋体"/>
                <w:kern w:val="0"/>
                <w:sz w:val="24"/>
              </w:rPr>
            </w:pPr>
            <w:r w:rsidRPr="000B1E56">
              <w:rPr>
                <w:rFonts w:ascii="宋体" w:cs="宋体" w:hint="eastAsia"/>
                <w:kern w:val="0"/>
                <w:sz w:val="24"/>
              </w:rPr>
              <w:t> </w:t>
            </w:r>
          </w:p>
        </w:tc>
      </w:tr>
      <w:tr w:rsidR="003372C9" w:rsidRPr="000B1E56" w:rsidTr="00F848FB">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3372C9" w:rsidRPr="000B1E56" w:rsidRDefault="003833D9">
            <w:pPr>
              <w:widowControl/>
              <w:jc w:val="center"/>
              <w:rPr>
                <w:rFonts w:ascii="宋体" w:hAnsi="宋体" w:cs="宋体"/>
                <w:szCs w:val="21"/>
              </w:rPr>
            </w:pPr>
            <w:r w:rsidRPr="000B1E56">
              <w:rPr>
                <w:rFonts w:ascii="宋体" w:hAnsi="宋体" w:cs="宋体" w:hint="eastAsia"/>
                <w:szCs w:val="21"/>
              </w:rPr>
              <w:t>投标报价（元）</w:t>
            </w:r>
          </w:p>
          <w:p w:rsidR="003372C9" w:rsidRPr="000B1E56" w:rsidRDefault="003833D9">
            <w:pPr>
              <w:widowControl/>
              <w:jc w:val="center"/>
              <w:rPr>
                <w:rFonts w:ascii="宋体" w:hAnsi="宋体" w:cs="宋体"/>
                <w:kern w:val="0"/>
                <w:sz w:val="24"/>
              </w:rPr>
            </w:pPr>
            <w:r w:rsidRPr="000B1E56">
              <w:rPr>
                <w:rFonts w:ascii="宋体" w:hAnsi="宋体" w:cs="宋体" w:hint="eastAsia"/>
                <w:szCs w:val="21"/>
              </w:rPr>
              <w:t>小写</w:t>
            </w:r>
          </w:p>
        </w:tc>
        <w:tc>
          <w:tcPr>
            <w:tcW w:w="8070" w:type="dxa"/>
            <w:gridSpan w:val="3"/>
            <w:tcBorders>
              <w:top w:val="single" w:sz="4" w:space="0" w:color="auto"/>
              <w:left w:val="single" w:sz="4" w:space="0" w:color="auto"/>
              <w:bottom w:val="single" w:sz="4" w:space="0" w:color="auto"/>
            </w:tcBorders>
            <w:vAlign w:val="center"/>
          </w:tcPr>
          <w:p w:rsidR="003372C9" w:rsidRPr="000B1E56" w:rsidRDefault="003372C9">
            <w:pPr>
              <w:widowControl/>
              <w:jc w:val="center"/>
              <w:rPr>
                <w:rFonts w:ascii="宋体" w:cs="宋体"/>
                <w:kern w:val="0"/>
                <w:sz w:val="24"/>
              </w:rPr>
            </w:pPr>
          </w:p>
        </w:tc>
      </w:tr>
    </w:tbl>
    <w:p w:rsidR="003372C9" w:rsidRPr="000B1E56" w:rsidRDefault="003833D9">
      <w:pPr>
        <w:spacing w:line="360" w:lineRule="auto"/>
        <w:ind w:left="708" w:hangingChars="337" w:hanging="708"/>
        <w:rPr>
          <w:rFonts w:ascii="宋体" w:hAnsi="宋体"/>
          <w:szCs w:val="21"/>
        </w:rPr>
      </w:pPr>
      <w:r w:rsidRPr="000B1E56">
        <w:rPr>
          <w:rFonts w:ascii="宋体" w:hAnsi="宋体" w:hint="eastAsia"/>
          <w:szCs w:val="21"/>
        </w:rPr>
        <w:t>注：1.投标人须按要求填写所有信息，不得随意更改本表格式。</w:t>
      </w:r>
    </w:p>
    <w:p w:rsidR="003372C9" w:rsidRPr="000B1E56" w:rsidRDefault="003833D9">
      <w:pPr>
        <w:spacing w:line="360" w:lineRule="auto"/>
        <w:ind w:leftChars="200" w:left="708" w:hangingChars="137" w:hanging="288"/>
        <w:rPr>
          <w:rFonts w:ascii="宋体" w:hAnsi="宋体"/>
          <w:szCs w:val="21"/>
        </w:rPr>
      </w:pPr>
      <w:r w:rsidRPr="000B1E56">
        <w:rPr>
          <w:rFonts w:ascii="宋体" w:hAnsi="宋体" w:hint="eastAsia"/>
          <w:szCs w:val="21"/>
        </w:rPr>
        <w:t>2.所有价格均应予人民币报价，金额单位为元。投标价格包括所有招标范围内的费用（均为含税价）。</w:t>
      </w:r>
    </w:p>
    <w:p w:rsidR="003372C9" w:rsidRPr="000B1E56" w:rsidRDefault="003833D9">
      <w:pPr>
        <w:spacing w:line="360" w:lineRule="auto"/>
        <w:ind w:firstLineChars="200" w:firstLine="420"/>
        <w:rPr>
          <w:rFonts w:ascii="宋体" w:hAnsi="宋体"/>
          <w:szCs w:val="21"/>
        </w:rPr>
      </w:pPr>
      <w:r w:rsidRPr="000B1E56">
        <w:rPr>
          <w:rFonts w:ascii="宋体" w:hAnsi="宋体" w:hint="eastAsia"/>
          <w:szCs w:val="21"/>
        </w:rPr>
        <w:t>3.此表是投标文件的必要文件，是投标文件的组成部分。</w:t>
      </w:r>
    </w:p>
    <w:p w:rsidR="003372C9" w:rsidRPr="000B1E56" w:rsidRDefault="003372C9">
      <w:pPr>
        <w:spacing w:line="360" w:lineRule="auto"/>
        <w:rPr>
          <w:rFonts w:ascii="宋体" w:hAnsi="宋体"/>
          <w:szCs w:val="21"/>
        </w:rPr>
      </w:pPr>
    </w:p>
    <w:p w:rsidR="003372C9" w:rsidRPr="000B1E56" w:rsidRDefault="003833D9">
      <w:pPr>
        <w:adjustRightInd w:val="0"/>
        <w:snapToGrid w:val="0"/>
        <w:spacing w:line="360" w:lineRule="auto"/>
        <w:rPr>
          <w:rFonts w:ascii="宋体" w:hAnsi="宋体"/>
          <w:szCs w:val="21"/>
        </w:rPr>
      </w:pPr>
      <w:r w:rsidRPr="000B1E56">
        <w:rPr>
          <w:rFonts w:ascii="宋体" w:hAnsi="宋体" w:hint="eastAsia"/>
          <w:szCs w:val="21"/>
        </w:rPr>
        <w:t>投标人法定代表人（或法定代表人授权代表）签字：</w:t>
      </w:r>
    </w:p>
    <w:p w:rsidR="003372C9" w:rsidRPr="000B1E56" w:rsidRDefault="003372C9">
      <w:pPr>
        <w:adjustRightInd w:val="0"/>
        <w:snapToGrid w:val="0"/>
        <w:spacing w:line="360" w:lineRule="auto"/>
        <w:rPr>
          <w:rFonts w:ascii="宋体" w:hAnsi="宋体"/>
          <w:szCs w:val="21"/>
        </w:rPr>
      </w:pPr>
    </w:p>
    <w:p w:rsidR="003372C9" w:rsidRPr="000B1E56" w:rsidRDefault="003833D9">
      <w:pPr>
        <w:adjustRightInd w:val="0"/>
        <w:snapToGrid w:val="0"/>
        <w:spacing w:line="360" w:lineRule="auto"/>
        <w:rPr>
          <w:rFonts w:ascii="宋体" w:hAnsi="宋体"/>
          <w:szCs w:val="21"/>
          <w:u w:val="single"/>
        </w:rPr>
      </w:pPr>
      <w:r w:rsidRPr="000B1E56">
        <w:rPr>
          <w:rFonts w:ascii="宋体" w:hAnsi="宋体" w:hint="eastAsia"/>
          <w:szCs w:val="21"/>
        </w:rPr>
        <w:t>投标人名称（盖章）</w:t>
      </w:r>
    </w:p>
    <w:p w:rsidR="003372C9" w:rsidRPr="000B1E56" w:rsidRDefault="003372C9">
      <w:pPr>
        <w:spacing w:line="360" w:lineRule="auto"/>
        <w:rPr>
          <w:rFonts w:ascii="宋体" w:hAnsi="宋体"/>
          <w:szCs w:val="21"/>
        </w:rPr>
      </w:pPr>
    </w:p>
    <w:p w:rsidR="003372C9" w:rsidRPr="000B1E56" w:rsidRDefault="003833D9">
      <w:pPr>
        <w:spacing w:line="360" w:lineRule="auto"/>
        <w:rPr>
          <w:rFonts w:ascii="宋体" w:hAnsi="宋体"/>
          <w:szCs w:val="21"/>
        </w:rPr>
      </w:pPr>
      <w:r w:rsidRPr="000B1E56">
        <w:rPr>
          <w:rFonts w:ascii="宋体" w:hAnsi="宋体" w:hint="eastAsia"/>
          <w:szCs w:val="21"/>
        </w:rPr>
        <w:t>日期：   年   月   日</w:t>
      </w:r>
    </w:p>
    <w:p w:rsidR="003372C9" w:rsidRPr="000B1E56" w:rsidRDefault="003372C9">
      <w:pPr>
        <w:adjustRightInd w:val="0"/>
        <w:snapToGrid w:val="0"/>
        <w:spacing w:line="360" w:lineRule="auto"/>
        <w:rPr>
          <w:rFonts w:ascii="宋体" w:hAnsi="宋体"/>
          <w:szCs w:val="21"/>
        </w:rPr>
      </w:pPr>
    </w:p>
    <w:p w:rsidR="003372C9" w:rsidRPr="000B1E56" w:rsidRDefault="003833D9">
      <w:pPr>
        <w:spacing w:line="360" w:lineRule="auto"/>
        <w:rPr>
          <w:rFonts w:ascii="宋体" w:hAnsi="宋体"/>
          <w:szCs w:val="21"/>
        </w:rPr>
      </w:pPr>
      <w:r w:rsidRPr="000B1E56">
        <w:rPr>
          <w:rFonts w:ascii="宋体" w:hAnsi="宋体"/>
          <w:szCs w:val="21"/>
        </w:rPr>
        <w:br w:type="page"/>
      </w:r>
    </w:p>
    <w:p w:rsidR="003372C9" w:rsidRPr="000B1E56" w:rsidRDefault="003833D9">
      <w:pPr>
        <w:adjustRightInd w:val="0"/>
        <w:snapToGrid w:val="0"/>
        <w:spacing w:line="360" w:lineRule="auto"/>
        <w:rPr>
          <w:rFonts w:ascii="宋体" w:hAnsi="宋体" w:cs="宋体"/>
          <w:b/>
          <w:bCs/>
          <w:szCs w:val="21"/>
        </w:rPr>
      </w:pPr>
      <w:r w:rsidRPr="000B1E56">
        <w:rPr>
          <w:rFonts w:ascii="宋体" w:hAnsi="宋体" w:cs="宋体" w:hint="eastAsia"/>
          <w:b/>
          <w:bCs/>
          <w:szCs w:val="21"/>
        </w:rPr>
        <w:lastRenderedPageBreak/>
        <w:t>4.2详细报价表</w:t>
      </w:r>
    </w:p>
    <w:p w:rsidR="003372C9" w:rsidRPr="000B1E56" w:rsidRDefault="003833D9">
      <w:pPr>
        <w:adjustRightInd w:val="0"/>
        <w:snapToGrid w:val="0"/>
        <w:spacing w:line="360" w:lineRule="auto"/>
        <w:rPr>
          <w:rFonts w:ascii="宋体" w:hAnsi="宋体"/>
          <w:szCs w:val="21"/>
        </w:rPr>
      </w:pPr>
      <w:r w:rsidRPr="000B1E56">
        <w:rPr>
          <w:rFonts w:ascii="宋体" w:hAnsi="宋体" w:hint="eastAsia"/>
          <w:szCs w:val="21"/>
        </w:rPr>
        <w:t>项目名称：</w:t>
      </w:r>
    </w:p>
    <w:p w:rsidR="003372C9" w:rsidRPr="000B1E56" w:rsidRDefault="003833D9">
      <w:pPr>
        <w:adjustRightInd w:val="0"/>
        <w:snapToGrid w:val="0"/>
        <w:spacing w:line="360" w:lineRule="auto"/>
        <w:rPr>
          <w:rFonts w:ascii="宋体" w:hAnsi="宋体" w:cs="宋体"/>
          <w:b/>
          <w:bCs/>
          <w:szCs w:val="21"/>
        </w:rPr>
      </w:pPr>
      <w:r w:rsidRPr="000B1E56">
        <w:rPr>
          <w:rFonts w:ascii="宋体" w:hAnsi="宋体" w:hint="eastAsia"/>
          <w:szCs w:val="21"/>
        </w:rPr>
        <w:t>项目编号</w:t>
      </w:r>
    </w:p>
    <w:tbl>
      <w:tblPr>
        <w:tblW w:w="9882"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823"/>
        <w:gridCol w:w="1200"/>
        <w:gridCol w:w="1448"/>
        <w:gridCol w:w="119"/>
        <w:gridCol w:w="1329"/>
        <w:gridCol w:w="119"/>
        <w:gridCol w:w="1448"/>
        <w:gridCol w:w="1448"/>
        <w:gridCol w:w="1125"/>
        <w:gridCol w:w="823"/>
      </w:tblGrid>
      <w:tr w:rsidR="003372C9" w:rsidRPr="000B1E56" w:rsidTr="00F848FB">
        <w:trPr>
          <w:cantSplit/>
          <w:trHeight w:val="397"/>
          <w:jc w:val="center"/>
        </w:trPr>
        <w:tc>
          <w:tcPr>
            <w:tcW w:w="823" w:type="dxa"/>
            <w:tcBorders>
              <w:left w:val="single" w:sz="4" w:space="0" w:color="auto"/>
            </w:tcBorders>
            <w:vAlign w:val="center"/>
          </w:tcPr>
          <w:p w:rsidR="003372C9" w:rsidRPr="000B1E56" w:rsidRDefault="003833D9">
            <w:pPr>
              <w:adjustRightInd w:val="0"/>
              <w:snapToGrid w:val="0"/>
              <w:spacing w:line="360" w:lineRule="auto"/>
              <w:jc w:val="center"/>
              <w:rPr>
                <w:rFonts w:ascii="宋体" w:hAnsi="宋体" w:cs="宋体"/>
                <w:szCs w:val="21"/>
              </w:rPr>
            </w:pPr>
            <w:r w:rsidRPr="000B1E56">
              <w:rPr>
                <w:rFonts w:ascii="宋体" w:hAnsi="宋体" w:cs="宋体" w:hint="eastAsia"/>
                <w:szCs w:val="21"/>
              </w:rPr>
              <w:t>序号</w:t>
            </w:r>
          </w:p>
        </w:tc>
        <w:tc>
          <w:tcPr>
            <w:tcW w:w="1200" w:type="dxa"/>
            <w:vAlign w:val="center"/>
          </w:tcPr>
          <w:p w:rsidR="003372C9" w:rsidRPr="000B1E56" w:rsidRDefault="003833D9">
            <w:pPr>
              <w:adjustRightInd w:val="0"/>
              <w:snapToGrid w:val="0"/>
              <w:spacing w:line="360" w:lineRule="auto"/>
              <w:jc w:val="center"/>
              <w:rPr>
                <w:rFonts w:ascii="宋体" w:hAnsi="宋体" w:cs="宋体"/>
                <w:szCs w:val="21"/>
              </w:rPr>
            </w:pPr>
            <w:r w:rsidRPr="000B1E56">
              <w:rPr>
                <w:rFonts w:ascii="宋体" w:hAnsi="宋体" w:cs="宋体" w:hint="eastAsia"/>
                <w:szCs w:val="21"/>
              </w:rPr>
              <w:t>设备名称</w:t>
            </w:r>
          </w:p>
        </w:tc>
        <w:tc>
          <w:tcPr>
            <w:tcW w:w="1567" w:type="dxa"/>
            <w:gridSpan w:val="2"/>
            <w:vAlign w:val="center"/>
          </w:tcPr>
          <w:p w:rsidR="003372C9" w:rsidRPr="000B1E56" w:rsidRDefault="003833D9">
            <w:pPr>
              <w:adjustRightInd w:val="0"/>
              <w:snapToGrid w:val="0"/>
              <w:spacing w:line="360" w:lineRule="auto"/>
              <w:jc w:val="center"/>
              <w:rPr>
                <w:rFonts w:ascii="宋体" w:hAnsi="宋体" w:cs="宋体"/>
                <w:szCs w:val="21"/>
              </w:rPr>
            </w:pPr>
            <w:r w:rsidRPr="000B1E56">
              <w:rPr>
                <w:rFonts w:ascii="宋体" w:hAnsi="宋体" w:cs="宋体" w:hint="eastAsia"/>
                <w:szCs w:val="21"/>
              </w:rPr>
              <w:t>品牌、型号</w:t>
            </w:r>
          </w:p>
        </w:tc>
        <w:tc>
          <w:tcPr>
            <w:tcW w:w="1448" w:type="dxa"/>
            <w:gridSpan w:val="2"/>
            <w:vAlign w:val="center"/>
          </w:tcPr>
          <w:p w:rsidR="003372C9" w:rsidRPr="000B1E56" w:rsidRDefault="003833D9">
            <w:pPr>
              <w:adjustRightInd w:val="0"/>
              <w:snapToGrid w:val="0"/>
              <w:spacing w:line="360" w:lineRule="auto"/>
              <w:jc w:val="center"/>
              <w:rPr>
                <w:rFonts w:ascii="宋体" w:hAnsi="宋体" w:cs="宋体"/>
                <w:szCs w:val="21"/>
              </w:rPr>
            </w:pPr>
            <w:r w:rsidRPr="000B1E56">
              <w:rPr>
                <w:rFonts w:ascii="宋体" w:hAnsi="宋体" w:cs="宋体" w:hint="eastAsia"/>
                <w:szCs w:val="21"/>
              </w:rPr>
              <w:t>单位</w:t>
            </w:r>
          </w:p>
        </w:tc>
        <w:tc>
          <w:tcPr>
            <w:tcW w:w="1448" w:type="dxa"/>
            <w:vAlign w:val="center"/>
          </w:tcPr>
          <w:p w:rsidR="003372C9" w:rsidRPr="000B1E56" w:rsidRDefault="003833D9">
            <w:pPr>
              <w:adjustRightInd w:val="0"/>
              <w:snapToGrid w:val="0"/>
              <w:spacing w:line="360" w:lineRule="auto"/>
              <w:jc w:val="center"/>
              <w:rPr>
                <w:rFonts w:ascii="宋体" w:hAnsi="宋体" w:cs="宋体"/>
                <w:szCs w:val="21"/>
              </w:rPr>
            </w:pPr>
            <w:r w:rsidRPr="000B1E56">
              <w:rPr>
                <w:rFonts w:ascii="宋体" w:hAnsi="宋体" w:cs="宋体" w:hint="eastAsia"/>
                <w:szCs w:val="21"/>
              </w:rPr>
              <w:t>数量</w:t>
            </w:r>
          </w:p>
        </w:tc>
        <w:tc>
          <w:tcPr>
            <w:tcW w:w="1448" w:type="dxa"/>
            <w:vAlign w:val="center"/>
          </w:tcPr>
          <w:p w:rsidR="003372C9" w:rsidRPr="000B1E56" w:rsidRDefault="003833D9">
            <w:pPr>
              <w:adjustRightInd w:val="0"/>
              <w:snapToGrid w:val="0"/>
              <w:spacing w:line="360" w:lineRule="auto"/>
              <w:jc w:val="center"/>
              <w:rPr>
                <w:rFonts w:ascii="宋体" w:hAnsi="宋体" w:cs="宋体"/>
                <w:szCs w:val="21"/>
              </w:rPr>
            </w:pPr>
            <w:r w:rsidRPr="000B1E56">
              <w:rPr>
                <w:rFonts w:ascii="宋体" w:hAnsi="宋体" w:cs="宋体" w:hint="eastAsia"/>
                <w:szCs w:val="21"/>
              </w:rPr>
              <w:t>综合单价（元）</w:t>
            </w:r>
          </w:p>
        </w:tc>
        <w:tc>
          <w:tcPr>
            <w:tcW w:w="1125" w:type="dxa"/>
            <w:vAlign w:val="center"/>
          </w:tcPr>
          <w:p w:rsidR="003372C9" w:rsidRPr="000B1E56" w:rsidRDefault="003833D9">
            <w:pPr>
              <w:adjustRightInd w:val="0"/>
              <w:snapToGrid w:val="0"/>
              <w:spacing w:line="360" w:lineRule="auto"/>
              <w:jc w:val="center"/>
              <w:rPr>
                <w:rFonts w:ascii="宋体" w:hAnsi="宋体" w:cs="宋体"/>
                <w:szCs w:val="21"/>
              </w:rPr>
            </w:pPr>
            <w:r w:rsidRPr="000B1E56">
              <w:rPr>
                <w:rFonts w:ascii="宋体" w:hAnsi="宋体" w:cs="宋体" w:hint="eastAsia"/>
                <w:szCs w:val="21"/>
              </w:rPr>
              <w:t>小  计（元）</w:t>
            </w:r>
          </w:p>
        </w:tc>
        <w:tc>
          <w:tcPr>
            <w:tcW w:w="823" w:type="dxa"/>
            <w:vAlign w:val="center"/>
          </w:tcPr>
          <w:p w:rsidR="003372C9" w:rsidRPr="000B1E56" w:rsidRDefault="003833D9">
            <w:pPr>
              <w:adjustRightInd w:val="0"/>
              <w:snapToGrid w:val="0"/>
              <w:spacing w:line="360" w:lineRule="auto"/>
              <w:jc w:val="center"/>
              <w:rPr>
                <w:rFonts w:ascii="宋体" w:hAnsi="宋体" w:cs="宋体"/>
                <w:szCs w:val="21"/>
              </w:rPr>
            </w:pPr>
            <w:r w:rsidRPr="000B1E56">
              <w:rPr>
                <w:rFonts w:ascii="宋体" w:hAnsi="宋体" w:cs="宋体" w:hint="eastAsia"/>
                <w:szCs w:val="21"/>
              </w:rPr>
              <w:t>备注</w:t>
            </w:r>
          </w:p>
        </w:tc>
      </w:tr>
      <w:tr w:rsidR="003372C9" w:rsidRPr="000B1E56" w:rsidTr="00F848FB">
        <w:trPr>
          <w:cantSplit/>
          <w:trHeight w:val="312"/>
          <w:jc w:val="center"/>
        </w:trPr>
        <w:tc>
          <w:tcPr>
            <w:tcW w:w="823" w:type="dxa"/>
            <w:tcBorders>
              <w:left w:val="single" w:sz="4" w:space="0" w:color="auto"/>
            </w:tcBorders>
            <w:vAlign w:val="center"/>
          </w:tcPr>
          <w:p w:rsidR="003372C9" w:rsidRPr="000B1E56" w:rsidRDefault="003833D9">
            <w:pPr>
              <w:adjustRightInd w:val="0"/>
              <w:snapToGrid w:val="0"/>
              <w:spacing w:line="360" w:lineRule="auto"/>
              <w:rPr>
                <w:rFonts w:ascii="宋体" w:hAnsi="宋体" w:cs="宋体"/>
                <w:szCs w:val="21"/>
              </w:rPr>
            </w:pPr>
            <w:r w:rsidRPr="000B1E56">
              <w:rPr>
                <w:rFonts w:ascii="宋体" w:hAnsi="宋体" w:cs="宋体" w:hint="eastAsia"/>
                <w:szCs w:val="21"/>
              </w:rPr>
              <w:t>1</w:t>
            </w:r>
          </w:p>
        </w:tc>
        <w:tc>
          <w:tcPr>
            <w:tcW w:w="1200" w:type="dxa"/>
            <w:vAlign w:val="center"/>
          </w:tcPr>
          <w:p w:rsidR="003372C9" w:rsidRPr="000B1E5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0B1E56" w:rsidRDefault="003372C9">
            <w:pPr>
              <w:adjustRightInd w:val="0"/>
              <w:snapToGrid w:val="0"/>
              <w:spacing w:line="360" w:lineRule="auto"/>
              <w:rPr>
                <w:rFonts w:ascii="宋体" w:hAnsi="宋体" w:cs="宋体"/>
                <w:szCs w:val="21"/>
              </w:rPr>
            </w:pPr>
          </w:p>
        </w:tc>
        <w:tc>
          <w:tcPr>
            <w:tcW w:w="1448" w:type="dxa"/>
            <w:gridSpan w:val="2"/>
          </w:tcPr>
          <w:p w:rsidR="003372C9" w:rsidRPr="000B1E56" w:rsidRDefault="003372C9">
            <w:pPr>
              <w:adjustRightInd w:val="0"/>
              <w:snapToGrid w:val="0"/>
              <w:spacing w:line="360" w:lineRule="auto"/>
              <w:rPr>
                <w:rFonts w:ascii="宋体" w:hAnsi="宋体" w:cs="宋体"/>
                <w:szCs w:val="21"/>
              </w:rPr>
            </w:pPr>
          </w:p>
        </w:tc>
        <w:tc>
          <w:tcPr>
            <w:tcW w:w="1448" w:type="dxa"/>
          </w:tcPr>
          <w:p w:rsidR="003372C9" w:rsidRPr="000B1E56" w:rsidRDefault="003372C9">
            <w:pPr>
              <w:adjustRightInd w:val="0"/>
              <w:snapToGrid w:val="0"/>
              <w:spacing w:line="360" w:lineRule="auto"/>
              <w:rPr>
                <w:rFonts w:ascii="宋体" w:hAnsi="宋体" w:cs="宋体"/>
                <w:szCs w:val="21"/>
              </w:rPr>
            </w:pPr>
          </w:p>
        </w:tc>
        <w:tc>
          <w:tcPr>
            <w:tcW w:w="1448" w:type="dxa"/>
            <w:vAlign w:val="center"/>
          </w:tcPr>
          <w:p w:rsidR="003372C9" w:rsidRPr="000B1E56" w:rsidRDefault="003372C9">
            <w:pPr>
              <w:adjustRightInd w:val="0"/>
              <w:snapToGrid w:val="0"/>
              <w:spacing w:line="360" w:lineRule="auto"/>
              <w:rPr>
                <w:rFonts w:ascii="宋体" w:hAnsi="宋体" w:cs="宋体"/>
                <w:szCs w:val="21"/>
              </w:rPr>
            </w:pPr>
          </w:p>
        </w:tc>
        <w:tc>
          <w:tcPr>
            <w:tcW w:w="1125" w:type="dxa"/>
          </w:tcPr>
          <w:p w:rsidR="003372C9" w:rsidRPr="000B1E56" w:rsidRDefault="003372C9">
            <w:pPr>
              <w:adjustRightInd w:val="0"/>
              <w:snapToGrid w:val="0"/>
              <w:spacing w:line="360" w:lineRule="auto"/>
              <w:jc w:val="center"/>
              <w:rPr>
                <w:rFonts w:ascii="宋体" w:hAnsi="宋体" w:cs="宋体"/>
                <w:szCs w:val="21"/>
              </w:rPr>
            </w:pPr>
          </w:p>
        </w:tc>
        <w:tc>
          <w:tcPr>
            <w:tcW w:w="823" w:type="dxa"/>
          </w:tcPr>
          <w:p w:rsidR="003372C9" w:rsidRPr="000B1E56" w:rsidRDefault="003372C9">
            <w:pPr>
              <w:adjustRightInd w:val="0"/>
              <w:snapToGrid w:val="0"/>
              <w:spacing w:line="360" w:lineRule="auto"/>
              <w:jc w:val="center"/>
              <w:rPr>
                <w:rFonts w:ascii="宋体" w:hAnsi="宋体" w:cs="宋体"/>
                <w:szCs w:val="21"/>
              </w:rPr>
            </w:pPr>
          </w:p>
        </w:tc>
      </w:tr>
      <w:tr w:rsidR="003372C9" w:rsidRPr="000B1E56" w:rsidTr="00F848FB">
        <w:trPr>
          <w:cantSplit/>
          <w:trHeight w:val="312"/>
          <w:jc w:val="center"/>
        </w:trPr>
        <w:tc>
          <w:tcPr>
            <w:tcW w:w="823" w:type="dxa"/>
            <w:tcBorders>
              <w:left w:val="single" w:sz="4" w:space="0" w:color="auto"/>
            </w:tcBorders>
            <w:vAlign w:val="center"/>
          </w:tcPr>
          <w:p w:rsidR="003372C9" w:rsidRPr="000B1E56" w:rsidRDefault="003833D9">
            <w:pPr>
              <w:adjustRightInd w:val="0"/>
              <w:snapToGrid w:val="0"/>
              <w:spacing w:line="360" w:lineRule="auto"/>
              <w:rPr>
                <w:rFonts w:ascii="宋体" w:hAnsi="宋体" w:cs="宋体"/>
                <w:szCs w:val="21"/>
              </w:rPr>
            </w:pPr>
            <w:r w:rsidRPr="000B1E56">
              <w:rPr>
                <w:rFonts w:ascii="宋体" w:hAnsi="宋体" w:cs="宋体" w:hint="eastAsia"/>
                <w:szCs w:val="21"/>
              </w:rPr>
              <w:t>2</w:t>
            </w:r>
          </w:p>
        </w:tc>
        <w:tc>
          <w:tcPr>
            <w:tcW w:w="1200" w:type="dxa"/>
            <w:vAlign w:val="center"/>
          </w:tcPr>
          <w:p w:rsidR="003372C9" w:rsidRPr="000B1E5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0B1E56" w:rsidRDefault="003372C9">
            <w:pPr>
              <w:adjustRightInd w:val="0"/>
              <w:snapToGrid w:val="0"/>
              <w:spacing w:line="360" w:lineRule="auto"/>
              <w:rPr>
                <w:rFonts w:ascii="宋体" w:hAnsi="宋体" w:cs="宋体"/>
                <w:szCs w:val="21"/>
              </w:rPr>
            </w:pPr>
          </w:p>
        </w:tc>
        <w:tc>
          <w:tcPr>
            <w:tcW w:w="1448" w:type="dxa"/>
            <w:gridSpan w:val="2"/>
          </w:tcPr>
          <w:p w:rsidR="003372C9" w:rsidRPr="000B1E56" w:rsidRDefault="003372C9">
            <w:pPr>
              <w:adjustRightInd w:val="0"/>
              <w:snapToGrid w:val="0"/>
              <w:spacing w:line="360" w:lineRule="auto"/>
              <w:rPr>
                <w:rFonts w:ascii="宋体" w:hAnsi="宋体" w:cs="宋体"/>
                <w:szCs w:val="21"/>
              </w:rPr>
            </w:pPr>
          </w:p>
        </w:tc>
        <w:tc>
          <w:tcPr>
            <w:tcW w:w="1448" w:type="dxa"/>
          </w:tcPr>
          <w:p w:rsidR="003372C9" w:rsidRPr="000B1E56" w:rsidRDefault="003372C9">
            <w:pPr>
              <w:adjustRightInd w:val="0"/>
              <w:snapToGrid w:val="0"/>
              <w:spacing w:line="360" w:lineRule="auto"/>
              <w:rPr>
                <w:rFonts w:ascii="宋体" w:hAnsi="宋体" w:cs="宋体"/>
                <w:szCs w:val="21"/>
              </w:rPr>
            </w:pPr>
          </w:p>
        </w:tc>
        <w:tc>
          <w:tcPr>
            <w:tcW w:w="1448" w:type="dxa"/>
            <w:vAlign w:val="center"/>
          </w:tcPr>
          <w:p w:rsidR="003372C9" w:rsidRPr="000B1E56" w:rsidRDefault="003372C9">
            <w:pPr>
              <w:adjustRightInd w:val="0"/>
              <w:snapToGrid w:val="0"/>
              <w:spacing w:line="360" w:lineRule="auto"/>
              <w:rPr>
                <w:rFonts w:ascii="宋体" w:hAnsi="宋体" w:cs="宋体"/>
                <w:szCs w:val="21"/>
              </w:rPr>
            </w:pPr>
          </w:p>
        </w:tc>
        <w:tc>
          <w:tcPr>
            <w:tcW w:w="1125" w:type="dxa"/>
          </w:tcPr>
          <w:p w:rsidR="003372C9" w:rsidRPr="000B1E56" w:rsidRDefault="003372C9">
            <w:pPr>
              <w:adjustRightInd w:val="0"/>
              <w:snapToGrid w:val="0"/>
              <w:spacing w:line="360" w:lineRule="auto"/>
              <w:jc w:val="center"/>
              <w:rPr>
                <w:rFonts w:ascii="宋体" w:hAnsi="宋体" w:cs="宋体"/>
                <w:szCs w:val="21"/>
              </w:rPr>
            </w:pPr>
          </w:p>
        </w:tc>
        <w:tc>
          <w:tcPr>
            <w:tcW w:w="823" w:type="dxa"/>
          </w:tcPr>
          <w:p w:rsidR="003372C9" w:rsidRPr="000B1E56" w:rsidRDefault="003372C9">
            <w:pPr>
              <w:adjustRightInd w:val="0"/>
              <w:snapToGrid w:val="0"/>
              <w:spacing w:line="360" w:lineRule="auto"/>
              <w:jc w:val="center"/>
              <w:rPr>
                <w:rFonts w:ascii="宋体" w:hAnsi="宋体" w:cs="宋体"/>
                <w:szCs w:val="21"/>
              </w:rPr>
            </w:pPr>
          </w:p>
        </w:tc>
      </w:tr>
      <w:tr w:rsidR="003372C9" w:rsidRPr="000B1E56" w:rsidTr="00F848FB">
        <w:trPr>
          <w:cantSplit/>
          <w:trHeight w:val="312"/>
          <w:jc w:val="center"/>
        </w:trPr>
        <w:tc>
          <w:tcPr>
            <w:tcW w:w="823" w:type="dxa"/>
            <w:tcBorders>
              <w:left w:val="single" w:sz="4" w:space="0" w:color="auto"/>
            </w:tcBorders>
            <w:vAlign w:val="center"/>
          </w:tcPr>
          <w:p w:rsidR="003372C9" w:rsidRPr="000B1E56" w:rsidRDefault="003833D9">
            <w:pPr>
              <w:adjustRightInd w:val="0"/>
              <w:snapToGrid w:val="0"/>
              <w:spacing w:line="360" w:lineRule="auto"/>
              <w:rPr>
                <w:rFonts w:ascii="宋体" w:hAnsi="宋体" w:cs="宋体"/>
                <w:szCs w:val="21"/>
              </w:rPr>
            </w:pPr>
            <w:r w:rsidRPr="000B1E56">
              <w:rPr>
                <w:rFonts w:ascii="宋体" w:hAnsi="宋体" w:cs="宋体" w:hint="eastAsia"/>
                <w:szCs w:val="21"/>
              </w:rPr>
              <w:t>3</w:t>
            </w:r>
          </w:p>
        </w:tc>
        <w:tc>
          <w:tcPr>
            <w:tcW w:w="1200" w:type="dxa"/>
            <w:vAlign w:val="center"/>
          </w:tcPr>
          <w:p w:rsidR="003372C9" w:rsidRPr="000B1E5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0B1E56" w:rsidRDefault="003372C9">
            <w:pPr>
              <w:adjustRightInd w:val="0"/>
              <w:snapToGrid w:val="0"/>
              <w:spacing w:line="360" w:lineRule="auto"/>
              <w:rPr>
                <w:rFonts w:ascii="宋体" w:hAnsi="宋体" w:cs="宋体"/>
                <w:szCs w:val="21"/>
              </w:rPr>
            </w:pPr>
          </w:p>
        </w:tc>
        <w:tc>
          <w:tcPr>
            <w:tcW w:w="1448" w:type="dxa"/>
            <w:gridSpan w:val="2"/>
          </w:tcPr>
          <w:p w:rsidR="003372C9" w:rsidRPr="000B1E56" w:rsidRDefault="003372C9">
            <w:pPr>
              <w:adjustRightInd w:val="0"/>
              <w:snapToGrid w:val="0"/>
              <w:spacing w:line="360" w:lineRule="auto"/>
              <w:rPr>
                <w:rFonts w:ascii="宋体" w:hAnsi="宋体" w:cs="宋体"/>
                <w:szCs w:val="21"/>
              </w:rPr>
            </w:pPr>
          </w:p>
        </w:tc>
        <w:tc>
          <w:tcPr>
            <w:tcW w:w="1448" w:type="dxa"/>
          </w:tcPr>
          <w:p w:rsidR="003372C9" w:rsidRPr="000B1E56" w:rsidRDefault="003372C9">
            <w:pPr>
              <w:adjustRightInd w:val="0"/>
              <w:snapToGrid w:val="0"/>
              <w:spacing w:line="360" w:lineRule="auto"/>
              <w:rPr>
                <w:rFonts w:ascii="宋体" w:hAnsi="宋体" w:cs="宋体"/>
                <w:szCs w:val="21"/>
              </w:rPr>
            </w:pPr>
          </w:p>
        </w:tc>
        <w:tc>
          <w:tcPr>
            <w:tcW w:w="1448" w:type="dxa"/>
            <w:vAlign w:val="center"/>
          </w:tcPr>
          <w:p w:rsidR="003372C9" w:rsidRPr="000B1E56" w:rsidRDefault="003372C9">
            <w:pPr>
              <w:adjustRightInd w:val="0"/>
              <w:snapToGrid w:val="0"/>
              <w:spacing w:line="360" w:lineRule="auto"/>
              <w:rPr>
                <w:rFonts w:ascii="宋体" w:hAnsi="宋体" w:cs="宋体"/>
                <w:szCs w:val="21"/>
              </w:rPr>
            </w:pPr>
          </w:p>
        </w:tc>
        <w:tc>
          <w:tcPr>
            <w:tcW w:w="1125" w:type="dxa"/>
          </w:tcPr>
          <w:p w:rsidR="003372C9" w:rsidRPr="000B1E56" w:rsidRDefault="003372C9">
            <w:pPr>
              <w:adjustRightInd w:val="0"/>
              <w:snapToGrid w:val="0"/>
              <w:spacing w:line="360" w:lineRule="auto"/>
              <w:jc w:val="center"/>
              <w:rPr>
                <w:rFonts w:ascii="宋体" w:hAnsi="宋体" w:cs="宋体"/>
                <w:szCs w:val="21"/>
              </w:rPr>
            </w:pPr>
          </w:p>
        </w:tc>
        <w:tc>
          <w:tcPr>
            <w:tcW w:w="823" w:type="dxa"/>
          </w:tcPr>
          <w:p w:rsidR="003372C9" w:rsidRPr="000B1E56" w:rsidRDefault="003372C9">
            <w:pPr>
              <w:adjustRightInd w:val="0"/>
              <w:snapToGrid w:val="0"/>
              <w:spacing w:line="360" w:lineRule="auto"/>
              <w:jc w:val="center"/>
              <w:rPr>
                <w:rFonts w:ascii="宋体" w:hAnsi="宋体" w:cs="宋体"/>
                <w:szCs w:val="21"/>
              </w:rPr>
            </w:pPr>
          </w:p>
        </w:tc>
      </w:tr>
      <w:tr w:rsidR="003372C9" w:rsidRPr="000B1E56" w:rsidTr="00F848FB">
        <w:trPr>
          <w:cantSplit/>
          <w:trHeight w:val="312"/>
          <w:jc w:val="center"/>
        </w:trPr>
        <w:tc>
          <w:tcPr>
            <w:tcW w:w="823" w:type="dxa"/>
            <w:tcBorders>
              <w:left w:val="single" w:sz="4" w:space="0" w:color="auto"/>
            </w:tcBorders>
            <w:vAlign w:val="center"/>
          </w:tcPr>
          <w:p w:rsidR="003372C9" w:rsidRPr="000B1E56" w:rsidRDefault="003833D9">
            <w:pPr>
              <w:adjustRightInd w:val="0"/>
              <w:snapToGrid w:val="0"/>
              <w:spacing w:line="360" w:lineRule="auto"/>
              <w:rPr>
                <w:rFonts w:ascii="宋体" w:hAnsi="宋体" w:cs="宋体"/>
                <w:szCs w:val="21"/>
              </w:rPr>
            </w:pPr>
            <w:r w:rsidRPr="000B1E56">
              <w:rPr>
                <w:rFonts w:ascii="宋体" w:hAnsi="宋体" w:cs="宋体" w:hint="eastAsia"/>
                <w:szCs w:val="21"/>
              </w:rPr>
              <w:t>4</w:t>
            </w:r>
          </w:p>
        </w:tc>
        <w:tc>
          <w:tcPr>
            <w:tcW w:w="1200" w:type="dxa"/>
            <w:vAlign w:val="center"/>
          </w:tcPr>
          <w:p w:rsidR="003372C9" w:rsidRPr="000B1E5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0B1E56" w:rsidRDefault="003372C9">
            <w:pPr>
              <w:adjustRightInd w:val="0"/>
              <w:snapToGrid w:val="0"/>
              <w:spacing w:line="360" w:lineRule="auto"/>
              <w:rPr>
                <w:rFonts w:ascii="宋体" w:hAnsi="宋体" w:cs="宋体"/>
                <w:szCs w:val="21"/>
              </w:rPr>
            </w:pPr>
          </w:p>
        </w:tc>
        <w:tc>
          <w:tcPr>
            <w:tcW w:w="1448" w:type="dxa"/>
            <w:gridSpan w:val="2"/>
          </w:tcPr>
          <w:p w:rsidR="003372C9" w:rsidRPr="000B1E56" w:rsidRDefault="003372C9">
            <w:pPr>
              <w:adjustRightInd w:val="0"/>
              <w:snapToGrid w:val="0"/>
              <w:spacing w:line="360" w:lineRule="auto"/>
              <w:rPr>
                <w:rFonts w:ascii="宋体" w:hAnsi="宋体" w:cs="宋体"/>
                <w:szCs w:val="21"/>
              </w:rPr>
            </w:pPr>
          </w:p>
        </w:tc>
        <w:tc>
          <w:tcPr>
            <w:tcW w:w="1448" w:type="dxa"/>
          </w:tcPr>
          <w:p w:rsidR="003372C9" w:rsidRPr="000B1E56" w:rsidRDefault="003372C9">
            <w:pPr>
              <w:adjustRightInd w:val="0"/>
              <w:snapToGrid w:val="0"/>
              <w:spacing w:line="360" w:lineRule="auto"/>
              <w:rPr>
                <w:rFonts w:ascii="宋体" w:hAnsi="宋体" w:cs="宋体"/>
                <w:szCs w:val="21"/>
              </w:rPr>
            </w:pPr>
          </w:p>
        </w:tc>
        <w:tc>
          <w:tcPr>
            <w:tcW w:w="1448" w:type="dxa"/>
            <w:vAlign w:val="center"/>
          </w:tcPr>
          <w:p w:rsidR="003372C9" w:rsidRPr="000B1E56" w:rsidRDefault="003372C9">
            <w:pPr>
              <w:adjustRightInd w:val="0"/>
              <w:snapToGrid w:val="0"/>
              <w:spacing w:line="360" w:lineRule="auto"/>
              <w:rPr>
                <w:rFonts w:ascii="宋体" w:hAnsi="宋体" w:cs="宋体"/>
                <w:szCs w:val="21"/>
              </w:rPr>
            </w:pPr>
          </w:p>
        </w:tc>
        <w:tc>
          <w:tcPr>
            <w:tcW w:w="1125" w:type="dxa"/>
          </w:tcPr>
          <w:p w:rsidR="003372C9" w:rsidRPr="000B1E56" w:rsidRDefault="003372C9">
            <w:pPr>
              <w:adjustRightInd w:val="0"/>
              <w:snapToGrid w:val="0"/>
              <w:spacing w:line="360" w:lineRule="auto"/>
              <w:jc w:val="center"/>
              <w:rPr>
                <w:rFonts w:ascii="宋体" w:hAnsi="宋体" w:cs="宋体"/>
                <w:szCs w:val="21"/>
              </w:rPr>
            </w:pPr>
          </w:p>
        </w:tc>
        <w:tc>
          <w:tcPr>
            <w:tcW w:w="823" w:type="dxa"/>
          </w:tcPr>
          <w:p w:rsidR="003372C9" w:rsidRPr="000B1E56" w:rsidRDefault="003372C9">
            <w:pPr>
              <w:adjustRightInd w:val="0"/>
              <w:snapToGrid w:val="0"/>
              <w:spacing w:line="360" w:lineRule="auto"/>
              <w:jc w:val="center"/>
              <w:rPr>
                <w:rFonts w:ascii="宋体" w:hAnsi="宋体" w:cs="宋体"/>
                <w:szCs w:val="21"/>
              </w:rPr>
            </w:pPr>
          </w:p>
        </w:tc>
      </w:tr>
      <w:tr w:rsidR="003372C9" w:rsidRPr="000B1E56" w:rsidTr="00F848FB">
        <w:trPr>
          <w:cantSplit/>
          <w:trHeight w:val="312"/>
          <w:jc w:val="center"/>
        </w:trPr>
        <w:tc>
          <w:tcPr>
            <w:tcW w:w="823" w:type="dxa"/>
            <w:tcBorders>
              <w:left w:val="single" w:sz="4" w:space="0" w:color="auto"/>
            </w:tcBorders>
            <w:vAlign w:val="center"/>
          </w:tcPr>
          <w:p w:rsidR="003372C9" w:rsidRPr="000B1E56" w:rsidRDefault="003833D9">
            <w:pPr>
              <w:adjustRightInd w:val="0"/>
              <w:snapToGrid w:val="0"/>
              <w:spacing w:line="360" w:lineRule="auto"/>
              <w:rPr>
                <w:rFonts w:ascii="宋体" w:hAnsi="宋体" w:cs="宋体"/>
                <w:szCs w:val="21"/>
              </w:rPr>
            </w:pPr>
            <w:r w:rsidRPr="000B1E56">
              <w:rPr>
                <w:rFonts w:ascii="宋体" w:hAnsi="宋体" w:cs="宋体" w:hint="eastAsia"/>
                <w:szCs w:val="21"/>
              </w:rPr>
              <w:t>5</w:t>
            </w:r>
          </w:p>
        </w:tc>
        <w:tc>
          <w:tcPr>
            <w:tcW w:w="1200" w:type="dxa"/>
            <w:vAlign w:val="center"/>
          </w:tcPr>
          <w:p w:rsidR="003372C9" w:rsidRPr="000B1E5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0B1E56" w:rsidRDefault="003372C9">
            <w:pPr>
              <w:adjustRightInd w:val="0"/>
              <w:snapToGrid w:val="0"/>
              <w:spacing w:line="360" w:lineRule="auto"/>
              <w:rPr>
                <w:rFonts w:ascii="宋体" w:hAnsi="宋体" w:cs="宋体"/>
                <w:szCs w:val="21"/>
              </w:rPr>
            </w:pPr>
          </w:p>
        </w:tc>
        <w:tc>
          <w:tcPr>
            <w:tcW w:w="1448" w:type="dxa"/>
            <w:gridSpan w:val="2"/>
          </w:tcPr>
          <w:p w:rsidR="003372C9" w:rsidRPr="000B1E56" w:rsidRDefault="003372C9">
            <w:pPr>
              <w:adjustRightInd w:val="0"/>
              <w:snapToGrid w:val="0"/>
              <w:spacing w:line="360" w:lineRule="auto"/>
              <w:rPr>
                <w:rFonts w:ascii="宋体" w:hAnsi="宋体" w:cs="宋体"/>
                <w:szCs w:val="21"/>
              </w:rPr>
            </w:pPr>
          </w:p>
        </w:tc>
        <w:tc>
          <w:tcPr>
            <w:tcW w:w="1448" w:type="dxa"/>
          </w:tcPr>
          <w:p w:rsidR="003372C9" w:rsidRPr="000B1E56" w:rsidRDefault="003372C9">
            <w:pPr>
              <w:adjustRightInd w:val="0"/>
              <w:snapToGrid w:val="0"/>
              <w:spacing w:line="360" w:lineRule="auto"/>
              <w:rPr>
                <w:rFonts w:ascii="宋体" w:hAnsi="宋体" w:cs="宋体"/>
                <w:szCs w:val="21"/>
              </w:rPr>
            </w:pPr>
          </w:p>
        </w:tc>
        <w:tc>
          <w:tcPr>
            <w:tcW w:w="1448" w:type="dxa"/>
            <w:vAlign w:val="center"/>
          </w:tcPr>
          <w:p w:rsidR="003372C9" w:rsidRPr="000B1E56" w:rsidRDefault="003372C9">
            <w:pPr>
              <w:adjustRightInd w:val="0"/>
              <w:snapToGrid w:val="0"/>
              <w:spacing w:line="360" w:lineRule="auto"/>
              <w:rPr>
                <w:rFonts w:ascii="宋体" w:hAnsi="宋体" w:cs="宋体"/>
                <w:szCs w:val="21"/>
              </w:rPr>
            </w:pPr>
          </w:p>
        </w:tc>
        <w:tc>
          <w:tcPr>
            <w:tcW w:w="1125" w:type="dxa"/>
          </w:tcPr>
          <w:p w:rsidR="003372C9" w:rsidRPr="000B1E56" w:rsidRDefault="003372C9">
            <w:pPr>
              <w:adjustRightInd w:val="0"/>
              <w:snapToGrid w:val="0"/>
              <w:spacing w:line="360" w:lineRule="auto"/>
              <w:jc w:val="center"/>
              <w:rPr>
                <w:rFonts w:ascii="宋体" w:hAnsi="宋体" w:cs="宋体"/>
                <w:szCs w:val="21"/>
              </w:rPr>
            </w:pPr>
          </w:p>
        </w:tc>
        <w:tc>
          <w:tcPr>
            <w:tcW w:w="823" w:type="dxa"/>
          </w:tcPr>
          <w:p w:rsidR="003372C9" w:rsidRPr="000B1E56" w:rsidRDefault="003372C9">
            <w:pPr>
              <w:adjustRightInd w:val="0"/>
              <w:snapToGrid w:val="0"/>
              <w:spacing w:line="360" w:lineRule="auto"/>
              <w:jc w:val="center"/>
              <w:rPr>
                <w:rFonts w:ascii="宋体" w:hAnsi="宋体" w:cs="宋体"/>
                <w:szCs w:val="21"/>
              </w:rPr>
            </w:pPr>
          </w:p>
        </w:tc>
      </w:tr>
      <w:tr w:rsidR="003372C9" w:rsidRPr="000B1E56" w:rsidTr="00F848FB">
        <w:trPr>
          <w:cantSplit/>
          <w:trHeight w:val="312"/>
          <w:jc w:val="center"/>
        </w:trPr>
        <w:tc>
          <w:tcPr>
            <w:tcW w:w="823" w:type="dxa"/>
            <w:tcBorders>
              <w:left w:val="single" w:sz="4" w:space="0" w:color="auto"/>
            </w:tcBorders>
            <w:vAlign w:val="center"/>
          </w:tcPr>
          <w:p w:rsidR="003372C9" w:rsidRPr="000B1E56" w:rsidRDefault="003833D9">
            <w:pPr>
              <w:adjustRightInd w:val="0"/>
              <w:snapToGrid w:val="0"/>
              <w:spacing w:line="360" w:lineRule="auto"/>
              <w:rPr>
                <w:rFonts w:ascii="宋体" w:hAnsi="宋体" w:cs="宋体"/>
                <w:szCs w:val="21"/>
              </w:rPr>
            </w:pPr>
            <w:r w:rsidRPr="000B1E56">
              <w:rPr>
                <w:rFonts w:ascii="宋体" w:hAnsi="宋体" w:cs="宋体" w:hint="eastAsia"/>
                <w:szCs w:val="21"/>
              </w:rPr>
              <w:t>6</w:t>
            </w:r>
          </w:p>
        </w:tc>
        <w:tc>
          <w:tcPr>
            <w:tcW w:w="1200" w:type="dxa"/>
            <w:vAlign w:val="center"/>
          </w:tcPr>
          <w:p w:rsidR="003372C9" w:rsidRPr="000B1E5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0B1E56" w:rsidRDefault="003372C9">
            <w:pPr>
              <w:adjustRightInd w:val="0"/>
              <w:snapToGrid w:val="0"/>
              <w:spacing w:line="360" w:lineRule="auto"/>
              <w:rPr>
                <w:rFonts w:ascii="宋体" w:hAnsi="宋体" w:cs="宋体"/>
                <w:szCs w:val="21"/>
              </w:rPr>
            </w:pPr>
          </w:p>
        </w:tc>
        <w:tc>
          <w:tcPr>
            <w:tcW w:w="1448" w:type="dxa"/>
            <w:gridSpan w:val="2"/>
          </w:tcPr>
          <w:p w:rsidR="003372C9" w:rsidRPr="000B1E56" w:rsidRDefault="003372C9">
            <w:pPr>
              <w:adjustRightInd w:val="0"/>
              <w:snapToGrid w:val="0"/>
              <w:spacing w:line="360" w:lineRule="auto"/>
              <w:rPr>
                <w:rFonts w:ascii="宋体" w:hAnsi="宋体" w:cs="宋体"/>
                <w:szCs w:val="21"/>
              </w:rPr>
            </w:pPr>
          </w:p>
        </w:tc>
        <w:tc>
          <w:tcPr>
            <w:tcW w:w="1448" w:type="dxa"/>
          </w:tcPr>
          <w:p w:rsidR="003372C9" w:rsidRPr="000B1E56" w:rsidRDefault="003372C9">
            <w:pPr>
              <w:adjustRightInd w:val="0"/>
              <w:snapToGrid w:val="0"/>
              <w:spacing w:line="360" w:lineRule="auto"/>
              <w:rPr>
                <w:rFonts w:ascii="宋体" w:hAnsi="宋体" w:cs="宋体"/>
                <w:szCs w:val="21"/>
              </w:rPr>
            </w:pPr>
          </w:p>
        </w:tc>
        <w:tc>
          <w:tcPr>
            <w:tcW w:w="1448" w:type="dxa"/>
            <w:vAlign w:val="center"/>
          </w:tcPr>
          <w:p w:rsidR="003372C9" w:rsidRPr="000B1E56" w:rsidRDefault="003372C9">
            <w:pPr>
              <w:adjustRightInd w:val="0"/>
              <w:snapToGrid w:val="0"/>
              <w:spacing w:line="360" w:lineRule="auto"/>
              <w:rPr>
                <w:rFonts w:ascii="宋体" w:hAnsi="宋体" w:cs="宋体"/>
                <w:szCs w:val="21"/>
              </w:rPr>
            </w:pPr>
          </w:p>
        </w:tc>
        <w:tc>
          <w:tcPr>
            <w:tcW w:w="1125" w:type="dxa"/>
          </w:tcPr>
          <w:p w:rsidR="003372C9" w:rsidRPr="000B1E56" w:rsidRDefault="003372C9">
            <w:pPr>
              <w:adjustRightInd w:val="0"/>
              <w:snapToGrid w:val="0"/>
              <w:spacing w:line="360" w:lineRule="auto"/>
              <w:jc w:val="center"/>
              <w:rPr>
                <w:rFonts w:ascii="宋体" w:hAnsi="宋体" w:cs="宋体"/>
                <w:szCs w:val="21"/>
              </w:rPr>
            </w:pPr>
          </w:p>
        </w:tc>
        <w:tc>
          <w:tcPr>
            <w:tcW w:w="823" w:type="dxa"/>
          </w:tcPr>
          <w:p w:rsidR="003372C9" w:rsidRPr="000B1E56" w:rsidRDefault="003372C9">
            <w:pPr>
              <w:adjustRightInd w:val="0"/>
              <w:snapToGrid w:val="0"/>
              <w:spacing w:line="360" w:lineRule="auto"/>
              <w:jc w:val="center"/>
              <w:rPr>
                <w:rFonts w:ascii="宋体" w:hAnsi="宋体" w:cs="宋体"/>
                <w:szCs w:val="21"/>
              </w:rPr>
            </w:pPr>
          </w:p>
        </w:tc>
      </w:tr>
      <w:tr w:rsidR="003372C9" w:rsidRPr="000B1E56" w:rsidTr="00F848FB">
        <w:trPr>
          <w:cantSplit/>
          <w:trHeight w:val="397"/>
          <w:jc w:val="center"/>
        </w:trPr>
        <w:tc>
          <w:tcPr>
            <w:tcW w:w="823" w:type="dxa"/>
            <w:tcBorders>
              <w:left w:val="single" w:sz="4" w:space="0" w:color="auto"/>
            </w:tcBorders>
            <w:vAlign w:val="center"/>
          </w:tcPr>
          <w:p w:rsidR="003372C9" w:rsidRPr="000B1E56" w:rsidRDefault="003833D9">
            <w:pPr>
              <w:adjustRightInd w:val="0"/>
              <w:snapToGrid w:val="0"/>
              <w:spacing w:line="360" w:lineRule="auto"/>
              <w:rPr>
                <w:rFonts w:ascii="宋体" w:hAnsi="宋体" w:cs="宋体"/>
                <w:szCs w:val="21"/>
              </w:rPr>
            </w:pPr>
            <w:r w:rsidRPr="000B1E56">
              <w:rPr>
                <w:rFonts w:ascii="宋体" w:hAnsi="宋体" w:cs="宋体" w:hint="eastAsia"/>
                <w:szCs w:val="21"/>
              </w:rPr>
              <w:t>7</w:t>
            </w:r>
          </w:p>
        </w:tc>
        <w:tc>
          <w:tcPr>
            <w:tcW w:w="1200" w:type="dxa"/>
            <w:vAlign w:val="center"/>
          </w:tcPr>
          <w:p w:rsidR="003372C9" w:rsidRPr="000B1E5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0B1E56" w:rsidRDefault="003372C9">
            <w:pPr>
              <w:adjustRightInd w:val="0"/>
              <w:snapToGrid w:val="0"/>
              <w:spacing w:line="360" w:lineRule="auto"/>
              <w:rPr>
                <w:rFonts w:ascii="宋体" w:hAnsi="宋体" w:cs="宋体"/>
                <w:szCs w:val="21"/>
              </w:rPr>
            </w:pPr>
          </w:p>
        </w:tc>
        <w:tc>
          <w:tcPr>
            <w:tcW w:w="1448" w:type="dxa"/>
            <w:gridSpan w:val="2"/>
          </w:tcPr>
          <w:p w:rsidR="003372C9" w:rsidRPr="000B1E56" w:rsidRDefault="003372C9">
            <w:pPr>
              <w:adjustRightInd w:val="0"/>
              <w:snapToGrid w:val="0"/>
              <w:spacing w:line="360" w:lineRule="auto"/>
              <w:rPr>
                <w:rFonts w:ascii="宋体" w:hAnsi="宋体" w:cs="宋体"/>
                <w:szCs w:val="21"/>
              </w:rPr>
            </w:pPr>
          </w:p>
        </w:tc>
        <w:tc>
          <w:tcPr>
            <w:tcW w:w="1448" w:type="dxa"/>
          </w:tcPr>
          <w:p w:rsidR="003372C9" w:rsidRPr="000B1E56" w:rsidRDefault="003372C9">
            <w:pPr>
              <w:adjustRightInd w:val="0"/>
              <w:snapToGrid w:val="0"/>
              <w:spacing w:line="360" w:lineRule="auto"/>
              <w:rPr>
                <w:rFonts w:ascii="宋体" w:hAnsi="宋体" w:cs="宋体"/>
                <w:szCs w:val="21"/>
              </w:rPr>
            </w:pPr>
          </w:p>
        </w:tc>
        <w:tc>
          <w:tcPr>
            <w:tcW w:w="1448" w:type="dxa"/>
            <w:vAlign w:val="center"/>
          </w:tcPr>
          <w:p w:rsidR="003372C9" w:rsidRPr="000B1E56" w:rsidRDefault="003372C9">
            <w:pPr>
              <w:adjustRightInd w:val="0"/>
              <w:snapToGrid w:val="0"/>
              <w:spacing w:line="360" w:lineRule="auto"/>
              <w:rPr>
                <w:rFonts w:ascii="宋体" w:hAnsi="宋体" w:cs="宋体"/>
                <w:szCs w:val="21"/>
              </w:rPr>
            </w:pPr>
          </w:p>
        </w:tc>
        <w:tc>
          <w:tcPr>
            <w:tcW w:w="1125" w:type="dxa"/>
          </w:tcPr>
          <w:p w:rsidR="003372C9" w:rsidRPr="000B1E56" w:rsidRDefault="003372C9">
            <w:pPr>
              <w:adjustRightInd w:val="0"/>
              <w:snapToGrid w:val="0"/>
              <w:spacing w:line="360" w:lineRule="auto"/>
              <w:jc w:val="center"/>
              <w:rPr>
                <w:rFonts w:ascii="宋体" w:hAnsi="宋体" w:cs="宋体"/>
                <w:szCs w:val="21"/>
              </w:rPr>
            </w:pPr>
          </w:p>
        </w:tc>
        <w:tc>
          <w:tcPr>
            <w:tcW w:w="823" w:type="dxa"/>
          </w:tcPr>
          <w:p w:rsidR="003372C9" w:rsidRPr="000B1E56" w:rsidRDefault="003372C9">
            <w:pPr>
              <w:adjustRightInd w:val="0"/>
              <w:snapToGrid w:val="0"/>
              <w:spacing w:line="360" w:lineRule="auto"/>
              <w:jc w:val="center"/>
              <w:rPr>
                <w:rFonts w:ascii="宋体" w:hAnsi="宋体" w:cs="宋体"/>
                <w:szCs w:val="21"/>
              </w:rPr>
            </w:pPr>
          </w:p>
        </w:tc>
      </w:tr>
      <w:tr w:rsidR="003372C9" w:rsidRPr="000B1E56" w:rsidTr="00F848FB">
        <w:trPr>
          <w:cantSplit/>
          <w:trHeight w:val="397"/>
          <w:jc w:val="center"/>
        </w:trPr>
        <w:tc>
          <w:tcPr>
            <w:tcW w:w="823" w:type="dxa"/>
            <w:tcBorders>
              <w:left w:val="single" w:sz="4" w:space="0" w:color="auto"/>
            </w:tcBorders>
            <w:vAlign w:val="center"/>
          </w:tcPr>
          <w:p w:rsidR="003372C9" w:rsidRPr="000B1E56" w:rsidRDefault="003833D9">
            <w:pPr>
              <w:adjustRightInd w:val="0"/>
              <w:snapToGrid w:val="0"/>
              <w:spacing w:line="360" w:lineRule="auto"/>
              <w:rPr>
                <w:rFonts w:ascii="宋体" w:hAnsi="宋体" w:cs="宋体"/>
                <w:szCs w:val="21"/>
              </w:rPr>
            </w:pPr>
            <w:r w:rsidRPr="000B1E56">
              <w:rPr>
                <w:rFonts w:ascii="宋体" w:hAnsi="宋体" w:cs="宋体" w:hint="eastAsia"/>
                <w:szCs w:val="21"/>
              </w:rPr>
              <w:t>8</w:t>
            </w:r>
          </w:p>
        </w:tc>
        <w:tc>
          <w:tcPr>
            <w:tcW w:w="1200" w:type="dxa"/>
            <w:vAlign w:val="center"/>
          </w:tcPr>
          <w:p w:rsidR="003372C9" w:rsidRPr="000B1E5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0B1E56" w:rsidRDefault="003372C9">
            <w:pPr>
              <w:adjustRightInd w:val="0"/>
              <w:snapToGrid w:val="0"/>
              <w:spacing w:line="360" w:lineRule="auto"/>
              <w:rPr>
                <w:rFonts w:ascii="宋体" w:hAnsi="宋体" w:cs="宋体"/>
                <w:szCs w:val="21"/>
              </w:rPr>
            </w:pPr>
          </w:p>
        </w:tc>
        <w:tc>
          <w:tcPr>
            <w:tcW w:w="1448" w:type="dxa"/>
            <w:gridSpan w:val="2"/>
          </w:tcPr>
          <w:p w:rsidR="003372C9" w:rsidRPr="000B1E56" w:rsidRDefault="003372C9">
            <w:pPr>
              <w:adjustRightInd w:val="0"/>
              <w:snapToGrid w:val="0"/>
              <w:spacing w:line="360" w:lineRule="auto"/>
              <w:rPr>
                <w:rFonts w:ascii="宋体" w:hAnsi="宋体" w:cs="宋体"/>
                <w:szCs w:val="21"/>
              </w:rPr>
            </w:pPr>
          </w:p>
        </w:tc>
        <w:tc>
          <w:tcPr>
            <w:tcW w:w="1448" w:type="dxa"/>
          </w:tcPr>
          <w:p w:rsidR="003372C9" w:rsidRPr="000B1E56" w:rsidRDefault="003372C9">
            <w:pPr>
              <w:adjustRightInd w:val="0"/>
              <w:snapToGrid w:val="0"/>
              <w:spacing w:line="360" w:lineRule="auto"/>
              <w:rPr>
                <w:rFonts w:ascii="宋体" w:hAnsi="宋体" w:cs="宋体"/>
                <w:szCs w:val="21"/>
              </w:rPr>
            </w:pPr>
          </w:p>
        </w:tc>
        <w:tc>
          <w:tcPr>
            <w:tcW w:w="1448" w:type="dxa"/>
            <w:vAlign w:val="center"/>
          </w:tcPr>
          <w:p w:rsidR="003372C9" w:rsidRPr="000B1E56" w:rsidRDefault="003372C9">
            <w:pPr>
              <w:adjustRightInd w:val="0"/>
              <w:snapToGrid w:val="0"/>
              <w:spacing w:line="360" w:lineRule="auto"/>
              <w:rPr>
                <w:rFonts w:ascii="宋体" w:hAnsi="宋体" w:cs="宋体"/>
                <w:szCs w:val="21"/>
              </w:rPr>
            </w:pPr>
          </w:p>
        </w:tc>
        <w:tc>
          <w:tcPr>
            <w:tcW w:w="1125" w:type="dxa"/>
          </w:tcPr>
          <w:p w:rsidR="003372C9" w:rsidRPr="000B1E56" w:rsidRDefault="003372C9">
            <w:pPr>
              <w:adjustRightInd w:val="0"/>
              <w:snapToGrid w:val="0"/>
              <w:spacing w:line="360" w:lineRule="auto"/>
              <w:jc w:val="center"/>
              <w:rPr>
                <w:rFonts w:ascii="宋体" w:hAnsi="宋体" w:cs="宋体"/>
                <w:szCs w:val="21"/>
              </w:rPr>
            </w:pPr>
          </w:p>
        </w:tc>
        <w:tc>
          <w:tcPr>
            <w:tcW w:w="823" w:type="dxa"/>
          </w:tcPr>
          <w:p w:rsidR="003372C9" w:rsidRPr="000B1E56" w:rsidRDefault="003372C9">
            <w:pPr>
              <w:adjustRightInd w:val="0"/>
              <w:snapToGrid w:val="0"/>
              <w:spacing w:line="360" w:lineRule="auto"/>
              <w:jc w:val="center"/>
              <w:rPr>
                <w:rFonts w:ascii="宋体" w:hAnsi="宋体" w:cs="宋体"/>
                <w:szCs w:val="21"/>
              </w:rPr>
            </w:pPr>
          </w:p>
        </w:tc>
      </w:tr>
      <w:tr w:rsidR="003372C9" w:rsidRPr="000B1E56" w:rsidTr="00F848FB">
        <w:trPr>
          <w:cantSplit/>
          <w:trHeight w:val="397"/>
          <w:jc w:val="center"/>
        </w:trPr>
        <w:tc>
          <w:tcPr>
            <w:tcW w:w="823" w:type="dxa"/>
            <w:tcBorders>
              <w:left w:val="single" w:sz="4" w:space="0" w:color="auto"/>
            </w:tcBorders>
            <w:vAlign w:val="center"/>
          </w:tcPr>
          <w:p w:rsidR="003372C9" w:rsidRPr="000B1E56" w:rsidRDefault="003833D9">
            <w:pPr>
              <w:adjustRightInd w:val="0"/>
              <w:snapToGrid w:val="0"/>
              <w:spacing w:line="360" w:lineRule="auto"/>
              <w:rPr>
                <w:rFonts w:ascii="宋体" w:hAnsi="宋体" w:cs="宋体"/>
                <w:szCs w:val="21"/>
              </w:rPr>
            </w:pPr>
            <w:r w:rsidRPr="000B1E56">
              <w:rPr>
                <w:rFonts w:ascii="宋体" w:hAnsi="宋体" w:cs="宋体" w:hint="eastAsia"/>
                <w:szCs w:val="21"/>
              </w:rPr>
              <w:t>9</w:t>
            </w:r>
          </w:p>
        </w:tc>
        <w:tc>
          <w:tcPr>
            <w:tcW w:w="1200" w:type="dxa"/>
            <w:vAlign w:val="center"/>
          </w:tcPr>
          <w:p w:rsidR="003372C9" w:rsidRPr="000B1E5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0B1E56" w:rsidRDefault="003372C9">
            <w:pPr>
              <w:adjustRightInd w:val="0"/>
              <w:snapToGrid w:val="0"/>
              <w:spacing w:line="360" w:lineRule="auto"/>
              <w:rPr>
                <w:rFonts w:ascii="宋体" w:hAnsi="宋体" w:cs="宋体"/>
                <w:szCs w:val="21"/>
              </w:rPr>
            </w:pPr>
          </w:p>
        </w:tc>
        <w:tc>
          <w:tcPr>
            <w:tcW w:w="1448" w:type="dxa"/>
            <w:gridSpan w:val="2"/>
          </w:tcPr>
          <w:p w:rsidR="003372C9" w:rsidRPr="000B1E56" w:rsidRDefault="003372C9">
            <w:pPr>
              <w:adjustRightInd w:val="0"/>
              <w:snapToGrid w:val="0"/>
              <w:spacing w:line="360" w:lineRule="auto"/>
              <w:rPr>
                <w:rFonts w:ascii="宋体" w:hAnsi="宋体" w:cs="宋体"/>
                <w:szCs w:val="21"/>
              </w:rPr>
            </w:pPr>
          </w:p>
        </w:tc>
        <w:tc>
          <w:tcPr>
            <w:tcW w:w="1448" w:type="dxa"/>
          </w:tcPr>
          <w:p w:rsidR="003372C9" w:rsidRPr="000B1E56" w:rsidRDefault="003372C9">
            <w:pPr>
              <w:adjustRightInd w:val="0"/>
              <w:snapToGrid w:val="0"/>
              <w:spacing w:line="360" w:lineRule="auto"/>
              <w:rPr>
                <w:rFonts w:ascii="宋体" w:hAnsi="宋体" w:cs="宋体"/>
                <w:szCs w:val="21"/>
              </w:rPr>
            </w:pPr>
          </w:p>
        </w:tc>
        <w:tc>
          <w:tcPr>
            <w:tcW w:w="1448" w:type="dxa"/>
            <w:vAlign w:val="center"/>
          </w:tcPr>
          <w:p w:rsidR="003372C9" w:rsidRPr="000B1E56" w:rsidRDefault="003372C9">
            <w:pPr>
              <w:adjustRightInd w:val="0"/>
              <w:snapToGrid w:val="0"/>
              <w:spacing w:line="360" w:lineRule="auto"/>
              <w:rPr>
                <w:rFonts w:ascii="宋体" w:hAnsi="宋体" w:cs="宋体"/>
                <w:szCs w:val="21"/>
              </w:rPr>
            </w:pPr>
          </w:p>
        </w:tc>
        <w:tc>
          <w:tcPr>
            <w:tcW w:w="1125" w:type="dxa"/>
          </w:tcPr>
          <w:p w:rsidR="003372C9" w:rsidRPr="000B1E56" w:rsidRDefault="003372C9">
            <w:pPr>
              <w:adjustRightInd w:val="0"/>
              <w:snapToGrid w:val="0"/>
              <w:spacing w:line="360" w:lineRule="auto"/>
              <w:jc w:val="center"/>
              <w:rPr>
                <w:rFonts w:ascii="宋体" w:hAnsi="宋体" w:cs="宋体"/>
                <w:szCs w:val="21"/>
              </w:rPr>
            </w:pPr>
          </w:p>
        </w:tc>
        <w:tc>
          <w:tcPr>
            <w:tcW w:w="823" w:type="dxa"/>
          </w:tcPr>
          <w:p w:rsidR="003372C9" w:rsidRPr="000B1E56" w:rsidRDefault="003372C9">
            <w:pPr>
              <w:adjustRightInd w:val="0"/>
              <w:snapToGrid w:val="0"/>
              <w:spacing w:line="360" w:lineRule="auto"/>
              <w:jc w:val="center"/>
              <w:rPr>
                <w:rFonts w:ascii="宋体" w:hAnsi="宋体" w:cs="宋体"/>
                <w:szCs w:val="21"/>
              </w:rPr>
            </w:pPr>
          </w:p>
        </w:tc>
      </w:tr>
      <w:tr w:rsidR="003372C9" w:rsidRPr="000B1E56" w:rsidTr="00F848FB">
        <w:trPr>
          <w:cantSplit/>
          <w:trHeight w:val="397"/>
          <w:jc w:val="center"/>
        </w:trPr>
        <w:tc>
          <w:tcPr>
            <w:tcW w:w="823" w:type="dxa"/>
            <w:tcBorders>
              <w:left w:val="single" w:sz="4" w:space="0" w:color="auto"/>
            </w:tcBorders>
            <w:vAlign w:val="center"/>
          </w:tcPr>
          <w:p w:rsidR="003372C9" w:rsidRPr="000B1E56" w:rsidRDefault="003833D9">
            <w:pPr>
              <w:adjustRightInd w:val="0"/>
              <w:snapToGrid w:val="0"/>
              <w:spacing w:line="360" w:lineRule="auto"/>
              <w:rPr>
                <w:rFonts w:ascii="宋体" w:hAnsi="宋体" w:cs="宋体"/>
                <w:szCs w:val="21"/>
              </w:rPr>
            </w:pPr>
            <w:r w:rsidRPr="000B1E56">
              <w:rPr>
                <w:rFonts w:ascii="宋体" w:hAnsi="宋体" w:cs="宋体" w:hint="eastAsia"/>
                <w:szCs w:val="21"/>
              </w:rPr>
              <w:t>....</w:t>
            </w:r>
          </w:p>
        </w:tc>
        <w:tc>
          <w:tcPr>
            <w:tcW w:w="1200" w:type="dxa"/>
            <w:vAlign w:val="center"/>
          </w:tcPr>
          <w:p w:rsidR="003372C9" w:rsidRPr="000B1E5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0B1E56" w:rsidRDefault="003372C9">
            <w:pPr>
              <w:adjustRightInd w:val="0"/>
              <w:snapToGrid w:val="0"/>
              <w:spacing w:line="360" w:lineRule="auto"/>
              <w:rPr>
                <w:rFonts w:ascii="宋体" w:hAnsi="宋体" w:cs="宋体"/>
                <w:szCs w:val="21"/>
              </w:rPr>
            </w:pPr>
          </w:p>
        </w:tc>
        <w:tc>
          <w:tcPr>
            <w:tcW w:w="1448" w:type="dxa"/>
            <w:gridSpan w:val="2"/>
          </w:tcPr>
          <w:p w:rsidR="003372C9" w:rsidRPr="000B1E56" w:rsidRDefault="003372C9">
            <w:pPr>
              <w:adjustRightInd w:val="0"/>
              <w:snapToGrid w:val="0"/>
              <w:spacing w:line="360" w:lineRule="auto"/>
              <w:rPr>
                <w:rFonts w:ascii="宋体" w:hAnsi="宋体" w:cs="宋体"/>
                <w:szCs w:val="21"/>
              </w:rPr>
            </w:pPr>
          </w:p>
        </w:tc>
        <w:tc>
          <w:tcPr>
            <w:tcW w:w="1448" w:type="dxa"/>
          </w:tcPr>
          <w:p w:rsidR="003372C9" w:rsidRPr="000B1E56" w:rsidRDefault="003372C9">
            <w:pPr>
              <w:adjustRightInd w:val="0"/>
              <w:snapToGrid w:val="0"/>
              <w:spacing w:line="360" w:lineRule="auto"/>
              <w:rPr>
                <w:rFonts w:ascii="宋体" w:hAnsi="宋体" w:cs="宋体"/>
                <w:szCs w:val="21"/>
              </w:rPr>
            </w:pPr>
          </w:p>
        </w:tc>
        <w:tc>
          <w:tcPr>
            <w:tcW w:w="1448" w:type="dxa"/>
            <w:vAlign w:val="center"/>
          </w:tcPr>
          <w:p w:rsidR="003372C9" w:rsidRPr="000B1E56" w:rsidRDefault="003372C9">
            <w:pPr>
              <w:adjustRightInd w:val="0"/>
              <w:snapToGrid w:val="0"/>
              <w:spacing w:line="360" w:lineRule="auto"/>
              <w:rPr>
                <w:rFonts w:ascii="宋体" w:hAnsi="宋体" w:cs="宋体"/>
                <w:szCs w:val="21"/>
              </w:rPr>
            </w:pPr>
          </w:p>
        </w:tc>
        <w:tc>
          <w:tcPr>
            <w:tcW w:w="1125" w:type="dxa"/>
          </w:tcPr>
          <w:p w:rsidR="003372C9" w:rsidRPr="000B1E56" w:rsidRDefault="003372C9">
            <w:pPr>
              <w:adjustRightInd w:val="0"/>
              <w:snapToGrid w:val="0"/>
              <w:spacing w:line="360" w:lineRule="auto"/>
              <w:jc w:val="center"/>
              <w:rPr>
                <w:rFonts w:ascii="宋体" w:hAnsi="宋体" w:cs="宋体"/>
                <w:szCs w:val="21"/>
              </w:rPr>
            </w:pPr>
          </w:p>
        </w:tc>
        <w:tc>
          <w:tcPr>
            <w:tcW w:w="823" w:type="dxa"/>
          </w:tcPr>
          <w:p w:rsidR="003372C9" w:rsidRPr="000B1E56" w:rsidRDefault="003372C9">
            <w:pPr>
              <w:adjustRightInd w:val="0"/>
              <w:snapToGrid w:val="0"/>
              <w:spacing w:line="360" w:lineRule="auto"/>
              <w:jc w:val="center"/>
              <w:rPr>
                <w:rFonts w:ascii="宋体" w:hAnsi="宋体" w:cs="宋体"/>
                <w:szCs w:val="21"/>
              </w:rPr>
            </w:pPr>
          </w:p>
        </w:tc>
      </w:tr>
      <w:tr w:rsidR="003372C9" w:rsidRPr="000B1E56" w:rsidTr="00F848FB">
        <w:trPr>
          <w:cantSplit/>
          <w:trHeight w:val="397"/>
          <w:jc w:val="center"/>
        </w:trPr>
        <w:tc>
          <w:tcPr>
            <w:tcW w:w="823" w:type="dxa"/>
            <w:tcBorders>
              <w:left w:val="single" w:sz="4" w:space="0" w:color="auto"/>
            </w:tcBorders>
            <w:vAlign w:val="center"/>
          </w:tcPr>
          <w:p w:rsidR="003372C9" w:rsidRPr="000B1E56" w:rsidRDefault="003372C9">
            <w:pPr>
              <w:adjustRightInd w:val="0"/>
              <w:snapToGrid w:val="0"/>
              <w:spacing w:line="360" w:lineRule="auto"/>
              <w:rPr>
                <w:rFonts w:ascii="宋体" w:hAnsi="宋体" w:cs="宋体"/>
                <w:szCs w:val="21"/>
              </w:rPr>
            </w:pPr>
          </w:p>
        </w:tc>
        <w:tc>
          <w:tcPr>
            <w:tcW w:w="1200" w:type="dxa"/>
            <w:vAlign w:val="center"/>
          </w:tcPr>
          <w:p w:rsidR="003372C9" w:rsidRPr="000B1E56" w:rsidRDefault="003833D9">
            <w:pPr>
              <w:adjustRightInd w:val="0"/>
              <w:snapToGrid w:val="0"/>
              <w:spacing w:line="360" w:lineRule="auto"/>
              <w:jc w:val="center"/>
              <w:rPr>
                <w:rFonts w:ascii="宋体" w:hAnsi="宋体" w:cs="宋体"/>
                <w:szCs w:val="21"/>
              </w:rPr>
            </w:pPr>
            <w:r w:rsidRPr="000B1E56">
              <w:rPr>
                <w:rFonts w:ascii="宋体" w:hAnsi="宋体" w:cs="宋体" w:hint="eastAsia"/>
                <w:szCs w:val="21"/>
              </w:rPr>
              <w:t>合计</w:t>
            </w:r>
          </w:p>
        </w:tc>
        <w:tc>
          <w:tcPr>
            <w:tcW w:w="1448" w:type="dxa"/>
          </w:tcPr>
          <w:p w:rsidR="003372C9" w:rsidRPr="000B1E56" w:rsidRDefault="003372C9">
            <w:pPr>
              <w:adjustRightInd w:val="0"/>
              <w:snapToGrid w:val="0"/>
              <w:spacing w:line="360" w:lineRule="auto"/>
              <w:jc w:val="center"/>
              <w:rPr>
                <w:rFonts w:ascii="宋体" w:hAnsi="宋体" w:cs="宋体"/>
                <w:szCs w:val="21"/>
              </w:rPr>
            </w:pPr>
          </w:p>
        </w:tc>
        <w:tc>
          <w:tcPr>
            <w:tcW w:w="1448" w:type="dxa"/>
            <w:gridSpan w:val="2"/>
          </w:tcPr>
          <w:p w:rsidR="003372C9" w:rsidRPr="000B1E56" w:rsidRDefault="003372C9">
            <w:pPr>
              <w:adjustRightInd w:val="0"/>
              <w:snapToGrid w:val="0"/>
              <w:spacing w:line="360" w:lineRule="auto"/>
              <w:jc w:val="center"/>
              <w:rPr>
                <w:rFonts w:ascii="宋体" w:hAnsi="宋体" w:cs="宋体"/>
                <w:szCs w:val="21"/>
              </w:rPr>
            </w:pPr>
          </w:p>
        </w:tc>
        <w:tc>
          <w:tcPr>
            <w:tcW w:w="4963" w:type="dxa"/>
            <w:gridSpan w:val="5"/>
          </w:tcPr>
          <w:p w:rsidR="003372C9" w:rsidRPr="000B1E56" w:rsidRDefault="003833D9">
            <w:pPr>
              <w:adjustRightInd w:val="0"/>
              <w:snapToGrid w:val="0"/>
              <w:spacing w:line="360" w:lineRule="auto"/>
              <w:jc w:val="center"/>
              <w:rPr>
                <w:rFonts w:ascii="宋体" w:hAnsi="宋体" w:cs="宋体"/>
                <w:szCs w:val="21"/>
              </w:rPr>
            </w:pPr>
            <w:r w:rsidRPr="000B1E56">
              <w:rPr>
                <w:rFonts w:ascii="宋体" w:hAnsi="宋体" w:cs="宋体" w:hint="eastAsia"/>
                <w:szCs w:val="21"/>
              </w:rPr>
              <w:t>大写：      （ 小写：         ）</w:t>
            </w:r>
          </w:p>
        </w:tc>
      </w:tr>
    </w:tbl>
    <w:p w:rsidR="003372C9" w:rsidRPr="000B1E56" w:rsidRDefault="003833D9">
      <w:pPr>
        <w:adjustRightInd w:val="0"/>
        <w:snapToGrid w:val="0"/>
        <w:spacing w:line="360" w:lineRule="auto"/>
        <w:rPr>
          <w:rFonts w:ascii="宋体" w:hAnsi="宋体"/>
          <w:szCs w:val="21"/>
        </w:rPr>
      </w:pPr>
      <w:r w:rsidRPr="000B1E56">
        <w:rPr>
          <w:rFonts w:ascii="宋体" w:hAnsi="宋体" w:hint="eastAsia"/>
          <w:szCs w:val="21"/>
        </w:rPr>
        <w:t>投标人法定代表人（或法定代表人授权代表）签字：</w:t>
      </w:r>
    </w:p>
    <w:p w:rsidR="003372C9" w:rsidRPr="000B1E56" w:rsidRDefault="003372C9">
      <w:pPr>
        <w:adjustRightInd w:val="0"/>
        <w:snapToGrid w:val="0"/>
        <w:spacing w:line="360" w:lineRule="auto"/>
        <w:rPr>
          <w:rFonts w:ascii="宋体" w:hAnsi="宋体"/>
          <w:szCs w:val="21"/>
        </w:rPr>
      </w:pPr>
    </w:p>
    <w:p w:rsidR="003372C9" w:rsidRPr="000B1E56" w:rsidRDefault="003833D9">
      <w:pPr>
        <w:adjustRightInd w:val="0"/>
        <w:snapToGrid w:val="0"/>
        <w:spacing w:line="360" w:lineRule="auto"/>
        <w:rPr>
          <w:rFonts w:ascii="宋体" w:hAnsi="宋体"/>
          <w:szCs w:val="21"/>
          <w:u w:val="single"/>
        </w:rPr>
      </w:pPr>
      <w:r w:rsidRPr="000B1E56">
        <w:rPr>
          <w:rFonts w:ascii="宋体" w:hAnsi="宋体" w:hint="eastAsia"/>
          <w:szCs w:val="21"/>
        </w:rPr>
        <w:t>投标人名称（盖章）</w:t>
      </w:r>
    </w:p>
    <w:p w:rsidR="003372C9" w:rsidRPr="000B1E56" w:rsidRDefault="003372C9">
      <w:pPr>
        <w:spacing w:line="360" w:lineRule="auto"/>
        <w:rPr>
          <w:rFonts w:ascii="宋体" w:hAnsi="宋体"/>
          <w:szCs w:val="21"/>
        </w:rPr>
      </w:pPr>
    </w:p>
    <w:p w:rsidR="003372C9" w:rsidRPr="000B1E56" w:rsidRDefault="003833D9">
      <w:pPr>
        <w:spacing w:line="360" w:lineRule="auto"/>
        <w:rPr>
          <w:rFonts w:ascii="宋体" w:hAnsi="宋体"/>
          <w:szCs w:val="21"/>
        </w:rPr>
      </w:pPr>
      <w:r w:rsidRPr="000B1E56">
        <w:rPr>
          <w:rFonts w:ascii="宋体" w:hAnsi="宋体" w:hint="eastAsia"/>
          <w:szCs w:val="21"/>
        </w:rPr>
        <w:t>日期：   年   月   日</w:t>
      </w:r>
    </w:p>
    <w:p w:rsidR="003372C9" w:rsidRPr="000B1E56" w:rsidRDefault="003833D9">
      <w:pPr>
        <w:adjustRightInd w:val="0"/>
        <w:snapToGrid w:val="0"/>
        <w:spacing w:line="360" w:lineRule="auto"/>
        <w:rPr>
          <w:rFonts w:ascii="宋体" w:hAnsi="宋体"/>
          <w:szCs w:val="21"/>
          <w:u w:val="single"/>
        </w:rPr>
      </w:pPr>
      <w:r w:rsidRPr="000B1E56">
        <w:rPr>
          <w:rFonts w:ascii="宋体" w:hAnsi="宋体" w:hint="eastAsia"/>
          <w:szCs w:val="21"/>
        </w:rPr>
        <w:t>投标供应商名称（盖章）：</w:t>
      </w:r>
    </w:p>
    <w:p w:rsidR="003372C9" w:rsidRPr="000B1E56" w:rsidRDefault="003833D9">
      <w:pPr>
        <w:spacing w:line="360" w:lineRule="auto"/>
        <w:rPr>
          <w:rFonts w:ascii="宋体" w:hAnsi="宋体"/>
          <w:szCs w:val="21"/>
        </w:rPr>
      </w:pPr>
      <w:r w:rsidRPr="000B1E56">
        <w:rPr>
          <w:rFonts w:ascii="宋体" w:hAnsi="宋体" w:hint="eastAsia"/>
          <w:szCs w:val="21"/>
        </w:rPr>
        <w:t>日期：   年   月   日</w:t>
      </w:r>
    </w:p>
    <w:p w:rsidR="003372C9" w:rsidRPr="000B1E56" w:rsidRDefault="003833D9">
      <w:pPr>
        <w:pStyle w:val="3"/>
        <w:spacing w:before="120" w:after="120" w:line="360" w:lineRule="auto"/>
        <w:rPr>
          <w:rFonts w:ascii="仿宋_GB2312" w:eastAsia="仿宋_GB2312" w:hAnsi="宋体"/>
          <w:sz w:val="24"/>
        </w:rPr>
      </w:pPr>
      <w:r w:rsidRPr="000B1E56">
        <w:rPr>
          <w:rFonts w:ascii="宋体" w:hAnsi="宋体"/>
          <w:szCs w:val="21"/>
        </w:rPr>
        <w:br w:type="page"/>
      </w:r>
      <w:r w:rsidRPr="000B1E56">
        <w:rPr>
          <w:rFonts w:asciiTheme="majorEastAsia" w:eastAsiaTheme="majorEastAsia" w:hAnsiTheme="majorEastAsia" w:hint="eastAsia"/>
          <w:sz w:val="21"/>
          <w:szCs w:val="21"/>
        </w:rPr>
        <w:lastRenderedPageBreak/>
        <w:t>5、投标函</w:t>
      </w:r>
    </w:p>
    <w:p w:rsidR="003372C9" w:rsidRPr="000B1E56" w:rsidRDefault="003372C9">
      <w:pPr>
        <w:adjustRightInd w:val="0"/>
        <w:snapToGrid w:val="0"/>
        <w:spacing w:line="360" w:lineRule="auto"/>
        <w:rPr>
          <w:rFonts w:ascii="宋体" w:hAnsi="宋体" w:cs="宋体"/>
          <w:szCs w:val="21"/>
          <w:u w:val="single"/>
        </w:rPr>
      </w:pPr>
    </w:p>
    <w:p w:rsidR="003372C9" w:rsidRPr="000B1E56" w:rsidRDefault="003833D9">
      <w:pPr>
        <w:adjustRightInd w:val="0"/>
        <w:snapToGrid w:val="0"/>
        <w:spacing w:line="360" w:lineRule="auto"/>
        <w:rPr>
          <w:rFonts w:ascii="宋体" w:hAnsi="宋体" w:cs="宋体"/>
          <w:szCs w:val="21"/>
        </w:rPr>
      </w:pPr>
      <w:r w:rsidRPr="000B1E56">
        <w:rPr>
          <w:rFonts w:ascii="宋体" w:hAnsi="宋体" w:cs="宋体" w:hint="eastAsia"/>
          <w:szCs w:val="21"/>
          <w:u w:val="single"/>
        </w:rPr>
        <w:t>广东外语外贸大学</w:t>
      </w:r>
      <w:r w:rsidRPr="000B1E56">
        <w:rPr>
          <w:rFonts w:ascii="宋体" w:hAnsi="宋体" w:cs="宋体" w:hint="eastAsia"/>
          <w:szCs w:val="21"/>
        </w:rPr>
        <w:t>：</w:t>
      </w:r>
    </w:p>
    <w:p w:rsidR="003372C9" w:rsidRPr="000B1E56" w:rsidRDefault="003833D9">
      <w:pPr>
        <w:autoSpaceDE w:val="0"/>
        <w:autoSpaceDN w:val="0"/>
        <w:adjustRightInd w:val="0"/>
        <w:spacing w:line="360" w:lineRule="exact"/>
        <w:ind w:right="26" w:firstLineChars="200" w:firstLine="420"/>
        <w:rPr>
          <w:rFonts w:ascii="宋体" w:hAnsi="宋体" w:cs="宋体"/>
          <w:kern w:val="0"/>
          <w:szCs w:val="21"/>
        </w:rPr>
      </w:pPr>
      <w:r w:rsidRPr="000B1E56">
        <w:rPr>
          <w:rFonts w:ascii="宋体" w:hAnsi="宋体" w:cs="宋体" w:hint="eastAsia"/>
          <w:kern w:val="0"/>
          <w:szCs w:val="21"/>
        </w:rPr>
        <w:t>依据贵方项目</w:t>
      </w:r>
      <w:r w:rsidRPr="000B1E56">
        <w:rPr>
          <w:rFonts w:ascii="宋体" w:hAnsi="宋体" w:cs="宋体" w:hint="eastAsia"/>
          <w:szCs w:val="21"/>
        </w:rPr>
        <w:t>（项目编号：      ）</w:t>
      </w:r>
      <w:r w:rsidRPr="000B1E56">
        <w:rPr>
          <w:rFonts w:ascii="宋体" w:hAnsi="宋体" w:cs="宋体" w:hint="eastAsia"/>
          <w:kern w:val="0"/>
          <w:szCs w:val="21"/>
        </w:rPr>
        <w:t>项目竞标服务的投标邀请，我方代表</w:t>
      </w:r>
      <w:r w:rsidRPr="000B1E56">
        <w:rPr>
          <w:rFonts w:ascii="宋体" w:hAnsi="宋体" w:cs="宋体" w:hint="eastAsia"/>
          <w:szCs w:val="21"/>
        </w:rPr>
        <w:t>（</w:t>
      </w:r>
      <w:r w:rsidRPr="000B1E56">
        <w:rPr>
          <w:rFonts w:ascii="宋体" w:hAnsi="宋体" w:cs="宋体" w:hint="eastAsia"/>
          <w:szCs w:val="21"/>
          <w:u w:val="single"/>
        </w:rPr>
        <w:t>姓名、职务）</w:t>
      </w:r>
      <w:r w:rsidRPr="000B1E56">
        <w:rPr>
          <w:rFonts w:ascii="宋体" w:hAnsi="宋体" w:cs="宋体" w:hint="eastAsia"/>
          <w:kern w:val="0"/>
          <w:szCs w:val="21"/>
        </w:rPr>
        <w:t xml:space="preserve">经正式授权并代表  </w:t>
      </w:r>
      <w:r w:rsidRPr="000B1E56">
        <w:rPr>
          <w:rFonts w:ascii="宋体" w:hAnsi="宋体" w:cs="宋体" w:hint="eastAsia"/>
          <w:szCs w:val="21"/>
          <w:u w:val="single"/>
        </w:rPr>
        <w:t xml:space="preserve">                （投标人名称、地址）</w:t>
      </w:r>
      <w:r w:rsidRPr="000B1E56">
        <w:rPr>
          <w:rFonts w:ascii="宋体" w:hAnsi="宋体" w:cs="宋体" w:hint="eastAsia"/>
          <w:kern w:val="0"/>
          <w:szCs w:val="21"/>
        </w:rPr>
        <w:t>提交下述文件正本</w:t>
      </w:r>
      <w:r w:rsidRPr="000B1E56">
        <w:rPr>
          <w:rFonts w:ascii="宋体" w:hAnsi="宋体" w:cs="宋体" w:hint="eastAsia"/>
          <w:kern w:val="0"/>
          <w:szCs w:val="21"/>
          <w:u w:val="single"/>
        </w:rPr>
        <w:t>1</w:t>
      </w:r>
      <w:r w:rsidRPr="000B1E56">
        <w:rPr>
          <w:rFonts w:ascii="宋体" w:hAnsi="宋体" w:cs="宋体" w:hint="eastAsia"/>
          <w:kern w:val="0"/>
          <w:szCs w:val="21"/>
        </w:rPr>
        <w:t>份，副本</w:t>
      </w:r>
      <w:r w:rsidRPr="000B1E56">
        <w:rPr>
          <w:rFonts w:ascii="宋体" w:hAnsi="宋体" w:cs="宋体" w:hint="eastAsia"/>
          <w:kern w:val="0"/>
          <w:szCs w:val="21"/>
          <w:u w:val="single"/>
        </w:rPr>
        <w:t>2</w:t>
      </w:r>
      <w:r w:rsidRPr="000B1E56">
        <w:rPr>
          <w:rFonts w:ascii="宋体" w:hAnsi="宋体" w:cs="宋体" w:hint="eastAsia"/>
          <w:kern w:val="0"/>
          <w:szCs w:val="21"/>
        </w:rPr>
        <w:t>份。</w:t>
      </w:r>
    </w:p>
    <w:p w:rsidR="003372C9" w:rsidRPr="000B1E56" w:rsidRDefault="003833D9" w:rsidP="00BE1BA0">
      <w:pPr>
        <w:pStyle w:val="12"/>
        <w:numPr>
          <w:ilvl w:val="0"/>
          <w:numId w:val="15"/>
        </w:numPr>
        <w:autoSpaceDE w:val="0"/>
        <w:autoSpaceDN w:val="0"/>
        <w:adjustRightInd w:val="0"/>
        <w:spacing w:line="360" w:lineRule="exact"/>
        <w:ind w:right="246" w:firstLineChars="0"/>
        <w:rPr>
          <w:rFonts w:ascii="宋体" w:hAnsi="宋体" w:cs="宋体"/>
          <w:kern w:val="0"/>
          <w:szCs w:val="21"/>
        </w:rPr>
      </w:pPr>
      <w:r w:rsidRPr="000B1E56">
        <w:rPr>
          <w:rFonts w:ascii="宋体" w:hAnsi="宋体" w:cs="宋体" w:hint="eastAsia"/>
          <w:kern w:val="0"/>
          <w:szCs w:val="21"/>
        </w:rPr>
        <w:t>投标函 ；</w:t>
      </w:r>
    </w:p>
    <w:p w:rsidR="003372C9" w:rsidRPr="000B1E56" w:rsidRDefault="003833D9" w:rsidP="00BE1BA0">
      <w:pPr>
        <w:pStyle w:val="12"/>
        <w:numPr>
          <w:ilvl w:val="0"/>
          <w:numId w:val="15"/>
        </w:numPr>
        <w:autoSpaceDE w:val="0"/>
        <w:autoSpaceDN w:val="0"/>
        <w:adjustRightInd w:val="0"/>
        <w:spacing w:line="360" w:lineRule="exact"/>
        <w:ind w:right="246" w:firstLineChars="0"/>
        <w:rPr>
          <w:rFonts w:ascii="宋体" w:hAnsi="宋体" w:cs="宋体"/>
          <w:kern w:val="0"/>
          <w:szCs w:val="21"/>
        </w:rPr>
      </w:pPr>
      <w:r w:rsidRPr="000B1E56">
        <w:rPr>
          <w:rFonts w:ascii="宋体" w:hAnsi="宋体" w:cs="宋体" w:hint="eastAsia"/>
          <w:kern w:val="0"/>
          <w:szCs w:val="21"/>
        </w:rPr>
        <w:t>资格性/资质性文件；</w:t>
      </w:r>
    </w:p>
    <w:p w:rsidR="003372C9" w:rsidRPr="000B1E56" w:rsidRDefault="003833D9">
      <w:pPr>
        <w:autoSpaceDE w:val="0"/>
        <w:autoSpaceDN w:val="0"/>
        <w:adjustRightInd w:val="0"/>
        <w:spacing w:line="360" w:lineRule="exact"/>
        <w:ind w:right="246" w:firstLineChars="200" w:firstLine="420"/>
        <w:rPr>
          <w:rFonts w:ascii="宋体" w:hAnsi="宋体" w:cs="宋体"/>
          <w:kern w:val="0"/>
          <w:szCs w:val="21"/>
        </w:rPr>
      </w:pPr>
      <w:r w:rsidRPr="000B1E56">
        <w:rPr>
          <w:rFonts w:ascii="宋体" w:hAnsi="宋体" w:cs="宋体" w:hint="eastAsia"/>
          <w:kern w:val="0"/>
          <w:szCs w:val="21"/>
        </w:rPr>
        <w:t xml:space="preserve">3. </w:t>
      </w:r>
      <w:r w:rsidRPr="000B1E56">
        <w:rPr>
          <w:rFonts w:ascii="宋体" w:hAnsi="宋体" w:cs="宋体" w:hint="eastAsia"/>
          <w:szCs w:val="21"/>
        </w:rPr>
        <w:t>报价文件</w:t>
      </w:r>
      <w:r w:rsidRPr="000B1E56">
        <w:rPr>
          <w:rFonts w:ascii="宋体" w:hAnsi="宋体" w:cs="宋体" w:hint="eastAsia"/>
          <w:kern w:val="0"/>
          <w:szCs w:val="21"/>
        </w:rPr>
        <w:t>；</w:t>
      </w:r>
    </w:p>
    <w:p w:rsidR="003372C9" w:rsidRPr="000B1E56" w:rsidRDefault="003833D9">
      <w:pPr>
        <w:autoSpaceDE w:val="0"/>
        <w:autoSpaceDN w:val="0"/>
        <w:adjustRightInd w:val="0"/>
        <w:spacing w:line="360" w:lineRule="exact"/>
        <w:ind w:right="246"/>
        <w:rPr>
          <w:rFonts w:ascii="宋体" w:hAnsi="宋体" w:cs="宋体"/>
          <w:kern w:val="0"/>
          <w:szCs w:val="21"/>
        </w:rPr>
      </w:pPr>
      <w:r w:rsidRPr="000B1E56">
        <w:rPr>
          <w:rFonts w:ascii="宋体" w:hAnsi="宋体" w:cs="宋体" w:hint="eastAsia"/>
          <w:kern w:val="0"/>
          <w:szCs w:val="21"/>
        </w:rPr>
        <w:t>在此，我方声明如下：</w:t>
      </w:r>
    </w:p>
    <w:p w:rsidR="003372C9" w:rsidRPr="000B1E56" w:rsidRDefault="003833D9">
      <w:pPr>
        <w:spacing w:line="360" w:lineRule="exact"/>
        <w:ind w:firstLineChars="200" w:firstLine="420"/>
        <w:rPr>
          <w:rFonts w:ascii="宋体" w:hAnsi="宋体" w:cs="宋体"/>
          <w:szCs w:val="21"/>
        </w:rPr>
      </w:pPr>
      <w:r w:rsidRPr="000B1E56">
        <w:rPr>
          <w:rFonts w:ascii="宋体" w:hAnsi="宋体" w:cs="宋体" w:hint="eastAsia"/>
          <w:szCs w:val="21"/>
        </w:rPr>
        <w:t>1.同意并接受投标文件的各项要求，遵守投标文件中的各项规定，按投标文件的要求提供报价。</w:t>
      </w:r>
    </w:p>
    <w:p w:rsidR="003372C9" w:rsidRPr="000B1E56" w:rsidRDefault="003833D9">
      <w:pPr>
        <w:spacing w:line="360" w:lineRule="exact"/>
        <w:ind w:firstLineChars="200" w:firstLine="420"/>
        <w:rPr>
          <w:rFonts w:ascii="宋体" w:hAnsi="宋体" w:cs="宋体"/>
          <w:szCs w:val="21"/>
        </w:rPr>
      </w:pPr>
      <w:r w:rsidRPr="000B1E56">
        <w:rPr>
          <w:rFonts w:ascii="宋体" w:hAnsi="宋体" w:cs="宋体" w:hint="eastAsia"/>
          <w:szCs w:val="21"/>
        </w:rPr>
        <w:t>2.投标有效期为递交投标文件之日起   天，中标人/成交人投标有效期延至合同有效期满之日。</w:t>
      </w:r>
    </w:p>
    <w:p w:rsidR="003372C9" w:rsidRPr="000B1E56" w:rsidRDefault="003833D9">
      <w:pPr>
        <w:spacing w:line="360" w:lineRule="exact"/>
        <w:ind w:firstLineChars="200" w:firstLine="420"/>
        <w:rPr>
          <w:rFonts w:ascii="宋体" w:hAnsi="宋体" w:cs="宋体"/>
          <w:szCs w:val="21"/>
        </w:rPr>
      </w:pPr>
      <w:r w:rsidRPr="000B1E56">
        <w:rPr>
          <w:rFonts w:ascii="宋体" w:hAnsi="宋体" w:cs="宋体" w:hint="eastAsia"/>
          <w:szCs w:val="21"/>
        </w:rPr>
        <w:t>3.我方已经详细地阅读了全部投标文件及其附件，包括澄清及参考文件(如果有的话)。我方已完全清晰理解投标文件的要求，不存在任何含糊不清和误解之处，同意放弃对这些文件所提出的异议和质疑的权利。</w:t>
      </w:r>
    </w:p>
    <w:p w:rsidR="003372C9" w:rsidRPr="000B1E56" w:rsidRDefault="003833D9">
      <w:pPr>
        <w:spacing w:line="360" w:lineRule="exact"/>
        <w:ind w:firstLineChars="200" w:firstLine="420"/>
        <w:rPr>
          <w:rFonts w:ascii="宋体" w:hAnsi="宋体" w:cs="宋体"/>
          <w:szCs w:val="21"/>
        </w:rPr>
      </w:pPr>
      <w:r w:rsidRPr="000B1E56">
        <w:rPr>
          <w:rFonts w:ascii="宋体" w:hAnsi="宋体" w:cs="宋体" w:hint="eastAsia"/>
          <w:szCs w:val="21"/>
        </w:rPr>
        <w:t>4.我方已毫无保留地向贵方提供一切所需的证明材料。</w:t>
      </w:r>
    </w:p>
    <w:p w:rsidR="003372C9" w:rsidRPr="000B1E56" w:rsidRDefault="003833D9">
      <w:pPr>
        <w:spacing w:line="360" w:lineRule="exact"/>
        <w:ind w:leftChars="185" w:left="388"/>
        <w:rPr>
          <w:rFonts w:ascii="宋体" w:hAnsi="宋体" w:cs="宋体"/>
          <w:szCs w:val="21"/>
        </w:rPr>
      </w:pPr>
      <w:r w:rsidRPr="000B1E56">
        <w:rPr>
          <w:rFonts w:ascii="宋体" w:hAnsi="宋体" w:cs="宋体" w:hint="eastAsia"/>
          <w:szCs w:val="21"/>
        </w:rPr>
        <w:t>5.我方承诺在本次投标文件中提供的一切文件，无论是原件还是复印件均为真实和准确的，绝无任何虚假、伪造和夸大的成份，否则，愿承担相应的后果和法律责任。</w:t>
      </w:r>
    </w:p>
    <w:p w:rsidR="003372C9" w:rsidRPr="000B1E56" w:rsidRDefault="003833D9">
      <w:pPr>
        <w:spacing w:line="360" w:lineRule="exact"/>
        <w:ind w:leftChars="185" w:left="388"/>
        <w:rPr>
          <w:rFonts w:ascii="宋体" w:hAnsi="宋体" w:cs="宋体"/>
          <w:szCs w:val="21"/>
        </w:rPr>
      </w:pPr>
      <w:r w:rsidRPr="000B1E56">
        <w:rPr>
          <w:rFonts w:ascii="宋体" w:hAnsi="宋体" w:cs="宋体" w:hint="eastAsia"/>
          <w:szCs w:val="21"/>
        </w:rPr>
        <w:t>6.我方完全服从和尊重评委会所作的评定结果，同时清楚理解到报价最低并非意味着必定获得中标资格。</w:t>
      </w:r>
    </w:p>
    <w:p w:rsidR="003372C9" w:rsidRPr="000B1E56" w:rsidRDefault="003833D9">
      <w:pPr>
        <w:adjustRightInd w:val="0"/>
        <w:snapToGrid w:val="0"/>
        <w:spacing w:line="360" w:lineRule="auto"/>
        <w:rPr>
          <w:rFonts w:ascii="宋体" w:hAnsi="宋体" w:cs="宋体"/>
          <w:szCs w:val="21"/>
          <w:u w:val="single"/>
        </w:rPr>
      </w:pPr>
      <w:r w:rsidRPr="000B1E56">
        <w:rPr>
          <w:rFonts w:ascii="宋体" w:hAnsi="宋体" w:cs="宋体" w:hint="eastAsia"/>
          <w:szCs w:val="21"/>
        </w:rPr>
        <w:t>投标人（法定代表人授权代表）代表签字：</w:t>
      </w:r>
    </w:p>
    <w:p w:rsidR="003372C9" w:rsidRPr="000B1E56" w:rsidRDefault="003833D9">
      <w:pPr>
        <w:adjustRightInd w:val="0"/>
        <w:snapToGrid w:val="0"/>
        <w:spacing w:line="360" w:lineRule="auto"/>
        <w:rPr>
          <w:rFonts w:ascii="宋体" w:hAnsi="宋体" w:cs="宋体"/>
          <w:szCs w:val="21"/>
          <w:u w:val="single"/>
        </w:rPr>
      </w:pPr>
      <w:r w:rsidRPr="000B1E56">
        <w:rPr>
          <w:rFonts w:ascii="宋体" w:hAnsi="宋体" w:cs="宋体" w:hint="eastAsia"/>
          <w:szCs w:val="21"/>
        </w:rPr>
        <w:t xml:space="preserve">投标人名称(公章)： </w:t>
      </w:r>
    </w:p>
    <w:p w:rsidR="003372C9" w:rsidRPr="000B1E56" w:rsidRDefault="003833D9">
      <w:pPr>
        <w:autoSpaceDE w:val="0"/>
        <w:autoSpaceDN w:val="0"/>
        <w:adjustRightInd w:val="0"/>
        <w:spacing w:line="360" w:lineRule="auto"/>
        <w:ind w:right="246"/>
        <w:rPr>
          <w:rFonts w:ascii="宋体" w:hAnsi="宋体" w:cs="宋体"/>
          <w:kern w:val="0"/>
          <w:szCs w:val="21"/>
        </w:rPr>
      </w:pPr>
      <w:r w:rsidRPr="000B1E56">
        <w:rPr>
          <w:rFonts w:ascii="宋体" w:hAnsi="宋体" w:cs="宋体" w:hint="eastAsia"/>
          <w:kern w:val="0"/>
          <w:szCs w:val="21"/>
        </w:rPr>
        <w:t>地     址：</w:t>
      </w:r>
    </w:p>
    <w:p w:rsidR="003372C9" w:rsidRPr="000B1E56" w:rsidRDefault="003833D9">
      <w:pPr>
        <w:autoSpaceDE w:val="0"/>
        <w:autoSpaceDN w:val="0"/>
        <w:adjustRightInd w:val="0"/>
        <w:spacing w:line="360" w:lineRule="auto"/>
        <w:ind w:right="33"/>
        <w:rPr>
          <w:rFonts w:ascii="宋体" w:hAnsi="宋体" w:cs="宋体"/>
          <w:kern w:val="0"/>
          <w:szCs w:val="21"/>
        </w:rPr>
      </w:pPr>
      <w:r w:rsidRPr="000B1E56">
        <w:rPr>
          <w:rFonts w:ascii="宋体" w:hAnsi="宋体" w:cs="宋体" w:hint="eastAsia"/>
          <w:kern w:val="0"/>
          <w:szCs w:val="21"/>
        </w:rPr>
        <w:t>电     话：</w:t>
      </w:r>
    </w:p>
    <w:p w:rsidR="003372C9" w:rsidRPr="000B1E56" w:rsidRDefault="003833D9">
      <w:pPr>
        <w:adjustRightInd w:val="0"/>
        <w:snapToGrid w:val="0"/>
        <w:spacing w:line="360" w:lineRule="auto"/>
        <w:rPr>
          <w:rFonts w:ascii="宋体" w:hAnsi="宋体" w:cs="宋体"/>
          <w:szCs w:val="21"/>
          <w:u w:val="single"/>
        </w:rPr>
      </w:pPr>
      <w:r w:rsidRPr="000B1E56">
        <w:rPr>
          <w:rFonts w:ascii="宋体" w:hAnsi="宋体" w:cs="宋体" w:hint="eastAsia"/>
          <w:szCs w:val="21"/>
        </w:rPr>
        <w:t>日     期：</w:t>
      </w:r>
    </w:p>
    <w:p w:rsidR="003372C9" w:rsidRPr="000B1E56" w:rsidRDefault="003372C9" w:rsidP="0077435D">
      <w:pPr>
        <w:adjustRightInd w:val="0"/>
        <w:snapToGrid w:val="0"/>
        <w:spacing w:line="360" w:lineRule="auto"/>
        <w:ind w:firstLineChars="1250" w:firstLine="4016"/>
        <w:rPr>
          <w:rFonts w:ascii="仿宋_GB2312" w:eastAsia="仿宋_GB2312" w:hAnsi="宋体"/>
          <w:b/>
          <w:sz w:val="32"/>
          <w:szCs w:val="32"/>
        </w:rPr>
      </w:pPr>
    </w:p>
    <w:p w:rsidR="003372C9" w:rsidRPr="000B1E56" w:rsidRDefault="003372C9">
      <w:pPr>
        <w:adjustRightInd w:val="0"/>
        <w:snapToGrid w:val="0"/>
        <w:spacing w:line="360" w:lineRule="auto"/>
        <w:rPr>
          <w:rFonts w:ascii="宋体" w:hAnsi="宋体" w:cs="宋体"/>
          <w:b/>
          <w:szCs w:val="21"/>
        </w:rPr>
      </w:pPr>
    </w:p>
    <w:p w:rsidR="003372C9" w:rsidRPr="000B1E56" w:rsidRDefault="003372C9">
      <w:pPr>
        <w:adjustRightInd w:val="0"/>
        <w:snapToGrid w:val="0"/>
        <w:spacing w:line="360" w:lineRule="auto"/>
        <w:rPr>
          <w:rFonts w:ascii="宋体" w:hAnsi="宋体" w:cs="宋体"/>
          <w:b/>
          <w:szCs w:val="21"/>
        </w:rPr>
      </w:pPr>
    </w:p>
    <w:p w:rsidR="003372C9" w:rsidRPr="000B1E56" w:rsidRDefault="003372C9">
      <w:pPr>
        <w:adjustRightInd w:val="0"/>
        <w:snapToGrid w:val="0"/>
        <w:spacing w:line="360" w:lineRule="auto"/>
        <w:rPr>
          <w:rFonts w:ascii="宋体" w:hAnsi="宋体" w:cs="宋体"/>
          <w:b/>
          <w:szCs w:val="21"/>
        </w:rPr>
      </w:pPr>
    </w:p>
    <w:p w:rsidR="003372C9" w:rsidRPr="000B1E56" w:rsidRDefault="003372C9">
      <w:pPr>
        <w:adjustRightInd w:val="0"/>
        <w:snapToGrid w:val="0"/>
        <w:spacing w:line="360" w:lineRule="auto"/>
        <w:rPr>
          <w:rFonts w:ascii="宋体" w:hAnsi="宋体" w:cs="宋体"/>
          <w:b/>
          <w:szCs w:val="21"/>
        </w:rPr>
      </w:pPr>
    </w:p>
    <w:p w:rsidR="003372C9" w:rsidRPr="000B1E56" w:rsidRDefault="003372C9">
      <w:pPr>
        <w:adjustRightInd w:val="0"/>
        <w:snapToGrid w:val="0"/>
        <w:spacing w:line="360" w:lineRule="auto"/>
        <w:rPr>
          <w:rFonts w:ascii="宋体" w:hAnsi="宋体" w:cs="宋体"/>
          <w:b/>
          <w:szCs w:val="21"/>
        </w:rPr>
      </w:pPr>
    </w:p>
    <w:p w:rsidR="003372C9" w:rsidRPr="000B1E56" w:rsidRDefault="003833D9">
      <w:pPr>
        <w:pStyle w:val="3"/>
        <w:spacing w:before="120" w:after="120" w:line="360" w:lineRule="auto"/>
        <w:rPr>
          <w:rFonts w:ascii="宋体" w:hAnsi="宋体" w:cs="宋体"/>
          <w:szCs w:val="21"/>
          <w:u w:val="single"/>
        </w:rPr>
      </w:pPr>
      <w:r w:rsidRPr="000B1E56">
        <w:rPr>
          <w:rFonts w:ascii="宋体" w:hAnsi="宋体" w:cs="宋体"/>
          <w:b w:val="0"/>
          <w:szCs w:val="21"/>
        </w:rPr>
        <w:br w:type="page"/>
      </w:r>
      <w:r w:rsidRPr="000B1E56">
        <w:rPr>
          <w:rFonts w:asciiTheme="majorEastAsia" w:eastAsiaTheme="majorEastAsia" w:hAnsiTheme="majorEastAsia" w:hint="eastAsia"/>
          <w:sz w:val="21"/>
          <w:szCs w:val="21"/>
        </w:rPr>
        <w:lastRenderedPageBreak/>
        <w:t>6、资格证明文件</w:t>
      </w:r>
    </w:p>
    <w:p w:rsidR="003372C9" w:rsidRPr="000B1E56" w:rsidRDefault="003833D9">
      <w:pPr>
        <w:spacing w:line="360" w:lineRule="auto"/>
        <w:rPr>
          <w:rFonts w:ascii="宋体" w:hAnsi="宋体" w:cs="宋体"/>
          <w:szCs w:val="21"/>
        </w:rPr>
      </w:pPr>
      <w:r w:rsidRPr="000B1E56">
        <w:rPr>
          <w:rFonts w:ascii="宋体" w:hAnsi="宋体" w:cs="宋体" w:hint="eastAsia"/>
          <w:b/>
          <w:szCs w:val="21"/>
        </w:rPr>
        <w:t>6.1 法定代表人授权委托书</w:t>
      </w:r>
    </w:p>
    <w:p w:rsidR="003372C9" w:rsidRPr="000B1E56" w:rsidRDefault="003833D9">
      <w:pPr>
        <w:spacing w:line="460" w:lineRule="atLeast"/>
        <w:rPr>
          <w:rFonts w:ascii="宋体" w:hAnsi="宋体" w:cs="宋体"/>
          <w:szCs w:val="21"/>
        </w:rPr>
      </w:pPr>
      <w:r w:rsidRPr="000B1E56">
        <w:rPr>
          <w:rFonts w:ascii="宋体" w:hAnsi="宋体" w:cs="宋体" w:hint="eastAsia"/>
          <w:szCs w:val="21"/>
        </w:rPr>
        <w:t>致：</w:t>
      </w:r>
      <w:r w:rsidRPr="000B1E56">
        <w:rPr>
          <w:rFonts w:ascii="宋体" w:hAnsi="宋体" w:cs="宋体" w:hint="eastAsia"/>
          <w:szCs w:val="21"/>
          <w:u w:val="single"/>
        </w:rPr>
        <w:t>广东外语外贸大学</w:t>
      </w:r>
      <w:r w:rsidRPr="000B1E56">
        <w:rPr>
          <w:rFonts w:ascii="宋体" w:hAnsi="宋体" w:cs="宋体" w:hint="eastAsia"/>
          <w:szCs w:val="21"/>
        </w:rPr>
        <w:t>：</w:t>
      </w:r>
    </w:p>
    <w:p w:rsidR="003372C9" w:rsidRPr="000B1E56" w:rsidRDefault="003833D9">
      <w:pPr>
        <w:spacing w:line="460" w:lineRule="atLeast"/>
        <w:ind w:firstLineChars="200" w:firstLine="420"/>
        <w:rPr>
          <w:rFonts w:ascii="宋体" w:hAnsi="宋体" w:cs="宋体"/>
          <w:szCs w:val="21"/>
        </w:rPr>
      </w:pPr>
      <w:r w:rsidRPr="000B1E56">
        <w:rPr>
          <w:rFonts w:ascii="宋体" w:hAnsi="宋体" w:cs="宋体" w:hint="eastAsia"/>
          <w:szCs w:val="21"/>
        </w:rPr>
        <w:t>兹授权同志，为我方签订经济合同及办理其他事务代理人，其权限是：。</w:t>
      </w:r>
    </w:p>
    <w:p w:rsidR="003372C9" w:rsidRPr="000B1E56" w:rsidRDefault="003372C9">
      <w:pPr>
        <w:spacing w:line="460" w:lineRule="atLeast"/>
        <w:rPr>
          <w:rFonts w:ascii="宋体" w:hAnsi="宋体" w:cs="宋体"/>
          <w:szCs w:val="21"/>
        </w:rPr>
      </w:pPr>
    </w:p>
    <w:p w:rsidR="003372C9" w:rsidRPr="000B1E56" w:rsidRDefault="003372C9">
      <w:pPr>
        <w:spacing w:line="460" w:lineRule="atLeast"/>
        <w:rPr>
          <w:rFonts w:ascii="宋体" w:hAnsi="宋体" w:cs="宋体"/>
          <w:szCs w:val="21"/>
        </w:rPr>
      </w:pPr>
    </w:p>
    <w:p w:rsidR="003372C9" w:rsidRPr="000B1E56" w:rsidRDefault="003833D9">
      <w:pPr>
        <w:spacing w:line="460" w:lineRule="atLeast"/>
        <w:rPr>
          <w:rFonts w:ascii="宋体" w:hAnsi="宋体" w:cs="宋体"/>
          <w:szCs w:val="21"/>
        </w:rPr>
      </w:pPr>
      <w:r w:rsidRPr="000B1E56">
        <w:rPr>
          <w:rFonts w:ascii="宋体" w:hAnsi="宋体" w:cs="宋体" w:hint="eastAsia"/>
          <w:szCs w:val="21"/>
        </w:rPr>
        <w:t>授权单位：          （盖章）     法定代表人：         （签名或盖私章）</w:t>
      </w:r>
    </w:p>
    <w:p w:rsidR="003372C9" w:rsidRPr="000B1E56" w:rsidRDefault="003372C9">
      <w:pPr>
        <w:spacing w:line="460" w:lineRule="atLeast"/>
        <w:rPr>
          <w:rFonts w:ascii="宋体" w:hAnsi="宋体" w:cs="宋体"/>
          <w:szCs w:val="21"/>
        </w:rPr>
      </w:pPr>
    </w:p>
    <w:p w:rsidR="003372C9" w:rsidRPr="000B1E56" w:rsidRDefault="003372C9">
      <w:pPr>
        <w:spacing w:line="460" w:lineRule="atLeast"/>
        <w:rPr>
          <w:rFonts w:ascii="宋体" w:hAnsi="宋体" w:cs="宋体"/>
          <w:szCs w:val="21"/>
        </w:rPr>
      </w:pPr>
    </w:p>
    <w:p w:rsidR="003372C9" w:rsidRPr="000B1E56" w:rsidRDefault="003833D9">
      <w:pPr>
        <w:spacing w:line="460" w:lineRule="atLeast"/>
        <w:rPr>
          <w:rFonts w:ascii="宋体" w:hAnsi="宋体" w:cs="宋体"/>
          <w:szCs w:val="21"/>
        </w:rPr>
      </w:pPr>
      <w:r w:rsidRPr="000B1E56">
        <w:rPr>
          <w:rFonts w:ascii="宋体" w:hAnsi="宋体" w:cs="宋体" w:hint="eastAsia"/>
          <w:szCs w:val="21"/>
        </w:rPr>
        <w:t>有效期限：至        年       月      日       签发日期：</w:t>
      </w:r>
    </w:p>
    <w:p w:rsidR="003372C9" w:rsidRPr="000B1E56" w:rsidRDefault="003833D9">
      <w:pPr>
        <w:spacing w:line="460" w:lineRule="atLeast"/>
        <w:rPr>
          <w:rFonts w:ascii="宋体" w:hAnsi="宋体" w:cs="宋体"/>
          <w:szCs w:val="21"/>
        </w:rPr>
      </w:pPr>
      <w:r w:rsidRPr="000B1E56">
        <w:rPr>
          <w:rFonts w:ascii="宋体" w:hAnsi="宋体" w:cs="宋体" w:hint="eastAsia"/>
          <w:szCs w:val="21"/>
        </w:rPr>
        <w:t>附：代理人性别：        年龄：       职务：     身份证号码：</w:t>
      </w:r>
    </w:p>
    <w:p w:rsidR="003372C9" w:rsidRPr="000B1E56" w:rsidRDefault="003833D9">
      <w:pPr>
        <w:spacing w:line="460" w:lineRule="atLeast"/>
        <w:rPr>
          <w:rFonts w:ascii="宋体" w:hAnsi="宋体" w:cs="宋体"/>
          <w:szCs w:val="21"/>
        </w:rPr>
      </w:pPr>
      <w:r w:rsidRPr="000B1E56">
        <w:rPr>
          <w:rFonts w:ascii="宋体" w:hAnsi="宋体" w:cs="宋体" w:hint="eastAsia"/>
          <w:szCs w:val="21"/>
        </w:rPr>
        <w:t xml:space="preserve">  联系电话：</w:t>
      </w:r>
    </w:p>
    <w:p w:rsidR="003372C9" w:rsidRPr="000B1E56" w:rsidRDefault="003833D9">
      <w:pPr>
        <w:spacing w:line="460" w:lineRule="atLeast"/>
        <w:ind w:firstLineChars="100" w:firstLine="210"/>
        <w:rPr>
          <w:rFonts w:ascii="宋体" w:hAnsi="宋体" w:cs="宋体"/>
          <w:szCs w:val="21"/>
        </w:rPr>
      </w:pPr>
      <w:r w:rsidRPr="000B1E56">
        <w:rPr>
          <w:rFonts w:ascii="宋体" w:hAnsi="宋体" w:cs="宋体" w:hint="eastAsia"/>
          <w:szCs w:val="21"/>
        </w:rPr>
        <w:t>营业执照号码：                         经济性质：</w:t>
      </w:r>
    </w:p>
    <w:p w:rsidR="003372C9" w:rsidRPr="000B1E56" w:rsidRDefault="003372C9">
      <w:pPr>
        <w:spacing w:line="460" w:lineRule="atLeast"/>
        <w:rPr>
          <w:rFonts w:ascii="宋体" w:hAnsi="宋体" w:cs="宋体"/>
          <w:szCs w:val="21"/>
        </w:rPr>
      </w:pPr>
    </w:p>
    <w:p w:rsidR="003372C9" w:rsidRPr="000B1E56" w:rsidRDefault="003833D9">
      <w:pPr>
        <w:spacing w:line="460" w:lineRule="atLeast"/>
        <w:rPr>
          <w:rFonts w:ascii="宋体" w:hAnsi="宋体" w:cs="宋体"/>
          <w:szCs w:val="21"/>
        </w:rPr>
      </w:pPr>
      <w:r w:rsidRPr="000B1E56">
        <w:rPr>
          <w:rFonts w:ascii="宋体" w:hAnsi="宋体" w:cs="宋体" w:hint="eastAsia"/>
          <w:szCs w:val="21"/>
        </w:rPr>
        <w:t>说明：1.法定代表人为企业事业单位、国家机关、社会团体的主要行政负责人。</w:t>
      </w:r>
    </w:p>
    <w:p w:rsidR="003372C9" w:rsidRPr="000B1E56" w:rsidRDefault="003833D9">
      <w:pPr>
        <w:spacing w:line="460" w:lineRule="atLeast"/>
        <w:rPr>
          <w:rFonts w:ascii="宋体" w:hAnsi="宋体" w:cs="宋体"/>
          <w:szCs w:val="21"/>
        </w:rPr>
      </w:pPr>
      <w:r w:rsidRPr="000B1E56">
        <w:rPr>
          <w:rFonts w:ascii="宋体" w:hAnsi="宋体" w:cs="宋体" w:hint="eastAsia"/>
          <w:szCs w:val="21"/>
        </w:rPr>
        <w:t xml:space="preserve">      2.内容必须填写真实、清楚、涂改无效，不得转让、买卖。</w:t>
      </w:r>
    </w:p>
    <w:p w:rsidR="003372C9" w:rsidRPr="000B1E56" w:rsidRDefault="003833D9">
      <w:pPr>
        <w:spacing w:line="460" w:lineRule="atLeast"/>
        <w:ind w:leftChars="321" w:left="884" w:hangingChars="100" w:hanging="210"/>
        <w:rPr>
          <w:rFonts w:ascii="宋体" w:hAnsi="宋体" w:cs="宋体"/>
          <w:szCs w:val="21"/>
        </w:rPr>
      </w:pPr>
      <w:r w:rsidRPr="000B1E56">
        <w:rPr>
          <w:rFonts w:ascii="宋体" w:hAnsi="宋体" w:cs="宋体" w:hint="eastAsia"/>
          <w:szCs w:val="21"/>
        </w:rPr>
        <w:t>3.授权权限：全权代表本公司参与上述服务项目的投标响应，负责提供与签署确认一切文书资料，以及向贵方递交的任何补充承诺。</w:t>
      </w:r>
    </w:p>
    <w:p w:rsidR="003372C9" w:rsidRPr="000B1E56" w:rsidRDefault="003833D9">
      <w:pPr>
        <w:spacing w:line="460" w:lineRule="atLeast"/>
        <w:ind w:leftChars="321" w:left="674"/>
        <w:rPr>
          <w:rFonts w:ascii="宋体" w:hAnsi="宋体" w:cs="宋体"/>
          <w:szCs w:val="21"/>
        </w:rPr>
      </w:pPr>
      <w:r w:rsidRPr="000B1E56">
        <w:rPr>
          <w:rFonts w:ascii="宋体" w:hAnsi="宋体" w:cs="宋体" w:hint="eastAsia"/>
          <w:szCs w:val="21"/>
        </w:rPr>
        <w:t>4.有效期限：与本公司投标文件中标注的投标有效期相同，自本单位盖公章之日起生效。</w:t>
      </w:r>
    </w:p>
    <w:p w:rsidR="003372C9" w:rsidRPr="000B1E56" w:rsidRDefault="003372C9">
      <w:pPr>
        <w:spacing w:line="460" w:lineRule="atLeast"/>
        <w:rPr>
          <w:rFonts w:ascii="宋体" w:hAnsi="宋体" w:cs="宋体"/>
          <w:szCs w:val="21"/>
        </w:rPr>
      </w:pPr>
    </w:p>
    <w:p w:rsidR="003372C9" w:rsidRPr="000B1E56" w:rsidRDefault="0052692F">
      <w:pPr>
        <w:spacing w:line="360" w:lineRule="auto"/>
        <w:ind w:firstLine="420"/>
        <w:rPr>
          <w:rFonts w:ascii="宋体" w:hAnsi="宋体" w:cs="宋体"/>
          <w:szCs w:val="21"/>
          <w:u w:val="single"/>
        </w:rPr>
      </w:pPr>
      <w:r w:rsidRPr="0052692F">
        <w:rPr>
          <w:rFonts w:ascii="宋体" w:hAnsi="宋体" w:cs="宋体"/>
          <w:noProof/>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80.25pt;margin-top:10.6pt;width:279pt;height:1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">
            <v:path arrowok="t"/>
            <v:textbox>
              <w:txbxContent>
                <w:p w:rsidR="00334997" w:rsidRDefault="00334997">
                  <w:pPr>
                    <w:jc w:val="center"/>
                    <w:rPr>
                      <w:rFonts w:hAnsi="宋体"/>
                      <w:szCs w:val="21"/>
                    </w:rPr>
                  </w:pPr>
                </w:p>
                <w:p w:rsidR="00334997" w:rsidRDefault="00334997">
                  <w:pPr>
                    <w:jc w:val="center"/>
                    <w:rPr>
                      <w:rFonts w:hAnsi="宋体"/>
                      <w:szCs w:val="21"/>
                    </w:rPr>
                  </w:pPr>
                </w:p>
                <w:p w:rsidR="00334997" w:rsidRDefault="00334997">
                  <w:pPr>
                    <w:jc w:val="center"/>
                    <w:rPr>
                      <w:rFonts w:hAnsi="宋体"/>
                      <w:szCs w:val="21"/>
                    </w:rPr>
                  </w:pPr>
                </w:p>
                <w:p w:rsidR="00334997" w:rsidRDefault="00334997">
                  <w:pPr>
                    <w:jc w:val="center"/>
                    <w:rPr>
                      <w:szCs w:val="21"/>
                    </w:rPr>
                  </w:pPr>
                  <w:r>
                    <w:rPr>
                      <w:rFonts w:hAnsi="宋体" w:hint="eastAsia"/>
                      <w:szCs w:val="21"/>
                    </w:rPr>
                    <w:t>代理人身份证复印件</w:t>
                  </w:r>
                </w:p>
              </w:txbxContent>
            </v:textbox>
          </v:shape>
        </w:pict>
      </w:r>
    </w:p>
    <w:p w:rsidR="003372C9" w:rsidRPr="000B1E56" w:rsidRDefault="003372C9">
      <w:pPr>
        <w:spacing w:line="360" w:lineRule="auto"/>
        <w:ind w:firstLine="420"/>
        <w:rPr>
          <w:rFonts w:ascii="宋体" w:hAnsi="宋体" w:cs="宋体"/>
          <w:szCs w:val="21"/>
          <w:u w:val="single"/>
        </w:rPr>
      </w:pPr>
    </w:p>
    <w:p w:rsidR="003372C9" w:rsidRPr="000B1E56" w:rsidRDefault="003372C9">
      <w:pPr>
        <w:spacing w:line="360" w:lineRule="auto"/>
        <w:ind w:firstLine="420"/>
        <w:rPr>
          <w:rFonts w:ascii="宋体" w:hAnsi="宋体" w:cs="宋体"/>
          <w:szCs w:val="21"/>
          <w:u w:val="single"/>
        </w:rPr>
      </w:pPr>
    </w:p>
    <w:p w:rsidR="003372C9" w:rsidRPr="000B1E56" w:rsidRDefault="003372C9">
      <w:pPr>
        <w:spacing w:line="300" w:lineRule="auto"/>
        <w:jc w:val="center"/>
        <w:rPr>
          <w:rFonts w:ascii="宋体" w:hAnsi="宋体" w:cs="宋体"/>
          <w:b/>
          <w:szCs w:val="21"/>
        </w:rPr>
      </w:pPr>
    </w:p>
    <w:p w:rsidR="003372C9" w:rsidRPr="000B1E56" w:rsidRDefault="003372C9">
      <w:pPr>
        <w:spacing w:line="300" w:lineRule="auto"/>
        <w:jc w:val="center"/>
        <w:rPr>
          <w:rFonts w:ascii="宋体" w:hAnsi="宋体" w:cs="宋体"/>
          <w:b/>
          <w:szCs w:val="21"/>
        </w:rPr>
      </w:pPr>
    </w:p>
    <w:p w:rsidR="003372C9" w:rsidRPr="000B1E56" w:rsidRDefault="003372C9">
      <w:pPr>
        <w:spacing w:line="300" w:lineRule="auto"/>
        <w:rPr>
          <w:rFonts w:ascii="宋体" w:hAnsi="宋体" w:cs="宋体"/>
          <w:b/>
          <w:szCs w:val="21"/>
        </w:rPr>
      </w:pPr>
    </w:p>
    <w:p w:rsidR="003372C9" w:rsidRPr="000B1E56" w:rsidRDefault="003372C9">
      <w:pPr>
        <w:spacing w:line="300" w:lineRule="auto"/>
        <w:rPr>
          <w:rFonts w:ascii="宋体" w:hAnsi="宋体" w:cs="宋体"/>
          <w:b/>
          <w:szCs w:val="21"/>
        </w:rPr>
      </w:pPr>
    </w:p>
    <w:p w:rsidR="003372C9" w:rsidRPr="000B1E56" w:rsidRDefault="003372C9">
      <w:pPr>
        <w:spacing w:line="300" w:lineRule="auto"/>
        <w:rPr>
          <w:rFonts w:ascii="宋体" w:hAnsi="宋体" w:cs="宋体"/>
          <w:b/>
          <w:szCs w:val="21"/>
        </w:rPr>
      </w:pPr>
    </w:p>
    <w:p w:rsidR="003372C9" w:rsidRPr="000B1E56" w:rsidRDefault="003372C9">
      <w:pPr>
        <w:spacing w:line="300" w:lineRule="auto"/>
        <w:rPr>
          <w:rFonts w:ascii="宋体" w:hAnsi="宋体" w:cs="宋体"/>
          <w:b/>
          <w:szCs w:val="21"/>
        </w:rPr>
      </w:pPr>
    </w:p>
    <w:p w:rsidR="003372C9" w:rsidRPr="000B1E56" w:rsidRDefault="003372C9">
      <w:pPr>
        <w:spacing w:line="300" w:lineRule="auto"/>
        <w:rPr>
          <w:rFonts w:ascii="宋体" w:hAnsi="宋体" w:cs="宋体"/>
          <w:b/>
          <w:szCs w:val="21"/>
        </w:rPr>
      </w:pPr>
    </w:p>
    <w:p w:rsidR="003372C9" w:rsidRPr="000B1E56" w:rsidRDefault="003833D9">
      <w:pPr>
        <w:spacing w:line="300" w:lineRule="auto"/>
        <w:rPr>
          <w:rFonts w:ascii="宋体" w:hAnsi="宋体" w:cs="宋体"/>
          <w:b/>
          <w:szCs w:val="21"/>
        </w:rPr>
      </w:pPr>
      <w:r w:rsidRPr="000B1E56">
        <w:rPr>
          <w:rFonts w:ascii="宋体" w:hAnsi="宋体" w:cs="宋体" w:hint="eastAsia"/>
          <w:b/>
          <w:szCs w:val="21"/>
        </w:rPr>
        <w:t>6.2关于资格的声明函</w:t>
      </w:r>
    </w:p>
    <w:p w:rsidR="003372C9" w:rsidRPr="000B1E56" w:rsidRDefault="003372C9">
      <w:pPr>
        <w:spacing w:line="480" w:lineRule="exact"/>
        <w:jc w:val="center"/>
        <w:rPr>
          <w:rFonts w:ascii="宋体" w:hAnsi="宋体" w:cs="宋体"/>
          <w:szCs w:val="21"/>
        </w:rPr>
      </w:pPr>
    </w:p>
    <w:p w:rsidR="003372C9" w:rsidRPr="000B1E56" w:rsidRDefault="003833D9">
      <w:pPr>
        <w:spacing w:line="360" w:lineRule="auto"/>
        <w:rPr>
          <w:rFonts w:ascii="宋体" w:hAnsi="宋体" w:cs="宋体"/>
          <w:szCs w:val="21"/>
          <w:u w:val="single"/>
        </w:rPr>
      </w:pPr>
      <w:r w:rsidRPr="000B1E56">
        <w:rPr>
          <w:rFonts w:ascii="宋体" w:hAnsi="宋体" w:cs="宋体" w:hint="eastAsia"/>
          <w:szCs w:val="21"/>
        </w:rPr>
        <w:lastRenderedPageBreak/>
        <w:t>致：</w:t>
      </w:r>
      <w:r w:rsidRPr="000B1E56">
        <w:rPr>
          <w:rFonts w:ascii="宋体" w:hAnsi="宋体" w:cs="宋体" w:hint="eastAsia"/>
          <w:szCs w:val="21"/>
          <w:u w:val="single"/>
        </w:rPr>
        <w:t>广东外语外贸大学</w:t>
      </w:r>
    </w:p>
    <w:p w:rsidR="003372C9" w:rsidRPr="000B1E56" w:rsidRDefault="003833D9">
      <w:pPr>
        <w:spacing w:line="360" w:lineRule="auto"/>
        <w:ind w:firstLine="480"/>
        <w:rPr>
          <w:rFonts w:ascii="宋体" w:hAnsi="宋体" w:cs="宋体"/>
          <w:szCs w:val="21"/>
        </w:rPr>
      </w:pPr>
      <w:r w:rsidRPr="000B1E56">
        <w:rPr>
          <w:rFonts w:ascii="宋体" w:hAnsi="宋体" w:cs="宋体" w:hint="eastAsia"/>
          <w:szCs w:val="21"/>
        </w:rPr>
        <w:t>关于贵方招标项目名称:项目（</w:t>
      </w:r>
      <w:r w:rsidRPr="000B1E56">
        <w:rPr>
          <w:rFonts w:ascii="宋体" w:hAnsi="宋体" w:cs="宋体" w:hint="eastAsia"/>
          <w:szCs w:val="21"/>
          <w:u w:val="single"/>
        </w:rPr>
        <w:t>项目编号：          号</w:t>
      </w:r>
      <w:r w:rsidRPr="000B1E56">
        <w:rPr>
          <w:rFonts w:ascii="宋体" w:hAnsi="宋体" w:cs="宋体" w:hint="eastAsia"/>
          <w:szCs w:val="21"/>
        </w:rPr>
        <w:t>）投标邀请，本签字人愿意参加投标响应，提供投标文件中规定的服务，并证明提交的下列文件和说明是准确的和真实的。</w:t>
      </w:r>
    </w:p>
    <w:p w:rsidR="003372C9" w:rsidRPr="000B1E56" w:rsidRDefault="003833D9">
      <w:pPr>
        <w:autoSpaceDE w:val="0"/>
        <w:autoSpaceDN w:val="0"/>
        <w:adjustRightInd w:val="0"/>
        <w:spacing w:line="360" w:lineRule="auto"/>
        <w:jc w:val="left"/>
        <w:textAlignment w:val="baseline"/>
        <w:rPr>
          <w:rFonts w:ascii="宋体" w:hAnsi="宋体" w:cs="宋体"/>
          <w:szCs w:val="21"/>
        </w:rPr>
      </w:pPr>
      <w:r w:rsidRPr="000B1E56">
        <w:rPr>
          <w:rFonts w:ascii="宋体" w:hAnsi="宋体" w:cs="宋体" w:hint="eastAsia"/>
          <w:szCs w:val="21"/>
        </w:rPr>
        <w:t xml:space="preserve">     1、 投标人具有独立承担民事责任能力并在中华人民共和国境内注册的法人或其他组</w:t>
      </w:r>
    </w:p>
    <w:p w:rsidR="003372C9" w:rsidRPr="000B1E56" w:rsidRDefault="003833D9">
      <w:pPr>
        <w:autoSpaceDE w:val="0"/>
        <w:autoSpaceDN w:val="0"/>
        <w:adjustRightInd w:val="0"/>
        <w:spacing w:line="360" w:lineRule="auto"/>
        <w:jc w:val="left"/>
        <w:textAlignment w:val="baseline"/>
        <w:rPr>
          <w:rFonts w:ascii="宋体" w:hAnsi="宋体" w:cs="宋体"/>
          <w:szCs w:val="21"/>
        </w:rPr>
      </w:pPr>
      <w:r w:rsidRPr="000B1E56">
        <w:rPr>
          <w:rFonts w:ascii="宋体" w:hAnsi="宋体" w:cs="宋体" w:hint="eastAsia"/>
          <w:szCs w:val="21"/>
        </w:rPr>
        <w:t>织，提供营业执照副本复印件并加盖公章。</w:t>
      </w:r>
    </w:p>
    <w:p w:rsidR="003372C9" w:rsidRPr="000B1E56" w:rsidRDefault="003833D9">
      <w:pPr>
        <w:autoSpaceDE w:val="0"/>
        <w:autoSpaceDN w:val="0"/>
        <w:adjustRightInd w:val="0"/>
        <w:spacing w:line="360" w:lineRule="auto"/>
        <w:ind w:left="510"/>
        <w:jc w:val="left"/>
        <w:textAlignment w:val="baseline"/>
        <w:rPr>
          <w:rFonts w:ascii="宋体" w:hAnsi="宋体" w:cs="宋体"/>
          <w:szCs w:val="21"/>
        </w:rPr>
      </w:pPr>
      <w:r w:rsidRPr="000B1E56">
        <w:rPr>
          <w:rFonts w:ascii="宋体" w:hAnsi="宋体" w:cs="宋体" w:hint="eastAsia"/>
          <w:kern w:val="28"/>
          <w:szCs w:val="21"/>
        </w:rPr>
        <w:t>2、提供经工商行政管理局核准登记并盖章的经营范围说明</w:t>
      </w:r>
    </w:p>
    <w:p w:rsidR="003372C9" w:rsidRPr="000B1E56" w:rsidRDefault="003833D9">
      <w:pPr>
        <w:spacing w:line="360" w:lineRule="auto"/>
        <w:rPr>
          <w:rFonts w:ascii="宋体" w:hAnsi="宋体" w:cs="宋体"/>
          <w:szCs w:val="21"/>
        </w:rPr>
      </w:pPr>
      <w:r w:rsidRPr="000B1E56">
        <w:rPr>
          <w:rFonts w:ascii="宋体" w:hAnsi="宋体" w:cs="宋体" w:hint="eastAsia"/>
          <w:szCs w:val="21"/>
        </w:rPr>
        <w:t>（相关证明文件附后）</w:t>
      </w:r>
    </w:p>
    <w:p w:rsidR="003372C9" w:rsidRPr="000B1E56" w:rsidRDefault="003372C9">
      <w:pPr>
        <w:adjustRightInd w:val="0"/>
        <w:snapToGrid w:val="0"/>
        <w:spacing w:line="360" w:lineRule="auto"/>
        <w:rPr>
          <w:rFonts w:ascii="宋体" w:hAnsi="宋体" w:cs="宋体"/>
          <w:szCs w:val="21"/>
        </w:rPr>
      </w:pPr>
    </w:p>
    <w:p w:rsidR="003372C9" w:rsidRPr="000B1E56" w:rsidRDefault="003833D9">
      <w:pPr>
        <w:adjustRightInd w:val="0"/>
        <w:snapToGrid w:val="0"/>
        <w:spacing w:line="360" w:lineRule="auto"/>
        <w:rPr>
          <w:rFonts w:ascii="宋体" w:hAnsi="宋体" w:cs="宋体"/>
          <w:szCs w:val="21"/>
        </w:rPr>
      </w:pPr>
      <w:r w:rsidRPr="000B1E56">
        <w:rPr>
          <w:rFonts w:ascii="宋体" w:hAnsi="宋体" w:cs="宋体" w:hint="eastAsia"/>
          <w:szCs w:val="21"/>
        </w:rPr>
        <w:t>投标人法定代表人（或法定代表人授权代表）签字：</w:t>
      </w:r>
    </w:p>
    <w:p w:rsidR="003372C9" w:rsidRPr="000B1E56" w:rsidRDefault="003833D9">
      <w:pPr>
        <w:adjustRightInd w:val="0"/>
        <w:snapToGrid w:val="0"/>
        <w:spacing w:line="360" w:lineRule="auto"/>
        <w:rPr>
          <w:rFonts w:ascii="宋体" w:hAnsi="宋体" w:cs="宋体"/>
          <w:szCs w:val="21"/>
          <w:u w:val="single"/>
        </w:rPr>
      </w:pPr>
      <w:r w:rsidRPr="000B1E56">
        <w:rPr>
          <w:rFonts w:ascii="宋体" w:hAnsi="宋体" w:cs="宋体" w:hint="eastAsia"/>
          <w:szCs w:val="21"/>
        </w:rPr>
        <w:t>投标人名称（签章）：</w:t>
      </w:r>
    </w:p>
    <w:p w:rsidR="003372C9" w:rsidRPr="000B1E56" w:rsidRDefault="003833D9">
      <w:pPr>
        <w:adjustRightInd w:val="0"/>
        <w:snapToGrid w:val="0"/>
        <w:spacing w:line="360" w:lineRule="auto"/>
        <w:rPr>
          <w:rFonts w:ascii="宋体" w:hAnsi="宋体" w:cs="宋体"/>
          <w:szCs w:val="21"/>
        </w:rPr>
      </w:pPr>
      <w:r w:rsidRPr="000B1E56">
        <w:rPr>
          <w:rFonts w:ascii="宋体" w:hAnsi="宋体" w:cs="宋体" w:hint="eastAsia"/>
          <w:szCs w:val="21"/>
        </w:rPr>
        <w:t>日期：年 月 日</w:t>
      </w:r>
    </w:p>
    <w:p w:rsidR="003372C9" w:rsidRPr="000B1E56" w:rsidRDefault="003372C9">
      <w:pPr>
        <w:pStyle w:val="a5"/>
        <w:rPr>
          <w:rFonts w:ascii="宋体" w:hAnsi="宋体" w:cs="宋体"/>
          <w:szCs w:val="21"/>
        </w:rPr>
      </w:pPr>
    </w:p>
    <w:p w:rsidR="003372C9" w:rsidRPr="000B1E56" w:rsidRDefault="003372C9">
      <w:pPr>
        <w:pStyle w:val="a5"/>
        <w:rPr>
          <w:rFonts w:ascii="宋体" w:hAnsi="宋体" w:cs="宋体"/>
          <w:szCs w:val="21"/>
        </w:rPr>
      </w:pPr>
    </w:p>
    <w:p w:rsidR="003372C9" w:rsidRPr="000B1E56" w:rsidRDefault="003372C9">
      <w:pPr>
        <w:pStyle w:val="a5"/>
        <w:rPr>
          <w:rFonts w:ascii="宋体" w:hAnsi="宋体" w:cs="宋体"/>
          <w:szCs w:val="21"/>
        </w:rPr>
      </w:pPr>
    </w:p>
    <w:p w:rsidR="003372C9" w:rsidRPr="000B1E56" w:rsidRDefault="003372C9">
      <w:pPr>
        <w:pStyle w:val="a5"/>
        <w:rPr>
          <w:rFonts w:ascii="宋体" w:hAnsi="宋体" w:cs="宋体"/>
          <w:szCs w:val="21"/>
        </w:rPr>
      </w:pPr>
    </w:p>
    <w:p w:rsidR="003372C9" w:rsidRPr="000B1E56" w:rsidRDefault="003372C9">
      <w:pPr>
        <w:pStyle w:val="a5"/>
        <w:rPr>
          <w:rFonts w:ascii="宋体" w:hAnsi="宋体" w:cs="宋体"/>
          <w:szCs w:val="21"/>
        </w:rPr>
      </w:pPr>
    </w:p>
    <w:p w:rsidR="003372C9" w:rsidRPr="000B1E56" w:rsidRDefault="003372C9">
      <w:pPr>
        <w:pStyle w:val="a5"/>
        <w:rPr>
          <w:rFonts w:ascii="宋体" w:hAnsi="宋体" w:cs="宋体"/>
          <w:szCs w:val="21"/>
        </w:rPr>
      </w:pPr>
    </w:p>
    <w:p w:rsidR="003372C9" w:rsidRPr="000B1E56" w:rsidRDefault="003372C9">
      <w:pPr>
        <w:pStyle w:val="12"/>
        <w:adjustRightInd w:val="0"/>
        <w:snapToGrid w:val="0"/>
        <w:spacing w:line="360" w:lineRule="auto"/>
        <w:ind w:leftChars="200" w:left="420" w:firstLineChars="645" w:firstLine="1360"/>
        <w:rPr>
          <w:rFonts w:ascii="宋体" w:hAnsi="宋体" w:cs="宋体"/>
          <w:b/>
          <w:szCs w:val="21"/>
        </w:rPr>
      </w:pPr>
    </w:p>
    <w:p w:rsidR="003372C9" w:rsidRPr="000B1E56" w:rsidRDefault="003372C9">
      <w:pPr>
        <w:rPr>
          <w:rFonts w:ascii="宋体" w:hAnsi="宋体" w:cs="宋体"/>
          <w:b/>
          <w:szCs w:val="21"/>
        </w:rPr>
      </w:pPr>
    </w:p>
    <w:p w:rsidR="003372C9" w:rsidRPr="000B1E56" w:rsidRDefault="003833D9">
      <w:pPr>
        <w:pStyle w:val="3"/>
        <w:spacing w:before="120" w:after="120" w:line="360" w:lineRule="auto"/>
        <w:rPr>
          <w:rFonts w:asciiTheme="majorEastAsia" w:eastAsiaTheme="majorEastAsia" w:hAnsiTheme="majorEastAsia"/>
          <w:sz w:val="21"/>
          <w:szCs w:val="21"/>
        </w:rPr>
      </w:pPr>
      <w:r w:rsidRPr="000B1E56">
        <w:rPr>
          <w:rFonts w:asciiTheme="majorEastAsia" w:eastAsiaTheme="majorEastAsia" w:hAnsiTheme="majorEastAsia" w:hint="eastAsia"/>
          <w:sz w:val="21"/>
          <w:szCs w:val="21"/>
        </w:rPr>
        <w:t>7、投标文件部份</w:t>
      </w:r>
    </w:p>
    <w:p w:rsidR="003372C9" w:rsidRPr="000B1E56" w:rsidRDefault="003833D9">
      <w:pPr>
        <w:rPr>
          <w:rFonts w:ascii="宋体" w:hAnsi="宋体" w:cs="宋体"/>
          <w:b/>
          <w:szCs w:val="21"/>
        </w:rPr>
      </w:pPr>
      <w:r w:rsidRPr="000B1E56">
        <w:rPr>
          <w:rFonts w:ascii="宋体" w:hAnsi="宋体" w:cs="宋体" w:hint="eastAsia"/>
          <w:b/>
          <w:szCs w:val="21"/>
        </w:rPr>
        <w:t xml:space="preserve"> 技术服务及执行方案</w:t>
      </w:r>
    </w:p>
    <w:p w:rsidR="003372C9" w:rsidRPr="000B1E56" w:rsidRDefault="003833D9">
      <w:pPr>
        <w:autoSpaceDE w:val="0"/>
        <w:autoSpaceDN w:val="0"/>
        <w:adjustRightInd w:val="0"/>
        <w:spacing w:line="360" w:lineRule="auto"/>
        <w:ind w:left="315" w:hangingChars="150" w:hanging="315"/>
        <w:jc w:val="left"/>
        <w:rPr>
          <w:rFonts w:ascii="宋体" w:hAnsi="宋体" w:cs="宋体"/>
          <w:kern w:val="0"/>
          <w:szCs w:val="21"/>
        </w:rPr>
      </w:pPr>
      <w:r w:rsidRPr="000B1E56">
        <w:rPr>
          <w:rFonts w:ascii="宋体" w:hAnsi="宋体" w:cs="宋体" w:hint="eastAsia"/>
          <w:kern w:val="0"/>
          <w:szCs w:val="21"/>
        </w:rPr>
        <w:t>投标人应按投标文件要求的内容，对完成整个项目提出相应的实施方案。对含糊不清或</w:t>
      </w:r>
      <w:proofErr w:type="gramStart"/>
      <w:r w:rsidRPr="000B1E56">
        <w:rPr>
          <w:rFonts w:ascii="宋体" w:hAnsi="宋体" w:cs="宋体" w:hint="eastAsia"/>
          <w:kern w:val="0"/>
          <w:szCs w:val="21"/>
        </w:rPr>
        <w:t>欠具体</w:t>
      </w:r>
      <w:proofErr w:type="gramEnd"/>
      <w:r w:rsidRPr="000B1E56">
        <w:rPr>
          <w:rFonts w:ascii="宋体" w:hAnsi="宋体" w:cs="宋体" w:hint="eastAsia"/>
          <w:kern w:val="0"/>
          <w:szCs w:val="21"/>
        </w:rPr>
        <w:t>明确之处，评委会可视为报价人履约能力不足或响应不全处理。组织实施方案的内容应包括：</w:t>
      </w:r>
    </w:p>
    <w:p w:rsidR="003372C9" w:rsidRPr="000B1E56" w:rsidRDefault="003833D9">
      <w:pPr>
        <w:autoSpaceDE w:val="0"/>
        <w:autoSpaceDN w:val="0"/>
        <w:adjustRightInd w:val="0"/>
        <w:spacing w:line="360" w:lineRule="auto"/>
        <w:ind w:firstLineChars="150" w:firstLine="315"/>
        <w:jc w:val="left"/>
        <w:rPr>
          <w:rFonts w:ascii="宋体" w:hAnsi="宋体" w:cs="宋体"/>
          <w:kern w:val="0"/>
          <w:szCs w:val="21"/>
        </w:rPr>
      </w:pPr>
      <w:r w:rsidRPr="000B1E56">
        <w:rPr>
          <w:rFonts w:ascii="宋体" w:hAnsi="宋体" w:cs="宋体" w:hint="eastAsia"/>
          <w:kern w:val="0"/>
          <w:szCs w:val="21"/>
        </w:rPr>
        <w:t>1）对项目的理解（项目概述、目标、服务范围、甲方的义务及配合条件）</w:t>
      </w:r>
    </w:p>
    <w:p w:rsidR="003372C9" w:rsidRPr="000B1E56" w:rsidRDefault="003833D9">
      <w:pPr>
        <w:autoSpaceDE w:val="0"/>
        <w:autoSpaceDN w:val="0"/>
        <w:adjustRightInd w:val="0"/>
        <w:spacing w:line="360" w:lineRule="auto"/>
        <w:ind w:firstLineChars="150" w:firstLine="315"/>
        <w:jc w:val="left"/>
        <w:rPr>
          <w:rFonts w:ascii="宋体" w:hAnsi="宋体" w:cs="宋体"/>
          <w:kern w:val="0"/>
          <w:szCs w:val="21"/>
        </w:rPr>
      </w:pPr>
      <w:r w:rsidRPr="000B1E56">
        <w:rPr>
          <w:rFonts w:ascii="宋体" w:hAnsi="宋体" w:cs="宋体" w:hint="eastAsia"/>
          <w:kern w:val="0"/>
          <w:szCs w:val="21"/>
        </w:rPr>
        <w:t>2）针对本项目的服务实施方案</w:t>
      </w:r>
    </w:p>
    <w:p w:rsidR="003372C9" w:rsidRPr="000B1E56" w:rsidRDefault="003833D9">
      <w:pPr>
        <w:autoSpaceDE w:val="0"/>
        <w:autoSpaceDN w:val="0"/>
        <w:adjustRightInd w:val="0"/>
        <w:spacing w:line="360" w:lineRule="auto"/>
        <w:ind w:firstLineChars="150" w:firstLine="315"/>
        <w:jc w:val="left"/>
        <w:rPr>
          <w:rFonts w:ascii="宋体" w:hAnsi="宋体" w:cs="宋体"/>
          <w:kern w:val="0"/>
          <w:szCs w:val="21"/>
        </w:rPr>
      </w:pPr>
      <w:r w:rsidRPr="000B1E56">
        <w:rPr>
          <w:rFonts w:ascii="宋体" w:hAnsi="宋体" w:cs="宋体" w:hint="eastAsia"/>
          <w:kern w:val="0"/>
          <w:szCs w:val="21"/>
        </w:rPr>
        <w:t>3）保证项目完成的具体措施</w:t>
      </w:r>
    </w:p>
    <w:p w:rsidR="003372C9" w:rsidRPr="000B1E56" w:rsidRDefault="003833D9">
      <w:pPr>
        <w:spacing w:line="360" w:lineRule="auto"/>
        <w:ind w:firstLineChars="150" w:firstLine="315"/>
        <w:rPr>
          <w:rFonts w:ascii="宋体" w:hAnsi="宋体" w:cs="宋体"/>
          <w:szCs w:val="21"/>
        </w:rPr>
      </w:pPr>
      <w:r w:rsidRPr="000B1E56">
        <w:rPr>
          <w:rFonts w:ascii="宋体" w:hAnsi="宋体" w:cs="宋体" w:hint="eastAsia"/>
          <w:kern w:val="0"/>
          <w:szCs w:val="21"/>
        </w:rPr>
        <w:t>4）报价人认为必要的其它内容</w:t>
      </w:r>
    </w:p>
    <w:p w:rsidR="003372C9" w:rsidRPr="000B1E56" w:rsidRDefault="003372C9">
      <w:pPr>
        <w:rPr>
          <w:rFonts w:ascii="宋体" w:hAnsi="宋体" w:cs="宋体"/>
          <w:szCs w:val="21"/>
        </w:rPr>
      </w:pPr>
    </w:p>
    <w:p w:rsidR="003372C9" w:rsidRPr="000B1E56" w:rsidRDefault="003833D9">
      <w:pPr>
        <w:adjustRightInd w:val="0"/>
        <w:snapToGrid w:val="0"/>
        <w:spacing w:line="360" w:lineRule="auto"/>
        <w:rPr>
          <w:rFonts w:ascii="宋体" w:hAnsi="宋体" w:cs="宋体"/>
          <w:szCs w:val="21"/>
        </w:rPr>
      </w:pPr>
      <w:r w:rsidRPr="000B1E56">
        <w:rPr>
          <w:rFonts w:ascii="宋体" w:hAnsi="宋体" w:cs="宋体" w:hint="eastAsia"/>
          <w:szCs w:val="21"/>
        </w:rPr>
        <w:t xml:space="preserve">投标人法定代表人（或法定代表人授权代表）签字：                   </w:t>
      </w:r>
    </w:p>
    <w:p w:rsidR="003372C9" w:rsidRPr="000B1E56" w:rsidRDefault="003833D9">
      <w:pPr>
        <w:adjustRightInd w:val="0"/>
        <w:snapToGrid w:val="0"/>
        <w:spacing w:line="360" w:lineRule="auto"/>
        <w:rPr>
          <w:rFonts w:ascii="宋体" w:hAnsi="宋体" w:cs="宋体"/>
          <w:szCs w:val="21"/>
        </w:rPr>
      </w:pPr>
      <w:r w:rsidRPr="000B1E56">
        <w:rPr>
          <w:rFonts w:ascii="宋体" w:hAnsi="宋体" w:cs="宋体" w:hint="eastAsia"/>
          <w:szCs w:val="21"/>
        </w:rPr>
        <w:t xml:space="preserve">投标人名称（签章）：                        </w:t>
      </w:r>
    </w:p>
    <w:p w:rsidR="003372C9" w:rsidRPr="000B1E56" w:rsidRDefault="003833D9">
      <w:pPr>
        <w:spacing w:line="360" w:lineRule="auto"/>
        <w:rPr>
          <w:rFonts w:ascii="宋体" w:hAnsi="宋体" w:cs="宋体"/>
          <w:b/>
          <w:bCs/>
          <w:szCs w:val="21"/>
        </w:rPr>
      </w:pPr>
      <w:r w:rsidRPr="000B1E56">
        <w:rPr>
          <w:rFonts w:ascii="宋体" w:hAnsi="宋体" w:cs="宋体" w:hint="eastAsia"/>
          <w:szCs w:val="21"/>
        </w:rPr>
        <w:t>日期：   年   月   日</w:t>
      </w:r>
    </w:p>
    <w:p w:rsidR="003372C9" w:rsidRPr="000B1E56" w:rsidRDefault="003372C9">
      <w:pPr>
        <w:rPr>
          <w:rFonts w:ascii="宋体" w:hAnsi="宋体" w:cs="宋体"/>
          <w:b/>
          <w:bCs/>
          <w:szCs w:val="21"/>
        </w:rPr>
      </w:pPr>
    </w:p>
    <w:p w:rsidR="003372C9" w:rsidRPr="000B1E56" w:rsidRDefault="003372C9">
      <w:pPr>
        <w:rPr>
          <w:rFonts w:ascii="宋体" w:hAnsi="宋体" w:cs="宋体"/>
          <w:b/>
          <w:bCs/>
          <w:szCs w:val="21"/>
        </w:rPr>
      </w:pPr>
    </w:p>
    <w:p w:rsidR="003372C9" w:rsidRPr="000B1E56" w:rsidRDefault="003833D9">
      <w:pPr>
        <w:pStyle w:val="3"/>
        <w:spacing w:before="120" w:after="120" w:line="360" w:lineRule="auto"/>
        <w:rPr>
          <w:rFonts w:asciiTheme="majorEastAsia" w:eastAsiaTheme="majorEastAsia" w:hAnsiTheme="majorEastAsia"/>
          <w:sz w:val="21"/>
          <w:szCs w:val="21"/>
        </w:rPr>
      </w:pPr>
      <w:bookmarkStart w:id="19" w:name="_Toc278274496"/>
      <w:r w:rsidRPr="000B1E56">
        <w:rPr>
          <w:rFonts w:asciiTheme="majorEastAsia" w:eastAsiaTheme="majorEastAsia" w:hAnsiTheme="majorEastAsia" w:hint="eastAsia"/>
          <w:sz w:val="21"/>
          <w:szCs w:val="21"/>
        </w:rPr>
        <w:lastRenderedPageBreak/>
        <w:t>8.  实施计划</w:t>
      </w:r>
      <w:bookmarkEnd w:id="19"/>
    </w:p>
    <w:p w:rsidR="003372C9" w:rsidRPr="000B1E56" w:rsidRDefault="003833D9" w:rsidP="00943107">
      <w:pPr>
        <w:spacing w:beforeLines="50" w:afterLines="50"/>
        <w:rPr>
          <w:rFonts w:asciiTheme="minorEastAsia" w:eastAsiaTheme="minorEastAsia" w:hAnsiTheme="minorEastAsia"/>
          <w:b/>
        </w:rPr>
      </w:pPr>
      <w:r w:rsidRPr="000B1E56">
        <w:rPr>
          <w:rFonts w:asciiTheme="minorEastAsia" w:eastAsiaTheme="minorEastAsia" w:hAnsiTheme="minorEastAsia" w:hint="eastAsia"/>
          <w:b/>
        </w:rPr>
        <w:t>8.1</w:t>
      </w:r>
      <w:r w:rsidRPr="000B1E56">
        <w:rPr>
          <w:rFonts w:asciiTheme="minorEastAsia" w:eastAsiaTheme="minorEastAsia" w:hAnsiTheme="minorEastAsia" w:hint="eastAsia"/>
          <w:b/>
        </w:rPr>
        <w:tab/>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300"/>
        <w:gridCol w:w="870"/>
        <w:gridCol w:w="2710"/>
        <w:gridCol w:w="697"/>
        <w:gridCol w:w="697"/>
        <w:gridCol w:w="1567"/>
      </w:tblGrid>
      <w:tr w:rsidR="003372C9" w:rsidRPr="000B1E56" w:rsidTr="00F848FB">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3372C9" w:rsidRPr="000B1E56" w:rsidRDefault="003833D9">
            <w:pPr>
              <w:jc w:val="center"/>
              <w:rPr>
                <w:rFonts w:ascii="宋体" w:hAnsi="宋体"/>
                <w:b/>
                <w:szCs w:val="21"/>
              </w:rPr>
            </w:pPr>
            <w:r w:rsidRPr="000B1E56">
              <w:rPr>
                <w:rFonts w:ascii="宋体" w:hAnsi="宋体" w:hint="eastAsia"/>
                <w:b/>
                <w:szCs w:val="21"/>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3372C9" w:rsidRPr="000B1E56" w:rsidRDefault="003833D9">
            <w:pPr>
              <w:jc w:val="center"/>
              <w:rPr>
                <w:rFonts w:ascii="宋体" w:hAnsi="宋体"/>
                <w:b/>
                <w:szCs w:val="21"/>
              </w:rPr>
            </w:pPr>
            <w:r w:rsidRPr="000B1E56">
              <w:rPr>
                <w:rFonts w:ascii="宋体" w:hAnsi="宋体" w:hint="eastAsia"/>
                <w:b/>
                <w:szCs w:val="21"/>
              </w:rPr>
              <w:t>姓名</w:t>
            </w:r>
          </w:p>
        </w:tc>
        <w:tc>
          <w:tcPr>
            <w:tcW w:w="870" w:type="dxa"/>
            <w:tcBorders>
              <w:top w:val="single" w:sz="4" w:space="0" w:color="auto"/>
              <w:left w:val="single" w:sz="4" w:space="0" w:color="auto"/>
              <w:bottom w:val="single" w:sz="4" w:space="0" w:color="auto"/>
            </w:tcBorders>
            <w:vAlign w:val="center"/>
          </w:tcPr>
          <w:p w:rsidR="003372C9" w:rsidRPr="000B1E56" w:rsidRDefault="003833D9">
            <w:pPr>
              <w:jc w:val="center"/>
              <w:rPr>
                <w:rFonts w:ascii="宋体" w:hAnsi="宋体"/>
                <w:b/>
                <w:szCs w:val="21"/>
              </w:rPr>
            </w:pPr>
            <w:r w:rsidRPr="000B1E56">
              <w:rPr>
                <w:rFonts w:ascii="宋体" w:hAnsi="宋体" w:hint="eastAsia"/>
                <w:b/>
                <w:szCs w:val="21"/>
              </w:rPr>
              <w:t>现职务</w:t>
            </w:r>
          </w:p>
        </w:tc>
        <w:tc>
          <w:tcPr>
            <w:tcW w:w="2710" w:type="dxa"/>
            <w:tcBorders>
              <w:top w:val="single" w:sz="4" w:space="0" w:color="auto"/>
              <w:bottom w:val="single" w:sz="4" w:space="0" w:color="auto"/>
            </w:tcBorders>
            <w:vAlign w:val="center"/>
          </w:tcPr>
          <w:p w:rsidR="003372C9" w:rsidRPr="000B1E56" w:rsidRDefault="003833D9">
            <w:pPr>
              <w:jc w:val="center"/>
              <w:rPr>
                <w:rFonts w:ascii="宋体" w:hAnsi="宋体"/>
                <w:b/>
                <w:szCs w:val="21"/>
              </w:rPr>
            </w:pPr>
            <w:r w:rsidRPr="000B1E56">
              <w:rPr>
                <w:rFonts w:ascii="宋体" w:hAnsi="宋体" w:hint="eastAsia"/>
                <w:b/>
                <w:szCs w:val="21"/>
              </w:rPr>
              <w:t>曾主持/参与的</w:t>
            </w:r>
            <w:r w:rsidRPr="000B1E56">
              <w:rPr>
                <w:rFonts w:ascii="宋体" w:hAnsi="宋体"/>
                <w:b/>
                <w:szCs w:val="21"/>
              </w:rPr>
              <w:br/>
            </w:r>
            <w:r w:rsidRPr="000B1E56">
              <w:rPr>
                <w:rFonts w:ascii="宋体" w:hAnsi="宋体" w:hint="eastAsia"/>
                <w:b/>
                <w:szCs w:val="21"/>
              </w:rPr>
              <w:t>同类项目经历</w:t>
            </w:r>
          </w:p>
        </w:tc>
        <w:tc>
          <w:tcPr>
            <w:tcW w:w="697" w:type="dxa"/>
            <w:tcBorders>
              <w:top w:val="single" w:sz="4" w:space="0" w:color="auto"/>
              <w:bottom w:val="single" w:sz="4" w:space="0" w:color="auto"/>
            </w:tcBorders>
            <w:vAlign w:val="center"/>
          </w:tcPr>
          <w:p w:rsidR="003372C9" w:rsidRPr="000B1E56" w:rsidRDefault="003833D9">
            <w:pPr>
              <w:jc w:val="center"/>
              <w:rPr>
                <w:rFonts w:ascii="宋体" w:hAnsi="宋体"/>
                <w:b/>
                <w:szCs w:val="21"/>
              </w:rPr>
            </w:pPr>
            <w:r w:rsidRPr="000B1E56">
              <w:rPr>
                <w:rFonts w:ascii="宋体" w:hAnsi="宋体" w:hint="eastAsia"/>
                <w:b/>
                <w:szCs w:val="21"/>
              </w:rPr>
              <w:t>职称</w:t>
            </w:r>
          </w:p>
        </w:tc>
        <w:tc>
          <w:tcPr>
            <w:tcW w:w="697" w:type="dxa"/>
            <w:tcBorders>
              <w:top w:val="single" w:sz="4" w:space="0" w:color="auto"/>
              <w:bottom w:val="single" w:sz="4" w:space="0" w:color="auto"/>
              <w:right w:val="single" w:sz="4" w:space="0" w:color="auto"/>
            </w:tcBorders>
            <w:vAlign w:val="center"/>
          </w:tcPr>
          <w:p w:rsidR="003372C9" w:rsidRPr="000B1E56" w:rsidRDefault="003833D9">
            <w:pPr>
              <w:ind w:firstLine="12"/>
              <w:jc w:val="center"/>
              <w:rPr>
                <w:rFonts w:ascii="宋体" w:hAnsi="宋体"/>
                <w:b/>
                <w:szCs w:val="21"/>
              </w:rPr>
            </w:pPr>
            <w:r w:rsidRPr="000B1E56">
              <w:rPr>
                <w:rFonts w:ascii="宋体" w:hAnsi="宋体" w:hint="eastAsia"/>
                <w:b/>
                <w:szCs w:val="21"/>
              </w:rPr>
              <w:t>专业工龄</w:t>
            </w:r>
          </w:p>
        </w:tc>
        <w:tc>
          <w:tcPr>
            <w:tcW w:w="1567" w:type="dxa"/>
            <w:tcBorders>
              <w:top w:val="single" w:sz="4" w:space="0" w:color="auto"/>
              <w:bottom w:val="single" w:sz="4" w:space="0" w:color="auto"/>
              <w:right w:val="single" w:sz="4" w:space="0" w:color="auto"/>
            </w:tcBorders>
            <w:vAlign w:val="center"/>
          </w:tcPr>
          <w:p w:rsidR="003372C9" w:rsidRPr="000B1E56" w:rsidRDefault="003833D9">
            <w:pPr>
              <w:ind w:firstLine="12"/>
              <w:jc w:val="center"/>
              <w:rPr>
                <w:rFonts w:ascii="宋体" w:hAnsi="宋体"/>
                <w:b/>
                <w:szCs w:val="21"/>
              </w:rPr>
            </w:pPr>
            <w:r w:rsidRPr="000B1E56">
              <w:rPr>
                <w:rFonts w:ascii="宋体" w:hAnsi="宋体" w:hint="eastAsia"/>
                <w:b/>
                <w:szCs w:val="21"/>
              </w:rPr>
              <w:t>联系电话</w:t>
            </w:r>
          </w:p>
        </w:tc>
      </w:tr>
      <w:tr w:rsidR="003372C9" w:rsidRPr="000B1E56" w:rsidTr="00F848FB">
        <w:trPr>
          <w:trHeight w:hRule="exact" w:val="397"/>
          <w:jc w:val="center"/>
        </w:trPr>
        <w:tc>
          <w:tcPr>
            <w:tcW w:w="1162" w:type="dxa"/>
            <w:tcBorders>
              <w:top w:val="single" w:sz="4" w:space="0" w:color="auto"/>
              <w:left w:val="single" w:sz="4" w:space="0" w:color="auto"/>
              <w:bottom w:val="nil"/>
              <w:right w:val="single" w:sz="4" w:space="0" w:color="auto"/>
            </w:tcBorders>
            <w:vAlign w:val="center"/>
          </w:tcPr>
          <w:p w:rsidR="003372C9" w:rsidRPr="000B1E56" w:rsidRDefault="003833D9">
            <w:pPr>
              <w:rPr>
                <w:rFonts w:ascii="宋体" w:hAnsi="宋体"/>
                <w:szCs w:val="21"/>
              </w:rPr>
            </w:pPr>
            <w:r w:rsidRPr="000B1E56">
              <w:rPr>
                <w:rFonts w:ascii="宋体" w:hAnsi="宋体" w:hint="eastAsia"/>
                <w:szCs w:val="21"/>
              </w:rPr>
              <w:t>总负责人</w:t>
            </w:r>
          </w:p>
        </w:tc>
        <w:tc>
          <w:tcPr>
            <w:tcW w:w="1300" w:type="dxa"/>
            <w:tcBorders>
              <w:top w:val="single" w:sz="4" w:space="0" w:color="auto"/>
              <w:left w:val="single" w:sz="4" w:space="0" w:color="auto"/>
              <w:bottom w:val="nil"/>
              <w:right w:val="single" w:sz="4" w:space="0" w:color="auto"/>
            </w:tcBorders>
            <w:vAlign w:val="center"/>
          </w:tcPr>
          <w:p w:rsidR="003372C9" w:rsidRPr="000B1E56" w:rsidRDefault="003372C9">
            <w:pPr>
              <w:jc w:val="center"/>
              <w:rPr>
                <w:rFonts w:ascii="宋体" w:hAnsi="宋体"/>
                <w:szCs w:val="21"/>
              </w:rPr>
            </w:pPr>
          </w:p>
        </w:tc>
        <w:tc>
          <w:tcPr>
            <w:tcW w:w="870" w:type="dxa"/>
            <w:tcBorders>
              <w:top w:val="single" w:sz="4" w:space="0" w:color="auto"/>
              <w:left w:val="single" w:sz="4" w:space="0" w:color="auto"/>
              <w:bottom w:val="nil"/>
            </w:tcBorders>
            <w:vAlign w:val="center"/>
          </w:tcPr>
          <w:p w:rsidR="003372C9" w:rsidRPr="000B1E56" w:rsidRDefault="003372C9">
            <w:pPr>
              <w:jc w:val="center"/>
              <w:rPr>
                <w:rFonts w:ascii="宋体" w:hAnsi="宋体"/>
                <w:szCs w:val="21"/>
              </w:rPr>
            </w:pPr>
          </w:p>
        </w:tc>
        <w:tc>
          <w:tcPr>
            <w:tcW w:w="2710" w:type="dxa"/>
            <w:tcBorders>
              <w:top w:val="single" w:sz="4" w:space="0" w:color="auto"/>
              <w:bottom w:val="nil"/>
            </w:tcBorders>
            <w:vAlign w:val="center"/>
          </w:tcPr>
          <w:p w:rsidR="003372C9" w:rsidRPr="000B1E56" w:rsidRDefault="003372C9">
            <w:pPr>
              <w:pStyle w:val="af3"/>
              <w:keepNext w:val="0"/>
              <w:adjustRightInd/>
              <w:spacing w:before="0" w:after="0" w:line="240" w:lineRule="auto"/>
              <w:textAlignment w:val="auto"/>
              <w:rPr>
                <w:rFonts w:ascii="宋体" w:hAnsi="宋体"/>
                <w:snapToGrid/>
                <w:spacing w:val="0"/>
                <w:kern w:val="2"/>
                <w:sz w:val="21"/>
                <w:szCs w:val="21"/>
                <w:lang w:val="en-US"/>
              </w:rPr>
            </w:pPr>
          </w:p>
        </w:tc>
        <w:tc>
          <w:tcPr>
            <w:tcW w:w="697" w:type="dxa"/>
            <w:tcBorders>
              <w:top w:val="single" w:sz="4" w:space="0" w:color="auto"/>
              <w:bottom w:val="nil"/>
            </w:tcBorders>
            <w:vAlign w:val="center"/>
          </w:tcPr>
          <w:p w:rsidR="003372C9" w:rsidRPr="000B1E56" w:rsidRDefault="003372C9">
            <w:pPr>
              <w:jc w:val="center"/>
              <w:rPr>
                <w:rFonts w:ascii="宋体" w:hAnsi="宋体"/>
                <w:szCs w:val="21"/>
              </w:rPr>
            </w:pPr>
          </w:p>
        </w:tc>
        <w:tc>
          <w:tcPr>
            <w:tcW w:w="697" w:type="dxa"/>
            <w:tcBorders>
              <w:top w:val="single" w:sz="4" w:space="0" w:color="auto"/>
              <w:bottom w:val="nil"/>
              <w:right w:val="single" w:sz="4" w:space="0" w:color="auto"/>
            </w:tcBorders>
            <w:vAlign w:val="center"/>
          </w:tcPr>
          <w:p w:rsidR="003372C9" w:rsidRPr="000B1E56" w:rsidRDefault="003372C9">
            <w:pPr>
              <w:ind w:firstLine="12"/>
              <w:jc w:val="center"/>
              <w:rPr>
                <w:rFonts w:ascii="宋体" w:hAnsi="宋体"/>
                <w:szCs w:val="21"/>
              </w:rPr>
            </w:pPr>
          </w:p>
        </w:tc>
        <w:tc>
          <w:tcPr>
            <w:tcW w:w="1567" w:type="dxa"/>
            <w:tcBorders>
              <w:top w:val="single" w:sz="4" w:space="0" w:color="auto"/>
              <w:bottom w:val="nil"/>
              <w:right w:val="single" w:sz="4" w:space="0" w:color="auto"/>
            </w:tcBorders>
            <w:vAlign w:val="center"/>
          </w:tcPr>
          <w:p w:rsidR="003372C9" w:rsidRPr="000B1E56" w:rsidRDefault="003372C9">
            <w:pPr>
              <w:ind w:firstLine="12"/>
              <w:jc w:val="center"/>
              <w:rPr>
                <w:rFonts w:ascii="宋体" w:hAnsi="宋体"/>
                <w:szCs w:val="21"/>
              </w:rPr>
            </w:pPr>
          </w:p>
        </w:tc>
      </w:tr>
      <w:tr w:rsidR="003372C9" w:rsidRPr="000B1E56" w:rsidTr="00F848FB">
        <w:trPr>
          <w:trHeight w:hRule="exact" w:val="397"/>
          <w:jc w:val="center"/>
        </w:trPr>
        <w:tc>
          <w:tcPr>
            <w:tcW w:w="1162" w:type="dxa"/>
            <w:vMerge w:val="restart"/>
            <w:tcBorders>
              <w:left w:val="single" w:sz="4" w:space="0" w:color="auto"/>
              <w:right w:val="single" w:sz="4" w:space="0" w:color="auto"/>
            </w:tcBorders>
            <w:vAlign w:val="center"/>
          </w:tcPr>
          <w:p w:rsidR="003372C9" w:rsidRPr="000B1E56" w:rsidRDefault="003833D9">
            <w:pPr>
              <w:rPr>
                <w:rFonts w:ascii="宋体" w:hAnsi="宋体"/>
                <w:szCs w:val="21"/>
              </w:rPr>
            </w:pPr>
            <w:r w:rsidRPr="000B1E56">
              <w:rPr>
                <w:rFonts w:ascii="宋体" w:hAnsi="宋体" w:hint="eastAsia"/>
                <w:szCs w:val="21"/>
              </w:rPr>
              <w:t>其他主要技术人员</w:t>
            </w:r>
          </w:p>
        </w:tc>
        <w:tc>
          <w:tcPr>
            <w:tcW w:w="1300" w:type="dxa"/>
            <w:tcBorders>
              <w:left w:val="single" w:sz="4" w:space="0" w:color="auto"/>
              <w:right w:val="single" w:sz="4" w:space="0" w:color="auto"/>
            </w:tcBorders>
            <w:vAlign w:val="center"/>
          </w:tcPr>
          <w:p w:rsidR="003372C9" w:rsidRPr="000B1E56" w:rsidRDefault="003372C9">
            <w:pPr>
              <w:jc w:val="center"/>
              <w:rPr>
                <w:rFonts w:ascii="宋体" w:hAnsi="宋体"/>
                <w:szCs w:val="21"/>
              </w:rPr>
            </w:pPr>
          </w:p>
        </w:tc>
        <w:tc>
          <w:tcPr>
            <w:tcW w:w="870" w:type="dxa"/>
            <w:tcBorders>
              <w:left w:val="single" w:sz="4" w:space="0" w:color="auto"/>
            </w:tcBorders>
            <w:vAlign w:val="center"/>
          </w:tcPr>
          <w:p w:rsidR="003372C9" w:rsidRPr="000B1E56" w:rsidRDefault="003372C9">
            <w:pPr>
              <w:jc w:val="center"/>
              <w:rPr>
                <w:rFonts w:ascii="宋体" w:hAnsi="宋体"/>
                <w:szCs w:val="21"/>
              </w:rPr>
            </w:pPr>
          </w:p>
        </w:tc>
        <w:tc>
          <w:tcPr>
            <w:tcW w:w="2710" w:type="dxa"/>
            <w:vAlign w:val="center"/>
          </w:tcPr>
          <w:p w:rsidR="003372C9" w:rsidRPr="000B1E56" w:rsidRDefault="003372C9">
            <w:pPr>
              <w:jc w:val="center"/>
              <w:rPr>
                <w:rFonts w:ascii="宋体" w:hAnsi="宋体"/>
                <w:szCs w:val="21"/>
              </w:rPr>
            </w:pPr>
          </w:p>
        </w:tc>
        <w:tc>
          <w:tcPr>
            <w:tcW w:w="697" w:type="dxa"/>
            <w:vAlign w:val="center"/>
          </w:tcPr>
          <w:p w:rsidR="003372C9" w:rsidRPr="000B1E56" w:rsidRDefault="003372C9">
            <w:pPr>
              <w:jc w:val="center"/>
              <w:rPr>
                <w:rFonts w:ascii="宋体" w:hAnsi="宋体"/>
                <w:szCs w:val="21"/>
              </w:rPr>
            </w:pPr>
          </w:p>
        </w:tc>
        <w:tc>
          <w:tcPr>
            <w:tcW w:w="697" w:type="dxa"/>
            <w:tcBorders>
              <w:right w:val="single" w:sz="4" w:space="0" w:color="auto"/>
            </w:tcBorders>
            <w:vAlign w:val="center"/>
          </w:tcPr>
          <w:p w:rsidR="003372C9" w:rsidRPr="000B1E56" w:rsidRDefault="003372C9">
            <w:pPr>
              <w:jc w:val="center"/>
              <w:rPr>
                <w:rFonts w:ascii="宋体" w:hAnsi="宋体"/>
                <w:szCs w:val="21"/>
              </w:rPr>
            </w:pPr>
          </w:p>
        </w:tc>
        <w:tc>
          <w:tcPr>
            <w:tcW w:w="1567" w:type="dxa"/>
            <w:tcBorders>
              <w:right w:val="single" w:sz="4" w:space="0" w:color="auto"/>
            </w:tcBorders>
            <w:vAlign w:val="center"/>
          </w:tcPr>
          <w:p w:rsidR="003372C9" w:rsidRPr="000B1E56" w:rsidRDefault="003372C9">
            <w:pPr>
              <w:jc w:val="center"/>
              <w:rPr>
                <w:rFonts w:ascii="宋体" w:hAnsi="宋体"/>
                <w:szCs w:val="21"/>
              </w:rPr>
            </w:pPr>
          </w:p>
        </w:tc>
      </w:tr>
      <w:tr w:rsidR="003372C9" w:rsidRPr="000B1E56" w:rsidTr="00F848FB">
        <w:trPr>
          <w:trHeight w:hRule="exact" w:val="397"/>
          <w:jc w:val="center"/>
        </w:trPr>
        <w:tc>
          <w:tcPr>
            <w:tcW w:w="1162" w:type="dxa"/>
            <w:vMerge/>
            <w:tcBorders>
              <w:left w:val="single" w:sz="4" w:space="0" w:color="auto"/>
              <w:right w:val="single" w:sz="4" w:space="0" w:color="auto"/>
            </w:tcBorders>
            <w:vAlign w:val="center"/>
          </w:tcPr>
          <w:p w:rsidR="003372C9" w:rsidRPr="000B1E56" w:rsidRDefault="003372C9">
            <w:pPr>
              <w:rPr>
                <w:rFonts w:ascii="宋体" w:hAnsi="宋体"/>
                <w:szCs w:val="21"/>
              </w:rPr>
            </w:pPr>
          </w:p>
        </w:tc>
        <w:tc>
          <w:tcPr>
            <w:tcW w:w="1300" w:type="dxa"/>
            <w:tcBorders>
              <w:left w:val="single" w:sz="4" w:space="0" w:color="auto"/>
              <w:right w:val="single" w:sz="4" w:space="0" w:color="auto"/>
            </w:tcBorders>
            <w:vAlign w:val="center"/>
          </w:tcPr>
          <w:p w:rsidR="003372C9" w:rsidRPr="000B1E56" w:rsidRDefault="003372C9">
            <w:pPr>
              <w:jc w:val="center"/>
              <w:rPr>
                <w:rFonts w:ascii="宋体" w:hAnsi="宋体"/>
                <w:szCs w:val="21"/>
              </w:rPr>
            </w:pPr>
          </w:p>
        </w:tc>
        <w:tc>
          <w:tcPr>
            <w:tcW w:w="870" w:type="dxa"/>
            <w:tcBorders>
              <w:left w:val="single" w:sz="4" w:space="0" w:color="auto"/>
            </w:tcBorders>
            <w:vAlign w:val="center"/>
          </w:tcPr>
          <w:p w:rsidR="003372C9" w:rsidRPr="000B1E56" w:rsidRDefault="003372C9">
            <w:pPr>
              <w:jc w:val="center"/>
              <w:rPr>
                <w:rFonts w:ascii="宋体" w:hAnsi="宋体"/>
                <w:szCs w:val="21"/>
              </w:rPr>
            </w:pPr>
          </w:p>
        </w:tc>
        <w:tc>
          <w:tcPr>
            <w:tcW w:w="2710" w:type="dxa"/>
            <w:vAlign w:val="center"/>
          </w:tcPr>
          <w:p w:rsidR="003372C9" w:rsidRPr="000B1E56" w:rsidRDefault="003372C9">
            <w:pPr>
              <w:jc w:val="center"/>
              <w:rPr>
                <w:rFonts w:ascii="宋体" w:hAnsi="宋体"/>
                <w:szCs w:val="21"/>
              </w:rPr>
            </w:pPr>
          </w:p>
        </w:tc>
        <w:tc>
          <w:tcPr>
            <w:tcW w:w="697" w:type="dxa"/>
            <w:vAlign w:val="center"/>
          </w:tcPr>
          <w:p w:rsidR="003372C9" w:rsidRPr="000B1E56" w:rsidRDefault="003372C9">
            <w:pPr>
              <w:jc w:val="center"/>
              <w:rPr>
                <w:rFonts w:ascii="宋体" w:hAnsi="宋体"/>
                <w:szCs w:val="21"/>
              </w:rPr>
            </w:pPr>
          </w:p>
        </w:tc>
        <w:tc>
          <w:tcPr>
            <w:tcW w:w="697" w:type="dxa"/>
            <w:tcBorders>
              <w:right w:val="single" w:sz="4" w:space="0" w:color="auto"/>
            </w:tcBorders>
            <w:vAlign w:val="center"/>
          </w:tcPr>
          <w:p w:rsidR="003372C9" w:rsidRPr="000B1E56" w:rsidRDefault="003372C9">
            <w:pPr>
              <w:jc w:val="center"/>
              <w:rPr>
                <w:rFonts w:ascii="宋体" w:hAnsi="宋体"/>
                <w:szCs w:val="21"/>
              </w:rPr>
            </w:pPr>
          </w:p>
        </w:tc>
        <w:tc>
          <w:tcPr>
            <w:tcW w:w="1567" w:type="dxa"/>
            <w:tcBorders>
              <w:right w:val="single" w:sz="4" w:space="0" w:color="auto"/>
            </w:tcBorders>
            <w:vAlign w:val="center"/>
          </w:tcPr>
          <w:p w:rsidR="003372C9" w:rsidRPr="000B1E56" w:rsidRDefault="003372C9">
            <w:pPr>
              <w:jc w:val="center"/>
              <w:rPr>
                <w:rFonts w:ascii="宋体" w:hAnsi="宋体"/>
                <w:szCs w:val="21"/>
              </w:rPr>
            </w:pPr>
          </w:p>
        </w:tc>
      </w:tr>
      <w:tr w:rsidR="003372C9" w:rsidRPr="000B1E56" w:rsidTr="00F848FB">
        <w:trPr>
          <w:trHeight w:hRule="exact" w:val="397"/>
          <w:jc w:val="center"/>
        </w:trPr>
        <w:tc>
          <w:tcPr>
            <w:tcW w:w="1162" w:type="dxa"/>
            <w:vMerge/>
            <w:tcBorders>
              <w:left w:val="single" w:sz="4" w:space="0" w:color="auto"/>
              <w:right w:val="single" w:sz="4" w:space="0" w:color="auto"/>
            </w:tcBorders>
            <w:vAlign w:val="center"/>
          </w:tcPr>
          <w:p w:rsidR="003372C9" w:rsidRPr="000B1E56" w:rsidRDefault="003372C9">
            <w:pPr>
              <w:rPr>
                <w:rFonts w:ascii="宋体" w:hAnsi="宋体"/>
                <w:szCs w:val="21"/>
              </w:rPr>
            </w:pPr>
          </w:p>
        </w:tc>
        <w:tc>
          <w:tcPr>
            <w:tcW w:w="1300" w:type="dxa"/>
            <w:tcBorders>
              <w:left w:val="single" w:sz="4" w:space="0" w:color="auto"/>
              <w:right w:val="single" w:sz="4" w:space="0" w:color="auto"/>
            </w:tcBorders>
            <w:vAlign w:val="center"/>
          </w:tcPr>
          <w:p w:rsidR="003372C9" w:rsidRPr="000B1E56" w:rsidRDefault="003372C9">
            <w:pPr>
              <w:jc w:val="center"/>
              <w:rPr>
                <w:rFonts w:ascii="宋体" w:hAnsi="宋体"/>
                <w:szCs w:val="21"/>
              </w:rPr>
            </w:pPr>
          </w:p>
        </w:tc>
        <w:tc>
          <w:tcPr>
            <w:tcW w:w="870" w:type="dxa"/>
            <w:tcBorders>
              <w:left w:val="single" w:sz="4" w:space="0" w:color="auto"/>
            </w:tcBorders>
            <w:vAlign w:val="center"/>
          </w:tcPr>
          <w:p w:rsidR="003372C9" w:rsidRPr="000B1E56" w:rsidRDefault="003372C9">
            <w:pPr>
              <w:jc w:val="center"/>
              <w:rPr>
                <w:rFonts w:ascii="宋体" w:hAnsi="宋体"/>
                <w:szCs w:val="21"/>
              </w:rPr>
            </w:pPr>
          </w:p>
        </w:tc>
        <w:tc>
          <w:tcPr>
            <w:tcW w:w="2710" w:type="dxa"/>
            <w:vAlign w:val="center"/>
          </w:tcPr>
          <w:p w:rsidR="003372C9" w:rsidRPr="000B1E56" w:rsidRDefault="003372C9">
            <w:pPr>
              <w:jc w:val="center"/>
              <w:rPr>
                <w:rFonts w:ascii="宋体" w:hAnsi="宋体"/>
                <w:szCs w:val="21"/>
              </w:rPr>
            </w:pPr>
          </w:p>
        </w:tc>
        <w:tc>
          <w:tcPr>
            <w:tcW w:w="697" w:type="dxa"/>
            <w:vAlign w:val="center"/>
          </w:tcPr>
          <w:p w:rsidR="003372C9" w:rsidRPr="000B1E56" w:rsidRDefault="003372C9">
            <w:pPr>
              <w:jc w:val="center"/>
              <w:rPr>
                <w:rFonts w:ascii="宋体" w:hAnsi="宋体"/>
                <w:szCs w:val="21"/>
              </w:rPr>
            </w:pPr>
          </w:p>
        </w:tc>
        <w:tc>
          <w:tcPr>
            <w:tcW w:w="697" w:type="dxa"/>
            <w:tcBorders>
              <w:right w:val="single" w:sz="4" w:space="0" w:color="auto"/>
            </w:tcBorders>
            <w:vAlign w:val="center"/>
          </w:tcPr>
          <w:p w:rsidR="003372C9" w:rsidRPr="000B1E56" w:rsidRDefault="003372C9">
            <w:pPr>
              <w:jc w:val="center"/>
              <w:rPr>
                <w:rFonts w:ascii="宋体" w:hAnsi="宋体"/>
                <w:szCs w:val="21"/>
              </w:rPr>
            </w:pPr>
          </w:p>
        </w:tc>
        <w:tc>
          <w:tcPr>
            <w:tcW w:w="1567" w:type="dxa"/>
            <w:tcBorders>
              <w:right w:val="single" w:sz="4" w:space="0" w:color="auto"/>
            </w:tcBorders>
            <w:vAlign w:val="center"/>
          </w:tcPr>
          <w:p w:rsidR="003372C9" w:rsidRPr="000B1E56" w:rsidRDefault="003372C9">
            <w:pPr>
              <w:jc w:val="center"/>
              <w:rPr>
                <w:rFonts w:ascii="宋体" w:hAnsi="宋体"/>
                <w:szCs w:val="21"/>
              </w:rPr>
            </w:pPr>
          </w:p>
        </w:tc>
      </w:tr>
      <w:tr w:rsidR="003372C9" w:rsidRPr="000B1E56" w:rsidTr="00F848FB">
        <w:trPr>
          <w:trHeight w:hRule="exact" w:val="397"/>
          <w:jc w:val="center"/>
        </w:trPr>
        <w:tc>
          <w:tcPr>
            <w:tcW w:w="1162" w:type="dxa"/>
            <w:vMerge/>
            <w:tcBorders>
              <w:left w:val="single" w:sz="4" w:space="0" w:color="auto"/>
              <w:right w:val="single" w:sz="4" w:space="0" w:color="auto"/>
            </w:tcBorders>
            <w:vAlign w:val="center"/>
          </w:tcPr>
          <w:p w:rsidR="003372C9" w:rsidRPr="000B1E56" w:rsidRDefault="003372C9">
            <w:pPr>
              <w:jc w:val="center"/>
              <w:rPr>
                <w:rFonts w:ascii="宋体" w:hAnsi="宋体"/>
                <w:szCs w:val="21"/>
              </w:rPr>
            </w:pPr>
          </w:p>
        </w:tc>
        <w:tc>
          <w:tcPr>
            <w:tcW w:w="1300" w:type="dxa"/>
            <w:tcBorders>
              <w:left w:val="single" w:sz="4" w:space="0" w:color="auto"/>
              <w:right w:val="single" w:sz="4" w:space="0" w:color="auto"/>
            </w:tcBorders>
            <w:vAlign w:val="center"/>
          </w:tcPr>
          <w:p w:rsidR="003372C9" w:rsidRPr="000B1E56" w:rsidRDefault="003372C9">
            <w:pPr>
              <w:jc w:val="center"/>
              <w:rPr>
                <w:rFonts w:ascii="宋体" w:hAnsi="宋体"/>
                <w:szCs w:val="21"/>
              </w:rPr>
            </w:pPr>
          </w:p>
        </w:tc>
        <w:tc>
          <w:tcPr>
            <w:tcW w:w="870" w:type="dxa"/>
            <w:tcBorders>
              <w:left w:val="single" w:sz="4" w:space="0" w:color="auto"/>
            </w:tcBorders>
            <w:vAlign w:val="center"/>
          </w:tcPr>
          <w:p w:rsidR="003372C9" w:rsidRPr="000B1E56" w:rsidRDefault="003372C9">
            <w:pPr>
              <w:jc w:val="center"/>
              <w:rPr>
                <w:rFonts w:ascii="宋体" w:hAnsi="宋体"/>
                <w:szCs w:val="21"/>
              </w:rPr>
            </w:pPr>
          </w:p>
        </w:tc>
        <w:tc>
          <w:tcPr>
            <w:tcW w:w="2710" w:type="dxa"/>
            <w:vAlign w:val="center"/>
          </w:tcPr>
          <w:p w:rsidR="003372C9" w:rsidRPr="000B1E56" w:rsidRDefault="003372C9">
            <w:pPr>
              <w:jc w:val="center"/>
              <w:rPr>
                <w:rFonts w:ascii="宋体" w:hAnsi="宋体"/>
                <w:szCs w:val="21"/>
              </w:rPr>
            </w:pPr>
          </w:p>
        </w:tc>
        <w:tc>
          <w:tcPr>
            <w:tcW w:w="697" w:type="dxa"/>
            <w:vAlign w:val="center"/>
          </w:tcPr>
          <w:p w:rsidR="003372C9" w:rsidRPr="000B1E56" w:rsidRDefault="003372C9">
            <w:pPr>
              <w:jc w:val="center"/>
              <w:rPr>
                <w:rFonts w:ascii="宋体" w:hAnsi="宋体"/>
                <w:szCs w:val="21"/>
              </w:rPr>
            </w:pPr>
          </w:p>
        </w:tc>
        <w:tc>
          <w:tcPr>
            <w:tcW w:w="697" w:type="dxa"/>
            <w:tcBorders>
              <w:right w:val="single" w:sz="4" w:space="0" w:color="auto"/>
            </w:tcBorders>
            <w:vAlign w:val="center"/>
          </w:tcPr>
          <w:p w:rsidR="003372C9" w:rsidRPr="000B1E56" w:rsidRDefault="003372C9">
            <w:pPr>
              <w:jc w:val="center"/>
              <w:rPr>
                <w:rFonts w:ascii="宋体" w:hAnsi="宋体"/>
                <w:szCs w:val="21"/>
              </w:rPr>
            </w:pPr>
          </w:p>
        </w:tc>
        <w:tc>
          <w:tcPr>
            <w:tcW w:w="1567" w:type="dxa"/>
            <w:tcBorders>
              <w:right w:val="single" w:sz="4" w:space="0" w:color="auto"/>
            </w:tcBorders>
            <w:vAlign w:val="center"/>
          </w:tcPr>
          <w:p w:rsidR="003372C9" w:rsidRPr="000B1E56" w:rsidRDefault="003372C9">
            <w:pPr>
              <w:jc w:val="center"/>
              <w:rPr>
                <w:rFonts w:ascii="宋体" w:hAnsi="宋体"/>
                <w:szCs w:val="21"/>
              </w:rPr>
            </w:pPr>
          </w:p>
        </w:tc>
      </w:tr>
      <w:tr w:rsidR="003372C9" w:rsidRPr="000B1E56" w:rsidTr="00F848FB">
        <w:trPr>
          <w:trHeight w:hRule="exact" w:val="397"/>
          <w:jc w:val="center"/>
        </w:trPr>
        <w:tc>
          <w:tcPr>
            <w:tcW w:w="1162" w:type="dxa"/>
            <w:vMerge/>
            <w:tcBorders>
              <w:left w:val="single" w:sz="4" w:space="0" w:color="auto"/>
              <w:right w:val="single" w:sz="4" w:space="0" w:color="auto"/>
            </w:tcBorders>
            <w:vAlign w:val="center"/>
          </w:tcPr>
          <w:p w:rsidR="003372C9" w:rsidRPr="000B1E56" w:rsidRDefault="003372C9">
            <w:pPr>
              <w:jc w:val="center"/>
              <w:rPr>
                <w:rFonts w:ascii="宋体" w:hAnsi="宋体"/>
                <w:szCs w:val="21"/>
              </w:rPr>
            </w:pPr>
          </w:p>
        </w:tc>
        <w:tc>
          <w:tcPr>
            <w:tcW w:w="1300" w:type="dxa"/>
            <w:tcBorders>
              <w:left w:val="single" w:sz="4" w:space="0" w:color="auto"/>
              <w:right w:val="single" w:sz="4" w:space="0" w:color="auto"/>
            </w:tcBorders>
            <w:vAlign w:val="center"/>
          </w:tcPr>
          <w:p w:rsidR="003372C9" w:rsidRPr="000B1E56" w:rsidRDefault="003833D9">
            <w:pPr>
              <w:jc w:val="center"/>
              <w:rPr>
                <w:rFonts w:ascii="宋体" w:hAnsi="宋体"/>
                <w:szCs w:val="21"/>
              </w:rPr>
            </w:pPr>
            <w:r w:rsidRPr="000B1E56">
              <w:rPr>
                <w:rFonts w:ascii="宋体" w:hAnsi="宋体" w:hint="eastAsia"/>
                <w:szCs w:val="21"/>
              </w:rPr>
              <w:t>…</w:t>
            </w:r>
          </w:p>
        </w:tc>
        <w:tc>
          <w:tcPr>
            <w:tcW w:w="870" w:type="dxa"/>
            <w:tcBorders>
              <w:left w:val="single" w:sz="4" w:space="0" w:color="auto"/>
            </w:tcBorders>
            <w:vAlign w:val="center"/>
          </w:tcPr>
          <w:p w:rsidR="003372C9" w:rsidRPr="000B1E56" w:rsidRDefault="003372C9">
            <w:pPr>
              <w:jc w:val="center"/>
              <w:rPr>
                <w:rFonts w:ascii="宋体" w:hAnsi="宋体"/>
                <w:szCs w:val="21"/>
              </w:rPr>
            </w:pPr>
          </w:p>
        </w:tc>
        <w:tc>
          <w:tcPr>
            <w:tcW w:w="2710" w:type="dxa"/>
            <w:vAlign w:val="center"/>
          </w:tcPr>
          <w:p w:rsidR="003372C9" w:rsidRPr="000B1E56" w:rsidRDefault="003372C9">
            <w:pPr>
              <w:jc w:val="center"/>
              <w:rPr>
                <w:rFonts w:ascii="宋体" w:hAnsi="宋体"/>
                <w:szCs w:val="21"/>
              </w:rPr>
            </w:pPr>
          </w:p>
        </w:tc>
        <w:tc>
          <w:tcPr>
            <w:tcW w:w="697" w:type="dxa"/>
            <w:vAlign w:val="center"/>
          </w:tcPr>
          <w:p w:rsidR="003372C9" w:rsidRPr="000B1E56" w:rsidRDefault="003372C9">
            <w:pPr>
              <w:jc w:val="center"/>
              <w:rPr>
                <w:rFonts w:ascii="宋体" w:hAnsi="宋体"/>
                <w:szCs w:val="21"/>
              </w:rPr>
            </w:pPr>
          </w:p>
        </w:tc>
        <w:tc>
          <w:tcPr>
            <w:tcW w:w="697" w:type="dxa"/>
            <w:tcBorders>
              <w:right w:val="single" w:sz="4" w:space="0" w:color="auto"/>
            </w:tcBorders>
            <w:vAlign w:val="center"/>
          </w:tcPr>
          <w:p w:rsidR="003372C9" w:rsidRPr="000B1E56" w:rsidRDefault="003372C9">
            <w:pPr>
              <w:jc w:val="center"/>
              <w:rPr>
                <w:rFonts w:ascii="宋体" w:hAnsi="宋体"/>
                <w:szCs w:val="21"/>
              </w:rPr>
            </w:pPr>
          </w:p>
        </w:tc>
        <w:tc>
          <w:tcPr>
            <w:tcW w:w="1567" w:type="dxa"/>
            <w:tcBorders>
              <w:right w:val="single" w:sz="4" w:space="0" w:color="auto"/>
            </w:tcBorders>
            <w:vAlign w:val="center"/>
          </w:tcPr>
          <w:p w:rsidR="003372C9" w:rsidRPr="000B1E56" w:rsidRDefault="003372C9">
            <w:pPr>
              <w:jc w:val="center"/>
              <w:rPr>
                <w:rFonts w:ascii="宋体" w:hAnsi="宋体"/>
                <w:szCs w:val="21"/>
              </w:rPr>
            </w:pPr>
          </w:p>
        </w:tc>
      </w:tr>
    </w:tbl>
    <w:p w:rsidR="003372C9" w:rsidRPr="000B1E56" w:rsidRDefault="003833D9">
      <w:pPr>
        <w:spacing w:line="360" w:lineRule="auto"/>
        <w:rPr>
          <w:rFonts w:ascii="宋体" w:hAnsi="宋体"/>
          <w:szCs w:val="21"/>
          <w:lang w:val="en-GB"/>
        </w:rPr>
      </w:pPr>
      <w:r w:rsidRPr="000B1E56">
        <w:rPr>
          <w:rFonts w:ascii="宋体" w:hAnsi="宋体" w:hint="eastAsia"/>
          <w:szCs w:val="21"/>
          <w:lang w:val="en-GB"/>
        </w:rPr>
        <w:t>注：根据评审表的要求提交相应资料。</w:t>
      </w:r>
    </w:p>
    <w:p w:rsidR="003372C9" w:rsidRPr="000B1E56" w:rsidRDefault="003372C9">
      <w:pPr>
        <w:spacing w:line="360" w:lineRule="auto"/>
        <w:rPr>
          <w:rFonts w:ascii="宋体" w:hAnsi="宋体"/>
          <w:szCs w:val="21"/>
          <w:lang w:val="en-GB"/>
        </w:rPr>
      </w:pPr>
    </w:p>
    <w:p w:rsidR="003372C9" w:rsidRPr="000B1E56" w:rsidRDefault="003833D9">
      <w:pPr>
        <w:pStyle w:val="3"/>
        <w:spacing w:before="120" w:after="120" w:line="360" w:lineRule="auto"/>
        <w:rPr>
          <w:rFonts w:asciiTheme="majorEastAsia" w:eastAsiaTheme="majorEastAsia" w:hAnsiTheme="majorEastAsia"/>
          <w:sz w:val="21"/>
          <w:szCs w:val="21"/>
        </w:rPr>
      </w:pPr>
      <w:bookmarkStart w:id="20" w:name="_Toc278274498"/>
      <w:r w:rsidRPr="000B1E56">
        <w:rPr>
          <w:rFonts w:asciiTheme="majorEastAsia" w:eastAsiaTheme="majorEastAsia" w:hAnsiTheme="majorEastAsia" w:hint="eastAsia"/>
          <w:sz w:val="21"/>
          <w:szCs w:val="21"/>
        </w:rPr>
        <w:t>9.  唱标信封（独立封装）</w:t>
      </w:r>
      <w:bookmarkEnd w:id="20"/>
    </w:p>
    <w:p w:rsidR="003372C9" w:rsidRPr="000B1E56" w:rsidRDefault="003833D9">
      <w:pPr>
        <w:widowControl/>
        <w:spacing w:line="360" w:lineRule="auto"/>
        <w:ind w:firstLineChars="202" w:firstLine="424"/>
        <w:jc w:val="left"/>
        <w:rPr>
          <w:rFonts w:ascii="宋体" w:hAnsi="宋体"/>
          <w:szCs w:val="21"/>
        </w:rPr>
      </w:pPr>
      <w:r w:rsidRPr="000B1E56">
        <w:rPr>
          <w:rFonts w:ascii="宋体" w:hAnsi="宋体" w:hint="eastAsia"/>
          <w:szCs w:val="21"/>
        </w:rPr>
        <w:t>将下列内容单独密封装入“唱标信封”：</w:t>
      </w:r>
    </w:p>
    <w:p w:rsidR="003372C9" w:rsidRPr="000B1E56" w:rsidRDefault="003833D9" w:rsidP="00943107">
      <w:pPr>
        <w:spacing w:beforeLines="50" w:afterLines="50"/>
        <w:jc w:val="center"/>
        <w:rPr>
          <w:rFonts w:asciiTheme="minorEastAsia" w:eastAsiaTheme="minorEastAsia" w:hAnsiTheme="minorEastAsia"/>
        </w:rPr>
      </w:pPr>
      <w:r w:rsidRPr="000B1E56">
        <w:rPr>
          <w:rFonts w:asciiTheme="minorEastAsia" w:eastAsiaTheme="minorEastAsia" w:hAnsiTheme="minorEastAsia" w:hint="eastAsia"/>
        </w:rPr>
        <w:t>《报价一览表》(格式</w:t>
      </w:r>
      <w:proofErr w:type="gramStart"/>
      <w:r w:rsidRPr="000B1E56">
        <w:rPr>
          <w:rFonts w:asciiTheme="minorEastAsia" w:eastAsiaTheme="minorEastAsia" w:hAnsiTheme="minorEastAsia" w:hint="eastAsia"/>
        </w:rPr>
        <w:t>见提供</w:t>
      </w:r>
      <w:proofErr w:type="gramEnd"/>
      <w:r w:rsidRPr="000B1E56">
        <w:rPr>
          <w:rFonts w:asciiTheme="minorEastAsia" w:eastAsiaTheme="minorEastAsia" w:hAnsiTheme="minorEastAsia" w:hint="eastAsia"/>
        </w:rPr>
        <w:t>的附件)</w:t>
      </w:r>
    </w:p>
    <w:bookmarkEnd w:id="17"/>
    <w:p w:rsidR="003372C9" w:rsidRPr="000B1E56" w:rsidRDefault="003372C9" w:rsidP="0052692F">
      <w:pPr>
        <w:adjustRightInd w:val="0"/>
        <w:snapToGrid w:val="0"/>
        <w:spacing w:beforeLines="50" w:afterLines="50" w:line="360" w:lineRule="auto"/>
      </w:pPr>
    </w:p>
    <w:sectPr w:rsidR="003372C9" w:rsidRPr="000B1E56" w:rsidSect="0013332C">
      <w:headerReference w:type="even" r:id="rId9"/>
      <w:headerReference w:type="default" r:id="rId10"/>
      <w:footerReference w:type="even" r:id="rId11"/>
      <w:footerReference w:type="default" r:id="rId12"/>
      <w:headerReference w:type="first" r:id="rId13"/>
      <w:footerReference w:type="first" r:id="rId14"/>
      <w:pgSz w:w="11906" w:h="16838"/>
      <w:pgMar w:top="1134" w:right="1236" w:bottom="1134" w:left="1236"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997" w:rsidRDefault="00334997">
      <w:r>
        <w:separator/>
      </w:r>
    </w:p>
  </w:endnote>
  <w:endnote w:type="continuationSeparator" w:id="0">
    <w:p w:rsidR="00334997" w:rsidRDefault="00334997">
      <w:r>
        <w:continuationSeparator/>
      </w:r>
    </w:p>
  </w:endnote>
  <w:endnote w:type="continuationNotice" w:id="1">
    <w:p w:rsidR="00334997" w:rsidRDefault="00334997"/>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新宋体">
    <w:panose1 w:val="02010609030101010101"/>
    <w:charset w:val="86"/>
    <w:family w:val="modern"/>
    <w:pitch w:val="fixed"/>
    <w:sig w:usb0="00000003" w:usb1="080E0000" w:usb2="00000010" w:usb3="00000000" w:csb0="00040001" w:csb1="00000000"/>
  </w:font>
  <w:font w:name="华文新魏">
    <w:panose1 w:val="02010800040101010101"/>
    <w:charset w:val="86"/>
    <w:family w:val="auto"/>
    <w:pitch w:val="variable"/>
    <w:sig w:usb0="00000001" w:usb1="080F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å®ä½">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 w:name="楷体">
    <w:altName w:val="Arial Unicode MS"/>
    <w:charset w:val="86"/>
    <w:family w:val="modern"/>
    <w:pitch w:val="fixed"/>
    <w:sig w:usb0="00000000" w:usb1="38CF7CFA" w:usb2="00000016" w:usb3="00000000" w:csb0="00040001"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07" w:rsidRDefault="0094310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97" w:rsidRDefault="0052692F">
    <w:pPr>
      <w:pStyle w:val="aa"/>
    </w:pPr>
    <w:r>
      <w:rPr>
        <w:noProof/>
        <w:lang w:val="en-US"/>
      </w:rPr>
      <w:pict>
        <v:shapetype id="_x0000_t202" coordsize="21600,21600" o:spt="202" path="m,l,21600r21600,l21600,xe">
          <v:stroke joinstyle="miter"/>
          <v:path gradientshapeok="t" o:connecttype="rect"/>
        </v:shapetype>
        <v:shape id="文本框 1" o:spid="_x0000_s4097" type="#_x0000_t202" style="position:absolute;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" filled="f" stroked="f">
          <v:textbox style="mso-fit-shape-to-text:t" inset="0,0,0,0">
            <w:txbxContent>
              <w:p w:rsidR="00334997" w:rsidRDefault="0052692F">
                <w:pPr>
                  <w:snapToGrid w:val="0"/>
                  <w:rPr>
                    <w:sz w:val="18"/>
                  </w:rPr>
                </w:pPr>
                <w:r>
                  <w:rPr>
                    <w:rFonts w:hint="eastAsia"/>
                    <w:sz w:val="18"/>
                  </w:rPr>
                  <w:fldChar w:fldCharType="begin"/>
                </w:r>
                <w:r w:rsidR="00334997">
                  <w:rPr>
                    <w:rFonts w:hint="eastAsia"/>
                    <w:sz w:val="18"/>
                  </w:rPr>
                  <w:instrText xml:space="preserve"> PAGE  \* MERGEFORMAT </w:instrText>
                </w:r>
                <w:r>
                  <w:rPr>
                    <w:rFonts w:hint="eastAsia"/>
                    <w:sz w:val="18"/>
                  </w:rPr>
                  <w:fldChar w:fldCharType="separate"/>
                </w:r>
                <w:r w:rsidR="00463FEB">
                  <w:rPr>
                    <w:noProof/>
                    <w:sz w:val="18"/>
                  </w:rPr>
                  <w:t>- 23 -</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07" w:rsidRDefault="009431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997" w:rsidRDefault="00334997">
      <w:r>
        <w:separator/>
      </w:r>
    </w:p>
  </w:footnote>
  <w:footnote w:type="continuationSeparator" w:id="0">
    <w:p w:rsidR="00334997" w:rsidRDefault="00334997">
      <w:r>
        <w:continuationSeparator/>
      </w:r>
    </w:p>
  </w:footnote>
  <w:footnote w:type="continuationNotice" w:id="1">
    <w:p w:rsidR="00334997" w:rsidRDefault="003349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07" w:rsidRDefault="0094310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97" w:rsidRDefault="00334997" w:rsidP="00943107">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07" w:rsidRDefault="0094310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left" w:pos="1260"/>
        </w:tabs>
        <w:ind w:left="1260" w:hanging="420"/>
      </w:pPr>
      <w:rPr>
        <w:rFonts w:ascii="Wingdings" w:hAnsi="Wingding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
    <w:nsid w:val="0000000B"/>
    <w:multiLevelType w:val="multilevel"/>
    <w:tmpl w:val="0000000B"/>
    <w:lvl w:ilvl="0">
      <w:start w:val="1"/>
      <w:numFmt w:val="japaneseCounting"/>
      <w:lvlText w:val="%1、"/>
      <w:lvlJc w:val="left"/>
      <w:pPr>
        <w:tabs>
          <w:tab w:val="left" w:pos="600"/>
        </w:tabs>
        <w:ind w:left="60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japaneseCounting"/>
      <w:lvlText w:val="第%1条"/>
      <w:lvlJc w:val="left"/>
      <w:pPr>
        <w:tabs>
          <w:tab w:val="left" w:pos="1160"/>
        </w:tabs>
        <w:ind w:left="1160" w:hanging="735"/>
      </w:pPr>
      <w:rPr>
        <w:rFonts w:hint="eastAsia"/>
      </w:rPr>
    </w:lvl>
    <w:lvl w:ilvl="1">
      <w:start w:val="1"/>
      <w:numFmt w:val="lowerLetter"/>
      <w:lvlText w:val="%2)"/>
      <w:lvlJc w:val="left"/>
      <w:pPr>
        <w:tabs>
          <w:tab w:val="left" w:pos="1265"/>
        </w:tabs>
        <w:ind w:left="1265" w:hanging="420"/>
      </w:pPr>
    </w:lvl>
    <w:lvl w:ilvl="2">
      <w:start w:val="1"/>
      <w:numFmt w:val="lowerRoman"/>
      <w:lvlText w:val="%3."/>
      <w:lvlJc w:val="right"/>
      <w:pPr>
        <w:tabs>
          <w:tab w:val="left" w:pos="1685"/>
        </w:tabs>
        <w:ind w:left="1685" w:hanging="420"/>
      </w:pPr>
    </w:lvl>
    <w:lvl w:ilvl="3">
      <w:start w:val="1"/>
      <w:numFmt w:val="decimal"/>
      <w:lvlText w:val="%4."/>
      <w:lvlJc w:val="left"/>
      <w:pPr>
        <w:tabs>
          <w:tab w:val="left" w:pos="2105"/>
        </w:tabs>
        <w:ind w:left="2105" w:hanging="420"/>
      </w:pPr>
    </w:lvl>
    <w:lvl w:ilvl="4">
      <w:start w:val="1"/>
      <w:numFmt w:val="lowerLetter"/>
      <w:lvlText w:val="%5)"/>
      <w:lvlJc w:val="left"/>
      <w:pPr>
        <w:tabs>
          <w:tab w:val="left" w:pos="2525"/>
        </w:tabs>
        <w:ind w:left="2525" w:hanging="420"/>
      </w:pPr>
    </w:lvl>
    <w:lvl w:ilvl="5">
      <w:start w:val="1"/>
      <w:numFmt w:val="lowerRoman"/>
      <w:lvlText w:val="%6."/>
      <w:lvlJc w:val="right"/>
      <w:pPr>
        <w:tabs>
          <w:tab w:val="left" w:pos="2945"/>
        </w:tabs>
        <w:ind w:left="2945" w:hanging="420"/>
      </w:pPr>
    </w:lvl>
    <w:lvl w:ilvl="6">
      <w:start w:val="1"/>
      <w:numFmt w:val="decimal"/>
      <w:lvlText w:val="%7."/>
      <w:lvlJc w:val="left"/>
      <w:pPr>
        <w:tabs>
          <w:tab w:val="left" w:pos="3365"/>
        </w:tabs>
        <w:ind w:left="3365" w:hanging="420"/>
      </w:pPr>
    </w:lvl>
    <w:lvl w:ilvl="7">
      <w:start w:val="1"/>
      <w:numFmt w:val="lowerLetter"/>
      <w:lvlText w:val="%8)"/>
      <w:lvlJc w:val="left"/>
      <w:pPr>
        <w:tabs>
          <w:tab w:val="left" w:pos="3785"/>
        </w:tabs>
        <w:ind w:left="3785" w:hanging="420"/>
      </w:pPr>
    </w:lvl>
    <w:lvl w:ilvl="8">
      <w:start w:val="1"/>
      <w:numFmt w:val="lowerRoman"/>
      <w:lvlText w:val="%9."/>
      <w:lvlJc w:val="right"/>
      <w:pPr>
        <w:tabs>
          <w:tab w:val="left" w:pos="4205"/>
        </w:tabs>
        <w:ind w:left="4205" w:hanging="420"/>
      </w:pPr>
    </w:lvl>
  </w:abstractNum>
  <w:abstractNum w:abstractNumId="3">
    <w:nsid w:val="03156E8C"/>
    <w:multiLevelType w:val="hybridMultilevel"/>
    <w:tmpl w:val="625AA0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1116A3C"/>
    <w:multiLevelType w:val="multilevel"/>
    <w:tmpl w:val="11116A3C"/>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nsid w:val="16B552E0"/>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
    <w:nsid w:val="29AD0E69"/>
    <w:multiLevelType w:val="multilevel"/>
    <w:tmpl w:val="29AD0E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BA91D1C"/>
    <w:multiLevelType w:val="multilevel"/>
    <w:tmpl w:val="2BA91D1C"/>
    <w:lvl w:ilvl="0">
      <w:start w:val="1"/>
      <w:numFmt w:val="chineseCountingThousand"/>
      <w:lvlText w:val="%1"/>
      <w:lvlJc w:val="left"/>
      <w:pPr>
        <w:tabs>
          <w:tab w:val="left" w:pos="420"/>
        </w:tabs>
        <w:ind w:left="420" w:hanging="420"/>
      </w:pPr>
      <w:rPr>
        <w:rFonts w:hint="eastAsia"/>
        <w:b/>
        <w:i w:val="0"/>
        <w:sz w:val="28"/>
        <w:szCs w:val="28"/>
      </w:rPr>
    </w:lvl>
    <w:lvl w:ilvl="1">
      <w:start w:val="1"/>
      <w:numFmt w:val="decimal"/>
      <w:lvlText w:val="32.%2"/>
      <w:lvlJc w:val="left"/>
      <w:pPr>
        <w:tabs>
          <w:tab w:val="left" w:pos="720"/>
        </w:tabs>
        <w:ind w:left="720" w:hanging="720"/>
      </w:pPr>
      <w:rPr>
        <w:rFonts w:ascii="宋体" w:eastAsia="宋体" w:hAnsi="宋体" w:hint="eastAsia"/>
        <w:b w:val="0"/>
        <w:i w:val="0"/>
        <w:sz w:val="21"/>
        <w:szCs w:val="21"/>
      </w:rPr>
    </w:lvl>
    <w:lvl w:ilvl="2">
      <w:start w:val="1"/>
      <w:numFmt w:val="none"/>
      <w:suff w:val="nothing"/>
      <w:lvlText w:val=""/>
      <w:lvlJc w:val="left"/>
      <w:pPr>
        <w:ind w:left="0" w:firstLine="0"/>
      </w:pPr>
      <w:rPr>
        <w:rFonts w:hint="eastAsia"/>
      </w:rPr>
    </w:lvl>
    <w:lvl w:ilvl="3">
      <w:start w:val="1"/>
      <w:numFmt w:val="decimal"/>
      <w:pStyle w:val="4"/>
      <w:lvlText w:val="%4．"/>
      <w:lvlJc w:val="left"/>
      <w:pPr>
        <w:ind w:left="0" w:firstLine="0"/>
      </w:pPr>
      <w:rPr>
        <w:rFonts w:hint="default"/>
        <w:u w:val="none"/>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2D8B753E"/>
    <w:multiLevelType w:val="hybridMultilevel"/>
    <w:tmpl w:val="55282FB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36909E1"/>
    <w:multiLevelType w:val="hybridMultilevel"/>
    <w:tmpl w:val="0A408496"/>
    <w:lvl w:ilvl="0" w:tplc="9E047B9E">
      <w:start w:val="1"/>
      <w:numFmt w:val="japaneseCounting"/>
      <w:pStyle w:val="1"/>
      <w:lvlText w:val="%1、"/>
      <w:lvlJc w:val="left"/>
      <w:pPr>
        <w:ind w:left="420" w:hanging="420"/>
      </w:pPr>
      <w:rPr>
        <w:rFonts w:ascii="Times New Roman" w:hint="eastAsia"/>
      </w:rPr>
    </w:lvl>
    <w:lvl w:ilvl="1" w:tplc="0B109EF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A8A078E"/>
    <w:multiLevelType w:val="multilevel"/>
    <w:tmpl w:val="3A8A078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B0303F8"/>
    <w:multiLevelType w:val="multilevel"/>
    <w:tmpl w:val="4B0303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2A74D9"/>
    <w:multiLevelType w:val="hybridMultilevel"/>
    <w:tmpl w:val="E7A665E8"/>
    <w:lvl w:ilvl="0" w:tplc="A3EE691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19E5CC7"/>
    <w:multiLevelType w:val="multilevel"/>
    <w:tmpl w:val="519E5C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69C5945"/>
    <w:multiLevelType w:val="singleLevel"/>
    <w:tmpl w:val="569C5945"/>
    <w:lvl w:ilvl="0">
      <w:start w:val="1"/>
      <w:numFmt w:val="decimal"/>
      <w:lvlText w:val="%1."/>
      <w:lvlJc w:val="left"/>
    </w:lvl>
  </w:abstractNum>
  <w:abstractNum w:abstractNumId="15">
    <w:nsid w:val="5731489B"/>
    <w:multiLevelType w:val="singleLevel"/>
    <w:tmpl w:val="5731489B"/>
    <w:lvl w:ilvl="0">
      <w:start w:val="2"/>
      <w:numFmt w:val="decimal"/>
      <w:suff w:val="space"/>
      <w:lvlText w:val="%1."/>
      <w:lvlJc w:val="left"/>
    </w:lvl>
  </w:abstractNum>
  <w:abstractNum w:abstractNumId="16">
    <w:nsid w:val="5731497A"/>
    <w:multiLevelType w:val="singleLevel"/>
    <w:tmpl w:val="5731497A"/>
    <w:lvl w:ilvl="0">
      <w:start w:val="1"/>
      <w:numFmt w:val="decimal"/>
      <w:suff w:val="nothing"/>
      <w:lvlText w:val="%1、"/>
      <w:lvlJc w:val="left"/>
    </w:lvl>
  </w:abstractNum>
  <w:abstractNum w:abstractNumId="17">
    <w:nsid w:val="5DC10736"/>
    <w:multiLevelType w:val="multilevel"/>
    <w:tmpl w:val="5DC10736"/>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7DA91CE4"/>
    <w:multiLevelType w:val="hybridMultilevel"/>
    <w:tmpl w:val="30524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0"/>
  </w:num>
  <w:num w:numId="3">
    <w:abstractNumId w:val="11"/>
  </w:num>
  <w:num w:numId="4">
    <w:abstractNumId w:val="17"/>
  </w:num>
  <w:num w:numId="5">
    <w:abstractNumId w:val="18"/>
  </w:num>
  <w:num w:numId="6">
    <w:abstractNumId w:val="1"/>
  </w:num>
  <w:num w:numId="7">
    <w:abstractNumId w:val="15"/>
  </w:num>
  <w:num w:numId="8">
    <w:abstractNumId w:val="2"/>
  </w:num>
  <w:num w:numId="9">
    <w:abstractNumId w:val="0"/>
  </w:num>
  <w:num w:numId="10">
    <w:abstractNumId w:val="16"/>
  </w:num>
  <w:num w:numId="11">
    <w:abstractNumId w:val="4"/>
  </w:num>
  <w:num w:numId="12">
    <w:abstractNumId w:val="13"/>
  </w:num>
  <w:num w:numId="13">
    <w:abstractNumId w:val="6"/>
  </w:num>
  <w:num w:numId="14">
    <w:abstractNumId w:val="14"/>
  </w:num>
  <w:num w:numId="15">
    <w:abstractNumId w:val="19"/>
  </w:num>
  <w:num w:numId="16">
    <w:abstractNumId w:val="8"/>
  </w:num>
  <w:num w:numId="17">
    <w:abstractNumId w:val="9"/>
  </w:num>
  <w:num w:numId="18">
    <w:abstractNumId w:val="5"/>
  </w:num>
  <w:num w:numId="19">
    <w:abstractNumId w:val="12"/>
  </w:num>
  <w:num w:numId="20">
    <w:abstractNumId w:val="20"/>
  </w:num>
  <w:num w:numId="21">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9" fillcolor="white">
      <v:fill color="white"/>
    </o:shapedefaults>
    <o:shapelayout v:ext="edit">
      <o:idmap v:ext="edit" data="4"/>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9F1F57"/>
    <w:rsid w:val="00005EAF"/>
    <w:rsid w:val="00006BAB"/>
    <w:rsid w:val="00011188"/>
    <w:rsid w:val="00012843"/>
    <w:rsid w:val="000266CA"/>
    <w:rsid w:val="0003204A"/>
    <w:rsid w:val="000351C6"/>
    <w:rsid w:val="00042FD4"/>
    <w:rsid w:val="00044D5E"/>
    <w:rsid w:val="00046927"/>
    <w:rsid w:val="0005281C"/>
    <w:rsid w:val="00054CE8"/>
    <w:rsid w:val="00060662"/>
    <w:rsid w:val="00062E53"/>
    <w:rsid w:val="00064646"/>
    <w:rsid w:val="00071283"/>
    <w:rsid w:val="00072B0E"/>
    <w:rsid w:val="000732BD"/>
    <w:rsid w:val="00076785"/>
    <w:rsid w:val="0008131D"/>
    <w:rsid w:val="000813DE"/>
    <w:rsid w:val="00082B2D"/>
    <w:rsid w:val="00090B11"/>
    <w:rsid w:val="00093D9E"/>
    <w:rsid w:val="000953DC"/>
    <w:rsid w:val="000A3F3B"/>
    <w:rsid w:val="000A7DE8"/>
    <w:rsid w:val="000B1E56"/>
    <w:rsid w:val="000B371C"/>
    <w:rsid w:val="000B70DA"/>
    <w:rsid w:val="000D0CA1"/>
    <w:rsid w:val="000D2E34"/>
    <w:rsid w:val="000D74FA"/>
    <w:rsid w:val="000E0B4C"/>
    <w:rsid w:val="000E134E"/>
    <w:rsid w:val="000F73EA"/>
    <w:rsid w:val="00100F84"/>
    <w:rsid w:val="0010168C"/>
    <w:rsid w:val="001100CD"/>
    <w:rsid w:val="00110A27"/>
    <w:rsid w:val="00111762"/>
    <w:rsid w:val="001247C3"/>
    <w:rsid w:val="001325E2"/>
    <w:rsid w:val="0013332C"/>
    <w:rsid w:val="0013795A"/>
    <w:rsid w:val="00147EDB"/>
    <w:rsid w:val="00154EBF"/>
    <w:rsid w:val="001717F6"/>
    <w:rsid w:val="001836B2"/>
    <w:rsid w:val="00190FAB"/>
    <w:rsid w:val="001930DC"/>
    <w:rsid w:val="00193BDE"/>
    <w:rsid w:val="001A50DA"/>
    <w:rsid w:val="001B0B0B"/>
    <w:rsid w:val="001B289C"/>
    <w:rsid w:val="001C06AB"/>
    <w:rsid w:val="001C5C4F"/>
    <w:rsid w:val="001D16B0"/>
    <w:rsid w:val="001D4D42"/>
    <w:rsid w:val="001D6DAF"/>
    <w:rsid w:val="001E1679"/>
    <w:rsid w:val="001E34E1"/>
    <w:rsid w:val="001F6634"/>
    <w:rsid w:val="00200368"/>
    <w:rsid w:val="002014BD"/>
    <w:rsid w:val="00207AED"/>
    <w:rsid w:val="002146AA"/>
    <w:rsid w:val="00217F8E"/>
    <w:rsid w:val="002216EE"/>
    <w:rsid w:val="00226D0A"/>
    <w:rsid w:val="00230461"/>
    <w:rsid w:val="0023157A"/>
    <w:rsid w:val="00231626"/>
    <w:rsid w:val="0023182A"/>
    <w:rsid w:val="00233F8C"/>
    <w:rsid w:val="00234939"/>
    <w:rsid w:val="00237DBD"/>
    <w:rsid w:val="00241334"/>
    <w:rsid w:val="002415B0"/>
    <w:rsid w:val="0025485C"/>
    <w:rsid w:val="00256644"/>
    <w:rsid w:val="002667F8"/>
    <w:rsid w:val="00273E90"/>
    <w:rsid w:val="00274418"/>
    <w:rsid w:val="0027574B"/>
    <w:rsid w:val="00284EB0"/>
    <w:rsid w:val="00287B92"/>
    <w:rsid w:val="002971AD"/>
    <w:rsid w:val="00297875"/>
    <w:rsid w:val="002C5F2D"/>
    <w:rsid w:val="002D3F24"/>
    <w:rsid w:val="002F31AB"/>
    <w:rsid w:val="002F7FD5"/>
    <w:rsid w:val="0030064D"/>
    <w:rsid w:val="0030163D"/>
    <w:rsid w:val="003078EA"/>
    <w:rsid w:val="003276B4"/>
    <w:rsid w:val="003313F9"/>
    <w:rsid w:val="00331DCD"/>
    <w:rsid w:val="00334997"/>
    <w:rsid w:val="00335EBE"/>
    <w:rsid w:val="0033727A"/>
    <w:rsid w:val="003372C9"/>
    <w:rsid w:val="00346C0B"/>
    <w:rsid w:val="003473C1"/>
    <w:rsid w:val="00353707"/>
    <w:rsid w:val="00353D48"/>
    <w:rsid w:val="003543E2"/>
    <w:rsid w:val="0035497A"/>
    <w:rsid w:val="00363066"/>
    <w:rsid w:val="00363EF2"/>
    <w:rsid w:val="003773F9"/>
    <w:rsid w:val="003778DF"/>
    <w:rsid w:val="003833D9"/>
    <w:rsid w:val="0038500F"/>
    <w:rsid w:val="00385A72"/>
    <w:rsid w:val="00386A45"/>
    <w:rsid w:val="00386C80"/>
    <w:rsid w:val="003A07EC"/>
    <w:rsid w:val="003A2541"/>
    <w:rsid w:val="003A51D9"/>
    <w:rsid w:val="003A5C1B"/>
    <w:rsid w:val="003B27B8"/>
    <w:rsid w:val="003B4E02"/>
    <w:rsid w:val="003B626B"/>
    <w:rsid w:val="003C0A3B"/>
    <w:rsid w:val="003C0DBE"/>
    <w:rsid w:val="003C0EAD"/>
    <w:rsid w:val="003C45C8"/>
    <w:rsid w:val="003D7B66"/>
    <w:rsid w:val="003E62E7"/>
    <w:rsid w:val="003E67D9"/>
    <w:rsid w:val="00401853"/>
    <w:rsid w:val="0040208D"/>
    <w:rsid w:val="00403591"/>
    <w:rsid w:val="0041035C"/>
    <w:rsid w:val="00410537"/>
    <w:rsid w:val="004323EF"/>
    <w:rsid w:val="0043303C"/>
    <w:rsid w:val="00435404"/>
    <w:rsid w:val="004415E0"/>
    <w:rsid w:val="004427F1"/>
    <w:rsid w:val="00443385"/>
    <w:rsid w:val="00444884"/>
    <w:rsid w:val="00445893"/>
    <w:rsid w:val="00456A6B"/>
    <w:rsid w:val="00463FEB"/>
    <w:rsid w:val="00467197"/>
    <w:rsid w:val="00475184"/>
    <w:rsid w:val="00492C4C"/>
    <w:rsid w:val="00493F5E"/>
    <w:rsid w:val="004A00F6"/>
    <w:rsid w:val="004A065C"/>
    <w:rsid w:val="004A243B"/>
    <w:rsid w:val="004B1E15"/>
    <w:rsid w:val="004C6A25"/>
    <w:rsid w:val="004D6C28"/>
    <w:rsid w:val="004D7A6D"/>
    <w:rsid w:val="004E30FD"/>
    <w:rsid w:val="004F2EC6"/>
    <w:rsid w:val="00505363"/>
    <w:rsid w:val="00505FC3"/>
    <w:rsid w:val="0050724B"/>
    <w:rsid w:val="00513489"/>
    <w:rsid w:val="0052164E"/>
    <w:rsid w:val="005239DB"/>
    <w:rsid w:val="00525153"/>
    <w:rsid w:val="00525217"/>
    <w:rsid w:val="0052692F"/>
    <w:rsid w:val="0053127F"/>
    <w:rsid w:val="00537E31"/>
    <w:rsid w:val="0054433D"/>
    <w:rsid w:val="00544CB7"/>
    <w:rsid w:val="00545E1F"/>
    <w:rsid w:val="00547EA6"/>
    <w:rsid w:val="00566F22"/>
    <w:rsid w:val="0058047A"/>
    <w:rsid w:val="005A5A4A"/>
    <w:rsid w:val="005B668E"/>
    <w:rsid w:val="005C3D7D"/>
    <w:rsid w:val="005D3B6C"/>
    <w:rsid w:val="005D6093"/>
    <w:rsid w:val="005E36D8"/>
    <w:rsid w:val="005E5D37"/>
    <w:rsid w:val="005F5E04"/>
    <w:rsid w:val="00601628"/>
    <w:rsid w:val="00612F0F"/>
    <w:rsid w:val="00625169"/>
    <w:rsid w:val="00626907"/>
    <w:rsid w:val="00636027"/>
    <w:rsid w:val="00641427"/>
    <w:rsid w:val="00645B95"/>
    <w:rsid w:val="00652C5B"/>
    <w:rsid w:val="00653DAA"/>
    <w:rsid w:val="006571AB"/>
    <w:rsid w:val="0066141B"/>
    <w:rsid w:val="0067136F"/>
    <w:rsid w:val="00685878"/>
    <w:rsid w:val="00690E98"/>
    <w:rsid w:val="00691CC3"/>
    <w:rsid w:val="00695870"/>
    <w:rsid w:val="006B0761"/>
    <w:rsid w:val="006C0D89"/>
    <w:rsid w:val="006D3EEB"/>
    <w:rsid w:val="006D65A4"/>
    <w:rsid w:val="006E2962"/>
    <w:rsid w:val="006E51F4"/>
    <w:rsid w:val="006E7731"/>
    <w:rsid w:val="006F3928"/>
    <w:rsid w:val="006F3E7B"/>
    <w:rsid w:val="006F7AEA"/>
    <w:rsid w:val="006F7AEB"/>
    <w:rsid w:val="006F7E23"/>
    <w:rsid w:val="00705447"/>
    <w:rsid w:val="00714F75"/>
    <w:rsid w:val="00734642"/>
    <w:rsid w:val="007352EA"/>
    <w:rsid w:val="00741A3E"/>
    <w:rsid w:val="00741B70"/>
    <w:rsid w:val="00745572"/>
    <w:rsid w:val="00762011"/>
    <w:rsid w:val="00771D6A"/>
    <w:rsid w:val="00773D49"/>
    <w:rsid w:val="0077435D"/>
    <w:rsid w:val="0078570F"/>
    <w:rsid w:val="007871DD"/>
    <w:rsid w:val="007A10D0"/>
    <w:rsid w:val="007B127C"/>
    <w:rsid w:val="007B3628"/>
    <w:rsid w:val="007B5CD6"/>
    <w:rsid w:val="007B7A13"/>
    <w:rsid w:val="007C38D6"/>
    <w:rsid w:val="007D34A6"/>
    <w:rsid w:val="007E6A26"/>
    <w:rsid w:val="007F13FB"/>
    <w:rsid w:val="007F6984"/>
    <w:rsid w:val="0080404E"/>
    <w:rsid w:val="00805E77"/>
    <w:rsid w:val="008136B3"/>
    <w:rsid w:val="00816055"/>
    <w:rsid w:val="00822616"/>
    <w:rsid w:val="00823915"/>
    <w:rsid w:val="008245E4"/>
    <w:rsid w:val="00832645"/>
    <w:rsid w:val="008343F0"/>
    <w:rsid w:val="00857323"/>
    <w:rsid w:val="00862228"/>
    <w:rsid w:val="0086253A"/>
    <w:rsid w:val="00865D63"/>
    <w:rsid w:val="00867A14"/>
    <w:rsid w:val="00867FF3"/>
    <w:rsid w:val="00873410"/>
    <w:rsid w:val="008831C6"/>
    <w:rsid w:val="00886ADA"/>
    <w:rsid w:val="0089265B"/>
    <w:rsid w:val="0089307B"/>
    <w:rsid w:val="00893162"/>
    <w:rsid w:val="0089693C"/>
    <w:rsid w:val="008A0B06"/>
    <w:rsid w:val="008A34DC"/>
    <w:rsid w:val="008B1E5D"/>
    <w:rsid w:val="008C0A3D"/>
    <w:rsid w:val="008D1143"/>
    <w:rsid w:val="008F2860"/>
    <w:rsid w:val="008F5A4E"/>
    <w:rsid w:val="008F5FF3"/>
    <w:rsid w:val="00900CF1"/>
    <w:rsid w:val="009119FB"/>
    <w:rsid w:val="0091632C"/>
    <w:rsid w:val="009234FF"/>
    <w:rsid w:val="00936BA1"/>
    <w:rsid w:val="00943107"/>
    <w:rsid w:val="00945D3F"/>
    <w:rsid w:val="009618F1"/>
    <w:rsid w:val="00966995"/>
    <w:rsid w:val="00967009"/>
    <w:rsid w:val="0096784D"/>
    <w:rsid w:val="009709AD"/>
    <w:rsid w:val="00971909"/>
    <w:rsid w:val="00987C7A"/>
    <w:rsid w:val="00994198"/>
    <w:rsid w:val="009A071D"/>
    <w:rsid w:val="009A1C00"/>
    <w:rsid w:val="009A2E75"/>
    <w:rsid w:val="009B123C"/>
    <w:rsid w:val="009B23F0"/>
    <w:rsid w:val="009B24D0"/>
    <w:rsid w:val="009B40EA"/>
    <w:rsid w:val="009B6E7A"/>
    <w:rsid w:val="009C6E2A"/>
    <w:rsid w:val="009D394A"/>
    <w:rsid w:val="009D4596"/>
    <w:rsid w:val="009D6A73"/>
    <w:rsid w:val="009E2E51"/>
    <w:rsid w:val="009E7F29"/>
    <w:rsid w:val="009F0C5C"/>
    <w:rsid w:val="009F1F57"/>
    <w:rsid w:val="00A06B6D"/>
    <w:rsid w:val="00A10336"/>
    <w:rsid w:val="00A13412"/>
    <w:rsid w:val="00A24B2F"/>
    <w:rsid w:val="00A26771"/>
    <w:rsid w:val="00A26B21"/>
    <w:rsid w:val="00A3407C"/>
    <w:rsid w:val="00A4032E"/>
    <w:rsid w:val="00A4076B"/>
    <w:rsid w:val="00A42B7E"/>
    <w:rsid w:val="00A42F2D"/>
    <w:rsid w:val="00A5278E"/>
    <w:rsid w:val="00A53045"/>
    <w:rsid w:val="00A53A78"/>
    <w:rsid w:val="00A57957"/>
    <w:rsid w:val="00A57997"/>
    <w:rsid w:val="00A61C42"/>
    <w:rsid w:val="00A72223"/>
    <w:rsid w:val="00A7379E"/>
    <w:rsid w:val="00A77BE1"/>
    <w:rsid w:val="00A80D02"/>
    <w:rsid w:val="00A832A8"/>
    <w:rsid w:val="00A87BF8"/>
    <w:rsid w:val="00A912AF"/>
    <w:rsid w:val="00A943A1"/>
    <w:rsid w:val="00A945E1"/>
    <w:rsid w:val="00AA2503"/>
    <w:rsid w:val="00AA5FA0"/>
    <w:rsid w:val="00AA748C"/>
    <w:rsid w:val="00AA7BEE"/>
    <w:rsid w:val="00AB31DD"/>
    <w:rsid w:val="00AB78E0"/>
    <w:rsid w:val="00AE6A09"/>
    <w:rsid w:val="00AE77BF"/>
    <w:rsid w:val="00AE7AB6"/>
    <w:rsid w:val="00AF1EFB"/>
    <w:rsid w:val="00B058FE"/>
    <w:rsid w:val="00B16546"/>
    <w:rsid w:val="00B23B81"/>
    <w:rsid w:val="00B30E0E"/>
    <w:rsid w:val="00B31C85"/>
    <w:rsid w:val="00B34503"/>
    <w:rsid w:val="00B3527B"/>
    <w:rsid w:val="00B4204B"/>
    <w:rsid w:val="00B50ED1"/>
    <w:rsid w:val="00B5156C"/>
    <w:rsid w:val="00B57B20"/>
    <w:rsid w:val="00B6203A"/>
    <w:rsid w:val="00B62354"/>
    <w:rsid w:val="00B62632"/>
    <w:rsid w:val="00B72821"/>
    <w:rsid w:val="00B81AD1"/>
    <w:rsid w:val="00B8780E"/>
    <w:rsid w:val="00BA01B5"/>
    <w:rsid w:val="00BA4E1B"/>
    <w:rsid w:val="00BA636B"/>
    <w:rsid w:val="00BB7042"/>
    <w:rsid w:val="00BC2D95"/>
    <w:rsid w:val="00BC3629"/>
    <w:rsid w:val="00BC4B5D"/>
    <w:rsid w:val="00BC5F3A"/>
    <w:rsid w:val="00BD7159"/>
    <w:rsid w:val="00BE1BA0"/>
    <w:rsid w:val="00BE2447"/>
    <w:rsid w:val="00BE28FC"/>
    <w:rsid w:val="00BE646A"/>
    <w:rsid w:val="00BF1E05"/>
    <w:rsid w:val="00BF6F56"/>
    <w:rsid w:val="00C060A2"/>
    <w:rsid w:val="00C0644C"/>
    <w:rsid w:val="00C37204"/>
    <w:rsid w:val="00C4146E"/>
    <w:rsid w:val="00C45E0B"/>
    <w:rsid w:val="00C612C1"/>
    <w:rsid w:val="00C678B1"/>
    <w:rsid w:val="00C73173"/>
    <w:rsid w:val="00C73517"/>
    <w:rsid w:val="00C8440A"/>
    <w:rsid w:val="00CB0675"/>
    <w:rsid w:val="00CB4BC9"/>
    <w:rsid w:val="00CC0E93"/>
    <w:rsid w:val="00CD2520"/>
    <w:rsid w:val="00CD3EEA"/>
    <w:rsid w:val="00CD5435"/>
    <w:rsid w:val="00CE4FC0"/>
    <w:rsid w:val="00CE6E50"/>
    <w:rsid w:val="00CF4E2B"/>
    <w:rsid w:val="00D0009C"/>
    <w:rsid w:val="00D02DDA"/>
    <w:rsid w:val="00D03D71"/>
    <w:rsid w:val="00D06756"/>
    <w:rsid w:val="00D070D3"/>
    <w:rsid w:val="00D13AAC"/>
    <w:rsid w:val="00D20E03"/>
    <w:rsid w:val="00D2315D"/>
    <w:rsid w:val="00D310C4"/>
    <w:rsid w:val="00D321C7"/>
    <w:rsid w:val="00D45C53"/>
    <w:rsid w:val="00D4751C"/>
    <w:rsid w:val="00D51E05"/>
    <w:rsid w:val="00D5278D"/>
    <w:rsid w:val="00D57618"/>
    <w:rsid w:val="00D64542"/>
    <w:rsid w:val="00D72000"/>
    <w:rsid w:val="00D73489"/>
    <w:rsid w:val="00D74980"/>
    <w:rsid w:val="00D9210F"/>
    <w:rsid w:val="00D92858"/>
    <w:rsid w:val="00D943B8"/>
    <w:rsid w:val="00DA4638"/>
    <w:rsid w:val="00DA4F93"/>
    <w:rsid w:val="00DA58FF"/>
    <w:rsid w:val="00DA6C9F"/>
    <w:rsid w:val="00DC516F"/>
    <w:rsid w:val="00DD01DA"/>
    <w:rsid w:val="00DD1AA3"/>
    <w:rsid w:val="00DD4F92"/>
    <w:rsid w:val="00DD65CE"/>
    <w:rsid w:val="00DE7647"/>
    <w:rsid w:val="00DF086E"/>
    <w:rsid w:val="00E044AE"/>
    <w:rsid w:val="00E047A5"/>
    <w:rsid w:val="00E06C27"/>
    <w:rsid w:val="00E335A2"/>
    <w:rsid w:val="00E37952"/>
    <w:rsid w:val="00E41F82"/>
    <w:rsid w:val="00E463FF"/>
    <w:rsid w:val="00E50902"/>
    <w:rsid w:val="00E53065"/>
    <w:rsid w:val="00E5421E"/>
    <w:rsid w:val="00E61CBB"/>
    <w:rsid w:val="00E71BF9"/>
    <w:rsid w:val="00E73F6D"/>
    <w:rsid w:val="00E82AF6"/>
    <w:rsid w:val="00E9038A"/>
    <w:rsid w:val="00E9645E"/>
    <w:rsid w:val="00EA36D0"/>
    <w:rsid w:val="00EB0EAA"/>
    <w:rsid w:val="00EB40F6"/>
    <w:rsid w:val="00EC2715"/>
    <w:rsid w:val="00ED11D7"/>
    <w:rsid w:val="00EE463B"/>
    <w:rsid w:val="00EE7264"/>
    <w:rsid w:val="00EF094F"/>
    <w:rsid w:val="00EF2E4E"/>
    <w:rsid w:val="00EF778F"/>
    <w:rsid w:val="00F00E23"/>
    <w:rsid w:val="00F06E3D"/>
    <w:rsid w:val="00F07E6D"/>
    <w:rsid w:val="00F211D0"/>
    <w:rsid w:val="00F366BD"/>
    <w:rsid w:val="00F513F5"/>
    <w:rsid w:val="00F51DC5"/>
    <w:rsid w:val="00F6002E"/>
    <w:rsid w:val="00F662A6"/>
    <w:rsid w:val="00F664F3"/>
    <w:rsid w:val="00F66BF6"/>
    <w:rsid w:val="00F7600F"/>
    <w:rsid w:val="00F76F6F"/>
    <w:rsid w:val="00F7719F"/>
    <w:rsid w:val="00F80C63"/>
    <w:rsid w:val="00F817DA"/>
    <w:rsid w:val="00F841EE"/>
    <w:rsid w:val="00F848FB"/>
    <w:rsid w:val="00F85A31"/>
    <w:rsid w:val="00F91527"/>
    <w:rsid w:val="00F9315D"/>
    <w:rsid w:val="00F965D1"/>
    <w:rsid w:val="00FA0F82"/>
    <w:rsid w:val="00FA1B83"/>
    <w:rsid w:val="00FA1C5C"/>
    <w:rsid w:val="00FB0DAD"/>
    <w:rsid w:val="00FB2221"/>
    <w:rsid w:val="00FC187C"/>
    <w:rsid w:val="00FC1951"/>
    <w:rsid w:val="00FC3E14"/>
    <w:rsid w:val="00FC7138"/>
    <w:rsid w:val="00FC7CF3"/>
    <w:rsid w:val="00FD61E7"/>
    <w:rsid w:val="00FD6E76"/>
    <w:rsid w:val="00FE20CD"/>
    <w:rsid w:val="00FE2776"/>
    <w:rsid w:val="00FF7502"/>
    <w:rsid w:val="01D41FFC"/>
    <w:rsid w:val="04BA42D3"/>
    <w:rsid w:val="04FF3AB2"/>
    <w:rsid w:val="06234E8E"/>
    <w:rsid w:val="06305334"/>
    <w:rsid w:val="07767BC9"/>
    <w:rsid w:val="084001A8"/>
    <w:rsid w:val="09321838"/>
    <w:rsid w:val="097F5094"/>
    <w:rsid w:val="0A7F71AC"/>
    <w:rsid w:val="0AA47D81"/>
    <w:rsid w:val="0AA60131"/>
    <w:rsid w:val="0AC86CBC"/>
    <w:rsid w:val="0C1F08F2"/>
    <w:rsid w:val="0E765A5C"/>
    <w:rsid w:val="133C4B1F"/>
    <w:rsid w:val="13AA28D1"/>
    <w:rsid w:val="176F652B"/>
    <w:rsid w:val="1B54180F"/>
    <w:rsid w:val="1BB91285"/>
    <w:rsid w:val="1BB95964"/>
    <w:rsid w:val="1BBD0710"/>
    <w:rsid w:val="1C374365"/>
    <w:rsid w:val="1C6A3C7E"/>
    <w:rsid w:val="1F8D2D43"/>
    <w:rsid w:val="20D72AE6"/>
    <w:rsid w:val="22A5191D"/>
    <w:rsid w:val="22DB053E"/>
    <w:rsid w:val="25135A10"/>
    <w:rsid w:val="25A87B14"/>
    <w:rsid w:val="25D77BE1"/>
    <w:rsid w:val="2689669D"/>
    <w:rsid w:val="26C915CE"/>
    <w:rsid w:val="26D77DDF"/>
    <w:rsid w:val="2A165D44"/>
    <w:rsid w:val="2A287BB3"/>
    <w:rsid w:val="2C2A56E6"/>
    <w:rsid w:val="2FF94A6B"/>
    <w:rsid w:val="30862D04"/>
    <w:rsid w:val="30DB4436"/>
    <w:rsid w:val="30FE1888"/>
    <w:rsid w:val="30FE4919"/>
    <w:rsid w:val="3215067D"/>
    <w:rsid w:val="328B6502"/>
    <w:rsid w:val="32CA6AE3"/>
    <w:rsid w:val="335E4BC9"/>
    <w:rsid w:val="34544779"/>
    <w:rsid w:val="34853536"/>
    <w:rsid w:val="34EA79D8"/>
    <w:rsid w:val="37546497"/>
    <w:rsid w:val="38482CE5"/>
    <w:rsid w:val="38F60765"/>
    <w:rsid w:val="398A30FF"/>
    <w:rsid w:val="39BB7346"/>
    <w:rsid w:val="3AA12ABC"/>
    <w:rsid w:val="3BCE7EA1"/>
    <w:rsid w:val="42107833"/>
    <w:rsid w:val="422B1532"/>
    <w:rsid w:val="42803003"/>
    <w:rsid w:val="4462109E"/>
    <w:rsid w:val="458D0A2C"/>
    <w:rsid w:val="45E34012"/>
    <w:rsid w:val="462C09A0"/>
    <w:rsid w:val="47420814"/>
    <w:rsid w:val="48F77743"/>
    <w:rsid w:val="4A7B5341"/>
    <w:rsid w:val="4B96350F"/>
    <w:rsid w:val="4EAF6495"/>
    <w:rsid w:val="4FBC520E"/>
    <w:rsid w:val="51FF4E31"/>
    <w:rsid w:val="52BF5789"/>
    <w:rsid w:val="533146E5"/>
    <w:rsid w:val="539467C6"/>
    <w:rsid w:val="57A070F8"/>
    <w:rsid w:val="5AFC7F6D"/>
    <w:rsid w:val="5B12494B"/>
    <w:rsid w:val="5CD72D5D"/>
    <w:rsid w:val="5D7B70EE"/>
    <w:rsid w:val="5E124FEC"/>
    <w:rsid w:val="5FB35CCD"/>
    <w:rsid w:val="60BC3C83"/>
    <w:rsid w:val="65F03DCB"/>
    <w:rsid w:val="668B08F0"/>
    <w:rsid w:val="6C1A3DE9"/>
    <w:rsid w:val="6D1E1CC3"/>
    <w:rsid w:val="6D3918F3"/>
    <w:rsid w:val="6E8A78AA"/>
    <w:rsid w:val="6F1576B8"/>
    <w:rsid w:val="74F278C6"/>
    <w:rsid w:val="765C3ABF"/>
    <w:rsid w:val="767544D8"/>
    <w:rsid w:val="783212B7"/>
    <w:rsid w:val="795F0A24"/>
    <w:rsid w:val="7B651551"/>
    <w:rsid w:val="7F3A25BE"/>
    <w:rsid w:val="7FA41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Normal Indent" w:qFormat="1"/>
    <w:lsdException w:name="annotation text" w:uiPriority="99"/>
    <w:lsdException w:name="header" w:uiPriority="99" w:qFormat="1"/>
    <w:lsdException w:name="footer" w:uiPriority="99" w:qFormat="1"/>
    <w:lsdException w:name="caption" w:qFormat="1"/>
    <w:lsdException w:name="annotation reference" w:uiPriority="99"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Body Text Indent 3" w:uiPriority="99" w:qFormat="1"/>
    <w:lsdException w:name="Hyperlink" w:uiPriority="99" w:qFormat="1"/>
    <w:lsdException w:name="FollowedHyperlink" w:uiPriority="99"/>
    <w:lsdException w:name="Strong" w:semiHidden="0" w:uiPriority="99"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D0"/>
    <w:pPr>
      <w:widowControl w:val="0"/>
      <w:jc w:val="both"/>
    </w:pPr>
    <w:rPr>
      <w:rFonts w:ascii="Times New Roman" w:hAnsi="Times New Roman"/>
      <w:kern w:val="2"/>
      <w:sz w:val="21"/>
      <w:szCs w:val="24"/>
    </w:rPr>
  </w:style>
  <w:style w:type="paragraph" w:styleId="10">
    <w:name w:val="heading 1"/>
    <w:basedOn w:val="3"/>
    <w:next w:val="a"/>
    <w:uiPriority w:val="9"/>
    <w:qFormat/>
    <w:rsid w:val="007A10D0"/>
    <w:pPr>
      <w:spacing w:before="340" w:after="330" w:line="578" w:lineRule="auto"/>
      <w:outlineLvl w:val="0"/>
    </w:pPr>
    <w:rPr>
      <w:b w:val="0"/>
      <w:bCs w:val="0"/>
      <w:kern w:val="44"/>
      <w:sz w:val="44"/>
      <w:szCs w:val="44"/>
    </w:rPr>
  </w:style>
  <w:style w:type="paragraph" w:styleId="2">
    <w:name w:val="heading 2"/>
    <w:basedOn w:val="a"/>
    <w:next w:val="a"/>
    <w:link w:val="2Char"/>
    <w:uiPriority w:val="9"/>
    <w:qFormat/>
    <w:rsid w:val="007A10D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7A10D0"/>
    <w:pPr>
      <w:keepNext/>
      <w:keepLines/>
      <w:spacing w:before="260" w:after="260" w:line="416" w:lineRule="auto"/>
      <w:outlineLvl w:val="2"/>
    </w:pPr>
    <w:rPr>
      <w:b/>
      <w:bCs/>
      <w:sz w:val="32"/>
      <w:szCs w:val="32"/>
    </w:rPr>
  </w:style>
  <w:style w:type="paragraph" w:styleId="4">
    <w:name w:val="heading 4"/>
    <w:basedOn w:val="a"/>
    <w:next w:val="a"/>
    <w:link w:val="4Char"/>
    <w:qFormat/>
    <w:rsid w:val="007A10D0"/>
    <w:pPr>
      <w:keepNext/>
      <w:numPr>
        <w:ilvl w:val="3"/>
        <w:numId w:val="1"/>
      </w:numPr>
      <w:tabs>
        <w:tab w:val="left" w:pos="420"/>
      </w:tabs>
      <w:spacing w:line="360" w:lineRule="auto"/>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7A10D0"/>
    <w:rPr>
      <w:b/>
      <w:bCs/>
    </w:rPr>
  </w:style>
  <w:style w:type="paragraph" w:styleId="a4">
    <w:name w:val="annotation text"/>
    <w:basedOn w:val="a"/>
    <w:link w:val="Char0"/>
    <w:uiPriority w:val="99"/>
    <w:rsid w:val="007A10D0"/>
    <w:pPr>
      <w:jc w:val="left"/>
    </w:pPr>
    <w:rPr>
      <w:lang w:val="zh-CN"/>
    </w:rPr>
  </w:style>
  <w:style w:type="paragraph" w:styleId="a5">
    <w:name w:val="Normal Indent"/>
    <w:aliases w:val="表正文,特点,正文非缩进,ALT+Z,四号,段1,正文不缩进,特点 Char,水上软件,标题4,段1 Char Char Char Char Char Char Char Char Char Char Char Char Char Char Char Char Char Char Char Char Char Char Char Char Char Char Char Char Char Char Char Char,body text,鋘drad,???änd,Body Text(ch)"/>
    <w:basedOn w:val="a"/>
    <w:link w:val="Char1"/>
    <w:qFormat/>
    <w:rsid w:val="007A10D0"/>
    <w:pPr>
      <w:ind w:firstLineChars="200" w:firstLine="420"/>
    </w:pPr>
    <w:rPr>
      <w:lang w:val="zh-CN"/>
    </w:rPr>
  </w:style>
  <w:style w:type="paragraph" w:styleId="a6">
    <w:name w:val="caption"/>
    <w:basedOn w:val="a"/>
    <w:next w:val="a"/>
    <w:qFormat/>
    <w:rsid w:val="007A10D0"/>
    <w:rPr>
      <w:rFonts w:ascii="Cambria" w:eastAsia="黑体" w:hAnsi="Cambria" w:cs="黑体"/>
      <w:sz w:val="20"/>
      <w:szCs w:val="20"/>
    </w:rPr>
  </w:style>
  <w:style w:type="paragraph" w:styleId="30">
    <w:name w:val="Body Text 3"/>
    <w:basedOn w:val="a"/>
    <w:qFormat/>
    <w:rsid w:val="007A10D0"/>
    <w:pPr>
      <w:spacing w:after="120"/>
    </w:pPr>
    <w:rPr>
      <w:sz w:val="16"/>
      <w:szCs w:val="16"/>
    </w:rPr>
  </w:style>
  <w:style w:type="paragraph" w:styleId="a7">
    <w:name w:val="Body Text Indent"/>
    <w:basedOn w:val="a"/>
    <w:qFormat/>
    <w:rsid w:val="007A10D0"/>
    <w:pPr>
      <w:ind w:firstLineChars="352" w:firstLine="830"/>
    </w:pPr>
    <w:rPr>
      <w:rFonts w:ascii="仿宋_GB2312" w:eastAsia="仿宋_GB2312"/>
      <w:sz w:val="32"/>
      <w:szCs w:val="20"/>
    </w:rPr>
  </w:style>
  <w:style w:type="paragraph" w:styleId="a8">
    <w:name w:val="Plain Text"/>
    <w:basedOn w:val="a"/>
    <w:link w:val="Char2"/>
    <w:qFormat/>
    <w:rsid w:val="007A10D0"/>
    <w:rPr>
      <w:rFonts w:ascii="宋体" w:hAnsi="Courier New" w:cs="Courier New"/>
      <w:szCs w:val="21"/>
    </w:rPr>
  </w:style>
  <w:style w:type="paragraph" w:styleId="a9">
    <w:name w:val="Balloon Text"/>
    <w:basedOn w:val="a"/>
    <w:link w:val="Char3"/>
    <w:uiPriority w:val="99"/>
    <w:semiHidden/>
    <w:rsid w:val="007A10D0"/>
    <w:rPr>
      <w:sz w:val="18"/>
      <w:szCs w:val="18"/>
      <w:lang w:val="zh-CN"/>
    </w:rPr>
  </w:style>
  <w:style w:type="paragraph" w:styleId="aa">
    <w:name w:val="footer"/>
    <w:basedOn w:val="a"/>
    <w:link w:val="Char4"/>
    <w:uiPriority w:val="99"/>
    <w:qFormat/>
    <w:rsid w:val="007A10D0"/>
    <w:pPr>
      <w:tabs>
        <w:tab w:val="center" w:pos="4153"/>
        <w:tab w:val="right" w:pos="8306"/>
      </w:tabs>
      <w:snapToGrid w:val="0"/>
      <w:jc w:val="left"/>
    </w:pPr>
    <w:rPr>
      <w:sz w:val="18"/>
      <w:lang w:val="zh-CN"/>
    </w:rPr>
  </w:style>
  <w:style w:type="paragraph" w:styleId="ab">
    <w:name w:val="header"/>
    <w:basedOn w:val="a"/>
    <w:link w:val="Char5"/>
    <w:uiPriority w:val="99"/>
    <w:qFormat/>
    <w:rsid w:val="007A10D0"/>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val="zh-CN"/>
    </w:rPr>
  </w:style>
  <w:style w:type="paragraph" w:styleId="11">
    <w:name w:val="toc 1"/>
    <w:basedOn w:val="a"/>
    <w:next w:val="a"/>
    <w:uiPriority w:val="39"/>
    <w:rsid w:val="007A10D0"/>
    <w:pPr>
      <w:tabs>
        <w:tab w:val="right" w:leader="dot" w:pos="9680"/>
      </w:tabs>
      <w:spacing w:line="500" w:lineRule="exact"/>
      <w:jc w:val="left"/>
    </w:pPr>
  </w:style>
  <w:style w:type="paragraph" w:styleId="31">
    <w:name w:val="Body Text Indent 3"/>
    <w:basedOn w:val="a"/>
    <w:link w:val="3Char0"/>
    <w:uiPriority w:val="99"/>
    <w:unhideWhenUsed/>
    <w:qFormat/>
    <w:rsid w:val="007A10D0"/>
    <w:pPr>
      <w:spacing w:line="360" w:lineRule="auto"/>
      <w:ind w:firstLineChars="200" w:firstLine="420"/>
    </w:pPr>
    <w:rPr>
      <w:szCs w:val="20"/>
    </w:rPr>
  </w:style>
  <w:style w:type="paragraph" w:styleId="20">
    <w:name w:val="toc 2"/>
    <w:basedOn w:val="a"/>
    <w:next w:val="a"/>
    <w:uiPriority w:val="39"/>
    <w:qFormat/>
    <w:rsid w:val="007A10D0"/>
    <w:pPr>
      <w:widowControl/>
      <w:tabs>
        <w:tab w:val="right" w:leader="dot" w:pos="9639"/>
      </w:tabs>
      <w:spacing w:line="500" w:lineRule="exact"/>
      <w:jc w:val="left"/>
    </w:pPr>
    <w:rPr>
      <w:snapToGrid w:val="0"/>
      <w:kern w:val="0"/>
    </w:rPr>
  </w:style>
  <w:style w:type="paragraph" w:styleId="ac">
    <w:name w:val="Normal (Web)"/>
    <w:basedOn w:val="a"/>
    <w:uiPriority w:val="99"/>
    <w:qFormat/>
    <w:rsid w:val="007A10D0"/>
    <w:pPr>
      <w:widowControl/>
      <w:spacing w:before="100" w:beforeAutospacing="1" w:after="100" w:afterAutospacing="1"/>
      <w:jc w:val="left"/>
    </w:pPr>
    <w:rPr>
      <w:rFonts w:ascii="宋体" w:hAnsi="宋体"/>
      <w:color w:val="000000"/>
      <w:kern w:val="0"/>
      <w:sz w:val="24"/>
    </w:rPr>
  </w:style>
  <w:style w:type="paragraph" w:styleId="ad">
    <w:name w:val="Title"/>
    <w:basedOn w:val="a"/>
    <w:link w:val="Char10"/>
    <w:qFormat/>
    <w:rsid w:val="007A10D0"/>
    <w:pPr>
      <w:widowControl/>
      <w:jc w:val="center"/>
    </w:pPr>
    <w:rPr>
      <w:sz w:val="30"/>
      <w:lang w:val="zh-CN"/>
    </w:rPr>
  </w:style>
  <w:style w:type="character" w:styleId="ae">
    <w:name w:val="Strong"/>
    <w:uiPriority w:val="99"/>
    <w:qFormat/>
    <w:rsid w:val="007A10D0"/>
    <w:rPr>
      <w:rFonts w:ascii="Tahoma" w:eastAsia="宋体" w:hAnsi="Tahoma"/>
      <w:b/>
      <w:bCs/>
      <w:spacing w:val="10"/>
      <w:sz w:val="24"/>
      <w:lang w:val="en-US" w:eastAsia="zh-CN" w:bidi="ar-SA"/>
    </w:rPr>
  </w:style>
  <w:style w:type="character" w:styleId="af">
    <w:name w:val="FollowedHyperlink"/>
    <w:basedOn w:val="a0"/>
    <w:uiPriority w:val="99"/>
    <w:rsid w:val="007A10D0"/>
    <w:rPr>
      <w:color w:val="954F72" w:themeColor="followedHyperlink"/>
      <w:u w:val="single"/>
    </w:rPr>
  </w:style>
  <w:style w:type="character" w:styleId="af0">
    <w:name w:val="Hyperlink"/>
    <w:uiPriority w:val="99"/>
    <w:qFormat/>
    <w:rsid w:val="007A10D0"/>
    <w:rPr>
      <w:color w:val="0000FF"/>
      <w:u w:val="single"/>
    </w:rPr>
  </w:style>
  <w:style w:type="character" w:styleId="af1">
    <w:name w:val="annotation reference"/>
    <w:uiPriority w:val="99"/>
    <w:qFormat/>
    <w:rsid w:val="007A10D0"/>
    <w:rPr>
      <w:sz w:val="21"/>
      <w:szCs w:val="21"/>
    </w:rPr>
  </w:style>
  <w:style w:type="table" w:styleId="af2">
    <w:name w:val="Table Grid"/>
    <w:basedOn w:val="a1"/>
    <w:uiPriority w:val="39"/>
    <w:qFormat/>
    <w:rsid w:val="007A10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图"/>
    <w:basedOn w:val="a"/>
    <w:qFormat/>
    <w:rsid w:val="007A10D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2">
    <w:name w:val="列出段落1"/>
    <w:basedOn w:val="a"/>
    <w:uiPriority w:val="34"/>
    <w:qFormat/>
    <w:rsid w:val="007A10D0"/>
    <w:pPr>
      <w:ind w:firstLineChars="200" w:firstLine="420"/>
    </w:pPr>
  </w:style>
  <w:style w:type="character" w:customStyle="1" w:styleId="Char2">
    <w:name w:val="纯文本 Char"/>
    <w:link w:val="a8"/>
    <w:qFormat/>
    <w:rsid w:val="007A10D0"/>
    <w:rPr>
      <w:rFonts w:ascii="宋体" w:eastAsia="宋体" w:hAnsi="Courier New" w:cs="Courier New"/>
      <w:kern w:val="2"/>
      <w:sz w:val="21"/>
      <w:szCs w:val="21"/>
      <w:lang w:val="en-US" w:eastAsia="zh-CN" w:bidi="ar-SA"/>
    </w:rPr>
  </w:style>
  <w:style w:type="character" w:customStyle="1" w:styleId="Char3">
    <w:name w:val="批注框文本 Char"/>
    <w:link w:val="a9"/>
    <w:uiPriority w:val="99"/>
    <w:semiHidden/>
    <w:qFormat/>
    <w:rsid w:val="007A10D0"/>
    <w:rPr>
      <w:rFonts w:ascii="Times New Roman" w:hAnsi="Times New Roman"/>
      <w:kern w:val="2"/>
      <w:sz w:val="18"/>
      <w:szCs w:val="18"/>
    </w:rPr>
  </w:style>
  <w:style w:type="character" w:customStyle="1" w:styleId="Char1">
    <w:name w:val="正文缩进 Char"/>
    <w:aliases w:val="表正文 Char,特点 Char1,正文非缩进 Char,ALT+Z Char,四号 Char,段1 Char,正文不缩进 Char,特点 Char Char,水上软件 Char,标题4 Char,body text Char,鋘drad Char,???änd Char,Body Text(ch) Char"/>
    <w:link w:val="a5"/>
    <w:qFormat/>
    <w:rsid w:val="007A10D0"/>
    <w:rPr>
      <w:rFonts w:ascii="Times New Roman" w:hAnsi="Times New Roman"/>
      <w:kern w:val="2"/>
      <w:sz w:val="21"/>
      <w:szCs w:val="24"/>
    </w:rPr>
  </w:style>
  <w:style w:type="character" w:customStyle="1" w:styleId="Char0">
    <w:name w:val="批注文字 Char"/>
    <w:link w:val="a4"/>
    <w:uiPriority w:val="99"/>
    <w:qFormat/>
    <w:rsid w:val="007A10D0"/>
    <w:rPr>
      <w:rFonts w:ascii="Times New Roman" w:hAnsi="Times New Roman"/>
      <w:kern w:val="2"/>
      <w:sz w:val="21"/>
      <w:szCs w:val="24"/>
    </w:rPr>
  </w:style>
  <w:style w:type="character" w:customStyle="1" w:styleId="Char">
    <w:name w:val="批注主题 Char"/>
    <w:link w:val="a3"/>
    <w:uiPriority w:val="99"/>
    <w:semiHidden/>
    <w:rsid w:val="007A10D0"/>
    <w:rPr>
      <w:rFonts w:ascii="Times New Roman" w:hAnsi="Times New Roman"/>
      <w:b/>
      <w:bCs/>
      <w:kern w:val="2"/>
      <w:sz w:val="21"/>
      <w:szCs w:val="24"/>
    </w:rPr>
  </w:style>
  <w:style w:type="character" w:customStyle="1" w:styleId="Char4">
    <w:name w:val="页脚 Char"/>
    <w:link w:val="aa"/>
    <w:uiPriority w:val="99"/>
    <w:qFormat/>
    <w:rsid w:val="007A10D0"/>
    <w:rPr>
      <w:rFonts w:ascii="Times New Roman" w:hAnsi="Times New Roman"/>
      <w:kern w:val="2"/>
      <w:sz w:val="18"/>
      <w:szCs w:val="24"/>
    </w:rPr>
  </w:style>
  <w:style w:type="paragraph" w:customStyle="1" w:styleId="NewNewNewNewNewNewNewNewNewNewNewNewNewNewNewNewNewNewNewNewNewNewNew">
    <w:name w:val="正文 New New New New New New New New New New New New New New New New New New New New New New New"/>
    <w:qFormat/>
    <w:rsid w:val="007A10D0"/>
    <w:pPr>
      <w:widowControl w:val="0"/>
      <w:jc w:val="both"/>
    </w:pPr>
    <w:rPr>
      <w:rFonts w:ascii="仿宋_GB2312" w:eastAsia="仿宋_GB2312"/>
      <w:spacing w:val="20"/>
      <w:kern w:val="2"/>
      <w:sz w:val="28"/>
      <w:szCs w:val="24"/>
    </w:rPr>
  </w:style>
  <w:style w:type="paragraph" w:customStyle="1" w:styleId="xl25">
    <w:name w:val="xl25"/>
    <w:basedOn w:val="a"/>
    <w:qFormat/>
    <w:rsid w:val="007A10D0"/>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40">
    <w:name w:val="题注4"/>
    <w:basedOn w:val="a"/>
    <w:next w:val="a6"/>
    <w:qFormat/>
    <w:rsid w:val="007A10D0"/>
    <w:pPr>
      <w:ind w:leftChars="-64" w:left="-64" w:rightChars="-50" w:right="-50" w:hanging="2"/>
      <w:jc w:val="center"/>
    </w:pPr>
    <w:rPr>
      <w:b/>
      <w:color w:val="FF0000"/>
      <w:szCs w:val="21"/>
    </w:rPr>
  </w:style>
  <w:style w:type="character" w:customStyle="1" w:styleId="Char5">
    <w:name w:val="页眉 Char"/>
    <w:link w:val="ab"/>
    <w:uiPriority w:val="99"/>
    <w:qFormat/>
    <w:rsid w:val="007A10D0"/>
    <w:rPr>
      <w:rFonts w:ascii="Times New Roman" w:hAnsi="Times New Roman"/>
      <w:kern w:val="2"/>
      <w:sz w:val="18"/>
      <w:szCs w:val="24"/>
    </w:rPr>
  </w:style>
  <w:style w:type="paragraph" w:customStyle="1" w:styleId="NewNewNewNewNewNewNewNewNewNewNewNewNew">
    <w:name w:val="正文 New New New New New New New New New New New New New"/>
    <w:qFormat/>
    <w:rsid w:val="007A10D0"/>
    <w:pPr>
      <w:widowControl w:val="0"/>
      <w:jc w:val="both"/>
    </w:pPr>
    <w:rPr>
      <w:kern w:val="2"/>
      <w:sz w:val="21"/>
      <w:szCs w:val="24"/>
    </w:rPr>
  </w:style>
  <w:style w:type="paragraph" w:customStyle="1" w:styleId="NewNewNew">
    <w:name w:val="纯文本 New New New"/>
    <w:basedOn w:val="a"/>
    <w:qFormat/>
    <w:rsid w:val="007A10D0"/>
    <w:rPr>
      <w:rFonts w:ascii="宋体" w:hAnsi="Courier New"/>
    </w:rPr>
  </w:style>
  <w:style w:type="paragraph" w:customStyle="1" w:styleId="Style8">
    <w:name w:val="_Style 8"/>
    <w:basedOn w:val="a"/>
    <w:qFormat/>
    <w:rsid w:val="007A10D0"/>
  </w:style>
  <w:style w:type="paragraph" w:customStyle="1" w:styleId="New">
    <w:name w:val="正文 New"/>
    <w:qFormat/>
    <w:rsid w:val="007A10D0"/>
    <w:pPr>
      <w:widowControl w:val="0"/>
      <w:jc w:val="both"/>
    </w:pPr>
    <w:rPr>
      <w:kern w:val="2"/>
      <w:sz w:val="21"/>
      <w:szCs w:val="24"/>
    </w:rPr>
  </w:style>
  <w:style w:type="paragraph" w:customStyle="1" w:styleId="21">
    <w:name w:val="列出段落2"/>
    <w:basedOn w:val="a"/>
    <w:uiPriority w:val="34"/>
    <w:qFormat/>
    <w:rsid w:val="007A10D0"/>
    <w:pPr>
      <w:ind w:firstLineChars="200" w:firstLine="420"/>
    </w:pPr>
    <w:rPr>
      <w:szCs w:val="20"/>
    </w:rPr>
  </w:style>
  <w:style w:type="character" w:customStyle="1" w:styleId="3Char0">
    <w:name w:val="正文文本缩进 3 Char"/>
    <w:basedOn w:val="a0"/>
    <w:link w:val="31"/>
    <w:uiPriority w:val="99"/>
    <w:rsid w:val="007A10D0"/>
    <w:rPr>
      <w:rFonts w:ascii="Times New Roman" w:hAnsi="Times New Roman"/>
      <w:kern w:val="2"/>
      <w:sz w:val="21"/>
    </w:rPr>
  </w:style>
  <w:style w:type="paragraph" w:customStyle="1" w:styleId="af4">
    <w:name w:val="正文（绿盟科技）"/>
    <w:qFormat/>
    <w:rsid w:val="007A10D0"/>
    <w:pPr>
      <w:spacing w:line="300" w:lineRule="auto"/>
    </w:pPr>
    <w:rPr>
      <w:rFonts w:ascii="Times New Roman" w:hAnsi="Times New Roman"/>
      <w:sz w:val="21"/>
      <w:szCs w:val="21"/>
    </w:rPr>
  </w:style>
  <w:style w:type="character" w:customStyle="1" w:styleId="Char10">
    <w:name w:val="标题 Char1"/>
    <w:link w:val="ad"/>
    <w:qFormat/>
    <w:rsid w:val="007A10D0"/>
    <w:rPr>
      <w:rFonts w:ascii="Times New Roman" w:hAnsi="Times New Roman"/>
      <w:kern w:val="2"/>
      <w:sz w:val="30"/>
      <w:szCs w:val="24"/>
    </w:rPr>
  </w:style>
  <w:style w:type="character" w:customStyle="1" w:styleId="Char6">
    <w:name w:val="标题 Char"/>
    <w:basedOn w:val="a0"/>
    <w:uiPriority w:val="10"/>
    <w:rsid w:val="007A10D0"/>
    <w:rPr>
      <w:rFonts w:ascii="Cambria" w:hAnsi="Cambria" w:cs="Times New Roman"/>
      <w:b/>
      <w:bCs/>
      <w:kern w:val="2"/>
      <w:sz w:val="32"/>
      <w:szCs w:val="32"/>
    </w:rPr>
  </w:style>
  <w:style w:type="paragraph" w:customStyle="1" w:styleId="af5">
    <w:name w:val="标准文本"/>
    <w:basedOn w:val="a"/>
    <w:link w:val="Char7"/>
    <w:qFormat/>
    <w:rsid w:val="007A10D0"/>
    <w:pPr>
      <w:widowControl/>
      <w:ind w:firstLine="480"/>
      <w:jc w:val="left"/>
    </w:pPr>
    <w:rPr>
      <w:rFonts w:ascii="宋体" w:hAnsi="宋体"/>
      <w:sz w:val="24"/>
      <w:lang w:val="zh-CN"/>
    </w:rPr>
  </w:style>
  <w:style w:type="character" w:customStyle="1" w:styleId="Char7">
    <w:name w:val="标准文本 Char"/>
    <w:link w:val="af5"/>
    <w:qFormat/>
    <w:rsid w:val="007A10D0"/>
    <w:rPr>
      <w:rFonts w:ascii="宋体" w:hAnsi="宋体"/>
      <w:kern w:val="2"/>
      <w:sz w:val="24"/>
      <w:szCs w:val="24"/>
    </w:rPr>
  </w:style>
  <w:style w:type="paragraph" w:customStyle="1" w:styleId="13">
    <w:name w:val="修订1"/>
    <w:hidden/>
    <w:uiPriority w:val="99"/>
    <w:semiHidden/>
    <w:qFormat/>
    <w:rsid w:val="007A10D0"/>
    <w:rPr>
      <w:rFonts w:ascii="Times New Roman" w:hAnsi="Times New Roman"/>
      <w:kern w:val="2"/>
      <w:sz w:val="21"/>
    </w:rPr>
  </w:style>
  <w:style w:type="paragraph" w:styleId="af6">
    <w:name w:val="Date"/>
    <w:basedOn w:val="a"/>
    <w:next w:val="a"/>
    <w:link w:val="Char8"/>
    <w:rsid w:val="004A243B"/>
    <w:pPr>
      <w:ind w:leftChars="2500" w:left="100"/>
    </w:pPr>
    <w:rPr>
      <w:sz w:val="28"/>
    </w:rPr>
  </w:style>
  <w:style w:type="character" w:customStyle="1" w:styleId="Char8">
    <w:name w:val="日期 Char"/>
    <w:basedOn w:val="a0"/>
    <w:link w:val="af6"/>
    <w:rsid w:val="004A243B"/>
    <w:rPr>
      <w:rFonts w:ascii="Times New Roman" w:hAnsi="Times New Roman"/>
      <w:kern w:val="2"/>
      <w:sz w:val="28"/>
      <w:szCs w:val="24"/>
    </w:rPr>
  </w:style>
  <w:style w:type="paragraph" w:styleId="af7">
    <w:name w:val="List Paragraph"/>
    <w:basedOn w:val="a"/>
    <w:uiPriority w:val="99"/>
    <w:rsid w:val="004A243B"/>
    <w:pPr>
      <w:ind w:firstLineChars="200" w:firstLine="420"/>
    </w:pPr>
  </w:style>
  <w:style w:type="paragraph" w:customStyle="1" w:styleId="1">
    <w:name w:val="1级标题"/>
    <w:basedOn w:val="a"/>
    <w:link w:val="1Char"/>
    <w:qFormat/>
    <w:rsid w:val="004A243B"/>
    <w:pPr>
      <w:keepNext/>
      <w:keepLines/>
      <w:numPr>
        <w:numId w:val="17"/>
      </w:numPr>
      <w:spacing w:beforeLines="200" w:line="360" w:lineRule="auto"/>
      <w:jc w:val="left"/>
      <w:outlineLvl w:val="0"/>
    </w:pPr>
    <w:rPr>
      <w:rFonts w:ascii="宋体" w:hAnsi="Arial"/>
      <w:b/>
      <w:bCs/>
      <w:kern w:val="44"/>
      <w:sz w:val="32"/>
      <w:szCs w:val="32"/>
    </w:rPr>
  </w:style>
  <w:style w:type="character" w:customStyle="1" w:styleId="1Char">
    <w:name w:val="1级标题 Char"/>
    <w:link w:val="1"/>
    <w:rsid w:val="004A243B"/>
    <w:rPr>
      <w:rFonts w:ascii="宋体" w:hAnsi="Arial"/>
      <w:b/>
      <w:bCs/>
      <w:kern w:val="44"/>
      <w:sz w:val="32"/>
      <w:szCs w:val="32"/>
    </w:rPr>
  </w:style>
  <w:style w:type="paragraph" w:styleId="af8">
    <w:name w:val="Document Map"/>
    <w:basedOn w:val="a"/>
    <w:link w:val="Char9"/>
    <w:semiHidden/>
    <w:unhideWhenUsed/>
    <w:rsid w:val="0077435D"/>
    <w:rPr>
      <w:rFonts w:ascii="宋体"/>
      <w:sz w:val="18"/>
      <w:szCs w:val="18"/>
    </w:rPr>
  </w:style>
  <w:style w:type="character" w:customStyle="1" w:styleId="Char9">
    <w:name w:val="文档结构图 Char"/>
    <w:basedOn w:val="a0"/>
    <w:link w:val="af8"/>
    <w:semiHidden/>
    <w:rsid w:val="0077435D"/>
    <w:rPr>
      <w:rFonts w:ascii="宋体" w:hAnsi="Times New Roman"/>
      <w:kern w:val="2"/>
      <w:sz w:val="18"/>
      <w:szCs w:val="18"/>
    </w:rPr>
  </w:style>
  <w:style w:type="paragraph" w:styleId="af9">
    <w:name w:val="Revision"/>
    <w:hidden/>
    <w:uiPriority w:val="99"/>
    <w:semiHidden/>
    <w:rsid w:val="00D9210F"/>
    <w:rPr>
      <w:rFonts w:ascii="Times New Roman" w:hAnsi="Times New Roman"/>
      <w:kern w:val="2"/>
      <w:sz w:val="21"/>
      <w:szCs w:val="24"/>
    </w:rPr>
  </w:style>
  <w:style w:type="character" w:customStyle="1" w:styleId="3Char">
    <w:name w:val="标题 3 Char"/>
    <w:basedOn w:val="a0"/>
    <w:link w:val="3"/>
    <w:uiPriority w:val="9"/>
    <w:rsid w:val="007C38D6"/>
    <w:rPr>
      <w:rFonts w:ascii="Times New Roman" w:hAnsi="Times New Roman"/>
      <w:b/>
      <w:bCs/>
      <w:kern w:val="2"/>
      <w:sz w:val="32"/>
      <w:szCs w:val="32"/>
    </w:rPr>
  </w:style>
  <w:style w:type="character" w:customStyle="1" w:styleId="2Char">
    <w:name w:val="标题 2 Char"/>
    <w:basedOn w:val="a0"/>
    <w:link w:val="2"/>
    <w:uiPriority w:val="9"/>
    <w:rsid w:val="007C38D6"/>
    <w:rPr>
      <w:rFonts w:ascii="Arial" w:eastAsia="黑体" w:hAnsi="Arial"/>
      <w:b/>
      <w:bCs/>
      <w:kern w:val="2"/>
      <w:sz w:val="32"/>
      <w:szCs w:val="32"/>
    </w:rPr>
  </w:style>
  <w:style w:type="paragraph" w:customStyle="1" w:styleId="font5">
    <w:name w:val="font5"/>
    <w:basedOn w:val="a"/>
    <w:rsid w:val="007C38D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7C38D6"/>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7C38D6"/>
    <w:pPr>
      <w:widowControl/>
      <w:spacing w:before="100" w:beforeAutospacing="1" w:after="100" w:afterAutospacing="1"/>
      <w:jc w:val="left"/>
    </w:pPr>
    <w:rPr>
      <w:color w:val="000000"/>
      <w:kern w:val="0"/>
      <w:sz w:val="24"/>
    </w:rPr>
  </w:style>
  <w:style w:type="paragraph" w:customStyle="1" w:styleId="font8">
    <w:name w:val="font8"/>
    <w:basedOn w:val="a"/>
    <w:rsid w:val="007C38D6"/>
    <w:pPr>
      <w:widowControl/>
      <w:spacing w:before="100" w:beforeAutospacing="1" w:after="100" w:afterAutospacing="1"/>
      <w:jc w:val="left"/>
    </w:pPr>
    <w:rPr>
      <w:rFonts w:ascii="宋体" w:hAnsi="宋体" w:cs="宋体"/>
      <w:color w:val="000000"/>
      <w:kern w:val="0"/>
      <w:sz w:val="24"/>
    </w:rPr>
  </w:style>
  <w:style w:type="paragraph" w:customStyle="1" w:styleId="xl79">
    <w:name w:val="xl79"/>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0">
    <w:name w:val="xl80"/>
    <w:basedOn w:val="a"/>
    <w:rsid w:val="007C38D6"/>
    <w:pPr>
      <w:widowControl/>
      <w:spacing w:before="100" w:beforeAutospacing="1" w:after="100" w:afterAutospacing="1"/>
      <w:jc w:val="center"/>
    </w:pPr>
    <w:rPr>
      <w:rFonts w:ascii="宋体" w:hAnsi="宋体" w:cs="宋体"/>
      <w:b/>
      <w:bCs/>
      <w:kern w:val="0"/>
      <w:sz w:val="24"/>
    </w:rPr>
  </w:style>
  <w:style w:type="paragraph" w:customStyle="1" w:styleId="xl81">
    <w:name w:val="xl81"/>
    <w:basedOn w:val="a"/>
    <w:rsid w:val="007C38D6"/>
    <w:pPr>
      <w:widowControl/>
      <w:spacing w:before="100" w:beforeAutospacing="1" w:after="100" w:afterAutospacing="1"/>
      <w:jc w:val="center"/>
    </w:pPr>
    <w:rPr>
      <w:rFonts w:ascii="宋体" w:hAnsi="宋体" w:cs="宋体"/>
      <w:kern w:val="0"/>
      <w:sz w:val="24"/>
    </w:rPr>
  </w:style>
  <w:style w:type="paragraph" w:customStyle="1" w:styleId="xl82">
    <w:name w:val="xl82"/>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rsid w:val="007C38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84">
    <w:name w:val="xl84"/>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rPr>
  </w:style>
  <w:style w:type="paragraph" w:customStyle="1" w:styleId="xl86">
    <w:name w:val="xl86"/>
    <w:basedOn w:val="a"/>
    <w:rsid w:val="007C38D6"/>
    <w:pPr>
      <w:widowControl/>
      <w:shd w:val="clear" w:color="000000" w:fill="92D050"/>
      <w:spacing w:before="100" w:beforeAutospacing="1" w:after="100" w:afterAutospacing="1"/>
      <w:jc w:val="left"/>
    </w:pPr>
    <w:rPr>
      <w:rFonts w:ascii="宋体" w:hAnsi="宋体" w:cs="宋体"/>
      <w:kern w:val="0"/>
      <w:sz w:val="24"/>
    </w:rPr>
  </w:style>
  <w:style w:type="paragraph" w:customStyle="1" w:styleId="xl87">
    <w:name w:val="xl87"/>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88">
    <w:name w:val="xl88"/>
    <w:basedOn w:val="a"/>
    <w:rsid w:val="007C38D6"/>
    <w:pPr>
      <w:widowControl/>
      <w:shd w:val="clear" w:color="000000" w:fill="FFFFFF"/>
      <w:spacing w:before="100" w:beforeAutospacing="1" w:after="100" w:afterAutospacing="1"/>
      <w:jc w:val="left"/>
    </w:pPr>
    <w:rPr>
      <w:rFonts w:ascii="宋体" w:hAnsi="宋体" w:cs="宋体"/>
      <w:kern w:val="0"/>
      <w:sz w:val="24"/>
    </w:rPr>
  </w:style>
  <w:style w:type="paragraph" w:customStyle="1" w:styleId="xl89">
    <w:name w:val="xl89"/>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90">
    <w:name w:val="xl90"/>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1">
    <w:name w:val="xl91"/>
    <w:basedOn w:val="a"/>
    <w:rsid w:val="007C38D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93">
    <w:name w:val="xl93"/>
    <w:basedOn w:val="a"/>
    <w:rsid w:val="007C38D6"/>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4">
    <w:name w:val="xl94"/>
    <w:basedOn w:val="a"/>
    <w:rsid w:val="007C38D6"/>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5">
    <w:name w:val="xl95"/>
    <w:basedOn w:val="a"/>
    <w:rsid w:val="007C38D6"/>
    <w:pPr>
      <w:widowControl/>
      <w:pBdr>
        <w:top w:val="single" w:sz="4" w:space="0" w:color="auto"/>
        <w:left w:val="single" w:sz="4" w:space="0" w:color="auto"/>
        <w:right w:val="single" w:sz="4" w:space="0" w:color="auto"/>
      </w:pBdr>
      <w:spacing w:before="100" w:beforeAutospacing="1" w:after="100" w:afterAutospacing="1"/>
      <w:jc w:val="left"/>
    </w:pPr>
    <w:rPr>
      <w:color w:val="000000"/>
      <w:kern w:val="0"/>
      <w:sz w:val="24"/>
    </w:rPr>
  </w:style>
  <w:style w:type="paragraph" w:customStyle="1" w:styleId="xl96">
    <w:name w:val="xl96"/>
    <w:basedOn w:val="a"/>
    <w:rsid w:val="007C38D6"/>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sz w:val="24"/>
    </w:rPr>
  </w:style>
  <w:style w:type="paragraph" w:customStyle="1" w:styleId="xl97">
    <w:name w:val="xl97"/>
    <w:basedOn w:val="a"/>
    <w:rsid w:val="007C38D6"/>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8">
    <w:name w:val="xl98"/>
    <w:basedOn w:val="a"/>
    <w:rsid w:val="007C38D6"/>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9">
    <w:name w:val="xl99"/>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00">
    <w:name w:val="xl100"/>
    <w:basedOn w:val="a"/>
    <w:rsid w:val="007C38D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1">
    <w:name w:val="xl101"/>
    <w:basedOn w:val="a"/>
    <w:rsid w:val="007C38D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02">
    <w:name w:val="xl102"/>
    <w:basedOn w:val="a"/>
    <w:rsid w:val="007C38D6"/>
    <w:pPr>
      <w:widowControl/>
      <w:pBdr>
        <w:top w:val="single" w:sz="4" w:space="0" w:color="auto"/>
        <w:left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103">
    <w:name w:val="xl103"/>
    <w:basedOn w:val="a"/>
    <w:rsid w:val="007C38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04">
    <w:name w:val="xl104"/>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05">
    <w:name w:val="xl105"/>
    <w:basedOn w:val="a"/>
    <w:rsid w:val="007C38D6"/>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6">
    <w:name w:val="xl106"/>
    <w:basedOn w:val="a"/>
    <w:rsid w:val="007C38D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7">
    <w:name w:val="xl107"/>
    <w:basedOn w:val="a"/>
    <w:rsid w:val="007C38D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8">
    <w:name w:val="xl108"/>
    <w:basedOn w:val="a"/>
    <w:rsid w:val="007C38D6"/>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rsid w:val="007C38D6"/>
    <w:pPr>
      <w:widowControl/>
      <w:pBdr>
        <w:top w:val="single" w:sz="4" w:space="0" w:color="auto"/>
        <w:lef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0">
    <w:name w:val="xl110"/>
    <w:basedOn w:val="a"/>
    <w:rsid w:val="007C38D6"/>
    <w:pPr>
      <w:widowControl/>
      <w:pBdr>
        <w:top w:val="single" w:sz="4" w:space="0" w:color="auto"/>
        <w:left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11">
    <w:name w:val="xl111"/>
    <w:basedOn w:val="a"/>
    <w:rsid w:val="007C38D6"/>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112">
    <w:name w:val="xl112"/>
    <w:basedOn w:val="a"/>
    <w:rsid w:val="007C38D6"/>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113">
    <w:name w:val="xl113"/>
    <w:basedOn w:val="a"/>
    <w:rsid w:val="007C38D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114">
    <w:name w:val="xl114"/>
    <w:basedOn w:val="a"/>
    <w:rsid w:val="007C38D6"/>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24"/>
    </w:rPr>
  </w:style>
  <w:style w:type="paragraph" w:customStyle="1" w:styleId="xl115">
    <w:name w:val="xl115"/>
    <w:basedOn w:val="a"/>
    <w:rsid w:val="007C38D6"/>
    <w:pPr>
      <w:widowControl/>
      <w:spacing w:before="100" w:beforeAutospacing="1" w:after="100" w:afterAutospacing="1"/>
      <w:jc w:val="left"/>
    </w:pPr>
    <w:rPr>
      <w:rFonts w:ascii="宋体" w:hAnsi="宋体" w:cs="宋体"/>
      <w:color w:val="FF0000"/>
      <w:kern w:val="0"/>
      <w:sz w:val="24"/>
    </w:rPr>
  </w:style>
  <w:style w:type="paragraph" w:customStyle="1" w:styleId="xl116">
    <w:name w:val="xl116"/>
    <w:basedOn w:val="a"/>
    <w:rsid w:val="007C38D6"/>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7">
    <w:name w:val="xl117"/>
    <w:basedOn w:val="a"/>
    <w:rsid w:val="007C38D6"/>
    <w:pPr>
      <w:widowControl/>
      <w:pBdr>
        <w:top w:val="single" w:sz="8" w:space="0" w:color="auto"/>
        <w:lef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8">
    <w:name w:val="xl118"/>
    <w:basedOn w:val="a"/>
    <w:rsid w:val="007C38D6"/>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b/>
      <w:bCs/>
      <w:color w:val="000000"/>
      <w:kern w:val="0"/>
      <w:sz w:val="24"/>
    </w:rPr>
  </w:style>
  <w:style w:type="paragraph" w:customStyle="1" w:styleId="xl119">
    <w:name w:val="xl119"/>
    <w:basedOn w:val="a"/>
    <w:rsid w:val="007C38D6"/>
    <w:pPr>
      <w:widowControl/>
      <w:pBdr>
        <w:top w:val="single" w:sz="8" w:space="0" w:color="auto"/>
        <w:right w:val="single" w:sz="4" w:space="0" w:color="auto"/>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xl120">
    <w:name w:val="xl120"/>
    <w:basedOn w:val="a"/>
    <w:rsid w:val="007C38D6"/>
    <w:pPr>
      <w:widowControl/>
      <w:pBdr>
        <w:top w:val="single" w:sz="8" w:space="0" w:color="auto"/>
        <w:left w:val="single" w:sz="4" w:space="0" w:color="auto"/>
        <w:right w:val="single" w:sz="8" w:space="0" w:color="auto"/>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xl121">
    <w:name w:val="xl121"/>
    <w:basedOn w:val="a"/>
    <w:rsid w:val="007C38D6"/>
    <w:pPr>
      <w:widowControl/>
      <w:pBdr>
        <w:top w:val="single" w:sz="8" w:space="0" w:color="auto"/>
        <w:right w:val="single" w:sz="4" w:space="0" w:color="auto"/>
      </w:pBdr>
      <w:spacing w:before="100" w:beforeAutospacing="1" w:after="100" w:afterAutospacing="1"/>
      <w:jc w:val="center"/>
    </w:pPr>
    <w:rPr>
      <w:rFonts w:ascii="宋体" w:hAnsi="宋体" w:cs="宋体"/>
      <w:b/>
      <w:bCs/>
      <w:color w:val="000000"/>
      <w:kern w:val="0"/>
      <w:sz w:val="24"/>
    </w:rPr>
  </w:style>
  <w:style w:type="character" w:customStyle="1" w:styleId="4Char">
    <w:name w:val="标题 4 Char"/>
    <w:basedOn w:val="a0"/>
    <w:link w:val="4"/>
    <w:rsid w:val="00274418"/>
    <w:rPr>
      <w:rFonts w:ascii="Times New Roman" w:hAnsi="Times New Roman"/>
      <w:kern w:val="2"/>
      <w:sz w:val="28"/>
    </w:rPr>
  </w:style>
  <w:style w:type="character" w:customStyle="1" w:styleId="emtidy-2">
    <w:name w:val="emtidy-2"/>
    <w:basedOn w:val="a0"/>
    <w:rsid w:val="00943107"/>
  </w:style>
  <w:style w:type="character" w:customStyle="1" w:styleId="apple-converted-space">
    <w:name w:val="apple-converted-space"/>
    <w:basedOn w:val="a0"/>
    <w:rsid w:val="00943107"/>
  </w:style>
</w:styles>
</file>

<file path=word/webSettings.xml><?xml version="1.0" encoding="utf-8"?>
<w:webSettings xmlns:r="http://schemas.openxmlformats.org/officeDocument/2006/relationships" xmlns:w="http://schemas.openxmlformats.org/wordprocessingml/2006/main">
  <w:divs>
    <w:div w:id="1627393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852EE5-15A5-4E49-9853-E22AA46F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2373</TotalTime>
  <Pages>40</Pages>
  <Words>20012</Words>
  <Characters>5166</Characters>
  <Application>Microsoft Office Word</Application>
  <DocSecurity>0</DocSecurity>
  <Lines>43</Lines>
  <Paragraphs>50</Paragraphs>
  <ScaleCrop>false</ScaleCrop>
  <Company>Microsoft</Company>
  <LinksUpToDate>false</LinksUpToDate>
  <CharactersWithSpaces>25128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44</cp:revision>
  <cp:lastPrinted>2018-07-02T08:56:00Z</cp:lastPrinted>
  <dcterms:created xsi:type="dcterms:W3CDTF">2018-05-09T05:45:00Z</dcterms:created>
  <dcterms:modified xsi:type="dcterms:W3CDTF">2018-09-21T01:30:00Z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