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E7" w:rsidRDefault="002754B9">
      <w:pPr>
        <w:jc w:val="center"/>
        <w:rPr>
          <w:rFonts w:ascii="楷体_GB2312" w:eastAsia="楷体_GB2312" w:hAnsi="宋体"/>
          <w:b/>
          <w:sz w:val="52"/>
          <w:szCs w:val="52"/>
        </w:rPr>
      </w:pPr>
      <w:r w:rsidRPr="002754B9">
        <w:rPr>
          <w:rFonts w:ascii="楷体_GB2312" w:eastAsia="楷体_GB2312" w:hAnsi="宋体" w:hint="eastAsia"/>
          <w:b/>
          <w:sz w:val="52"/>
          <w:szCs w:val="52"/>
        </w:rPr>
        <w:t>广东外语外贸大学档案馆</w:t>
      </w:r>
    </w:p>
    <w:p w:rsidR="001C5034" w:rsidRPr="002754B9" w:rsidRDefault="002754B9">
      <w:pPr>
        <w:jc w:val="center"/>
        <w:rPr>
          <w:rFonts w:ascii="楷体_GB2312" w:eastAsia="楷体_GB2312" w:hAnsi="宋体"/>
          <w:b/>
          <w:sz w:val="52"/>
          <w:szCs w:val="52"/>
        </w:rPr>
      </w:pPr>
      <w:r w:rsidRPr="002754B9">
        <w:rPr>
          <w:rFonts w:ascii="楷体_GB2312" w:eastAsia="楷体_GB2312" w:hAnsi="宋体" w:hint="eastAsia"/>
          <w:b/>
          <w:sz w:val="52"/>
          <w:szCs w:val="52"/>
        </w:rPr>
        <w:t>2018年数字档案馆系统建设项目</w:t>
      </w:r>
    </w:p>
    <w:p w:rsidR="001C5034" w:rsidRPr="002754B9" w:rsidRDefault="001C5034">
      <w:pPr>
        <w:jc w:val="center"/>
        <w:rPr>
          <w:rFonts w:ascii="楷体_GB2312" w:eastAsia="楷体_GB2312" w:hAnsi="宋体"/>
          <w:b/>
          <w:sz w:val="52"/>
          <w:szCs w:val="52"/>
        </w:rPr>
      </w:pPr>
    </w:p>
    <w:p w:rsidR="001C5034" w:rsidRDefault="00C204E8">
      <w:pPr>
        <w:jc w:val="center"/>
        <w:rPr>
          <w:rFonts w:ascii="楷体_GB2312" w:eastAsia="楷体_GB2312" w:hAnsi="宋体"/>
          <w:b/>
          <w:sz w:val="84"/>
          <w:szCs w:val="84"/>
        </w:rPr>
      </w:pPr>
      <w:r>
        <w:rPr>
          <w:rFonts w:ascii="楷体_GB2312" w:eastAsia="楷体_GB2312" w:hAnsi="宋体" w:hint="eastAsia"/>
          <w:b/>
          <w:sz w:val="84"/>
          <w:szCs w:val="84"/>
        </w:rPr>
        <w:t>招</w:t>
      </w:r>
    </w:p>
    <w:p w:rsidR="001C5034" w:rsidRDefault="001C5034">
      <w:pPr>
        <w:jc w:val="center"/>
        <w:rPr>
          <w:rFonts w:ascii="楷体_GB2312" w:eastAsia="楷体_GB2312" w:hAnsi="宋体"/>
          <w:b/>
          <w:sz w:val="15"/>
          <w:szCs w:val="15"/>
        </w:rPr>
      </w:pPr>
    </w:p>
    <w:p w:rsidR="001C5034" w:rsidRDefault="00C204E8">
      <w:pPr>
        <w:jc w:val="center"/>
        <w:rPr>
          <w:rFonts w:ascii="楷体_GB2312" w:eastAsia="楷体_GB2312" w:hAnsi="宋体"/>
          <w:b/>
          <w:sz w:val="84"/>
          <w:szCs w:val="84"/>
        </w:rPr>
      </w:pPr>
      <w:r>
        <w:rPr>
          <w:rFonts w:ascii="楷体_GB2312" w:eastAsia="楷体_GB2312" w:hAnsi="宋体" w:hint="eastAsia"/>
          <w:b/>
          <w:sz w:val="84"/>
          <w:szCs w:val="84"/>
        </w:rPr>
        <w:t>标</w:t>
      </w:r>
    </w:p>
    <w:p w:rsidR="001C5034" w:rsidRDefault="001C5034">
      <w:pPr>
        <w:jc w:val="center"/>
        <w:rPr>
          <w:rFonts w:ascii="楷体_GB2312" w:eastAsia="楷体_GB2312" w:hAnsi="宋体"/>
          <w:b/>
          <w:sz w:val="15"/>
          <w:szCs w:val="15"/>
        </w:rPr>
      </w:pPr>
    </w:p>
    <w:p w:rsidR="001C5034" w:rsidRDefault="00C204E8">
      <w:pPr>
        <w:jc w:val="center"/>
        <w:rPr>
          <w:rFonts w:ascii="楷体_GB2312" w:eastAsia="楷体_GB2312" w:hAnsi="宋体"/>
          <w:b/>
          <w:sz w:val="84"/>
          <w:szCs w:val="84"/>
        </w:rPr>
      </w:pPr>
      <w:r>
        <w:rPr>
          <w:rFonts w:ascii="楷体_GB2312" w:eastAsia="楷体_GB2312" w:hAnsi="宋体" w:hint="eastAsia"/>
          <w:b/>
          <w:sz w:val="84"/>
          <w:szCs w:val="84"/>
        </w:rPr>
        <w:t>文</w:t>
      </w:r>
    </w:p>
    <w:p w:rsidR="001C5034" w:rsidRDefault="001C5034">
      <w:pPr>
        <w:jc w:val="center"/>
        <w:rPr>
          <w:rFonts w:ascii="楷体_GB2312" w:eastAsia="楷体_GB2312" w:hAnsi="宋体"/>
          <w:b/>
          <w:sz w:val="15"/>
          <w:szCs w:val="15"/>
        </w:rPr>
      </w:pPr>
    </w:p>
    <w:p w:rsidR="001C5034" w:rsidRDefault="00C204E8">
      <w:pPr>
        <w:jc w:val="center"/>
        <w:rPr>
          <w:rFonts w:ascii="楷体_GB2312" w:eastAsia="楷体_GB2312" w:hAnsi="宋体"/>
          <w:b/>
          <w:sz w:val="84"/>
          <w:szCs w:val="84"/>
        </w:rPr>
      </w:pPr>
      <w:r>
        <w:rPr>
          <w:rFonts w:ascii="楷体_GB2312" w:eastAsia="楷体_GB2312" w:hAnsi="宋体" w:hint="eastAsia"/>
          <w:b/>
          <w:sz w:val="84"/>
          <w:szCs w:val="84"/>
        </w:rPr>
        <w:t>件</w:t>
      </w:r>
    </w:p>
    <w:p w:rsidR="001C5034" w:rsidRDefault="001C5034">
      <w:pPr>
        <w:rPr>
          <w:rFonts w:ascii="楷体_GB2312" w:eastAsia="楷体_GB2312" w:hAnsi="宋体"/>
          <w:b/>
          <w:sz w:val="18"/>
          <w:szCs w:val="18"/>
        </w:rPr>
      </w:pPr>
    </w:p>
    <w:p w:rsidR="001C5034" w:rsidRDefault="001C5034">
      <w:pPr>
        <w:ind w:firstLineChars="50" w:firstLine="181"/>
        <w:jc w:val="center"/>
        <w:rPr>
          <w:rFonts w:ascii="楷体_GB2312" w:eastAsia="楷体_GB2312" w:hAnsi="宋体"/>
          <w:b/>
          <w:sz w:val="36"/>
          <w:szCs w:val="36"/>
        </w:rPr>
      </w:pPr>
    </w:p>
    <w:p w:rsidR="002754B9" w:rsidRPr="002754B9" w:rsidRDefault="002754B9" w:rsidP="002754B9">
      <w:pPr>
        <w:ind w:firstLineChars="50" w:firstLine="181"/>
        <w:jc w:val="center"/>
        <w:rPr>
          <w:rFonts w:ascii="楷体_GB2312" w:eastAsia="楷体_GB2312" w:hAnsi="宋体"/>
          <w:b/>
          <w:sz w:val="36"/>
          <w:szCs w:val="36"/>
        </w:rPr>
      </w:pPr>
    </w:p>
    <w:p w:rsidR="002754B9" w:rsidRPr="002754B9" w:rsidRDefault="00D7149C" w:rsidP="002754B9">
      <w:pPr>
        <w:ind w:firstLineChars="50" w:firstLine="181"/>
        <w:rPr>
          <w:rFonts w:ascii="楷体_GB2312" w:eastAsia="楷体_GB2312" w:hAnsi="宋体"/>
          <w:b/>
          <w:sz w:val="36"/>
          <w:szCs w:val="36"/>
        </w:rPr>
      </w:pPr>
      <w:r>
        <w:rPr>
          <w:rFonts w:ascii="楷体_GB2312" w:eastAsia="楷体_GB2312" w:hAnsi="宋体" w:hint="eastAsia"/>
          <w:b/>
          <w:sz w:val="36"/>
          <w:szCs w:val="36"/>
        </w:rPr>
        <w:t xml:space="preserve">　　　　</w:t>
      </w:r>
      <w:r w:rsidR="002754B9" w:rsidRPr="002754B9">
        <w:rPr>
          <w:rFonts w:ascii="楷体_GB2312" w:eastAsia="楷体_GB2312" w:hAnsi="宋体" w:hint="eastAsia"/>
          <w:b/>
          <w:sz w:val="36"/>
          <w:szCs w:val="36"/>
        </w:rPr>
        <w:t>项目编号：</w:t>
      </w:r>
      <w:r w:rsidR="00C54110" w:rsidRPr="002754B9">
        <w:rPr>
          <w:rFonts w:ascii="楷体_GB2312" w:eastAsia="楷体_GB2312" w:hAnsi="宋体" w:hint="eastAsia"/>
          <w:b/>
          <w:sz w:val="36"/>
          <w:szCs w:val="36"/>
        </w:rPr>
        <w:t xml:space="preserve"> </w:t>
      </w:r>
      <w:r w:rsidR="00C64393">
        <w:rPr>
          <w:rFonts w:ascii="楷体_GB2312" w:eastAsia="楷体_GB2312" w:hAnsi="宋体" w:hint="eastAsia"/>
          <w:b/>
          <w:sz w:val="36"/>
          <w:szCs w:val="36"/>
        </w:rPr>
        <w:t>GWZB2018-44</w:t>
      </w:r>
    </w:p>
    <w:p w:rsidR="002754B9" w:rsidRDefault="00D7149C" w:rsidP="002754B9">
      <w:pPr>
        <w:ind w:firstLineChars="50" w:firstLine="181"/>
        <w:rPr>
          <w:rFonts w:ascii="楷体_GB2312" w:eastAsia="楷体_GB2312" w:hAnsi="宋体"/>
          <w:b/>
          <w:sz w:val="36"/>
          <w:szCs w:val="36"/>
        </w:rPr>
      </w:pPr>
      <w:r>
        <w:rPr>
          <w:rFonts w:ascii="楷体_GB2312" w:eastAsia="楷体_GB2312" w:hAnsi="宋体" w:hint="eastAsia"/>
          <w:b/>
          <w:sz w:val="36"/>
          <w:szCs w:val="36"/>
        </w:rPr>
        <w:t xml:space="preserve">　　　　</w:t>
      </w:r>
      <w:r w:rsidR="002754B9" w:rsidRPr="002754B9">
        <w:rPr>
          <w:rFonts w:ascii="楷体_GB2312" w:eastAsia="楷体_GB2312" w:hAnsi="宋体" w:hint="eastAsia"/>
          <w:b/>
          <w:sz w:val="36"/>
          <w:szCs w:val="36"/>
        </w:rPr>
        <w:t>招 标 人：广东外语外贸大学</w:t>
      </w:r>
    </w:p>
    <w:p w:rsidR="002754B9" w:rsidRDefault="002754B9">
      <w:pPr>
        <w:ind w:firstLineChars="50" w:firstLine="161"/>
        <w:jc w:val="center"/>
        <w:rPr>
          <w:rFonts w:ascii="黑体" w:eastAsia="黑体" w:hAnsi="宋体"/>
          <w:b/>
          <w:sz w:val="32"/>
          <w:szCs w:val="32"/>
        </w:rPr>
      </w:pPr>
    </w:p>
    <w:p w:rsidR="001C5034" w:rsidRDefault="00C204E8">
      <w:pPr>
        <w:ind w:firstLineChars="50" w:firstLine="161"/>
        <w:jc w:val="center"/>
        <w:rPr>
          <w:rFonts w:ascii="Arial" w:eastAsia="黑体" w:hAnsi="Arial" w:cs="Arial"/>
          <w:sz w:val="36"/>
          <w:szCs w:val="36"/>
        </w:rPr>
      </w:pPr>
      <w:r>
        <w:rPr>
          <w:rFonts w:ascii="黑体" w:eastAsia="黑体" w:hAnsi="宋体" w:hint="eastAsia"/>
          <w:b/>
          <w:sz w:val="32"/>
          <w:szCs w:val="32"/>
        </w:rPr>
        <w:t>二〇一</w:t>
      </w:r>
      <w:r w:rsidR="002754B9">
        <w:rPr>
          <w:rFonts w:ascii="黑体" w:eastAsia="黑体" w:hAnsi="宋体" w:hint="eastAsia"/>
          <w:b/>
          <w:sz w:val="32"/>
          <w:szCs w:val="32"/>
        </w:rPr>
        <w:t>八</w:t>
      </w:r>
      <w:r>
        <w:rPr>
          <w:rFonts w:ascii="黑体" w:eastAsia="黑体" w:hAnsi="宋体" w:hint="eastAsia"/>
          <w:b/>
          <w:color w:val="000000"/>
          <w:sz w:val="32"/>
          <w:szCs w:val="32"/>
        </w:rPr>
        <w:t>年</w:t>
      </w:r>
      <w:r w:rsidR="002754B9">
        <w:rPr>
          <w:rFonts w:ascii="黑体" w:eastAsia="黑体" w:hAnsi="宋体" w:hint="eastAsia"/>
          <w:b/>
          <w:color w:val="000000"/>
          <w:sz w:val="32"/>
          <w:szCs w:val="32"/>
        </w:rPr>
        <w:t>七</w:t>
      </w:r>
      <w:r>
        <w:rPr>
          <w:rFonts w:ascii="黑体" w:eastAsia="黑体" w:hAnsi="宋体" w:hint="eastAsia"/>
          <w:b/>
          <w:color w:val="000000"/>
          <w:sz w:val="32"/>
          <w:szCs w:val="32"/>
        </w:rPr>
        <w:t>月</w:t>
      </w:r>
    </w:p>
    <w:p w:rsidR="001C5034" w:rsidRDefault="001C5034">
      <w:pPr>
        <w:pStyle w:val="1"/>
        <w:sectPr w:rsidR="001C5034" w:rsidSect="00403B3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AndChars" w:linePitch="312"/>
        </w:sectPr>
      </w:pPr>
    </w:p>
    <w:p w:rsidR="001C5034" w:rsidRDefault="00C204E8">
      <w:pPr>
        <w:pStyle w:val="aff"/>
      </w:pPr>
      <w:r>
        <w:rPr>
          <w:rFonts w:hint="eastAsia"/>
        </w:rPr>
        <w:lastRenderedPageBreak/>
        <w:t>总目录</w:t>
      </w:r>
    </w:p>
    <w:p w:rsidR="001C5034" w:rsidRDefault="001C5034">
      <w:pPr>
        <w:jc w:val="center"/>
        <w:rPr>
          <w:rFonts w:ascii="宋体" w:hAnsi="宋体"/>
          <w:b/>
          <w:bCs/>
          <w:caps/>
          <w:color w:val="000000"/>
          <w:szCs w:val="21"/>
        </w:rPr>
      </w:pPr>
    </w:p>
    <w:p w:rsidR="001C5034" w:rsidRDefault="00C204E8">
      <w:pPr>
        <w:pStyle w:val="10"/>
        <w:tabs>
          <w:tab w:val="clear" w:pos="9680"/>
          <w:tab w:val="right" w:leader="dot" w:pos="9174"/>
        </w:tabs>
        <w:spacing w:line="360" w:lineRule="auto"/>
        <w:rPr>
          <w:rFonts w:ascii="宋体" w:hAnsi="宋体"/>
          <w:color w:val="000000"/>
          <w:sz w:val="28"/>
          <w:szCs w:val="28"/>
        </w:rPr>
      </w:pPr>
      <w:r>
        <w:rPr>
          <w:rFonts w:ascii="宋体" w:hAnsi="宋体" w:hint="eastAsia"/>
          <w:color w:val="000000"/>
          <w:sz w:val="28"/>
          <w:szCs w:val="28"/>
        </w:rPr>
        <w:t>第一部分　投标邀请函</w:t>
      </w:r>
    </w:p>
    <w:p w:rsidR="001C5034" w:rsidRDefault="00C204E8">
      <w:pPr>
        <w:rPr>
          <w:rFonts w:ascii="宋体" w:hAnsi="宋体"/>
          <w:color w:val="000000"/>
          <w:sz w:val="28"/>
          <w:szCs w:val="28"/>
        </w:rPr>
      </w:pPr>
      <w:r>
        <w:rPr>
          <w:rFonts w:ascii="宋体" w:hAnsi="宋体" w:hint="eastAsia"/>
          <w:color w:val="000000"/>
          <w:sz w:val="28"/>
          <w:szCs w:val="28"/>
        </w:rPr>
        <w:t>第二部分　用户需求书</w:t>
      </w:r>
    </w:p>
    <w:p w:rsidR="001C5034" w:rsidRDefault="00C204E8">
      <w:pPr>
        <w:rPr>
          <w:rFonts w:ascii="宋体" w:hAnsi="宋体"/>
          <w:color w:val="000000"/>
          <w:sz w:val="28"/>
          <w:szCs w:val="28"/>
        </w:rPr>
      </w:pPr>
      <w:r>
        <w:rPr>
          <w:rFonts w:ascii="宋体" w:hAnsi="宋体" w:hint="eastAsia"/>
          <w:color w:val="000000"/>
          <w:sz w:val="28"/>
          <w:szCs w:val="28"/>
        </w:rPr>
        <w:t>第三部分　投标方须知</w:t>
      </w:r>
    </w:p>
    <w:p w:rsidR="001C5034" w:rsidRDefault="00C204E8">
      <w:pPr>
        <w:rPr>
          <w:rFonts w:ascii="宋体" w:hAnsi="宋体"/>
          <w:color w:val="000000"/>
          <w:sz w:val="28"/>
          <w:szCs w:val="28"/>
        </w:rPr>
      </w:pPr>
      <w:r>
        <w:rPr>
          <w:rFonts w:ascii="宋体" w:hAnsi="宋体" w:hint="eastAsia"/>
          <w:color w:val="000000"/>
          <w:sz w:val="28"/>
          <w:szCs w:val="28"/>
        </w:rPr>
        <w:t>第四部分　开标、评标、定标</w:t>
      </w:r>
    </w:p>
    <w:p w:rsidR="001C5034" w:rsidRDefault="00C204E8">
      <w:pPr>
        <w:rPr>
          <w:rFonts w:ascii="宋体" w:hAnsi="宋体"/>
          <w:color w:val="000000"/>
          <w:sz w:val="28"/>
          <w:szCs w:val="28"/>
        </w:rPr>
      </w:pPr>
      <w:r>
        <w:rPr>
          <w:rFonts w:ascii="宋体" w:hAnsi="宋体" w:hint="eastAsia"/>
          <w:color w:val="000000"/>
          <w:sz w:val="28"/>
          <w:szCs w:val="28"/>
        </w:rPr>
        <w:t>第五部分　合同书格式</w:t>
      </w:r>
    </w:p>
    <w:p w:rsidR="001C5034" w:rsidRDefault="00C204E8">
      <w:pPr>
        <w:rPr>
          <w:rFonts w:ascii="宋体" w:hAnsi="宋体"/>
          <w:color w:val="000000"/>
          <w:sz w:val="28"/>
          <w:szCs w:val="28"/>
        </w:rPr>
      </w:pPr>
      <w:r>
        <w:rPr>
          <w:rFonts w:ascii="宋体" w:hAnsi="宋体" w:hint="eastAsia"/>
          <w:color w:val="000000"/>
          <w:sz w:val="28"/>
          <w:szCs w:val="28"/>
        </w:rPr>
        <w:t>第六部分　投标文件格式</w:t>
      </w:r>
    </w:p>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Pr="00A2130E" w:rsidRDefault="00A2130E" w:rsidP="00A2130E"/>
    <w:p w:rsidR="00A2130E" w:rsidRDefault="00A2130E" w:rsidP="00A2130E"/>
    <w:p w:rsidR="001C5034" w:rsidRPr="00A2130E" w:rsidRDefault="00A2130E" w:rsidP="00A2130E">
      <w:pPr>
        <w:tabs>
          <w:tab w:val="center" w:pos="4153"/>
        </w:tabs>
        <w:sectPr w:rsidR="001C5034" w:rsidRPr="00A2130E" w:rsidSect="00403B38">
          <w:headerReference w:type="default" r:id="rId15"/>
          <w:footerReference w:type="default" r:id="rId16"/>
          <w:pgSz w:w="11906" w:h="16838"/>
          <w:pgMar w:top="1418" w:right="1418" w:bottom="1418" w:left="1418" w:header="851" w:footer="850" w:gutter="0"/>
          <w:pgNumType w:start="2"/>
          <w:cols w:space="425"/>
          <w:docGrid w:type="linesAndChars" w:linePitch="312"/>
        </w:sectPr>
      </w:pPr>
      <w:r>
        <w:tab/>
      </w:r>
    </w:p>
    <w:p w:rsidR="001C5034" w:rsidRDefault="00C204E8">
      <w:pPr>
        <w:pStyle w:val="1"/>
      </w:pPr>
      <w:r>
        <w:rPr>
          <w:rFonts w:hint="eastAsia"/>
        </w:rPr>
        <w:lastRenderedPageBreak/>
        <w:t>第一部分　投标邀请函</w:t>
      </w:r>
    </w:p>
    <w:p w:rsidR="001C5034" w:rsidRDefault="00C204E8" w:rsidP="00135D14">
      <w:pPr>
        <w:pStyle w:val="14"/>
      </w:pPr>
      <w:r>
        <w:rPr>
          <w:rFonts w:hint="eastAsia"/>
        </w:rPr>
        <w:t>广东外语外贸大学（招标人）根据《广东外语外贸大学物资设备采购管理办法》，对</w:t>
      </w:r>
      <w:r w:rsidR="003F7E4C" w:rsidRPr="003F7E4C">
        <w:rPr>
          <w:rFonts w:hint="eastAsia"/>
        </w:rPr>
        <w:t>广东外语外贸大学档案馆</w:t>
      </w:r>
      <w:r w:rsidR="003F7E4C" w:rsidRPr="003F7E4C">
        <w:rPr>
          <w:rFonts w:hint="eastAsia"/>
        </w:rPr>
        <w:t>2018</w:t>
      </w:r>
      <w:r w:rsidR="003F7E4C" w:rsidRPr="003F7E4C">
        <w:rPr>
          <w:rFonts w:hint="eastAsia"/>
        </w:rPr>
        <w:t>年数字档案馆系统建设项目</w:t>
      </w:r>
      <w:r>
        <w:rPr>
          <w:rFonts w:hint="eastAsia"/>
        </w:rPr>
        <w:t>进行公开招标采购，欢迎符合资格条件的供应商投标。</w:t>
      </w:r>
    </w:p>
    <w:p w:rsidR="00F92567" w:rsidRPr="00BC5F8B" w:rsidRDefault="00C204E8" w:rsidP="00135D14">
      <w:pPr>
        <w:pStyle w:val="2"/>
        <w:spacing w:before="156" w:after="156"/>
      </w:pPr>
      <w:r>
        <w:rPr>
          <w:rFonts w:hint="eastAsia"/>
          <w:lang w:val="zh-CN"/>
        </w:rPr>
        <w:t>一、采购</w:t>
      </w:r>
      <w:r>
        <w:rPr>
          <w:rFonts w:hint="eastAsia"/>
        </w:rPr>
        <w:t>项目</w:t>
      </w:r>
      <w:r>
        <w:rPr>
          <w:rFonts w:hint="eastAsia"/>
          <w:lang w:val="zh-CN"/>
        </w:rPr>
        <w:t>编号：</w:t>
      </w:r>
      <w:r w:rsidRPr="00BC5F8B">
        <w:rPr>
          <w:rFonts w:hint="eastAsia"/>
        </w:rPr>
        <w:t xml:space="preserve"> </w:t>
      </w:r>
      <w:r w:rsidR="00BC5F8B" w:rsidRPr="00BC5F8B">
        <w:t xml:space="preserve"> </w:t>
      </w:r>
      <w:r w:rsidR="00C64393">
        <w:rPr>
          <w:rFonts w:hint="eastAsia"/>
        </w:rPr>
        <w:t>GWZB2018-44</w:t>
      </w:r>
      <w:r w:rsidR="00BC5F8B" w:rsidRPr="00BC5F8B">
        <w:t xml:space="preserve"> </w:t>
      </w:r>
    </w:p>
    <w:p w:rsidR="0021315A" w:rsidRPr="00C64393" w:rsidRDefault="00C204E8" w:rsidP="00C64393">
      <w:pPr>
        <w:pStyle w:val="a0"/>
        <w:ind w:firstLineChars="0" w:firstLine="0"/>
        <w:rPr>
          <w:rStyle w:val="2Char"/>
          <w:rFonts w:cs="宋体"/>
          <w:sz w:val="21"/>
          <w:szCs w:val="20"/>
        </w:rPr>
      </w:pPr>
      <w:r w:rsidRPr="005C2203">
        <w:rPr>
          <w:rStyle w:val="2Char"/>
          <w:rFonts w:hint="eastAsia"/>
        </w:rPr>
        <w:t>二、采购项目名称：</w:t>
      </w:r>
      <w:r w:rsidR="00C64393" w:rsidRPr="00C64393">
        <w:rPr>
          <w:rFonts w:cs="宋体" w:hint="eastAsia"/>
          <w:b/>
          <w:sz w:val="28"/>
          <w:szCs w:val="28"/>
        </w:rPr>
        <w:t>广东外语外贸大学档案馆</w:t>
      </w:r>
      <w:r w:rsidR="00C64393" w:rsidRPr="00C64393">
        <w:rPr>
          <w:rFonts w:cs="宋体" w:hint="eastAsia"/>
          <w:b/>
          <w:sz w:val="28"/>
          <w:szCs w:val="28"/>
        </w:rPr>
        <w:t>2018</w:t>
      </w:r>
      <w:r w:rsidR="00C64393" w:rsidRPr="00C64393">
        <w:rPr>
          <w:rFonts w:cs="宋体" w:hint="eastAsia"/>
          <w:b/>
          <w:sz w:val="28"/>
          <w:szCs w:val="28"/>
        </w:rPr>
        <w:t>年数字档案馆系统建设项目</w:t>
      </w:r>
    </w:p>
    <w:p w:rsidR="005C2203" w:rsidRPr="00A61A71" w:rsidRDefault="00C204E8" w:rsidP="005C2203">
      <w:pPr>
        <w:pStyle w:val="2"/>
        <w:spacing w:before="156" w:after="156"/>
        <w:rPr>
          <w:rStyle w:val="2Char"/>
          <w:b/>
        </w:rPr>
      </w:pPr>
      <w:r w:rsidRPr="00A61A71">
        <w:rPr>
          <w:rStyle w:val="2Char"/>
          <w:rFonts w:hint="eastAsia"/>
          <w:b/>
        </w:rPr>
        <w:t>三、采购限价：</w:t>
      </w:r>
    </w:p>
    <w:p w:rsidR="001C5034" w:rsidRPr="00EF1DDB" w:rsidRDefault="00C204E8" w:rsidP="00EF1DDB">
      <w:pPr>
        <w:pStyle w:val="a0"/>
        <w:rPr>
          <w:rFonts w:cs="宋体"/>
          <w:szCs w:val="20"/>
        </w:rPr>
      </w:pPr>
      <w:r w:rsidRPr="00EF1DDB">
        <w:rPr>
          <w:rFonts w:cs="宋体" w:hint="eastAsia"/>
          <w:szCs w:val="20"/>
        </w:rPr>
        <w:t>人民币</w:t>
      </w:r>
      <w:r w:rsidR="00E54F92" w:rsidRPr="00EF1DDB">
        <w:rPr>
          <w:rFonts w:cs="宋体"/>
          <w:szCs w:val="20"/>
        </w:rPr>
        <w:t>50</w:t>
      </w:r>
      <w:r w:rsidRPr="00EF1DDB">
        <w:rPr>
          <w:rFonts w:cs="宋体" w:hint="eastAsia"/>
          <w:szCs w:val="20"/>
        </w:rPr>
        <w:t>万元</w:t>
      </w:r>
    </w:p>
    <w:p w:rsidR="001C5034" w:rsidRDefault="00C204E8" w:rsidP="00E618F6">
      <w:pPr>
        <w:pStyle w:val="2"/>
        <w:spacing w:before="156" w:after="156"/>
      </w:pPr>
      <w:r w:rsidRPr="0097410E">
        <w:rPr>
          <w:rStyle w:val="2Char"/>
          <w:rFonts w:hint="eastAsia"/>
          <w:b/>
        </w:rPr>
        <w:t>四、项目内容及需求：</w:t>
      </w:r>
      <w:r w:rsidR="002B1594">
        <w:t xml:space="preserve"> </w:t>
      </w:r>
    </w:p>
    <w:p w:rsidR="001C5034" w:rsidRDefault="00C204E8" w:rsidP="00F92567">
      <w:pPr>
        <w:pStyle w:val="14"/>
        <w:rPr>
          <w:color w:val="000000"/>
        </w:rPr>
      </w:pPr>
      <w:r>
        <w:rPr>
          <w:rFonts w:hint="eastAsia"/>
          <w:color w:val="000000"/>
        </w:rPr>
        <w:t>具体内容详见招标文件第二部分用户需求书。</w:t>
      </w:r>
    </w:p>
    <w:p w:rsidR="001C5034" w:rsidRDefault="00C204E8" w:rsidP="00135D14">
      <w:pPr>
        <w:pStyle w:val="2"/>
        <w:spacing w:before="156" w:after="156"/>
      </w:pPr>
      <w:r>
        <w:rPr>
          <w:rFonts w:hint="eastAsia"/>
        </w:rPr>
        <w:t>五、投标供应商资格：</w:t>
      </w:r>
    </w:p>
    <w:p w:rsidR="001C5034" w:rsidRDefault="00C204E8" w:rsidP="00F92567">
      <w:pPr>
        <w:pStyle w:val="14"/>
      </w:pPr>
      <w:r>
        <w:rPr>
          <w:rFonts w:hint="eastAsia"/>
        </w:rPr>
        <w:t>1</w:t>
      </w:r>
      <w:r>
        <w:rPr>
          <w:rFonts w:hint="eastAsia"/>
        </w:rPr>
        <w:t>、供应商具备《政府采购法》第二十二条所规定的条件。</w:t>
      </w:r>
    </w:p>
    <w:p w:rsidR="001C5034" w:rsidRDefault="00C204E8" w:rsidP="00F92567">
      <w:pPr>
        <w:pStyle w:val="14"/>
      </w:pPr>
      <w:r>
        <w:rPr>
          <w:rFonts w:hint="eastAsia"/>
        </w:rPr>
        <w:t>2</w:t>
      </w:r>
      <w:r>
        <w:rPr>
          <w:rFonts w:hint="eastAsia"/>
        </w:rPr>
        <w:t>、</w:t>
      </w:r>
      <w:r>
        <w:t>具备投标条件的在中华人民共和国境内注册的独立法人或其他组织。投标时提交有效的法人营业执照（或事业法人登记证）副本复印件</w:t>
      </w:r>
      <w:r>
        <w:rPr>
          <w:rFonts w:hint="eastAsia"/>
        </w:rPr>
        <w:t>。</w:t>
      </w:r>
    </w:p>
    <w:p w:rsidR="001C5034" w:rsidRDefault="00C204E8" w:rsidP="00F92567">
      <w:pPr>
        <w:pStyle w:val="14"/>
      </w:pPr>
      <w:r>
        <w:rPr>
          <w:rFonts w:hint="eastAsia"/>
        </w:rPr>
        <w:t>3</w:t>
      </w:r>
      <w:r>
        <w:rPr>
          <w:rFonts w:hint="eastAsia"/>
        </w:rPr>
        <w:t>、已报名并获取本次招标文件。</w:t>
      </w:r>
    </w:p>
    <w:p w:rsidR="00EF1DDB" w:rsidRDefault="00DC43BB" w:rsidP="00F92567">
      <w:pPr>
        <w:pStyle w:val="14"/>
      </w:pPr>
      <w:r>
        <w:rPr>
          <w:rFonts w:hint="eastAsia"/>
        </w:rPr>
        <w:t>4</w:t>
      </w:r>
      <w:r w:rsidR="00C204E8">
        <w:rPr>
          <w:rFonts w:hint="eastAsia"/>
        </w:rPr>
        <w:t>、本项目不接受联合体投标。</w:t>
      </w:r>
    </w:p>
    <w:p w:rsidR="00EF1DDB" w:rsidRDefault="00EF1DDB">
      <w:pPr>
        <w:widowControl/>
        <w:spacing w:line="240" w:lineRule="auto"/>
        <w:rPr>
          <w:rFonts w:cs="宋体"/>
          <w:szCs w:val="20"/>
        </w:rPr>
      </w:pPr>
      <w:r>
        <w:br w:type="page"/>
      </w:r>
    </w:p>
    <w:p w:rsidR="001C5034" w:rsidRDefault="00C204E8" w:rsidP="00135D14">
      <w:pPr>
        <w:pStyle w:val="2"/>
        <w:spacing w:before="156" w:after="156"/>
      </w:pPr>
      <w:r>
        <w:rPr>
          <w:rFonts w:hint="eastAsia"/>
        </w:rPr>
        <w:lastRenderedPageBreak/>
        <w:t>六、获取招标文件的时间、地点、方式及招标文件售价：</w:t>
      </w:r>
    </w:p>
    <w:p w:rsidR="001C5034" w:rsidRDefault="00C204E8" w:rsidP="00F92567">
      <w:pPr>
        <w:pStyle w:val="14"/>
        <w:rPr>
          <w:rFonts w:cs="Arial"/>
        </w:rPr>
      </w:pPr>
      <w:r>
        <w:rPr>
          <w:rFonts w:cs="Arial" w:hint="eastAsia"/>
        </w:rPr>
        <w:t>1</w:t>
      </w:r>
      <w:r>
        <w:rPr>
          <w:rFonts w:cs="Arial" w:hint="eastAsia"/>
        </w:rPr>
        <w:t>、获取招标文件时间：</w:t>
      </w:r>
      <w:r>
        <w:rPr>
          <w:rFonts w:cs="Arial" w:hint="eastAsia"/>
          <w:b/>
          <w:u w:val="single"/>
        </w:rPr>
        <w:t>201</w:t>
      </w:r>
      <w:r w:rsidR="00286610">
        <w:rPr>
          <w:rFonts w:cs="Arial"/>
          <w:b/>
          <w:u w:val="single"/>
        </w:rPr>
        <w:t>8</w:t>
      </w:r>
      <w:r>
        <w:rPr>
          <w:rFonts w:cs="Arial" w:hint="eastAsia"/>
          <w:b/>
        </w:rPr>
        <w:t>年</w:t>
      </w:r>
      <w:r>
        <w:rPr>
          <w:rFonts w:cs="Arial" w:hint="eastAsia"/>
          <w:b/>
          <w:u w:val="single"/>
        </w:rPr>
        <w:t xml:space="preserve"> </w:t>
      </w:r>
      <w:r w:rsidR="00286610">
        <w:rPr>
          <w:rFonts w:cs="Arial"/>
          <w:b/>
          <w:u w:val="single"/>
        </w:rPr>
        <w:t>7</w:t>
      </w:r>
      <w:r>
        <w:rPr>
          <w:rFonts w:cs="Arial" w:hint="eastAsia"/>
          <w:b/>
          <w:u w:val="single"/>
        </w:rPr>
        <w:t xml:space="preserve"> </w:t>
      </w:r>
      <w:r>
        <w:rPr>
          <w:rFonts w:cs="Arial" w:hint="eastAsia"/>
          <w:b/>
        </w:rPr>
        <w:t>月</w:t>
      </w:r>
      <w:r w:rsidR="00C64393">
        <w:rPr>
          <w:rFonts w:cs="Arial" w:hint="eastAsia"/>
          <w:b/>
          <w:u w:val="single"/>
        </w:rPr>
        <w:t>16</w:t>
      </w:r>
      <w:r>
        <w:rPr>
          <w:rFonts w:cs="Arial" w:hint="eastAsia"/>
          <w:b/>
        </w:rPr>
        <w:t>日～</w:t>
      </w:r>
      <w:r>
        <w:rPr>
          <w:rFonts w:cs="Arial" w:hint="eastAsia"/>
          <w:b/>
          <w:u w:val="single"/>
        </w:rPr>
        <w:t xml:space="preserve"> 201</w:t>
      </w:r>
      <w:r w:rsidR="00286610">
        <w:rPr>
          <w:rFonts w:cs="Arial"/>
          <w:b/>
          <w:u w:val="single"/>
        </w:rPr>
        <w:t>8</w:t>
      </w:r>
      <w:r>
        <w:rPr>
          <w:rFonts w:cs="Arial" w:hint="eastAsia"/>
          <w:b/>
          <w:u w:val="single"/>
        </w:rPr>
        <w:t xml:space="preserve"> </w:t>
      </w:r>
      <w:r>
        <w:rPr>
          <w:rFonts w:cs="Arial" w:hint="eastAsia"/>
          <w:b/>
        </w:rPr>
        <w:t>年</w:t>
      </w:r>
      <w:r w:rsidR="00C64393">
        <w:rPr>
          <w:rFonts w:cs="Arial" w:hint="eastAsia"/>
          <w:b/>
          <w:u w:val="single"/>
        </w:rPr>
        <w:t>7</w:t>
      </w:r>
      <w:r>
        <w:rPr>
          <w:rFonts w:cs="Arial" w:hint="eastAsia"/>
          <w:b/>
        </w:rPr>
        <w:t>月</w:t>
      </w:r>
      <w:r w:rsidR="00C64393">
        <w:rPr>
          <w:rFonts w:cs="Arial" w:hint="eastAsia"/>
          <w:b/>
          <w:u w:val="single"/>
        </w:rPr>
        <w:t>20</w:t>
      </w:r>
      <w:r>
        <w:rPr>
          <w:rFonts w:cs="Arial" w:hint="eastAsia"/>
          <w:b/>
        </w:rPr>
        <w:t>日</w:t>
      </w:r>
      <w:r>
        <w:rPr>
          <w:rFonts w:cs="Arial" w:hint="eastAsia"/>
        </w:rPr>
        <w:t>，工作日</w:t>
      </w:r>
      <w:r>
        <w:rPr>
          <w:rFonts w:cs="Arial" w:hint="eastAsia"/>
        </w:rPr>
        <w:t>9</w:t>
      </w:r>
      <w:r>
        <w:rPr>
          <w:rFonts w:cs="Arial" w:hint="eastAsia"/>
        </w:rPr>
        <w:t>时～</w:t>
      </w:r>
      <w:r>
        <w:rPr>
          <w:rFonts w:cs="Arial" w:hint="eastAsia"/>
        </w:rPr>
        <w:t>17</w:t>
      </w:r>
      <w:r>
        <w:rPr>
          <w:rFonts w:cs="Arial" w:hint="eastAsia"/>
        </w:rPr>
        <w:t>时。</w:t>
      </w:r>
    </w:p>
    <w:p w:rsidR="001C5034" w:rsidRDefault="00C204E8" w:rsidP="00F92567">
      <w:pPr>
        <w:pStyle w:val="14"/>
        <w:rPr>
          <w:color w:val="000000"/>
          <w:kern w:val="0"/>
        </w:rPr>
      </w:pPr>
      <w:r>
        <w:rPr>
          <w:rFonts w:cs="Arial" w:hint="eastAsia"/>
        </w:rPr>
        <w:t>2</w:t>
      </w:r>
      <w:r>
        <w:rPr>
          <w:rFonts w:cs="Arial" w:hint="eastAsia"/>
        </w:rPr>
        <w:t>、获取招标文件地点：</w:t>
      </w:r>
      <w:r>
        <w:rPr>
          <w:rFonts w:cs="Tahoma" w:hint="eastAsia"/>
          <w:color w:val="000000"/>
          <w:kern w:val="28"/>
        </w:rPr>
        <w:t>广州市白云区白云大道北</w:t>
      </w:r>
      <w:r>
        <w:rPr>
          <w:rFonts w:cs="Tahoma" w:hint="eastAsia"/>
          <w:color w:val="000000"/>
          <w:kern w:val="28"/>
        </w:rPr>
        <w:t>2</w:t>
      </w:r>
      <w:r>
        <w:rPr>
          <w:rFonts w:cs="Tahoma" w:hint="eastAsia"/>
          <w:color w:val="000000"/>
          <w:kern w:val="28"/>
        </w:rPr>
        <w:t>号广东外语外贸大学后勤综合楼</w:t>
      </w:r>
      <w:r>
        <w:rPr>
          <w:rFonts w:cs="Tahoma" w:hint="eastAsia"/>
          <w:color w:val="000000"/>
          <w:kern w:val="28"/>
        </w:rPr>
        <w:t>420</w:t>
      </w:r>
      <w:r>
        <w:rPr>
          <w:rFonts w:cs="Tahoma" w:hint="eastAsia"/>
          <w:color w:val="000000"/>
          <w:kern w:val="28"/>
        </w:rPr>
        <w:t>招标中心。</w:t>
      </w:r>
    </w:p>
    <w:p w:rsidR="001C5034" w:rsidRDefault="00C204E8" w:rsidP="00F92567">
      <w:pPr>
        <w:pStyle w:val="14"/>
        <w:rPr>
          <w:rFonts w:cs="Arial"/>
        </w:rPr>
      </w:pPr>
      <w:r>
        <w:rPr>
          <w:rFonts w:cs="Arial" w:hint="eastAsia"/>
          <w:color w:val="000000"/>
        </w:rPr>
        <w:t>3</w:t>
      </w:r>
      <w:r>
        <w:rPr>
          <w:rFonts w:cs="Arial" w:hint="eastAsia"/>
          <w:color w:val="000000"/>
        </w:rPr>
        <w:t>、获取招标文件方式：</w:t>
      </w:r>
      <w:r>
        <w:rPr>
          <w:rFonts w:cs="Arial" w:hint="eastAsia"/>
        </w:rPr>
        <w:t>自行前往购买</w:t>
      </w:r>
      <w:r>
        <w:rPr>
          <w:rFonts w:cs="Arial" w:hint="eastAsia"/>
        </w:rPr>
        <w:t xml:space="preserve"> </w:t>
      </w:r>
      <w:r>
        <w:rPr>
          <w:rFonts w:cs="Arial" w:hint="eastAsia"/>
        </w:rPr>
        <w:t>（凭</w:t>
      </w:r>
      <w:r>
        <w:rPr>
          <w:rFonts w:hint="eastAsia"/>
        </w:rPr>
        <w:t>有效的营业执照副本原件及加盖公章的复印件，及法人授权书原件加盖公章及加盖法人代表印章或签名</w:t>
      </w:r>
      <w:r>
        <w:rPr>
          <w:rFonts w:hint="eastAsia"/>
        </w:rPr>
        <w:t>)</w:t>
      </w:r>
      <w:r>
        <w:rPr>
          <w:rFonts w:hint="eastAsia"/>
        </w:rPr>
        <w:t>获取招标文件。</w:t>
      </w:r>
    </w:p>
    <w:p w:rsidR="001C5034" w:rsidRDefault="00C204E8" w:rsidP="00F92567">
      <w:pPr>
        <w:pStyle w:val="14"/>
        <w:rPr>
          <w:rFonts w:cs="Arial"/>
        </w:rPr>
      </w:pPr>
      <w:r>
        <w:rPr>
          <w:rFonts w:cs="Arial" w:hint="eastAsia"/>
        </w:rPr>
        <w:t>4</w:t>
      </w:r>
      <w:r>
        <w:rPr>
          <w:rFonts w:cs="Arial" w:hint="eastAsia"/>
        </w:rPr>
        <w:t>、招标文件售价：人民币</w:t>
      </w:r>
      <w:r>
        <w:rPr>
          <w:rFonts w:cs="Arial" w:hint="eastAsia"/>
        </w:rPr>
        <w:t>150</w:t>
      </w:r>
      <w:r>
        <w:rPr>
          <w:rFonts w:cs="Arial" w:hint="eastAsia"/>
        </w:rPr>
        <w:t>元</w:t>
      </w:r>
      <w:r>
        <w:rPr>
          <w:rFonts w:cs="Arial" w:hint="eastAsia"/>
        </w:rPr>
        <w:t>/</w:t>
      </w:r>
      <w:r>
        <w:rPr>
          <w:rFonts w:cs="Arial" w:hint="eastAsia"/>
        </w:rPr>
        <w:t>套（售后不退）</w:t>
      </w:r>
    </w:p>
    <w:p w:rsidR="001C5034" w:rsidRDefault="00C204E8" w:rsidP="00135D14">
      <w:pPr>
        <w:pStyle w:val="2"/>
        <w:spacing w:before="156" w:after="156"/>
      </w:pPr>
      <w:r>
        <w:rPr>
          <w:rFonts w:hint="eastAsia"/>
        </w:rPr>
        <w:t>七、投标截止时间、开标时间及地点：</w:t>
      </w:r>
    </w:p>
    <w:p w:rsidR="001C5034" w:rsidRDefault="00C204E8" w:rsidP="00F92567">
      <w:pPr>
        <w:pStyle w:val="14"/>
        <w:rPr>
          <w:rFonts w:cs="Arial"/>
        </w:rPr>
      </w:pPr>
      <w:r>
        <w:rPr>
          <w:rFonts w:cs="Arial" w:hint="eastAsia"/>
        </w:rPr>
        <w:t>1</w:t>
      </w:r>
      <w:r>
        <w:rPr>
          <w:rFonts w:cs="Arial" w:hint="eastAsia"/>
        </w:rPr>
        <w:t>、投标截止及开标时间：</w:t>
      </w:r>
      <w:r>
        <w:rPr>
          <w:rFonts w:cs="Arial" w:hint="eastAsia"/>
          <w:b/>
        </w:rPr>
        <w:t xml:space="preserve"> </w:t>
      </w:r>
      <w:r>
        <w:rPr>
          <w:rFonts w:cs="Arial" w:hint="eastAsia"/>
          <w:b/>
          <w:u w:val="single"/>
        </w:rPr>
        <w:t>201</w:t>
      </w:r>
      <w:r w:rsidR="009E1042">
        <w:rPr>
          <w:rFonts w:cs="Arial"/>
          <w:b/>
          <w:u w:val="single"/>
        </w:rPr>
        <w:t>8</w:t>
      </w:r>
      <w:r w:rsidRPr="002A5B40">
        <w:rPr>
          <w:rFonts w:cs="Arial" w:hint="eastAsia"/>
          <w:b/>
        </w:rPr>
        <w:t>年</w:t>
      </w:r>
      <w:r w:rsidR="00C64393">
        <w:rPr>
          <w:rFonts w:cs="Arial" w:hint="eastAsia"/>
          <w:b/>
          <w:u w:val="single"/>
        </w:rPr>
        <w:t>7</w:t>
      </w:r>
      <w:r w:rsidRPr="006564F0">
        <w:rPr>
          <w:rFonts w:cs="Arial" w:hint="eastAsia"/>
          <w:b/>
        </w:rPr>
        <w:t>月</w:t>
      </w:r>
      <w:r w:rsidR="00C64393">
        <w:rPr>
          <w:rFonts w:cs="Arial" w:hint="eastAsia"/>
          <w:b/>
          <w:u w:val="single"/>
        </w:rPr>
        <w:t>27</w:t>
      </w:r>
      <w:r w:rsidRPr="006564F0">
        <w:rPr>
          <w:rFonts w:cs="Arial" w:hint="eastAsia"/>
          <w:b/>
        </w:rPr>
        <w:t>日</w:t>
      </w:r>
      <w:r>
        <w:rPr>
          <w:rFonts w:cs="Arial" w:hint="eastAsia"/>
          <w:b/>
        </w:rPr>
        <w:t>，</w:t>
      </w:r>
      <w:r>
        <w:rPr>
          <w:rFonts w:cs="Arial" w:hint="eastAsia"/>
          <w:b/>
        </w:rPr>
        <w:t>9</w:t>
      </w:r>
      <w:r>
        <w:rPr>
          <w:rFonts w:cs="Arial" w:hint="eastAsia"/>
          <w:b/>
        </w:rPr>
        <w:t>：</w:t>
      </w:r>
      <w:r>
        <w:rPr>
          <w:rFonts w:cs="Arial" w:hint="eastAsia"/>
          <w:b/>
        </w:rPr>
        <w:t>30</w:t>
      </w:r>
      <w:r>
        <w:rPr>
          <w:rFonts w:cs="Arial" w:hint="eastAsia"/>
          <w:b/>
        </w:rPr>
        <w:t>时</w:t>
      </w:r>
      <w:r>
        <w:rPr>
          <w:rFonts w:cs="Arial" w:hint="eastAsia"/>
          <w:color w:val="000000"/>
        </w:rPr>
        <w:t>（北京时间）。</w:t>
      </w:r>
    </w:p>
    <w:p w:rsidR="001C5034" w:rsidRDefault="00C204E8" w:rsidP="00F92567">
      <w:pPr>
        <w:pStyle w:val="14"/>
        <w:rPr>
          <w:color w:val="FF0000"/>
          <w:kern w:val="0"/>
        </w:rPr>
      </w:pPr>
      <w:r>
        <w:rPr>
          <w:rFonts w:cs="Arial" w:hint="eastAsia"/>
        </w:rPr>
        <w:t>2</w:t>
      </w:r>
      <w:r>
        <w:rPr>
          <w:rFonts w:cs="Arial" w:hint="eastAsia"/>
        </w:rPr>
        <w:t>、递交投标文件及开标地点</w:t>
      </w:r>
      <w:r>
        <w:rPr>
          <w:rFonts w:cs="Arial" w:hint="eastAsia"/>
          <w:color w:val="000000"/>
        </w:rPr>
        <w:t>：</w:t>
      </w:r>
      <w:r>
        <w:rPr>
          <w:rFonts w:hint="eastAsia"/>
          <w:color w:val="000000"/>
          <w:kern w:val="28"/>
        </w:rPr>
        <w:t>广州市白云区白云大道北</w:t>
      </w:r>
      <w:r>
        <w:rPr>
          <w:color w:val="000000"/>
          <w:kern w:val="28"/>
        </w:rPr>
        <w:t>2</w:t>
      </w:r>
      <w:r>
        <w:rPr>
          <w:rFonts w:hint="eastAsia"/>
          <w:color w:val="000000"/>
          <w:kern w:val="28"/>
        </w:rPr>
        <w:t>号</w:t>
      </w:r>
      <w:r w:rsidR="009E1042">
        <w:rPr>
          <w:rFonts w:hint="eastAsia"/>
          <w:color w:val="000000"/>
          <w:kern w:val="28"/>
        </w:rPr>
        <w:t>，</w:t>
      </w:r>
      <w:r>
        <w:rPr>
          <w:rFonts w:hint="eastAsia"/>
          <w:color w:val="000000"/>
          <w:kern w:val="28"/>
        </w:rPr>
        <w:t>广东外语外贸大学后勤综合楼</w:t>
      </w:r>
      <w:r>
        <w:rPr>
          <w:rFonts w:hint="eastAsia"/>
          <w:color w:val="000000"/>
          <w:kern w:val="28"/>
        </w:rPr>
        <w:t>422</w:t>
      </w:r>
      <w:r>
        <w:rPr>
          <w:rFonts w:hint="eastAsia"/>
          <w:color w:val="000000"/>
          <w:kern w:val="28"/>
        </w:rPr>
        <w:t>电子评标室。</w:t>
      </w:r>
    </w:p>
    <w:p w:rsidR="001C5034" w:rsidRDefault="00DC43BB" w:rsidP="00135D14">
      <w:pPr>
        <w:pStyle w:val="2"/>
        <w:spacing w:before="156" w:after="156"/>
      </w:pPr>
      <w:r>
        <w:rPr>
          <w:rFonts w:hint="eastAsia"/>
        </w:rPr>
        <w:t>八</w:t>
      </w:r>
      <w:r w:rsidR="00C204E8">
        <w:rPr>
          <w:rFonts w:hint="eastAsia"/>
        </w:rPr>
        <w:t>、招标人名称、地址和联系方式</w:t>
      </w:r>
    </w:p>
    <w:p w:rsidR="001C5034" w:rsidRDefault="00C204E8" w:rsidP="00F92567">
      <w:pPr>
        <w:pStyle w:val="14"/>
        <w:rPr>
          <w:rFonts w:cs="Tahoma"/>
          <w:color w:val="000000"/>
        </w:rPr>
      </w:pPr>
      <w:r>
        <w:rPr>
          <w:rFonts w:cs="Tahoma" w:hint="eastAsia"/>
          <w:color w:val="000000"/>
        </w:rPr>
        <w:t>招标人名称：广东外语外贸大学</w:t>
      </w:r>
    </w:p>
    <w:p w:rsidR="001C5034" w:rsidRDefault="00C204E8" w:rsidP="00F92567">
      <w:pPr>
        <w:pStyle w:val="14"/>
        <w:rPr>
          <w:rFonts w:cs="Tahoma"/>
          <w:color w:val="000000"/>
        </w:rPr>
      </w:pPr>
      <w:r>
        <w:rPr>
          <w:rFonts w:cs="Tahoma" w:hint="eastAsia"/>
          <w:color w:val="000000"/>
        </w:rPr>
        <w:t>联系地址：广州市白云区白云大道</w:t>
      </w:r>
      <w:r>
        <w:rPr>
          <w:rFonts w:cs="Tahoma" w:hint="eastAsia"/>
          <w:color w:val="000000"/>
        </w:rPr>
        <w:t>2</w:t>
      </w:r>
      <w:r>
        <w:rPr>
          <w:rFonts w:cs="Tahoma" w:hint="eastAsia"/>
          <w:color w:val="000000"/>
        </w:rPr>
        <w:t>号</w:t>
      </w:r>
    </w:p>
    <w:p w:rsidR="001C5034" w:rsidRDefault="00C204E8" w:rsidP="00F92567">
      <w:pPr>
        <w:pStyle w:val="14"/>
        <w:rPr>
          <w:rFonts w:cs="Tahoma"/>
          <w:color w:val="000000"/>
        </w:rPr>
      </w:pPr>
      <w:r>
        <w:rPr>
          <w:rFonts w:cs="Tahoma" w:hint="eastAsia"/>
          <w:color w:val="000000"/>
        </w:rPr>
        <w:t>联</w:t>
      </w:r>
      <w:r>
        <w:rPr>
          <w:rFonts w:cs="Tahoma" w:hint="eastAsia"/>
          <w:color w:val="000000"/>
        </w:rPr>
        <w:t xml:space="preserve"> </w:t>
      </w:r>
      <w:r>
        <w:rPr>
          <w:rFonts w:cs="Tahoma" w:hint="eastAsia"/>
          <w:color w:val="000000"/>
        </w:rPr>
        <w:t>系</w:t>
      </w:r>
      <w:r>
        <w:rPr>
          <w:rFonts w:cs="Tahoma" w:hint="eastAsia"/>
          <w:color w:val="000000"/>
        </w:rPr>
        <w:t xml:space="preserve"> </w:t>
      </w:r>
      <w:r>
        <w:rPr>
          <w:rFonts w:cs="Tahoma" w:hint="eastAsia"/>
          <w:color w:val="000000"/>
        </w:rPr>
        <w:t>人：唐老师</w:t>
      </w:r>
    </w:p>
    <w:p w:rsidR="001C5034" w:rsidRDefault="00C204E8" w:rsidP="00F92567">
      <w:pPr>
        <w:pStyle w:val="14"/>
        <w:rPr>
          <w:rFonts w:cs="Tahoma"/>
          <w:color w:val="000000"/>
        </w:rPr>
      </w:pPr>
      <w:r>
        <w:rPr>
          <w:rFonts w:cs="Tahoma" w:hint="eastAsia"/>
          <w:color w:val="000000"/>
        </w:rPr>
        <w:t>联系电话：</w:t>
      </w:r>
      <w:r>
        <w:rPr>
          <w:rFonts w:cs="Tahoma" w:hint="eastAsia"/>
          <w:color w:val="000000"/>
        </w:rPr>
        <w:t>020-36207135</w:t>
      </w:r>
    </w:p>
    <w:p w:rsidR="001C5034" w:rsidRDefault="001C5034">
      <w:pPr>
        <w:spacing w:line="460" w:lineRule="exact"/>
        <w:rPr>
          <w:rFonts w:ascii="宋体" w:hAnsi="宋体" w:cs="Tahoma"/>
          <w:sz w:val="24"/>
        </w:rPr>
      </w:pPr>
    </w:p>
    <w:p w:rsidR="001C5034" w:rsidRDefault="001C5034">
      <w:pPr>
        <w:rPr>
          <w:rFonts w:ascii="宋体" w:hAnsi="宋体"/>
          <w:sz w:val="24"/>
        </w:rPr>
      </w:pPr>
    </w:p>
    <w:p w:rsidR="001C5034" w:rsidRDefault="00C204E8" w:rsidP="002F0A50">
      <w:pPr>
        <w:pStyle w:val="14"/>
        <w:jc w:val="right"/>
      </w:pPr>
      <w:r>
        <w:rPr>
          <w:rFonts w:hint="eastAsia"/>
        </w:rPr>
        <w:t>广东外语外贸大学招标中心</w:t>
      </w:r>
    </w:p>
    <w:p w:rsidR="001C5034" w:rsidRDefault="00C204E8" w:rsidP="002F0A50">
      <w:pPr>
        <w:pStyle w:val="14"/>
        <w:wordWrap w:val="0"/>
        <w:jc w:val="right"/>
        <w:rPr>
          <w:rFonts w:cs="Tahoma"/>
          <w:b/>
          <w:bCs/>
        </w:rPr>
      </w:pPr>
      <w:r>
        <w:t>201</w:t>
      </w:r>
      <w:r w:rsidR="002F0A50">
        <w:t>8</w:t>
      </w:r>
      <w:r>
        <w:t>年</w:t>
      </w:r>
      <w:r w:rsidR="002F0A50">
        <w:t>7</w:t>
      </w:r>
      <w:r>
        <w:t>月</w:t>
      </w:r>
      <w:r w:rsidR="00C64393">
        <w:rPr>
          <w:rFonts w:hint="eastAsia"/>
        </w:rPr>
        <w:t>6</w:t>
      </w:r>
      <w:r w:rsidR="000B7764">
        <w:rPr>
          <w:rFonts w:hint="eastAsia"/>
        </w:rPr>
        <w:t>日</w:t>
      </w:r>
      <w:r w:rsidR="002F0A50">
        <w:rPr>
          <w:rFonts w:hint="eastAsia"/>
        </w:rPr>
        <w:t xml:space="preserve"> </w:t>
      </w:r>
      <w:r w:rsidR="002F0A50">
        <w:t xml:space="preserve">   </w:t>
      </w:r>
    </w:p>
    <w:p w:rsidR="001C5034" w:rsidRDefault="001C5034">
      <w:pPr>
        <w:pStyle w:val="1"/>
        <w:sectPr w:rsidR="001C5034" w:rsidSect="00403B38">
          <w:pgSz w:w="11906" w:h="16838"/>
          <w:pgMar w:top="1418" w:right="1418" w:bottom="1418" w:left="1418" w:header="851" w:footer="850" w:gutter="0"/>
          <w:cols w:space="425"/>
          <w:docGrid w:type="linesAndChars" w:linePitch="312"/>
        </w:sectPr>
      </w:pPr>
    </w:p>
    <w:p w:rsidR="001C5034" w:rsidRDefault="00C204E8">
      <w:pPr>
        <w:pStyle w:val="1"/>
      </w:pPr>
      <w:r>
        <w:rPr>
          <w:rFonts w:hint="eastAsia"/>
        </w:rPr>
        <w:lastRenderedPageBreak/>
        <w:t>第二部分</w:t>
      </w:r>
      <w:r>
        <w:rPr>
          <w:rFonts w:hint="eastAsia"/>
        </w:rPr>
        <w:t xml:space="preserve"> </w:t>
      </w:r>
      <w:r>
        <w:rPr>
          <w:rFonts w:hint="eastAsia"/>
        </w:rPr>
        <w:t>用户需求书</w:t>
      </w:r>
    </w:p>
    <w:p w:rsidR="00716D5A" w:rsidRDefault="00716D5A" w:rsidP="00B771A4">
      <w:pPr>
        <w:pStyle w:val="2"/>
        <w:spacing w:before="156" w:after="156"/>
      </w:pPr>
      <w:bookmarkStart w:id="0" w:name="_Toc364518039"/>
      <w:r>
        <w:rPr>
          <w:rFonts w:hint="eastAsia"/>
        </w:rPr>
        <w:t>一、项目概述：</w:t>
      </w:r>
    </w:p>
    <w:p w:rsidR="00716D5A" w:rsidRDefault="00240A86" w:rsidP="00135D14">
      <w:pPr>
        <w:pStyle w:val="14"/>
        <w:rPr>
          <w:b/>
          <w:bCs/>
        </w:rPr>
      </w:pPr>
      <w:r w:rsidRPr="00EF1DDB">
        <w:rPr>
          <w:rFonts w:hint="eastAsia"/>
          <w:bCs/>
        </w:rPr>
        <w:t>1</w:t>
      </w:r>
      <w:r w:rsidRPr="00EF1DDB">
        <w:rPr>
          <w:rFonts w:hint="eastAsia"/>
          <w:bCs/>
        </w:rPr>
        <w:t>、</w:t>
      </w:r>
      <w:r w:rsidR="00716D5A">
        <w:rPr>
          <w:rFonts w:hint="eastAsia"/>
          <w:b/>
          <w:bCs/>
        </w:rPr>
        <w:t>采购预算：</w:t>
      </w:r>
      <w:r w:rsidR="00716D5A">
        <w:rPr>
          <w:rFonts w:hint="eastAsia"/>
          <w:bCs/>
        </w:rPr>
        <w:t>人民币</w:t>
      </w:r>
      <w:r w:rsidR="00716D5A">
        <w:rPr>
          <w:rFonts w:hint="eastAsia"/>
          <w:bCs/>
        </w:rPr>
        <w:t>50</w:t>
      </w:r>
      <w:r w:rsidR="00716D5A">
        <w:rPr>
          <w:rFonts w:hint="eastAsia"/>
          <w:bCs/>
        </w:rPr>
        <w:t>万元（</w:t>
      </w:r>
      <w:r w:rsidR="00716D5A">
        <w:rPr>
          <w:rFonts w:hint="eastAsia"/>
        </w:rPr>
        <w:t>投标人报价不得高于采购预算，否则作无效投标处理</w:t>
      </w:r>
      <w:r w:rsidR="00716D5A">
        <w:rPr>
          <w:rFonts w:hint="eastAsia"/>
          <w:bCs/>
        </w:rPr>
        <w:t>）。</w:t>
      </w:r>
    </w:p>
    <w:p w:rsidR="00716D5A" w:rsidRDefault="00240A86" w:rsidP="00135D14">
      <w:pPr>
        <w:pStyle w:val="14"/>
      </w:pPr>
      <w:r w:rsidRPr="00EF1DDB">
        <w:rPr>
          <w:rFonts w:hint="eastAsia"/>
        </w:rPr>
        <w:t>2</w:t>
      </w:r>
      <w:r w:rsidRPr="00EF1DDB">
        <w:rPr>
          <w:rFonts w:hint="eastAsia"/>
        </w:rPr>
        <w:t>、</w:t>
      </w:r>
      <w:r w:rsidR="00716D5A">
        <w:rPr>
          <w:rFonts w:hint="eastAsia"/>
          <w:b/>
        </w:rPr>
        <w:t>项目名称：</w:t>
      </w:r>
      <w:r w:rsidR="00716D5A">
        <w:rPr>
          <w:rFonts w:hint="eastAsia"/>
          <w:color w:val="000000"/>
        </w:rPr>
        <w:t>广东外语外贸大学档案馆数字化加工服务采购项目</w:t>
      </w:r>
      <w:r w:rsidR="00716D5A">
        <w:rPr>
          <w:rFonts w:hint="eastAsia"/>
        </w:rPr>
        <w:t>。</w:t>
      </w:r>
    </w:p>
    <w:p w:rsidR="00716D5A" w:rsidRDefault="00240A86" w:rsidP="00135D14">
      <w:pPr>
        <w:pStyle w:val="14"/>
      </w:pPr>
      <w:r>
        <w:rPr>
          <w:rFonts w:hint="eastAsia"/>
        </w:rPr>
        <w:t>3</w:t>
      </w:r>
      <w:r>
        <w:rPr>
          <w:rFonts w:hint="eastAsia"/>
        </w:rPr>
        <w:t>、</w:t>
      </w:r>
      <w:r w:rsidR="00716D5A">
        <w:rPr>
          <w:rFonts w:hint="eastAsia"/>
        </w:rPr>
        <w:t>投标人应对所有的招标内容进行投标，不允许只对部分内容进行投标。</w:t>
      </w:r>
    </w:p>
    <w:p w:rsidR="00716D5A" w:rsidRDefault="00240A86" w:rsidP="00135D14">
      <w:pPr>
        <w:pStyle w:val="14"/>
      </w:pPr>
      <w:r>
        <w:rPr>
          <w:rFonts w:cs="Arial" w:hint="eastAsia"/>
          <w:kern w:val="28"/>
        </w:rPr>
        <w:t>4</w:t>
      </w:r>
      <w:r>
        <w:rPr>
          <w:rFonts w:cs="Arial" w:hint="eastAsia"/>
          <w:kern w:val="28"/>
        </w:rPr>
        <w:t>、</w:t>
      </w:r>
      <w:r w:rsidR="00716D5A">
        <w:rPr>
          <w:rFonts w:cs="Arial" w:hint="eastAsia"/>
          <w:kern w:val="28"/>
        </w:rPr>
        <w:t>投标价格包括</w:t>
      </w:r>
      <w:r w:rsidR="00716D5A">
        <w:rPr>
          <w:rFonts w:cs="Arial" w:hint="eastAsia"/>
          <w:kern w:val="28"/>
        </w:rPr>
        <w:t>:</w:t>
      </w:r>
      <w:r w:rsidR="00716D5A">
        <w:t xml:space="preserve"> </w:t>
      </w:r>
      <w:r w:rsidR="00716D5A">
        <w:rPr>
          <w:rFonts w:cs="Arial" w:hint="eastAsia"/>
          <w:kern w:val="28"/>
        </w:rPr>
        <w:t>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716D5A" w:rsidRDefault="00240A86" w:rsidP="00135D14">
      <w:pPr>
        <w:pStyle w:val="14"/>
        <w:ind w:firstLine="422"/>
        <w:rPr>
          <w:b/>
          <w:lang w:val="af-ZA"/>
        </w:rPr>
      </w:pPr>
      <w:r>
        <w:rPr>
          <w:rFonts w:hint="eastAsia"/>
          <w:b/>
          <w:lang w:val="af-ZA"/>
        </w:rPr>
        <w:t>5</w:t>
      </w:r>
      <w:r>
        <w:rPr>
          <w:rFonts w:hint="eastAsia"/>
          <w:b/>
          <w:lang w:val="af-ZA"/>
        </w:rPr>
        <w:t>、</w:t>
      </w:r>
      <w:r w:rsidR="00716D5A">
        <w:rPr>
          <w:rFonts w:hint="eastAsia"/>
          <w:b/>
          <w:lang w:val="af-ZA"/>
        </w:rPr>
        <w:t>本招标文件用户需求书中，凡标有“★”的地方均被视为主要条款。</w:t>
      </w:r>
      <w:r w:rsidR="00716D5A">
        <w:rPr>
          <w:rFonts w:hint="eastAsia"/>
          <w:b/>
        </w:rPr>
        <w:t>投标人</w:t>
      </w:r>
      <w:r w:rsidR="00716D5A">
        <w:rPr>
          <w:rFonts w:hint="eastAsia"/>
          <w:b/>
          <w:lang w:val="af-ZA"/>
        </w:rPr>
        <w:t>要特别加以注意，必须对此回答并完全满足或优于这些要求。否则若有一项带“★”的条款未响应或不满足，将按无效标处理。凡标有“▲”的地方为重要指标，如不满足不会导致废标，但会导致技术评审的严重扣分。</w:t>
      </w:r>
    </w:p>
    <w:p w:rsidR="00716D5A" w:rsidRDefault="00240A86" w:rsidP="00135D14">
      <w:pPr>
        <w:pStyle w:val="14"/>
        <w:rPr>
          <w:b/>
          <w:lang w:val="af-ZA"/>
        </w:rPr>
      </w:pPr>
      <w:r>
        <w:rPr>
          <w:rFonts w:hint="eastAsia"/>
          <w:lang w:val="af-ZA"/>
        </w:rPr>
        <w:t>6</w:t>
      </w:r>
      <w:r>
        <w:rPr>
          <w:rFonts w:hint="eastAsia"/>
          <w:lang w:val="af-ZA"/>
        </w:rPr>
        <w:t>、</w:t>
      </w:r>
      <w:r w:rsidR="00716D5A">
        <w:rPr>
          <w:rFonts w:hint="eastAsia"/>
          <w:lang w:val="af-ZA"/>
        </w:rPr>
        <w:t>如无特别说明，则本项目采购的服务为国内服务。</w:t>
      </w:r>
    </w:p>
    <w:p w:rsidR="00716D5A" w:rsidRDefault="00DC6747" w:rsidP="00B771A4">
      <w:pPr>
        <w:pStyle w:val="2"/>
        <w:spacing w:before="156" w:after="156"/>
      </w:pPr>
      <w:r>
        <w:rPr>
          <w:rFonts w:hint="eastAsia"/>
        </w:rPr>
        <w:t>二、</w:t>
      </w:r>
      <w:r w:rsidR="00716D5A">
        <w:rPr>
          <w:rFonts w:hint="eastAsia"/>
        </w:rPr>
        <w:t>项目内容</w:t>
      </w:r>
    </w:p>
    <w:p w:rsidR="00716D5A" w:rsidRPr="00B771A4" w:rsidRDefault="00D554C9" w:rsidP="00B771A4">
      <w:pPr>
        <w:pStyle w:val="30"/>
      </w:pPr>
      <w:r>
        <w:t>2</w:t>
      </w:r>
      <w:r>
        <w:rPr>
          <w:rFonts w:hint="eastAsia"/>
        </w:rPr>
        <w:t>.</w:t>
      </w:r>
      <w:r>
        <w:t>1</w:t>
      </w:r>
      <w:r w:rsidR="00716D5A" w:rsidRPr="00B771A4">
        <w:rPr>
          <w:rFonts w:hint="eastAsia"/>
        </w:rPr>
        <w:t>、总体目标：</w:t>
      </w:r>
    </w:p>
    <w:p w:rsidR="00716D5A" w:rsidRDefault="00716D5A">
      <w:pPr>
        <w:widowControl/>
        <w:spacing w:before="120" w:after="120"/>
        <w:ind w:firstLineChars="150" w:firstLine="315"/>
      </w:pPr>
      <w:r>
        <w:rPr>
          <w:rFonts w:hint="eastAsia"/>
          <w:kern w:val="0"/>
          <w:szCs w:val="21"/>
        </w:rPr>
        <w:t>通过部署档案管理系统，实现更为深入、完整的档案资源电子化管理和利用。</w:t>
      </w:r>
      <w:r>
        <w:rPr>
          <w:rFonts w:ascii="宋体" w:hAnsi="宋体" w:cs="Arial" w:hint="eastAsia"/>
          <w:kern w:val="28"/>
          <w:szCs w:val="21"/>
        </w:rPr>
        <w:t>将</w:t>
      </w:r>
      <w:r>
        <w:rPr>
          <w:rFonts w:hint="eastAsia"/>
          <w:kern w:val="0"/>
          <w:szCs w:val="21"/>
        </w:rPr>
        <w:t>档案工作由传统的以档案实体保管为重点，向以利用档案实体的数字化信息为主要形式提供服务的重心转变，将档案的服务利用方式从分散、孤立、局部的被动的信息服务向系统、整体、全局的主动的服务方式转变。加强并推进档案信息化建设，</w:t>
      </w:r>
      <w:r>
        <w:rPr>
          <w:kern w:val="0"/>
          <w:szCs w:val="21"/>
        </w:rPr>
        <w:t xml:space="preserve"> </w:t>
      </w:r>
      <w:r>
        <w:rPr>
          <w:rFonts w:hint="eastAsia"/>
          <w:kern w:val="0"/>
          <w:szCs w:val="21"/>
        </w:rPr>
        <w:t>相应的建立数字档案管理体系，实现档案集中管控和分权管理的现代化档案管理业务模式，</w:t>
      </w:r>
      <w:r>
        <w:rPr>
          <w:rFonts w:hint="eastAsia"/>
        </w:rPr>
        <w:t>具体目标为：</w:t>
      </w:r>
    </w:p>
    <w:p w:rsidR="00716D5A" w:rsidRDefault="00716D5A" w:rsidP="004C2485">
      <w:pPr>
        <w:pStyle w:val="4"/>
        <w:spacing w:before="156" w:after="156"/>
      </w:pPr>
      <w:bookmarkStart w:id="1" w:name="_Toc517183587"/>
      <w:r>
        <w:t>1</w:t>
      </w:r>
      <w:r>
        <w:rPr>
          <w:rFonts w:hint="eastAsia"/>
        </w:rPr>
        <w:t>）构建档案信息门户平台</w:t>
      </w:r>
      <w:bookmarkEnd w:id="1"/>
    </w:p>
    <w:p w:rsidR="00716D5A" w:rsidRDefault="00403B38">
      <w:pPr>
        <w:ind w:firstLineChars="200" w:firstLine="420"/>
      </w:pPr>
      <w:bookmarkStart w:id="2" w:name="OLE_LINK3"/>
      <w:r>
        <w:rPr>
          <w:rFonts w:hint="eastAsia"/>
        </w:rPr>
        <w:t>以档案业务为核心的综合信息平台，</w:t>
      </w:r>
      <w:r w:rsidR="00716D5A">
        <w:rPr>
          <w:rFonts w:hint="eastAsia"/>
        </w:rPr>
        <w:t>满足我校对各类信息资源的规范统一管理需求，满足档案业务相关计划、通知、制度等统一管理发放。同时系统应实现对不同信息形式的资源存储、查询和利用。数字档案管理平台能够作为统一的对外展示平台，方便不同权限人员对档案信息的查询利用。</w:t>
      </w:r>
    </w:p>
    <w:p w:rsidR="00716D5A" w:rsidRDefault="00716D5A" w:rsidP="004C2485">
      <w:pPr>
        <w:pStyle w:val="4"/>
        <w:spacing w:before="156" w:after="156"/>
      </w:pPr>
      <w:bookmarkStart w:id="3" w:name="_Toc517183588"/>
      <w:bookmarkEnd w:id="2"/>
      <w:r>
        <w:lastRenderedPageBreak/>
        <w:t>2</w:t>
      </w:r>
      <w:r>
        <w:rPr>
          <w:rFonts w:hint="eastAsia"/>
        </w:rPr>
        <w:t>）实现与业务系统无缝对接自动归档</w:t>
      </w:r>
      <w:bookmarkEnd w:id="3"/>
    </w:p>
    <w:p w:rsidR="00716D5A" w:rsidRDefault="00716D5A">
      <w:pPr>
        <w:ind w:firstLineChars="200" w:firstLine="420"/>
      </w:pPr>
      <w:r>
        <w:rPr>
          <w:rFonts w:hint="eastAsia"/>
        </w:rPr>
        <w:t>通过与</w:t>
      </w:r>
      <w:r>
        <w:rPr>
          <w:rFonts w:hint="eastAsia"/>
        </w:rPr>
        <w:t>OA</w:t>
      </w:r>
      <w:r>
        <w:rPr>
          <w:rFonts w:hint="eastAsia"/>
        </w:rPr>
        <w:t>系统等业务系统的数据集成，实现各个系统中的过程文件、归档文件及其元数据信息的自动捕获和归档。文件管理和档案管理整合为一套有序的文件管理工作流程，完成过程数据和管理数据的动态收集、归档，保证信息的及时性、准确性和一致性。</w:t>
      </w:r>
    </w:p>
    <w:p w:rsidR="00716D5A" w:rsidRDefault="00716D5A" w:rsidP="004C2485">
      <w:pPr>
        <w:pStyle w:val="4"/>
        <w:spacing w:before="156" w:after="156"/>
      </w:pPr>
      <w:bookmarkStart w:id="4" w:name="_Toc517183589"/>
      <w:r>
        <w:t>3</w:t>
      </w:r>
      <w:r>
        <w:rPr>
          <w:rFonts w:hint="eastAsia"/>
        </w:rPr>
        <w:t>）实现海量数据存储</w:t>
      </w:r>
      <w:bookmarkEnd w:id="4"/>
    </w:p>
    <w:p w:rsidR="00716D5A" w:rsidRDefault="00716D5A">
      <w:pPr>
        <w:ind w:firstLineChars="200" w:firstLine="420"/>
      </w:pPr>
      <w:r>
        <w:rPr>
          <w:rFonts w:hint="eastAsia"/>
        </w:rPr>
        <w:t>数字档案管理平台将是一个庞大的数字信息资源库，包括数字化处理的档案资源、不断增加的电子数据及其他属性信息等，需要使这些信息永久的存储在服务器的磁盘、光盘或其他存储介质中，因此数字档案管理平台应具备数据海量存储的功能。</w:t>
      </w:r>
    </w:p>
    <w:p w:rsidR="00716D5A" w:rsidRDefault="00716D5A" w:rsidP="004C2485">
      <w:pPr>
        <w:pStyle w:val="4"/>
        <w:spacing w:before="156" w:after="156"/>
      </w:pPr>
      <w:bookmarkStart w:id="5" w:name="_Toc517183590"/>
      <w:r>
        <w:t>4</w:t>
      </w:r>
      <w:r>
        <w:rPr>
          <w:rFonts w:hint="eastAsia"/>
        </w:rPr>
        <w:t>）实现档案管理纵向贯通</w:t>
      </w:r>
      <w:bookmarkEnd w:id="5"/>
    </w:p>
    <w:p w:rsidR="00716D5A" w:rsidRDefault="00716D5A">
      <w:pPr>
        <w:ind w:firstLineChars="200" w:firstLine="420"/>
      </w:pPr>
      <w:r>
        <w:rPr>
          <w:rFonts w:hint="eastAsia"/>
        </w:rPr>
        <w:t>数字档案管理平台将通过规范各类档案管理的业务要求，通过集中部署、分级管控的方式，全面覆盖我校及所属各级单位的档案业务管理诉求，同时依托我校网络环境和实现对各级单位档案业务的在线监控、时时指导，确保我校从上到下的档案管理业务同步一致，同时能够满足各级单位的个性化业务诉求。</w:t>
      </w:r>
    </w:p>
    <w:p w:rsidR="00716D5A" w:rsidRDefault="00716D5A" w:rsidP="004C2485">
      <w:pPr>
        <w:pStyle w:val="4"/>
        <w:spacing w:before="156" w:after="156"/>
      </w:pPr>
      <w:bookmarkStart w:id="6" w:name="_Toc517183591"/>
      <w:r>
        <w:t>5</w:t>
      </w:r>
      <w:r>
        <w:rPr>
          <w:rFonts w:hint="eastAsia"/>
        </w:rPr>
        <w:t>）实现档案信息的网络发布与传输利用</w:t>
      </w:r>
      <w:bookmarkEnd w:id="6"/>
    </w:p>
    <w:p w:rsidR="00716D5A" w:rsidRDefault="00716D5A">
      <w:pPr>
        <w:ind w:firstLineChars="200" w:firstLine="420"/>
        <w:rPr>
          <w:rFonts w:ascii="宋体" w:hAnsi="宋体"/>
        </w:rPr>
      </w:pPr>
      <w:r>
        <w:rPr>
          <w:rFonts w:hint="eastAsia"/>
        </w:rPr>
        <w:t>数字档案管理平台可以通过</w:t>
      </w:r>
      <w:r>
        <w:rPr>
          <w:rFonts w:hint="eastAsia"/>
        </w:rPr>
        <w:t>WEB</w:t>
      </w:r>
      <w:r>
        <w:rPr>
          <w:rFonts w:hint="eastAsia"/>
        </w:rPr>
        <w:t>形式发布和传递档案信息，实现数字档案信息资源的快速利用。根据用户的身份设置查阅档案信息资源的不同权限</w:t>
      </w:r>
      <w:r>
        <w:rPr>
          <w:rFonts w:ascii="宋体" w:hAnsi="宋体" w:hint="eastAsia"/>
        </w:rPr>
        <w:t>。</w:t>
      </w:r>
    </w:p>
    <w:p w:rsidR="00716D5A" w:rsidRDefault="00D554C9" w:rsidP="00B771A4">
      <w:pPr>
        <w:pStyle w:val="30"/>
      </w:pPr>
      <w:r>
        <w:t>2</w:t>
      </w:r>
      <w:r>
        <w:rPr>
          <w:rFonts w:hint="eastAsia"/>
        </w:rPr>
        <w:t>.</w:t>
      </w:r>
      <w:r w:rsidR="00716D5A">
        <w:rPr>
          <w:rFonts w:hint="eastAsia"/>
        </w:rPr>
        <w:t>2</w:t>
      </w:r>
      <w:r w:rsidR="00716D5A">
        <w:rPr>
          <w:rFonts w:hint="eastAsia"/>
        </w:rPr>
        <w:t>、项目参考依据与标准：</w:t>
      </w:r>
    </w:p>
    <w:p w:rsidR="00716D5A" w:rsidRDefault="00716D5A">
      <w:pPr>
        <w:numPr>
          <w:ilvl w:val="0"/>
          <w:numId w:val="4"/>
        </w:numPr>
        <w:tabs>
          <w:tab w:val="left" w:pos="1260"/>
        </w:tabs>
        <w:ind w:firstLine="0"/>
        <w:rPr>
          <w:bCs/>
          <w:szCs w:val="21"/>
        </w:rPr>
      </w:pPr>
      <w:r>
        <w:rPr>
          <w:rFonts w:hint="eastAsia"/>
          <w:bCs/>
          <w:szCs w:val="21"/>
        </w:rPr>
        <w:t>《中华人民共和国档案法》</w:t>
      </w:r>
    </w:p>
    <w:p w:rsidR="00716D5A" w:rsidRDefault="00716D5A">
      <w:pPr>
        <w:numPr>
          <w:ilvl w:val="0"/>
          <w:numId w:val="4"/>
        </w:numPr>
        <w:tabs>
          <w:tab w:val="left" w:pos="1260"/>
        </w:tabs>
        <w:ind w:firstLine="0"/>
        <w:rPr>
          <w:bCs/>
          <w:szCs w:val="21"/>
        </w:rPr>
      </w:pPr>
      <w:r>
        <w:rPr>
          <w:rFonts w:hint="eastAsia"/>
          <w:bCs/>
          <w:szCs w:val="21"/>
        </w:rPr>
        <w:t>《中华人民共和国档案法实施办法》</w:t>
      </w:r>
    </w:p>
    <w:p w:rsidR="00716D5A" w:rsidRDefault="00716D5A">
      <w:pPr>
        <w:numPr>
          <w:ilvl w:val="0"/>
          <w:numId w:val="4"/>
        </w:numPr>
        <w:tabs>
          <w:tab w:val="left" w:pos="1260"/>
        </w:tabs>
        <w:ind w:firstLine="0"/>
        <w:rPr>
          <w:bCs/>
          <w:szCs w:val="21"/>
        </w:rPr>
      </w:pPr>
      <w:r>
        <w:rPr>
          <w:rFonts w:hint="eastAsia"/>
          <w:bCs/>
          <w:szCs w:val="21"/>
        </w:rPr>
        <w:t>《中华人民共和国保守国家秘密法》</w:t>
      </w:r>
    </w:p>
    <w:p w:rsidR="00716D5A" w:rsidRDefault="00716D5A">
      <w:pPr>
        <w:numPr>
          <w:ilvl w:val="0"/>
          <w:numId w:val="4"/>
        </w:numPr>
        <w:tabs>
          <w:tab w:val="left" w:pos="1260"/>
        </w:tabs>
        <w:ind w:firstLine="0"/>
        <w:rPr>
          <w:bCs/>
          <w:szCs w:val="21"/>
        </w:rPr>
      </w:pPr>
      <w:r>
        <w:rPr>
          <w:rFonts w:hint="eastAsia"/>
          <w:bCs/>
          <w:szCs w:val="21"/>
        </w:rPr>
        <w:t>《中华人民共和国保守国家秘密法实施办法》</w:t>
      </w:r>
    </w:p>
    <w:p w:rsidR="00716D5A" w:rsidRDefault="00716D5A">
      <w:pPr>
        <w:numPr>
          <w:ilvl w:val="0"/>
          <w:numId w:val="4"/>
        </w:numPr>
        <w:tabs>
          <w:tab w:val="left" w:pos="1260"/>
        </w:tabs>
        <w:ind w:firstLine="0"/>
        <w:rPr>
          <w:bCs/>
          <w:szCs w:val="21"/>
        </w:rPr>
      </w:pPr>
      <w:r>
        <w:rPr>
          <w:rFonts w:hint="eastAsia"/>
          <w:bCs/>
          <w:szCs w:val="21"/>
        </w:rPr>
        <w:t>《档案管理软件功能要求暂行规定》</w:t>
      </w:r>
    </w:p>
    <w:p w:rsidR="00716D5A" w:rsidRDefault="00716D5A">
      <w:pPr>
        <w:numPr>
          <w:ilvl w:val="0"/>
          <w:numId w:val="4"/>
        </w:numPr>
        <w:tabs>
          <w:tab w:val="left" w:pos="1260"/>
        </w:tabs>
        <w:ind w:firstLine="0"/>
        <w:rPr>
          <w:bCs/>
          <w:szCs w:val="21"/>
        </w:rPr>
      </w:pPr>
      <w:r>
        <w:rPr>
          <w:rFonts w:hint="eastAsia"/>
          <w:bCs/>
          <w:szCs w:val="21"/>
        </w:rPr>
        <w:t>《高等学校档案管理办法》</w:t>
      </w:r>
    </w:p>
    <w:p w:rsidR="00716D5A" w:rsidRDefault="00716D5A">
      <w:pPr>
        <w:numPr>
          <w:ilvl w:val="0"/>
          <w:numId w:val="4"/>
        </w:numPr>
        <w:tabs>
          <w:tab w:val="left" w:pos="1260"/>
        </w:tabs>
        <w:ind w:firstLine="0"/>
        <w:rPr>
          <w:bCs/>
          <w:szCs w:val="21"/>
        </w:rPr>
      </w:pPr>
      <w:r>
        <w:rPr>
          <w:rFonts w:hint="eastAsia"/>
          <w:bCs/>
          <w:szCs w:val="21"/>
        </w:rPr>
        <w:t>《归档文件整理规则》</w:t>
      </w:r>
    </w:p>
    <w:p w:rsidR="00716D5A" w:rsidRDefault="00716D5A">
      <w:pPr>
        <w:numPr>
          <w:ilvl w:val="0"/>
          <w:numId w:val="4"/>
        </w:numPr>
        <w:tabs>
          <w:tab w:val="left" w:pos="1260"/>
        </w:tabs>
        <w:ind w:firstLine="0"/>
        <w:rPr>
          <w:bCs/>
          <w:szCs w:val="21"/>
        </w:rPr>
      </w:pPr>
      <w:r>
        <w:rPr>
          <w:rFonts w:hint="eastAsia"/>
          <w:bCs/>
          <w:szCs w:val="21"/>
        </w:rPr>
        <w:t>《科学技术档案案卷构成的一般要求》</w:t>
      </w:r>
    </w:p>
    <w:p w:rsidR="00716D5A" w:rsidRDefault="00716D5A">
      <w:pPr>
        <w:numPr>
          <w:ilvl w:val="0"/>
          <w:numId w:val="4"/>
        </w:numPr>
        <w:tabs>
          <w:tab w:val="left" w:pos="1260"/>
        </w:tabs>
        <w:ind w:firstLine="0"/>
        <w:rPr>
          <w:bCs/>
          <w:szCs w:val="21"/>
        </w:rPr>
      </w:pPr>
      <w:r>
        <w:rPr>
          <w:rFonts w:hint="eastAsia"/>
          <w:bCs/>
          <w:szCs w:val="21"/>
        </w:rPr>
        <w:lastRenderedPageBreak/>
        <w:t>《国家重大建设项目文件归档要求与档案整理规范》</w:t>
      </w:r>
    </w:p>
    <w:p w:rsidR="00716D5A" w:rsidRDefault="00716D5A">
      <w:pPr>
        <w:numPr>
          <w:ilvl w:val="0"/>
          <w:numId w:val="4"/>
        </w:numPr>
        <w:tabs>
          <w:tab w:val="left" w:pos="1260"/>
        </w:tabs>
        <w:ind w:firstLine="0"/>
        <w:rPr>
          <w:bCs/>
          <w:szCs w:val="21"/>
        </w:rPr>
      </w:pPr>
      <w:r>
        <w:rPr>
          <w:rFonts w:hint="eastAsia"/>
          <w:bCs/>
          <w:szCs w:val="21"/>
        </w:rPr>
        <w:t>《电子文件归档与管理规范》</w:t>
      </w:r>
    </w:p>
    <w:p w:rsidR="00716D5A" w:rsidRDefault="00716D5A">
      <w:pPr>
        <w:numPr>
          <w:ilvl w:val="0"/>
          <w:numId w:val="4"/>
        </w:numPr>
        <w:tabs>
          <w:tab w:val="left" w:pos="1260"/>
        </w:tabs>
        <w:ind w:firstLine="0"/>
        <w:rPr>
          <w:bCs/>
          <w:szCs w:val="21"/>
        </w:rPr>
      </w:pPr>
      <w:r>
        <w:rPr>
          <w:rFonts w:hint="eastAsia"/>
          <w:bCs/>
          <w:szCs w:val="21"/>
        </w:rPr>
        <w:t>《</w:t>
      </w:r>
      <w:r>
        <w:rPr>
          <w:rStyle w:val="Char1CharCharCharCharCharCharCharCharCharCharCharCharCharCharCharCharCharCharCharCharCharCharCharCharCharChar"/>
          <w:rFonts w:hint="eastAsia"/>
          <w:sz w:val="21"/>
          <w:szCs w:val="21"/>
        </w:rPr>
        <w:t>关于干部档案材料收集、归档规定</w:t>
      </w:r>
      <w:r>
        <w:rPr>
          <w:rFonts w:hint="eastAsia"/>
          <w:bCs/>
          <w:szCs w:val="21"/>
        </w:rPr>
        <w:t>》</w:t>
      </w:r>
    </w:p>
    <w:p w:rsidR="00716D5A" w:rsidRDefault="00716D5A">
      <w:pPr>
        <w:numPr>
          <w:ilvl w:val="0"/>
          <w:numId w:val="4"/>
        </w:numPr>
        <w:tabs>
          <w:tab w:val="left" w:pos="1260"/>
        </w:tabs>
        <w:ind w:firstLine="0"/>
        <w:rPr>
          <w:bCs/>
          <w:szCs w:val="21"/>
        </w:rPr>
      </w:pPr>
      <w:r>
        <w:rPr>
          <w:rFonts w:hint="eastAsia"/>
          <w:bCs/>
          <w:szCs w:val="21"/>
        </w:rPr>
        <w:t>《</w:t>
      </w:r>
      <w:r>
        <w:rPr>
          <w:rStyle w:val="Char1CharCharCharCharCharCharCharCharCharCharCharCharCharCharCharCharCharCharCharCharCharCharCharCharCharChar"/>
          <w:sz w:val="21"/>
          <w:szCs w:val="21"/>
        </w:rPr>
        <w:t>广东省档案数字化安全管理指南</w:t>
      </w:r>
      <w:r>
        <w:rPr>
          <w:rFonts w:hint="eastAsia"/>
          <w:bCs/>
          <w:szCs w:val="21"/>
        </w:rPr>
        <w:t>》</w:t>
      </w:r>
    </w:p>
    <w:p w:rsidR="00716D5A" w:rsidRDefault="00716D5A">
      <w:pPr>
        <w:numPr>
          <w:ilvl w:val="0"/>
          <w:numId w:val="4"/>
        </w:numPr>
        <w:tabs>
          <w:tab w:val="left" w:pos="1260"/>
        </w:tabs>
        <w:ind w:firstLine="0"/>
        <w:rPr>
          <w:bCs/>
          <w:szCs w:val="21"/>
        </w:rPr>
      </w:pPr>
      <w:r>
        <w:rPr>
          <w:rFonts w:hint="eastAsia"/>
          <w:bCs/>
          <w:szCs w:val="21"/>
        </w:rPr>
        <w:t>《</w:t>
      </w:r>
      <w:r>
        <w:rPr>
          <w:rStyle w:val="Char1CharCharCharCharCharCharCharCharCharCharCharCharCharCharCharCharCharCharCharCharCharCharCharCharCharChar"/>
          <w:sz w:val="21"/>
          <w:szCs w:val="21"/>
        </w:rPr>
        <w:t>广东外语外贸大学档案馆纸质档案数字化技术指南</w:t>
      </w:r>
      <w:r>
        <w:rPr>
          <w:rFonts w:hint="eastAsia"/>
          <w:bCs/>
          <w:szCs w:val="21"/>
        </w:rPr>
        <w:t>》</w:t>
      </w:r>
    </w:p>
    <w:p w:rsidR="00716D5A" w:rsidRDefault="00D554C9" w:rsidP="00B771A4">
      <w:pPr>
        <w:pStyle w:val="30"/>
      </w:pPr>
      <w:bookmarkStart w:id="7" w:name="_Toc517183593"/>
      <w:r>
        <w:t>2</w:t>
      </w:r>
      <w:r>
        <w:rPr>
          <w:rFonts w:hint="eastAsia"/>
        </w:rPr>
        <w:t>.</w:t>
      </w:r>
      <w:r w:rsidR="00716D5A">
        <w:rPr>
          <w:rFonts w:hint="eastAsia"/>
        </w:rPr>
        <w:t>3</w:t>
      </w:r>
      <w:r w:rsidR="00716D5A">
        <w:rPr>
          <w:rFonts w:hint="eastAsia"/>
        </w:rPr>
        <w:t>、系统建设原则</w:t>
      </w:r>
    </w:p>
    <w:p w:rsidR="00716D5A" w:rsidRDefault="00716D5A" w:rsidP="004C2485">
      <w:pPr>
        <w:pStyle w:val="4"/>
        <w:spacing w:before="156" w:after="156"/>
      </w:pPr>
      <w:r>
        <w:rPr>
          <w:rFonts w:hint="eastAsia"/>
        </w:rPr>
        <w:t>1</w:t>
      </w:r>
      <w:r>
        <w:rPr>
          <w:rFonts w:hint="eastAsia"/>
        </w:rPr>
        <w:t>）先进、可持续性原则</w:t>
      </w:r>
      <w:bookmarkEnd w:id="7"/>
    </w:p>
    <w:p w:rsidR="00716D5A" w:rsidRDefault="00716D5A">
      <w:pPr>
        <w:ind w:firstLineChars="200" w:firstLine="420"/>
      </w:pPr>
      <w:r>
        <w:rPr>
          <w:rFonts w:hint="eastAsia"/>
        </w:rPr>
        <w:t>信息技术发展日新月异，一日千里；广东外语外贸大学数字档案管理平台将以</w:t>
      </w:r>
      <w:r>
        <w:rPr>
          <w:rFonts w:ascii="宋体" w:hAnsi="宋体"/>
          <w:szCs w:val="21"/>
        </w:rPr>
        <w:t>“总体规划，分步实施”</w:t>
      </w:r>
      <w:r>
        <w:rPr>
          <w:rFonts w:ascii="宋体" w:hAnsi="宋体" w:hint="eastAsia"/>
          <w:szCs w:val="21"/>
        </w:rPr>
        <w:t>为总的指导方针</w:t>
      </w:r>
      <w:r>
        <w:rPr>
          <w:rFonts w:hint="eastAsia"/>
          <w:szCs w:val="21"/>
        </w:rPr>
        <w:t>，</w:t>
      </w:r>
      <w:r>
        <w:rPr>
          <w:rFonts w:hint="eastAsia"/>
        </w:rPr>
        <w:t>立足档案业务实际，采用当前先进技术，构建先进实用的数字档案管理平台，实现与其它相关业务系统的无缝对接，积累相应单位信息资源，初步实现档案资源库管理，为建设我校管理利用平台打下良好基础，助力提升广东外语外贸大学档案管理部门的信息服务能力及我校整体信息化进程。</w:t>
      </w:r>
    </w:p>
    <w:p w:rsidR="00716D5A" w:rsidRDefault="00716D5A" w:rsidP="004C2485">
      <w:pPr>
        <w:pStyle w:val="4"/>
        <w:spacing w:before="156" w:after="156"/>
      </w:pPr>
      <w:bookmarkStart w:id="8" w:name="_Toc102279523"/>
      <w:bookmarkStart w:id="9" w:name="_Toc102146072"/>
      <w:bookmarkStart w:id="10" w:name="_Toc102144937"/>
      <w:bookmarkStart w:id="11" w:name="_Toc517183594"/>
      <w:r>
        <w:rPr>
          <w:rFonts w:hint="eastAsia"/>
        </w:rPr>
        <w:t>2</w:t>
      </w:r>
      <w:r>
        <w:rPr>
          <w:rFonts w:hint="eastAsia"/>
        </w:rPr>
        <w:t>）开放、可扩展性</w:t>
      </w:r>
      <w:bookmarkEnd w:id="8"/>
      <w:bookmarkEnd w:id="9"/>
      <w:bookmarkEnd w:id="10"/>
      <w:r>
        <w:rPr>
          <w:rFonts w:hint="eastAsia"/>
        </w:rPr>
        <w:t>原则</w:t>
      </w:r>
      <w:bookmarkEnd w:id="11"/>
    </w:p>
    <w:p w:rsidR="00716D5A" w:rsidRDefault="00716D5A">
      <w:pPr>
        <w:ind w:firstLineChars="200" w:firstLine="420"/>
      </w:pPr>
      <w:r>
        <w:rPr>
          <w:rFonts w:hint="eastAsia"/>
        </w:rPr>
        <w:t>广东外语外贸大学数字档案管理平台建设需要遵循开放、可扩展性原则。力求采用先进的技术平台和开发工具，使档案管理信息系统具有开放性及可扩展性，在统一架构的开放平台上可以根据各级单位实际工作需求变化不断地进行功能扩展及定制，满足我校各级使用单位对档案管理的不同需求，以更好地支撑业务运营。</w:t>
      </w:r>
    </w:p>
    <w:p w:rsidR="00716D5A" w:rsidRDefault="00716D5A" w:rsidP="004C2485">
      <w:pPr>
        <w:pStyle w:val="4"/>
        <w:spacing w:before="156" w:after="156"/>
      </w:pPr>
      <w:bookmarkStart w:id="12" w:name="_Toc102144938"/>
      <w:bookmarkStart w:id="13" w:name="_Toc102146073"/>
      <w:bookmarkStart w:id="14" w:name="_Toc102279524"/>
      <w:bookmarkStart w:id="15" w:name="_Toc517183595"/>
      <w:r>
        <w:rPr>
          <w:rFonts w:hint="eastAsia"/>
        </w:rPr>
        <w:t>3</w:t>
      </w:r>
      <w:r>
        <w:rPr>
          <w:rFonts w:hint="eastAsia"/>
        </w:rPr>
        <w:t>）安全保密性</w:t>
      </w:r>
      <w:bookmarkEnd w:id="12"/>
      <w:bookmarkEnd w:id="13"/>
      <w:bookmarkEnd w:id="14"/>
      <w:r>
        <w:rPr>
          <w:rFonts w:hint="eastAsia"/>
        </w:rPr>
        <w:t>原则</w:t>
      </w:r>
      <w:bookmarkEnd w:id="15"/>
    </w:p>
    <w:p w:rsidR="00D554C9" w:rsidRDefault="00716D5A" w:rsidP="00E01928">
      <w:pPr>
        <w:ind w:firstLineChars="200" w:firstLine="420"/>
      </w:pPr>
      <w:r>
        <w:rPr>
          <w:rFonts w:hint="eastAsia"/>
        </w:rPr>
        <w:t>档案信息资源是单位的核心无形资产之一，不容外泄或损失，具有强烈的安全保密性要求。因此，系统硬件、软件选型和管理模式制定都要充分考虑安全保密性，尽量采用成熟可靠的产品和技术，可通过权限管理、数据加密、网络安全、容灾备份等保证建成的系统及数据安全。</w:t>
      </w:r>
    </w:p>
    <w:p w:rsidR="00403B38" w:rsidRDefault="00403B38" w:rsidP="00E01928">
      <w:pPr>
        <w:ind w:firstLineChars="200" w:firstLine="420"/>
      </w:pPr>
    </w:p>
    <w:p w:rsidR="00403B38" w:rsidRDefault="00403B38" w:rsidP="00E01928">
      <w:pPr>
        <w:ind w:firstLineChars="200" w:firstLine="420"/>
      </w:pPr>
    </w:p>
    <w:p w:rsidR="00403B38" w:rsidRDefault="00403B38" w:rsidP="00E01928">
      <w:pPr>
        <w:ind w:firstLineChars="200" w:firstLine="420"/>
      </w:pPr>
    </w:p>
    <w:p w:rsidR="00403B38" w:rsidRDefault="00403B38" w:rsidP="00E01928">
      <w:pPr>
        <w:ind w:firstLineChars="200" w:firstLine="420"/>
      </w:pPr>
    </w:p>
    <w:p w:rsidR="00D554C9" w:rsidRDefault="00D554C9" w:rsidP="00D554C9">
      <w:pPr>
        <w:pStyle w:val="2"/>
        <w:spacing w:before="156" w:after="156"/>
        <w:rPr>
          <w:rStyle w:val="Char1CharCharCharCharCharCharCharCharCharCharCharCharCharCharCharCharCharCharCharCharCharCharCharCharCharChar"/>
        </w:rPr>
      </w:pPr>
      <w:r>
        <w:rPr>
          <w:rStyle w:val="Char1CharCharCharCharCharCharCharCharCharCharCharCharCharCharCharCharCharCharCharCharCharCharCharCharCharChar"/>
          <w:rFonts w:hint="eastAsia"/>
        </w:rPr>
        <w:lastRenderedPageBreak/>
        <w:t>三、系统功能与技术要求</w:t>
      </w:r>
    </w:p>
    <w:p w:rsidR="00716D5A" w:rsidRDefault="00D554C9" w:rsidP="00B771A4">
      <w:pPr>
        <w:pStyle w:val="30"/>
        <w:rPr>
          <w:rStyle w:val="Char1CharCharCharCharCharCharCharCharCharCharCharCharCharCharCharCharCharCharCharCharCharCharCharCharCharChar"/>
        </w:rPr>
      </w:pPr>
      <w:r>
        <w:rPr>
          <w:rStyle w:val="Char1CharCharCharCharCharCharCharCharCharCharCharCharCharCharCharCharCharCharCharCharCharCharCharCharCharChar"/>
        </w:rPr>
        <w:t>3</w:t>
      </w:r>
      <w:r>
        <w:rPr>
          <w:rStyle w:val="Char1CharCharCharCharCharCharCharCharCharCharCharCharCharCharCharCharCharCharCharCharCharCharCharCharCharChar"/>
          <w:rFonts w:hint="eastAsia"/>
        </w:rPr>
        <w:t>.</w:t>
      </w:r>
      <w:r>
        <w:rPr>
          <w:rStyle w:val="Char1CharCharCharCharCharCharCharCharCharCharCharCharCharCharCharCharCharCharCharCharCharCharCharCharCharChar"/>
        </w:rPr>
        <w:t>1</w:t>
      </w:r>
      <w:r w:rsidR="00716D5A">
        <w:rPr>
          <w:rStyle w:val="Char1CharCharCharCharCharCharCharCharCharCharCharCharCharCharCharCharCharCharCharCharCharCharCharCharCharChar"/>
          <w:rFonts w:hint="eastAsia"/>
        </w:rPr>
        <w:t>、系统功能需求</w:t>
      </w:r>
    </w:p>
    <w:p w:rsidR="00716D5A" w:rsidRDefault="00716D5A">
      <w:pPr>
        <w:pStyle w:val="14"/>
        <w:ind w:leftChars="100" w:left="210"/>
        <w:rPr>
          <w:rFonts w:ascii="宋体" w:cs="Times New Roman"/>
          <w:kern w:val="0"/>
          <w:szCs w:val="24"/>
        </w:rPr>
      </w:pPr>
      <w:r>
        <w:rPr>
          <w:rFonts w:ascii="宋体" w:cs="Times New Roman" w:hint="eastAsia"/>
          <w:kern w:val="0"/>
          <w:szCs w:val="24"/>
        </w:rPr>
        <w:t>本</w:t>
      </w:r>
      <w:r>
        <w:rPr>
          <w:rFonts w:ascii="宋体" w:cs="Times New Roman"/>
          <w:kern w:val="0"/>
          <w:szCs w:val="24"/>
        </w:rPr>
        <w:t>系统需要实现对于</w:t>
      </w:r>
      <w:r>
        <w:rPr>
          <w:rFonts w:ascii="宋体" w:cs="Times New Roman" w:hint="eastAsia"/>
          <w:kern w:val="0"/>
          <w:szCs w:val="24"/>
        </w:rPr>
        <w:t>广东外语外贸大学各类</w:t>
      </w:r>
      <w:r>
        <w:rPr>
          <w:rFonts w:ascii="宋体" w:cs="Times New Roman"/>
          <w:kern w:val="0"/>
          <w:szCs w:val="24"/>
        </w:rPr>
        <w:t>档案</w:t>
      </w:r>
      <w:r>
        <w:rPr>
          <w:rFonts w:ascii="宋体" w:cs="Times New Roman" w:hint="eastAsia"/>
          <w:kern w:val="0"/>
          <w:szCs w:val="24"/>
        </w:rPr>
        <w:t>的</w:t>
      </w:r>
      <w:r>
        <w:rPr>
          <w:rFonts w:ascii="宋体" w:cs="Times New Roman"/>
          <w:kern w:val="0"/>
          <w:szCs w:val="24"/>
        </w:rPr>
        <w:t>综合管理，</w:t>
      </w:r>
      <w:r>
        <w:rPr>
          <w:rFonts w:ascii="宋体" w:cs="Times New Roman" w:hint="eastAsia"/>
          <w:kern w:val="0"/>
          <w:szCs w:val="24"/>
        </w:rPr>
        <w:t>要</w:t>
      </w:r>
      <w:r>
        <w:rPr>
          <w:rFonts w:ascii="宋体" w:cs="Times New Roman"/>
          <w:kern w:val="0"/>
          <w:szCs w:val="24"/>
        </w:rPr>
        <w:t>具有档案收集、整理、管理、利用</w:t>
      </w:r>
      <w:r>
        <w:rPr>
          <w:rFonts w:ascii="宋体" w:cs="Times New Roman" w:hint="eastAsia"/>
          <w:kern w:val="0"/>
          <w:szCs w:val="24"/>
        </w:rPr>
        <w:t>等</w:t>
      </w:r>
      <w:r>
        <w:rPr>
          <w:rFonts w:ascii="宋体" w:cs="Times New Roman"/>
          <w:kern w:val="0"/>
          <w:szCs w:val="24"/>
        </w:rPr>
        <w:t>功能</w:t>
      </w:r>
      <w:r>
        <w:rPr>
          <w:rFonts w:ascii="宋体" w:cs="Times New Roman" w:hint="eastAsia"/>
          <w:kern w:val="0"/>
          <w:szCs w:val="24"/>
        </w:rPr>
        <w:t>。</w:t>
      </w:r>
    </w:p>
    <w:p w:rsidR="00716D5A" w:rsidRDefault="00716D5A" w:rsidP="004C2485">
      <w:pPr>
        <w:pStyle w:val="4"/>
        <w:spacing w:before="156" w:after="156"/>
      </w:pPr>
      <w:bookmarkStart w:id="16" w:name="_Toc517183597"/>
      <w:r>
        <w:rPr>
          <w:rFonts w:hint="eastAsia"/>
        </w:rPr>
        <w:t>1</w:t>
      </w:r>
      <w:r>
        <w:rPr>
          <w:rFonts w:hint="eastAsia"/>
        </w:rPr>
        <w:t>）档案收集</w:t>
      </w:r>
      <w:bookmarkEnd w:id="16"/>
    </w:p>
    <w:p w:rsidR="00716D5A" w:rsidRDefault="00716D5A">
      <w:pPr>
        <w:spacing w:before="60" w:after="60"/>
        <w:ind w:firstLine="420"/>
        <w:rPr>
          <w:rFonts w:ascii="宋体"/>
          <w:kern w:val="0"/>
        </w:rPr>
      </w:pPr>
      <w:r>
        <w:rPr>
          <w:rFonts w:ascii="宋体" w:hint="eastAsia"/>
          <w:kern w:val="0"/>
        </w:rPr>
        <w:t>档案收集，是根据各种档案类型的文件归档范围，收集各业务部门在日常工作中产生的归档文件。系统应根据文件的来源特征，提供多种相对应的采集手段。并制定统一的标准。</w:t>
      </w:r>
    </w:p>
    <w:p w:rsidR="00716D5A" w:rsidRDefault="00716D5A">
      <w:pPr>
        <w:spacing w:before="60" w:after="60"/>
        <w:rPr>
          <w:rFonts w:ascii="宋体"/>
          <w:kern w:val="0"/>
        </w:rPr>
      </w:pPr>
      <w:r>
        <w:rPr>
          <w:rFonts w:ascii="宋体" w:hint="eastAsia"/>
          <w:kern w:val="0"/>
        </w:rPr>
        <w:t>电子档案数据的收集，涉及众多的业务职能部门、面向众多不同的业务系统。为保证业务系统的元数据信息、电子文件信息可以正确的归档到系统中，产品支持制定统一的系统接入标准，确保数据归档的完整性。</w:t>
      </w:r>
    </w:p>
    <w:p w:rsidR="00716D5A" w:rsidRDefault="00716D5A" w:rsidP="00B76BCF">
      <w:pPr>
        <w:pStyle w:val="5"/>
        <w:spacing w:before="156" w:after="156"/>
      </w:pPr>
      <w:bookmarkStart w:id="17" w:name="_Toc517183598"/>
      <w:r>
        <w:rPr>
          <w:rFonts w:hint="eastAsia"/>
        </w:rPr>
        <w:t>在线采集</w:t>
      </w:r>
      <w:bookmarkEnd w:id="17"/>
    </w:p>
    <w:p w:rsidR="00716D5A" w:rsidRDefault="00716D5A">
      <w:pPr>
        <w:spacing w:before="60" w:after="60"/>
        <w:ind w:firstLineChars="200" w:firstLine="420"/>
        <w:rPr>
          <w:rFonts w:ascii="宋体"/>
          <w:kern w:val="0"/>
        </w:rPr>
      </w:pPr>
      <w:r>
        <w:rPr>
          <w:rFonts w:ascii="宋体" w:hint="eastAsia"/>
          <w:kern w:val="0"/>
        </w:rPr>
        <w:t>档案接收人员可以根据档案管理的要求，在系统中进行手工录入档案记录，上载档案电子文件。</w:t>
      </w:r>
    </w:p>
    <w:p w:rsidR="00716D5A" w:rsidRDefault="00716D5A" w:rsidP="00B76BCF">
      <w:pPr>
        <w:pStyle w:val="5"/>
        <w:spacing w:before="156" w:after="156"/>
      </w:pPr>
      <w:bookmarkStart w:id="18" w:name="_Toc517183599"/>
      <w:r>
        <w:rPr>
          <w:rFonts w:hint="eastAsia"/>
        </w:rPr>
        <w:t>离线采集</w:t>
      </w:r>
      <w:bookmarkEnd w:id="18"/>
    </w:p>
    <w:p w:rsidR="00716D5A" w:rsidRDefault="00716D5A">
      <w:pPr>
        <w:spacing w:before="60" w:after="60"/>
        <w:ind w:firstLineChars="200" w:firstLine="420"/>
        <w:rPr>
          <w:rFonts w:ascii="宋体"/>
          <w:kern w:val="0"/>
        </w:rPr>
      </w:pPr>
      <w:r>
        <w:rPr>
          <w:rFonts w:ascii="宋体" w:hint="eastAsia"/>
          <w:kern w:val="0"/>
        </w:rPr>
        <w:t>（1）导入</w:t>
      </w:r>
    </w:p>
    <w:p w:rsidR="00716D5A" w:rsidRDefault="00716D5A">
      <w:pPr>
        <w:spacing w:before="60" w:after="60"/>
        <w:ind w:firstLineChars="200" w:firstLine="420"/>
        <w:rPr>
          <w:rFonts w:ascii="宋体"/>
          <w:kern w:val="0"/>
        </w:rPr>
      </w:pPr>
      <w:r>
        <w:rPr>
          <w:rFonts w:ascii="宋体" w:hint="eastAsia"/>
          <w:kern w:val="0"/>
        </w:rPr>
        <w:t>系统应提供对XML和EXCEL等离线数据的导入功能，并且应可以设置导入规则。</w:t>
      </w:r>
    </w:p>
    <w:p w:rsidR="00716D5A" w:rsidRDefault="00716D5A">
      <w:pPr>
        <w:spacing w:before="60" w:after="60"/>
        <w:ind w:firstLineChars="200" w:firstLine="420"/>
        <w:rPr>
          <w:rFonts w:ascii="宋体"/>
          <w:kern w:val="0"/>
        </w:rPr>
      </w:pPr>
      <w:r>
        <w:rPr>
          <w:rFonts w:ascii="宋体" w:hint="eastAsia"/>
          <w:kern w:val="0"/>
        </w:rPr>
        <w:t>（</w:t>
      </w:r>
      <w:r>
        <w:rPr>
          <w:rFonts w:ascii="宋体"/>
          <w:kern w:val="0"/>
        </w:rPr>
        <w:t>2</w:t>
      </w:r>
      <w:r>
        <w:rPr>
          <w:rFonts w:ascii="宋体" w:hint="eastAsia"/>
          <w:kern w:val="0"/>
        </w:rPr>
        <w:t>）批量上载</w:t>
      </w:r>
    </w:p>
    <w:p w:rsidR="00716D5A" w:rsidRDefault="00716D5A">
      <w:pPr>
        <w:spacing w:before="60" w:after="60"/>
        <w:ind w:firstLineChars="200" w:firstLine="420"/>
        <w:rPr>
          <w:rFonts w:ascii="宋体"/>
          <w:kern w:val="0"/>
        </w:rPr>
      </w:pPr>
      <w:r>
        <w:rPr>
          <w:rFonts w:ascii="宋体" w:hint="eastAsia"/>
          <w:kern w:val="0"/>
        </w:rPr>
        <w:t>系统应提供对数字化加工后的成果批量上载的功能，实现批量挂接。</w:t>
      </w:r>
    </w:p>
    <w:p w:rsidR="00716D5A" w:rsidRDefault="00716D5A" w:rsidP="00B76BCF">
      <w:pPr>
        <w:pStyle w:val="5"/>
        <w:spacing w:before="156" w:after="156"/>
      </w:pPr>
      <w:bookmarkStart w:id="19" w:name="_Toc517183600"/>
      <w:r>
        <w:rPr>
          <w:rFonts w:hint="eastAsia"/>
        </w:rPr>
        <w:t>▲预归档管理</w:t>
      </w:r>
      <w:bookmarkEnd w:id="19"/>
    </w:p>
    <w:p w:rsidR="00716D5A" w:rsidRDefault="00716D5A">
      <w:pPr>
        <w:spacing w:before="60" w:after="60"/>
        <w:ind w:firstLine="420"/>
        <w:rPr>
          <w:rFonts w:ascii="宋体"/>
          <w:kern w:val="0"/>
        </w:rPr>
      </w:pPr>
      <w:r>
        <w:rPr>
          <w:rFonts w:ascii="宋体" w:hint="eastAsia"/>
          <w:kern w:val="0"/>
        </w:rPr>
        <w:t>系统应提供预归档管理功能，对从不同来源采集、收集到的数据进行分门别类地管理（如修改、删除、批量修改、上传文件、查重等），同时实现归档数据的初步归类存储、接收、检索等功能。预归档管理是档案管理的前置管理阶段，方便二级单位自行整理自己单位的电子文件数据，部分数据将会在整理后形成档案。</w:t>
      </w:r>
    </w:p>
    <w:p w:rsidR="00716D5A" w:rsidRDefault="00716D5A" w:rsidP="004C2485">
      <w:pPr>
        <w:pStyle w:val="4"/>
        <w:spacing w:before="156" w:after="156"/>
      </w:pPr>
      <w:bookmarkStart w:id="20" w:name="_Toc517183601"/>
      <w:r>
        <w:rPr>
          <w:rFonts w:hint="eastAsia"/>
        </w:rPr>
        <w:lastRenderedPageBreak/>
        <w:t>2</w:t>
      </w:r>
      <w:r>
        <w:rPr>
          <w:rFonts w:hint="eastAsia"/>
        </w:rPr>
        <w:t>）档案整理</w:t>
      </w:r>
      <w:bookmarkEnd w:id="20"/>
    </w:p>
    <w:p w:rsidR="00716D5A" w:rsidRDefault="00716D5A">
      <w:pPr>
        <w:spacing w:before="60" w:after="60"/>
        <w:ind w:firstLine="420"/>
        <w:rPr>
          <w:rFonts w:ascii="宋体"/>
          <w:kern w:val="0"/>
        </w:rPr>
      </w:pPr>
      <w:r>
        <w:rPr>
          <w:rFonts w:ascii="宋体" w:hint="eastAsia"/>
          <w:kern w:val="0"/>
        </w:rPr>
        <w:t>整理工作主要是把收集来的零散的档案按照档案管理的要求纳入到档案管理部门的管理方式中的活动，不仅对档案实物（案卷、盒、文件、各种载体形式移交来的档案）进行整理、分类，同时进行编目、标引，形成管理档案的目录信息，使整理出的档案能够反映历史活动的真实面貌，便于保管和利用。</w:t>
      </w:r>
    </w:p>
    <w:p w:rsidR="00525770" w:rsidRDefault="00525770" w:rsidP="00525770">
      <w:pPr>
        <w:pStyle w:val="5"/>
        <w:spacing w:before="156" w:after="156"/>
      </w:pPr>
      <w:r>
        <w:rPr>
          <w:rFonts w:ascii="宋体" w:hAnsi="宋体" w:hint="eastAsia"/>
          <w:szCs w:val="21"/>
          <w:lang w:val="af-ZA"/>
        </w:rPr>
        <w:t>▲</w:t>
      </w:r>
      <w:r>
        <w:rPr>
          <w:rFonts w:hint="eastAsia"/>
        </w:rPr>
        <w:t>档案整理方式设置</w:t>
      </w:r>
    </w:p>
    <w:p w:rsidR="00716D5A" w:rsidRDefault="00716D5A">
      <w:pPr>
        <w:spacing w:before="60" w:after="60"/>
        <w:ind w:firstLine="420"/>
        <w:rPr>
          <w:rFonts w:ascii="宋体"/>
          <w:kern w:val="0"/>
        </w:rPr>
      </w:pPr>
      <w:r>
        <w:rPr>
          <w:rFonts w:ascii="宋体" w:hint="eastAsia"/>
          <w:kern w:val="0"/>
        </w:rPr>
        <w:t>系统</w:t>
      </w:r>
      <w:r w:rsidR="00770C50">
        <w:rPr>
          <w:rFonts w:ascii="宋体" w:hint="eastAsia"/>
          <w:kern w:val="0"/>
        </w:rPr>
        <w:t>必须能够</w:t>
      </w:r>
      <w:r>
        <w:rPr>
          <w:rFonts w:ascii="宋体" w:hint="eastAsia"/>
          <w:kern w:val="0"/>
        </w:rPr>
        <w:t>支持针对不同档案类型</w:t>
      </w:r>
      <w:r w:rsidR="00525770">
        <w:rPr>
          <w:rFonts w:ascii="宋体" w:hint="eastAsia"/>
          <w:kern w:val="0"/>
        </w:rPr>
        <w:t>，由用户灵活</w:t>
      </w:r>
      <w:r>
        <w:rPr>
          <w:rFonts w:ascii="宋体" w:hint="eastAsia"/>
          <w:kern w:val="0"/>
        </w:rPr>
        <w:t>设置集中整理和分散整理。</w:t>
      </w:r>
    </w:p>
    <w:p w:rsidR="00716D5A" w:rsidRPr="00ED16A6" w:rsidRDefault="00525770">
      <w:pPr>
        <w:spacing w:before="60" w:after="60"/>
        <w:ind w:firstLine="420"/>
        <w:rPr>
          <w:rFonts w:ascii="宋体"/>
          <w:b/>
          <w:kern w:val="0"/>
        </w:rPr>
      </w:pPr>
      <w:r w:rsidRPr="00ED16A6">
        <w:rPr>
          <w:rFonts w:ascii="宋体" w:hint="eastAsia"/>
          <w:b/>
          <w:kern w:val="0"/>
        </w:rPr>
        <w:t>分散整理方式</w:t>
      </w:r>
      <w:r w:rsidR="00716D5A" w:rsidRPr="00ED16A6">
        <w:rPr>
          <w:rFonts w:ascii="宋体" w:hint="eastAsia"/>
          <w:b/>
          <w:kern w:val="0"/>
        </w:rPr>
        <w:t>：</w:t>
      </w:r>
    </w:p>
    <w:p w:rsidR="00716D5A" w:rsidRDefault="00716D5A">
      <w:pPr>
        <w:spacing w:before="60" w:after="60"/>
        <w:ind w:firstLine="420"/>
        <w:rPr>
          <w:rFonts w:ascii="宋体"/>
          <w:kern w:val="0"/>
        </w:rPr>
      </w:pPr>
      <w:r>
        <w:rPr>
          <w:rFonts w:ascii="宋体" w:hint="eastAsia"/>
          <w:kern w:val="0"/>
        </w:rPr>
        <w:t>部门兼职档案管理员将收集来的档案文件，直接进行整理、编号、立卷/</w:t>
      </w:r>
      <w:proofErr w:type="gramStart"/>
      <w:r>
        <w:rPr>
          <w:rFonts w:ascii="宋体" w:hint="eastAsia"/>
          <w:kern w:val="0"/>
        </w:rPr>
        <w:t>组盒等</w:t>
      </w:r>
      <w:proofErr w:type="gramEnd"/>
      <w:r>
        <w:rPr>
          <w:rFonts w:ascii="宋体" w:hint="eastAsia"/>
          <w:kern w:val="0"/>
        </w:rPr>
        <w:t>操作。部门兼职档案管理员将整理后的案卷或者盒送审给全宗档案管理员。</w:t>
      </w:r>
    </w:p>
    <w:p w:rsidR="00716D5A" w:rsidRPr="00ED16A6" w:rsidRDefault="00716D5A">
      <w:pPr>
        <w:spacing w:before="60" w:after="60"/>
        <w:ind w:firstLine="420"/>
        <w:rPr>
          <w:rFonts w:ascii="宋体"/>
          <w:b/>
          <w:kern w:val="0"/>
        </w:rPr>
      </w:pPr>
      <w:r w:rsidRPr="00ED16A6">
        <w:rPr>
          <w:rFonts w:ascii="宋体" w:hint="eastAsia"/>
          <w:b/>
          <w:kern w:val="0"/>
        </w:rPr>
        <w:t>集中整理方式：</w:t>
      </w:r>
    </w:p>
    <w:p w:rsidR="00716D5A" w:rsidRDefault="00716D5A">
      <w:pPr>
        <w:spacing w:before="60" w:after="60"/>
        <w:ind w:firstLine="420"/>
        <w:rPr>
          <w:rFonts w:ascii="宋体"/>
          <w:kern w:val="0"/>
        </w:rPr>
      </w:pPr>
      <w:r>
        <w:rPr>
          <w:rFonts w:ascii="宋体" w:hint="eastAsia"/>
          <w:kern w:val="0"/>
        </w:rPr>
        <w:t>部门兼职档案管理员将档案收集起来，进行初步整理后，移交送审给档案管理员。由档案管理员进行集中的整理、编号、立卷/组等操作</w:t>
      </w:r>
    </w:p>
    <w:p w:rsidR="00716D5A" w:rsidRDefault="00716D5A" w:rsidP="000551EA">
      <w:pPr>
        <w:pStyle w:val="5"/>
        <w:spacing w:before="156" w:after="156"/>
      </w:pPr>
      <w:bookmarkStart w:id="21" w:name="_Toc517183602"/>
      <w:r>
        <w:rPr>
          <w:rFonts w:hint="eastAsia"/>
        </w:rPr>
        <w:t>档案分类管理</w:t>
      </w:r>
      <w:bookmarkEnd w:id="21"/>
    </w:p>
    <w:p w:rsidR="00716D5A" w:rsidRDefault="00716D5A">
      <w:pPr>
        <w:spacing w:before="60" w:after="60"/>
        <w:ind w:firstLine="420"/>
        <w:rPr>
          <w:rFonts w:ascii="宋体"/>
          <w:kern w:val="0"/>
        </w:rPr>
      </w:pPr>
      <w:r>
        <w:rPr>
          <w:rFonts w:ascii="宋体" w:hint="eastAsia"/>
          <w:kern w:val="0"/>
        </w:rPr>
        <w:t>系统应提供档案分类管理。除支持手工给档案分类外，还应支持添加智能分类规则来完成档案的智能分类。</w:t>
      </w:r>
    </w:p>
    <w:p w:rsidR="00716D5A" w:rsidRDefault="00716D5A" w:rsidP="000551EA">
      <w:pPr>
        <w:pStyle w:val="5"/>
        <w:spacing w:before="156" w:after="156"/>
      </w:pPr>
      <w:bookmarkStart w:id="22" w:name="_Toc517183603"/>
      <w:proofErr w:type="gramStart"/>
      <w:r>
        <w:rPr>
          <w:rFonts w:hint="eastAsia"/>
        </w:rPr>
        <w:t>组盒整理</w:t>
      </w:r>
      <w:bookmarkEnd w:id="22"/>
      <w:proofErr w:type="gramEnd"/>
    </w:p>
    <w:p w:rsidR="00716D5A" w:rsidRDefault="00716D5A">
      <w:pPr>
        <w:spacing w:before="60" w:after="60"/>
        <w:ind w:firstLine="420"/>
        <w:rPr>
          <w:rFonts w:ascii="宋体"/>
          <w:kern w:val="0"/>
        </w:rPr>
      </w:pPr>
      <w:r>
        <w:rPr>
          <w:rFonts w:ascii="宋体" w:hint="eastAsia"/>
          <w:kern w:val="0"/>
        </w:rPr>
        <w:t>系统应</w:t>
      </w:r>
      <w:proofErr w:type="gramStart"/>
      <w:r>
        <w:rPr>
          <w:rFonts w:ascii="宋体" w:hint="eastAsia"/>
          <w:kern w:val="0"/>
        </w:rPr>
        <w:t>支持组盒</w:t>
      </w:r>
      <w:proofErr w:type="gramEnd"/>
      <w:r>
        <w:rPr>
          <w:rFonts w:ascii="宋体" w:hint="eastAsia"/>
          <w:kern w:val="0"/>
        </w:rPr>
        <w:t>整理，将档案整理后，以盒的形式进行管理。包括编号、组盒、拆盒、换盒、打散、合并、著录、送审等功能。</w:t>
      </w:r>
    </w:p>
    <w:p w:rsidR="00716D5A" w:rsidRDefault="00716D5A" w:rsidP="000551EA">
      <w:pPr>
        <w:pStyle w:val="5"/>
        <w:spacing w:before="156" w:after="156"/>
      </w:pPr>
      <w:bookmarkStart w:id="23" w:name="_Toc517183604"/>
      <w:proofErr w:type="gramStart"/>
      <w:r>
        <w:rPr>
          <w:rFonts w:hint="eastAsia"/>
        </w:rPr>
        <w:t>组卷整理</w:t>
      </w:r>
      <w:bookmarkEnd w:id="23"/>
      <w:proofErr w:type="gramEnd"/>
    </w:p>
    <w:p w:rsidR="00716D5A" w:rsidRDefault="00716D5A">
      <w:pPr>
        <w:spacing w:before="60" w:after="60"/>
        <w:ind w:firstLine="420"/>
        <w:rPr>
          <w:rFonts w:ascii="宋体"/>
          <w:kern w:val="0"/>
        </w:rPr>
      </w:pPr>
      <w:r>
        <w:rPr>
          <w:rFonts w:ascii="宋体" w:hint="eastAsia"/>
          <w:kern w:val="0"/>
        </w:rPr>
        <w:t>系统应</w:t>
      </w:r>
      <w:proofErr w:type="gramStart"/>
      <w:r>
        <w:rPr>
          <w:rFonts w:ascii="宋体" w:hint="eastAsia"/>
          <w:kern w:val="0"/>
        </w:rPr>
        <w:t>支持组卷</w:t>
      </w:r>
      <w:proofErr w:type="gramEnd"/>
      <w:r>
        <w:rPr>
          <w:rFonts w:ascii="宋体" w:hint="eastAsia"/>
          <w:kern w:val="0"/>
        </w:rPr>
        <w:t>整理，将档案整理后，以盒的形式进行管理。</w:t>
      </w:r>
      <w:proofErr w:type="gramStart"/>
      <w:r>
        <w:rPr>
          <w:rFonts w:ascii="宋体" w:hint="eastAsia"/>
          <w:kern w:val="0"/>
        </w:rPr>
        <w:t>组卷整理</w:t>
      </w:r>
      <w:proofErr w:type="gramEnd"/>
      <w:r>
        <w:rPr>
          <w:rFonts w:ascii="宋体" w:hint="eastAsia"/>
          <w:kern w:val="0"/>
        </w:rPr>
        <w:t>主要包括组卷、加入案卷、拆卷、抽卷、打散、合并等功能。</w:t>
      </w:r>
    </w:p>
    <w:p w:rsidR="00716D5A" w:rsidRDefault="00716D5A" w:rsidP="000551EA">
      <w:pPr>
        <w:pStyle w:val="5"/>
        <w:spacing w:before="156" w:after="156"/>
      </w:pPr>
      <w:bookmarkStart w:id="24" w:name="_Toc517183605"/>
      <w:r>
        <w:rPr>
          <w:rFonts w:hint="eastAsia"/>
        </w:rPr>
        <w:lastRenderedPageBreak/>
        <w:t>档案编号</w:t>
      </w:r>
      <w:bookmarkEnd w:id="24"/>
    </w:p>
    <w:p w:rsidR="00716D5A" w:rsidRDefault="00716D5A">
      <w:pPr>
        <w:spacing w:before="60" w:after="60"/>
        <w:ind w:firstLine="420"/>
        <w:rPr>
          <w:rFonts w:ascii="宋体"/>
          <w:kern w:val="0"/>
        </w:rPr>
      </w:pPr>
      <w:r>
        <w:rPr>
          <w:rFonts w:ascii="宋体" w:hint="eastAsia"/>
          <w:kern w:val="0"/>
        </w:rPr>
        <w:t>编号是对待整理的文件进行编号，系统应根据预先定义档案件号和</w:t>
      </w:r>
      <w:proofErr w:type="gramStart"/>
      <w:r>
        <w:rPr>
          <w:rFonts w:ascii="宋体" w:hint="eastAsia"/>
          <w:kern w:val="0"/>
        </w:rPr>
        <w:t>档号</w:t>
      </w:r>
      <w:proofErr w:type="gramEnd"/>
      <w:r>
        <w:rPr>
          <w:rFonts w:ascii="宋体" w:hint="eastAsia"/>
          <w:kern w:val="0"/>
        </w:rPr>
        <w:t>的编号规则自动生成件号和</w:t>
      </w:r>
      <w:proofErr w:type="gramStart"/>
      <w:r>
        <w:rPr>
          <w:rFonts w:ascii="宋体" w:hint="eastAsia"/>
          <w:kern w:val="0"/>
        </w:rPr>
        <w:t>档号</w:t>
      </w:r>
      <w:proofErr w:type="gramEnd"/>
      <w:r>
        <w:rPr>
          <w:rFonts w:ascii="宋体" w:hint="eastAsia"/>
          <w:kern w:val="0"/>
        </w:rPr>
        <w:t>。</w:t>
      </w:r>
    </w:p>
    <w:p w:rsidR="00716D5A" w:rsidRDefault="00716D5A">
      <w:pPr>
        <w:spacing w:before="60" w:after="60"/>
        <w:ind w:firstLine="420"/>
        <w:rPr>
          <w:rFonts w:ascii="宋体"/>
          <w:kern w:val="0"/>
        </w:rPr>
      </w:pPr>
      <w:r>
        <w:rPr>
          <w:rFonts w:ascii="宋体" w:hint="eastAsia"/>
          <w:kern w:val="0"/>
        </w:rPr>
        <w:t>应支持对某个文件编号和全部档案进行编号。同时还应支持重新编号、列出编号依赖字段为空的档案便于修改。</w:t>
      </w:r>
    </w:p>
    <w:p w:rsidR="00716D5A" w:rsidRDefault="00716D5A" w:rsidP="000551EA">
      <w:pPr>
        <w:pStyle w:val="5"/>
        <w:spacing w:before="156" w:after="156"/>
      </w:pPr>
      <w:bookmarkStart w:id="25" w:name="_Toc517183606"/>
      <w:r>
        <w:rPr>
          <w:rFonts w:hint="eastAsia"/>
        </w:rPr>
        <w:t>编目报表</w:t>
      </w:r>
      <w:bookmarkEnd w:id="25"/>
    </w:p>
    <w:p w:rsidR="00716D5A" w:rsidRDefault="00716D5A">
      <w:pPr>
        <w:spacing w:before="60" w:after="60"/>
        <w:ind w:firstLine="420"/>
        <w:rPr>
          <w:rFonts w:ascii="宋体"/>
          <w:kern w:val="0"/>
        </w:rPr>
      </w:pPr>
      <w:r>
        <w:rPr>
          <w:rFonts w:ascii="宋体" w:hint="eastAsia"/>
          <w:kern w:val="0"/>
        </w:rPr>
        <w:t>在系统中应可以设置不同档案门类使用的不同的报表模板。</w:t>
      </w:r>
    </w:p>
    <w:p w:rsidR="00716D5A" w:rsidRDefault="00716D5A" w:rsidP="000551EA">
      <w:pPr>
        <w:pStyle w:val="5"/>
        <w:spacing w:before="156" w:after="156"/>
      </w:pPr>
      <w:bookmarkStart w:id="26" w:name="_Toc517183607"/>
      <w:r>
        <w:rPr>
          <w:rFonts w:hint="eastAsia"/>
        </w:rPr>
        <w:t>自动维护</w:t>
      </w:r>
      <w:bookmarkEnd w:id="26"/>
    </w:p>
    <w:p w:rsidR="00716D5A" w:rsidRDefault="00716D5A">
      <w:pPr>
        <w:spacing w:before="60" w:after="60"/>
        <w:ind w:firstLine="420"/>
        <w:rPr>
          <w:rFonts w:ascii="宋体"/>
          <w:kern w:val="0"/>
        </w:rPr>
      </w:pPr>
      <w:r>
        <w:rPr>
          <w:rFonts w:ascii="宋体" w:hint="eastAsia"/>
          <w:kern w:val="0"/>
        </w:rPr>
        <w:t>应提供对档案的一些信息进行自动维护，以进一步降低手工工作量。</w:t>
      </w:r>
    </w:p>
    <w:p w:rsidR="00716D5A" w:rsidRDefault="00716D5A" w:rsidP="004C2485">
      <w:pPr>
        <w:pStyle w:val="4"/>
        <w:spacing w:before="156" w:after="156"/>
      </w:pPr>
      <w:bookmarkStart w:id="27" w:name="_Toc517183608"/>
      <w:r>
        <w:rPr>
          <w:rFonts w:hint="eastAsia"/>
        </w:rPr>
        <w:t>3</w:t>
      </w:r>
      <w:r>
        <w:rPr>
          <w:rFonts w:hint="eastAsia"/>
        </w:rPr>
        <w:t>）档案管理</w:t>
      </w:r>
      <w:bookmarkEnd w:id="27"/>
    </w:p>
    <w:p w:rsidR="00716D5A" w:rsidRDefault="00716D5A" w:rsidP="000551EA">
      <w:pPr>
        <w:pStyle w:val="5"/>
        <w:spacing w:before="156" w:after="156"/>
      </w:pPr>
      <w:bookmarkStart w:id="28" w:name="_Toc517183609"/>
      <w:r>
        <w:rPr>
          <w:rFonts w:hint="eastAsia"/>
        </w:rPr>
        <w:t>宗内移交接收</w:t>
      </w:r>
      <w:bookmarkEnd w:id="28"/>
    </w:p>
    <w:p w:rsidR="00716D5A" w:rsidRDefault="00716D5A">
      <w:pPr>
        <w:spacing w:before="60" w:after="60"/>
        <w:ind w:firstLine="420"/>
        <w:rPr>
          <w:rFonts w:ascii="宋体"/>
          <w:kern w:val="0"/>
        </w:rPr>
      </w:pPr>
      <w:r>
        <w:rPr>
          <w:rFonts w:ascii="宋体" w:hint="eastAsia"/>
          <w:kern w:val="0"/>
        </w:rPr>
        <w:t>系统应提供兼职档案管理员将档案移交给本全宗的档案管理员的管理功能。包括送审、移交接收、退回等移交过程的管理。</w:t>
      </w:r>
    </w:p>
    <w:p w:rsidR="00716D5A" w:rsidRDefault="00716D5A" w:rsidP="000551EA">
      <w:pPr>
        <w:pStyle w:val="5"/>
        <w:spacing w:before="156" w:after="156"/>
      </w:pPr>
      <w:bookmarkStart w:id="29" w:name="_Toc517183610"/>
      <w:r>
        <w:rPr>
          <w:rFonts w:hint="eastAsia"/>
        </w:rPr>
        <w:t>宗外移交接收</w:t>
      </w:r>
      <w:bookmarkEnd w:id="29"/>
    </w:p>
    <w:p w:rsidR="00716D5A" w:rsidRDefault="00716D5A">
      <w:pPr>
        <w:spacing w:before="60" w:after="60"/>
        <w:ind w:firstLine="420"/>
        <w:rPr>
          <w:rFonts w:ascii="宋体"/>
          <w:kern w:val="0"/>
        </w:rPr>
      </w:pPr>
      <w:r>
        <w:rPr>
          <w:rFonts w:ascii="宋体" w:hint="eastAsia"/>
          <w:kern w:val="0"/>
        </w:rPr>
        <w:t>系统应提供宗外移交接收管理，实现将本全宗中的数据移交到其它全宗管理。包括档案移交、移交审批、档案接收等业务的全程电子化管理。</w:t>
      </w:r>
    </w:p>
    <w:p w:rsidR="00716D5A" w:rsidRDefault="00716D5A" w:rsidP="000551EA">
      <w:pPr>
        <w:pStyle w:val="5"/>
        <w:spacing w:before="156" w:after="156"/>
      </w:pPr>
      <w:bookmarkStart w:id="30" w:name="_Toc517183611"/>
      <w:r>
        <w:rPr>
          <w:rFonts w:hint="eastAsia"/>
        </w:rPr>
        <w:t>鉴定销毁管理</w:t>
      </w:r>
      <w:bookmarkEnd w:id="30"/>
    </w:p>
    <w:p w:rsidR="00716D5A" w:rsidRDefault="00716D5A">
      <w:pPr>
        <w:spacing w:before="60" w:after="60"/>
        <w:ind w:firstLine="420"/>
        <w:rPr>
          <w:rFonts w:ascii="宋体"/>
          <w:kern w:val="0"/>
        </w:rPr>
      </w:pPr>
      <w:r>
        <w:rPr>
          <w:rFonts w:ascii="宋体" w:hint="eastAsia"/>
          <w:kern w:val="0"/>
        </w:rPr>
        <w:t>档案管理员定期对馆藏档案进行销毁鉴定工作。</w:t>
      </w:r>
    </w:p>
    <w:p w:rsidR="00716D5A" w:rsidRDefault="00716D5A">
      <w:pPr>
        <w:spacing w:before="60" w:after="60"/>
        <w:ind w:firstLine="420"/>
        <w:rPr>
          <w:rFonts w:ascii="宋体"/>
          <w:kern w:val="0"/>
        </w:rPr>
      </w:pPr>
      <w:r>
        <w:rPr>
          <w:rFonts w:ascii="宋体" w:hint="eastAsia"/>
          <w:kern w:val="0"/>
        </w:rPr>
        <w:t>销毁鉴定：档案管理员定期识别出到达或超出保管期限的档案，并邀请专家组进行鉴定工作。由专家组根据档案的保存价值延长保管的期限或做销毁处理。</w:t>
      </w:r>
    </w:p>
    <w:p w:rsidR="00716D5A" w:rsidRDefault="00716D5A" w:rsidP="000551EA">
      <w:pPr>
        <w:pStyle w:val="5"/>
        <w:spacing w:before="156" w:after="156"/>
      </w:pPr>
      <w:bookmarkStart w:id="31" w:name="_Toc517183612"/>
      <w:r>
        <w:rPr>
          <w:rFonts w:hint="eastAsia"/>
        </w:rPr>
        <w:t>归档数据管理</w:t>
      </w:r>
      <w:bookmarkEnd w:id="31"/>
    </w:p>
    <w:p w:rsidR="00716D5A" w:rsidRDefault="00716D5A">
      <w:pPr>
        <w:spacing w:before="60" w:after="60"/>
        <w:ind w:firstLine="420"/>
        <w:rPr>
          <w:rFonts w:ascii="宋体"/>
          <w:kern w:val="0"/>
        </w:rPr>
      </w:pPr>
      <w:r>
        <w:rPr>
          <w:rFonts w:ascii="宋体" w:hint="eastAsia"/>
          <w:kern w:val="0"/>
        </w:rPr>
        <w:t>系统应提供对归档数据管理功能，实现对已归档电子档案数据的集中维护和管理。</w:t>
      </w:r>
    </w:p>
    <w:p w:rsidR="00716D5A" w:rsidRDefault="00716D5A">
      <w:pPr>
        <w:spacing w:before="60" w:after="60"/>
        <w:ind w:firstLine="420"/>
        <w:rPr>
          <w:rFonts w:ascii="宋体"/>
          <w:kern w:val="0"/>
        </w:rPr>
      </w:pPr>
      <w:r>
        <w:rPr>
          <w:rFonts w:ascii="宋体" w:hint="eastAsia"/>
          <w:kern w:val="0"/>
        </w:rPr>
        <w:lastRenderedPageBreak/>
        <w:t>导出：系统应提供数据导出功能，可以将数据导出成XML和EXCEL格式。</w:t>
      </w:r>
    </w:p>
    <w:p w:rsidR="00716D5A" w:rsidRDefault="00716D5A">
      <w:pPr>
        <w:spacing w:before="60" w:after="60"/>
        <w:ind w:firstLine="420"/>
        <w:rPr>
          <w:rFonts w:ascii="宋体"/>
          <w:kern w:val="0"/>
        </w:rPr>
      </w:pPr>
      <w:r>
        <w:rPr>
          <w:rFonts w:ascii="宋体" w:hint="eastAsia"/>
          <w:kern w:val="0"/>
        </w:rPr>
        <w:t>查看关联：系统应提供关联管理，通过设置规则，建立档案之间的关联关系，可以通过一个档案查看其关联的档案。</w:t>
      </w:r>
    </w:p>
    <w:p w:rsidR="00716D5A" w:rsidRDefault="00716D5A">
      <w:pPr>
        <w:spacing w:before="60" w:after="60"/>
        <w:ind w:firstLine="420"/>
        <w:rPr>
          <w:rFonts w:ascii="宋体"/>
          <w:kern w:val="0"/>
        </w:rPr>
      </w:pPr>
      <w:r>
        <w:rPr>
          <w:rFonts w:ascii="宋体" w:hint="eastAsia"/>
          <w:kern w:val="0"/>
        </w:rPr>
        <w:t>版本管理：系统应提供版本管理功能，实现对电子文件的多版本管理。</w:t>
      </w:r>
    </w:p>
    <w:p w:rsidR="00716D5A" w:rsidRDefault="00716D5A" w:rsidP="000551EA">
      <w:pPr>
        <w:pStyle w:val="5"/>
        <w:spacing w:before="156" w:after="156"/>
      </w:pPr>
      <w:bookmarkStart w:id="32" w:name="_Toc517183613"/>
      <w:r>
        <w:rPr>
          <w:rFonts w:ascii="宋体" w:hAnsi="宋体" w:hint="eastAsia"/>
          <w:szCs w:val="21"/>
          <w:lang w:val="af-ZA"/>
        </w:rPr>
        <w:t>▲</w:t>
      </w:r>
      <w:r>
        <w:rPr>
          <w:rFonts w:hint="eastAsia"/>
        </w:rPr>
        <w:t>虚拟库房管理</w:t>
      </w:r>
      <w:bookmarkEnd w:id="32"/>
    </w:p>
    <w:p w:rsidR="00716D5A" w:rsidRDefault="00716D5A">
      <w:pPr>
        <w:spacing w:before="60" w:after="60"/>
        <w:ind w:firstLine="420"/>
        <w:rPr>
          <w:rFonts w:ascii="宋体"/>
          <w:kern w:val="0"/>
        </w:rPr>
      </w:pPr>
      <w:r>
        <w:rPr>
          <w:rFonts w:ascii="宋体" w:hint="eastAsia"/>
          <w:kern w:val="0"/>
        </w:rPr>
        <w:t>系统应提供虚拟库房管理，根据实体库房的实际情况，应可以在系统中实现对应虚拟库房的配置，实现图形化库房管理功能。包括库房的新建、库房信息展示和上架配置等功能。应用三维虚拟现实技术和数据可视化管理概念，打造档案库房管理虚拟化场景展现。 虚拟库房通过三维直观、交互易用和实时数据对接的方式，提高实体库房监控的效率。</w:t>
      </w:r>
    </w:p>
    <w:p w:rsidR="00716D5A" w:rsidRDefault="00716D5A" w:rsidP="000551EA">
      <w:pPr>
        <w:pStyle w:val="5"/>
        <w:spacing w:before="156" w:after="156"/>
      </w:pPr>
      <w:bookmarkStart w:id="33" w:name="_Toc517183614"/>
      <w:r>
        <w:rPr>
          <w:rFonts w:hint="eastAsia"/>
        </w:rPr>
        <w:t>实体库房管理</w:t>
      </w:r>
      <w:bookmarkEnd w:id="33"/>
    </w:p>
    <w:p w:rsidR="00716D5A" w:rsidRDefault="00716D5A">
      <w:pPr>
        <w:spacing w:before="60" w:after="60"/>
        <w:ind w:firstLine="420"/>
        <w:rPr>
          <w:rFonts w:ascii="宋体"/>
          <w:kern w:val="0"/>
        </w:rPr>
      </w:pPr>
      <w:r>
        <w:rPr>
          <w:rFonts w:ascii="宋体" w:hint="eastAsia"/>
          <w:kern w:val="0"/>
        </w:rPr>
        <w:t>系统应提供温湿度管理、档案</w:t>
      </w:r>
      <w:proofErr w:type="gramStart"/>
      <w:r>
        <w:rPr>
          <w:rFonts w:ascii="宋体" w:hint="eastAsia"/>
          <w:kern w:val="0"/>
        </w:rPr>
        <w:t>清查台</w:t>
      </w:r>
      <w:proofErr w:type="gramEnd"/>
      <w:r>
        <w:rPr>
          <w:rFonts w:ascii="宋体" w:hint="eastAsia"/>
          <w:kern w:val="0"/>
        </w:rPr>
        <w:t>账管理、特殊载体档案监控台账管理、档案损失登记台账管理、档案损坏登记台账管理、库房设备台账管理、档案</w:t>
      </w:r>
      <w:proofErr w:type="gramStart"/>
      <w:r>
        <w:rPr>
          <w:rFonts w:ascii="宋体" w:hint="eastAsia"/>
          <w:kern w:val="0"/>
        </w:rPr>
        <w:t>用具台</w:t>
      </w:r>
      <w:proofErr w:type="gramEnd"/>
      <w:r>
        <w:rPr>
          <w:rFonts w:ascii="宋体" w:hint="eastAsia"/>
          <w:kern w:val="0"/>
        </w:rPr>
        <w:t>账管理。</w:t>
      </w:r>
    </w:p>
    <w:p w:rsidR="00716D5A" w:rsidRDefault="00716D5A">
      <w:pPr>
        <w:spacing w:before="60" w:after="60"/>
        <w:ind w:firstLine="420"/>
        <w:rPr>
          <w:rFonts w:ascii="宋体"/>
          <w:kern w:val="0"/>
        </w:rPr>
      </w:pPr>
      <w:r>
        <w:rPr>
          <w:rFonts w:ascii="宋体" w:hint="eastAsia"/>
          <w:kern w:val="0"/>
        </w:rPr>
        <w:t>温湿度管理：实现对库房温湿度的记录。</w:t>
      </w:r>
    </w:p>
    <w:p w:rsidR="00716D5A" w:rsidRDefault="00716D5A">
      <w:pPr>
        <w:spacing w:before="60" w:after="60"/>
        <w:ind w:firstLine="420"/>
        <w:rPr>
          <w:rFonts w:ascii="宋体"/>
          <w:kern w:val="0"/>
        </w:rPr>
      </w:pPr>
      <w:r>
        <w:rPr>
          <w:rFonts w:ascii="宋体" w:hint="eastAsia"/>
          <w:kern w:val="0"/>
        </w:rPr>
        <w:t>档案</w:t>
      </w:r>
      <w:proofErr w:type="gramStart"/>
      <w:r>
        <w:rPr>
          <w:rFonts w:ascii="宋体" w:hint="eastAsia"/>
          <w:kern w:val="0"/>
        </w:rPr>
        <w:t>清查台</w:t>
      </w:r>
      <w:proofErr w:type="gramEnd"/>
      <w:r>
        <w:rPr>
          <w:rFonts w:ascii="宋体" w:hint="eastAsia"/>
          <w:kern w:val="0"/>
        </w:rPr>
        <w:t>账管理：记录档案清查过程中发现的档案的问题信息。</w:t>
      </w:r>
    </w:p>
    <w:p w:rsidR="00716D5A" w:rsidRDefault="00716D5A">
      <w:pPr>
        <w:spacing w:before="60" w:after="60"/>
        <w:ind w:firstLine="420"/>
        <w:rPr>
          <w:rFonts w:ascii="宋体"/>
          <w:kern w:val="0"/>
        </w:rPr>
      </w:pPr>
      <w:r>
        <w:rPr>
          <w:rFonts w:ascii="宋体" w:hint="eastAsia"/>
          <w:kern w:val="0"/>
        </w:rPr>
        <w:t>特殊载体档案监控台账管理：记录对特殊载体档案状态监控的过程记录。</w:t>
      </w:r>
    </w:p>
    <w:p w:rsidR="00716D5A" w:rsidRDefault="00716D5A">
      <w:pPr>
        <w:spacing w:before="60" w:after="60"/>
        <w:ind w:firstLine="420"/>
        <w:rPr>
          <w:rFonts w:ascii="宋体"/>
          <w:kern w:val="0"/>
        </w:rPr>
      </w:pPr>
      <w:r>
        <w:rPr>
          <w:rFonts w:ascii="宋体" w:hint="eastAsia"/>
          <w:kern w:val="0"/>
        </w:rPr>
        <w:t>档案遗失登记台账管理：记录档案遗失信息。</w:t>
      </w:r>
    </w:p>
    <w:p w:rsidR="00716D5A" w:rsidRDefault="00716D5A">
      <w:pPr>
        <w:spacing w:before="60" w:after="60"/>
        <w:ind w:firstLine="420"/>
        <w:rPr>
          <w:rFonts w:ascii="宋体"/>
          <w:kern w:val="0"/>
        </w:rPr>
      </w:pPr>
      <w:r>
        <w:rPr>
          <w:rFonts w:ascii="宋体" w:hint="eastAsia"/>
          <w:kern w:val="0"/>
        </w:rPr>
        <w:t>档案损坏登记台账管理：记录档案损坏的情况。</w:t>
      </w:r>
    </w:p>
    <w:p w:rsidR="00716D5A" w:rsidRDefault="00716D5A">
      <w:pPr>
        <w:spacing w:before="60" w:after="60"/>
        <w:ind w:firstLine="420"/>
        <w:rPr>
          <w:rFonts w:ascii="宋体"/>
          <w:kern w:val="0"/>
        </w:rPr>
      </w:pPr>
      <w:r>
        <w:rPr>
          <w:rFonts w:ascii="宋体" w:hint="eastAsia"/>
          <w:kern w:val="0"/>
        </w:rPr>
        <w:t>库房设备台账管理：记录库房中的设备的信息。</w:t>
      </w:r>
    </w:p>
    <w:p w:rsidR="00716D5A" w:rsidRDefault="00716D5A">
      <w:pPr>
        <w:spacing w:before="60" w:after="60"/>
        <w:ind w:firstLine="420"/>
        <w:rPr>
          <w:rFonts w:ascii="宋体"/>
          <w:kern w:val="0"/>
        </w:rPr>
      </w:pPr>
      <w:r>
        <w:rPr>
          <w:rFonts w:ascii="宋体" w:hint="eastAsia"/>
          <w:kern w:val="0"/>
        </w:rPr>
        <w:t>档案</w:t>
      </w:r>
      <w:proofErr w:type="gramStart"/>
      <w:r>
        <w:rPr>
          <w:rFonts w:ascii="宋体" w:hint="eastAsia"/>
          <w:kern w:val="0"/>
        </w:rPr>
        <w:t>用具台</w:t>
      </w:r>
      <w:proofErr w:type="gramEnd"/>
      <w:r>
        <w:rPr>
          <w:rFonts w:ascii="宋体" w:hint="eastAsia"/>
          <w:kern w:val="0"/>
        </w:rPr>
        <w:t>账管理：记录对档案用具（比如档案盒）的信息。</w:t>
      </w:r>
    </w:p>
    <w:p w:rsidR="00716D5A" w:rsidRDefault="00716D5A" w:rsidP="000551EA">
      <w:pPr>
        <w:pStyle w:val="5"/>
        <w:spacing w:before="156" w:after="156"/>
      </w:pPr>
      <w:bookmarkStart w:id="34" w:name="_Toc517183615"/>
      <w:r>
        <w:rPr>
          <w:rFonts w:ascii="宋体" w:hAnsi="宋体" w:hint="eastAsia"/>
          <w:szCs w:val="21"/>
          <w:lang w:val="af-ZA"/>
        </w:rPr>
        <w:t>▲</w:t>
      </w:r>
      <w:r>
        <w:rPr>
          <w:rFonts w:hint="eastAsia"/>
        </w:rPr>
        <w:t>出入库管理</w:t>
      </w:r>
      <w:bookmarkEnd w:id="34"/>
    </w:p>
    <w:p w:rsidR="00716D5A" w:rsidRDefault="00716D5A">
      <w:pPr>
        <w:spacing w:before="60" w:after="60"/>
        <w:ind w:firstLine="420"/>
        <w:rPr>
          <w:rFonts w:ascii="宋体"/>
          <w:kern w:val="0"/>
        </w:rPr>
      </w:pPr>
      <w:r>
        <w:rPr>
          <w:rFonts w:ascii="宋体" w:hint="eastAsia"/>
          <w:kern w:val="0"/>
        </w:rPr>
        <w:t>系统应提供条码管理功能，可以根据设定规则生成二维条码。系统结合条码管理实现档案出入库、实体上架下架的管理功能。</w:t>
      </w:r>
    </w:p>
    <w:p w:rsidR="00716D5A" w:rsidRDefault="00716D5A" w:rsidP="000551EA">
      <w:pPr>
        <w:pStyle w:val="5"/>
        <w:spacing w:before="156" w:after="156"/>
      </w:pPr>
      <w:bookmarkStart w:id="35" w:name="_Toc517183616"/>
      <w:r>
        <w:rPr>
          <w:rFonts w:hint="eastAsia"/>
        </w:rPr>
        <w:t>脱机保管</w:t>
      </w:r>
      <w:bookmarkEnd w:id="35"/>
    </w:p>
    <w:p w:rsidR="00716D5A" w:rsidRDefault="00716D5A">
      <w:pPr>
        <w:spacing w:before="60" w:after="60"/>
        <w:ind w:firstLine="420"/>
        <w:rPr>
          <w:rFonts w:ascii="宋体"/>
          <w:kern w:val="0"/>
        </w:rPr>
      </w:pPr>
      <w:r>
        <w:rPr>
          <w:rFonts w:ascii="宋体" w:hint="eastAsia"/>
          <w:kern w:val="0"/>
        </w:rPr>
        <w:t>系统应提供脱机保管功能，业务人员通过脱机保管业务对档案进行封装，将电子档案数据在指</w:t>
      </w:r>
      <w:r>
        <w:rPr>
          <w:rFonts w:ascii="宋体" w:hint="eastAsia"/>
          <w:kern w:val="0"/>
        </w:rPr>
        <w:lastRenderedPageBreak/>
        <w:t>定服务器上生成一张指定载体（如光盘）大小容量的文件目录，便于后续离线保管和利用。</w:t>
      </w:r>
    </w:p>
    <w:p w:rsidR="00716D5A" w:rsidRDefault="00716D5A" w:rsidP="000551EA">
      <w:pPr>
        <w:pStyle w:val="5"/>
        <w:spacing w:before="156" w:after="156"/>
      </w:pPr>
      <w:bookmarkStart w:id="36" w:name="_Toc517183617"/>
      <w:r>
        <w:rPr>
          <w:rFonts w:hint="eastAsia"/>
        </w:rPr>
        <w:t>全宗卷管理</w:t>
      </w:r>
      <w:bookmarkEnd w:id="36"/>
    </w:p>
    <w:p w:rsidR="00716D5A" w:rsidRDefault="00716D5A">
      <w:pPr>
        <w:spacing w:before="60" w:after="60"/>
        <w:ind w:firstLine="420"/>
        <w:rPr>
          <w:rFonts w:ascii="宋体"/>
          <w:kern w:val="0"/>
        </w:rPr>
      </w:pPr>
      <w:r>
        <w:rPr>
          <w:rFonts w:ascii="宋体" w:hint="eastAsia"/>
          <w:kern w:val="0"/>
        </w:rPr>
        <w:t>全宗卷是档案馆在管理某一全宗过程中形成的，能够说明该全宗历史情况的有关文件材料所组成的专门案卷。系统应提供全宗</w:t>
      </w:r>
      <w:proofErr w:type="gramStart"/>
      <w:r>
        <w:rPr>
          <w:rFonts w:ascii="宋体" w:hint="eastAsia"/>
          <w:kern w:val="0"/>
        </w:rPr>
        <w:t>卷管理</w:t>
      </w:r>
      <w:proofErr w:type="gramEnd"/>
      <w:r>
        <w:rPr>
          <w:rFonts w:ascii="宋体" w:hint="eastAsia"/>
          <w:kern w:val="0"/>
        </w:rPr>
        <w:t>功能，实现全宗</w:t>
      </w:r>
      <w:proofErr w:type="gramStart"/>
      <w:r>
        <w:rPr>
          <w:rFonts w:ascii="宋体" w:hint="eastAsia"/>
          <w:kern w:val="0"/>
        </w:rPr>
        <w:t>卷信息</w:t>
      </w:r>
      <w:proofErr w:type="gramEnd"/>
      <w:r>
        <w:rPr>
          <w:rFonts w:ascii="宋体" w:hint="eastAsia"/>
          <w:kern w:val="0"/>
        </w:rPr>
        <w:t>的新增、修改、删除、</w:t>
      </w:r>
      <w:r>
        <w:rPr>
          <w:rFonts w:ascii="宋体"/>
          <w:kern w:val="0"/>
        </w:rPr>
        <w:t>l</w:t>
      </w:r>
      <w:r>
        <w:rPr>
          <w:rFonts w:ascii="宋体" w:hint="eastAsia"/>
          <w:kern w:val="0"/>
        </w:rPr>
        <w:t>浏览、编号等功能。</w:t>
      </w:r>
    </w:p>
    <w:p w:rsidR="00716D5A" w:rsidRDefault="00716D5A" w:rsidP="004C2485">
      <w:pPr>
        <w:pStyle w:val="4"/>
        <w:spacing w:before="156" w:after="156"/>
      </w:pPr>
      <w:bookmarkStart w:id="37" w:name="_Toc517183618"/>
      <w:r>
        <w:rPr>
          <w:rFonts w:hint="eastAsia"/>
        </w:rPr>
        <w:t>4</w:t>
      </w:r>
      <w:r>
        <w:rPr>
          <w:rFonts w:hint="eastAsia"/>
        </w:rPr>
        <w:t>）档案利用</w:t>
      </w:r>
      <w:bookmarkEnd w:id="37"/>
    </w:p>
    <w:p w:rsidR="00716D5A" w:rsidRDefault="00716D5A" w:rsidP="0003081E">
      <w:pPr>
        <w:pStyle w:val="5"/>
        <w:spacing w:before="156" w:after="156"/>
      </w:pPr>
      <w:bookmarkStart w:id="38" w:name="_Toc517183619"/>
      <w:r>
        <w:rPr>
          <w:rFonts w:hint="eastAsia"/>
        </w:rPr>
        <w:t>档案检索</w:t>
      </w:r>
      <w:bookmarkEnd w:id="38"/>
    </w:p>
    <w:p w:rsidR="00716D5A" w:rsidRDefault="00716D5A">
      <w:pPr>
        <w:spacing w:before="60" w:after="60"/>
        <w:ind w:firstLine="420"/>
        <w:rPr>
          <w:rFonts w:ascii="宋体"/>
          <w:kern w:val="0"/>
        </w:rPr>
      </w:pPr>
      <w:r>
        <w:rPr>
          <w:rFonts w:ascii="宋体" w:hint="eastAsia"/>
          <w:kern w:val="0"/>
        </w:rPr>
        <w:t>系统应提供模糊检索、属性检索、高级检索、全文检索、定制导航、跨全宗检索、</w:t>
      </w:r>
      <w:proofErr w:type="gramStart"/>
      <w:r>
        <w:rPr>
          <w:rFonts w:ascii="宋体" w:hint="eastAsia"/>
          <w:kern w:val="0"/>
        </w:rPr>
        <w:t>跨类型</w:t>
      </w:r>
      <w:proofErr w:type="gramEnd"/>
      <w:r>
        <w:rPr>
          <w:rFonts w:ascii="宋体" w:hint="eastAsia"/>
          <w:kern w:val="0"/>
        </w:rPr>
        <w:t>检索、二次检索、同义词检索等多种检索方式。</w:t>
      </w:r>
    </w:p>
    <w:p w:rsidR="00716D5A" w:rsidRDefault="00716D5A" w:rsidP="0003081E">
      <w:pPr>
        <w:pStyle w:val="5"/>
        <w:spacing w:before="156" w:after="156"/>
      </w:pPr>
      <w:bookmarkStart w:id="39" w:name="_Toc517183620"/>
      <w:r>
        <w:rPr>
          <w:rFonts w:hint="eastAsia"/>
        </w:rPr>
        <w:t>档案数据浏览</w:t>
      </w:r>
      <w:bookmarkEnd w:id="39"/>
    </w:p>
    <w:p w:rsidR="00716D5A" w:rsidRDefault="00716D5A">
      <w:pPr>
        <w:spacing w:before="60" w:after="60"/>
        <w:ind w:firstLine="420"/>
        <w:rPr>
          <w:rFonts w:ascii="宋体"/>
          <w:kern w:val="0"/>
        </w:rPr>
      </w:pPr>
      <w:r>
        <w:rPr>
          <w:rFonts w:ascii="宋体" w:hint="eastAsia"/>
          <w:kern w:val="0"/>
        </w:rPr>
        <w:t>针对档案数据，系统应提供多种浏览方式。</w:t>
      </w:r>
    </w:p>
    <w:p w:rsidR="00716D5A" w:rsidRDefault="00716D5A">
      <w:pPr>
        <w:spacing w:before="60" w:after="60"/>
        <w:ind w:firstLine="420"/>
        <w:rPr>
          <w:rFonts w:ascii="宋体"/>
          <w:kern w:val="0"/>
        </w:rPr>
      </w:pPr>
      <w:r>
        <w:rPr>
          <w:rFonts w:ascii="宋体" w:hint="eastAsia"/>
          <w:kern w:val="0"/>
        </w:rPr>
        <w:t>分类浏览：系统应使用多维度的展示方式对信息进行归集。如按档案专业维度、部门维度、时间维度、业务维度、项目维度等对档案资源进行归集，便于查找利用档案信息。</w:t>
      </w:r>
    </w:p>
    <w:p w:rsidR="00716D5A" w:rsidRDefault="00716D5A">
      <w:pPr>
        <w:spacing w:before="60" w:after="60"/>
        <w:ind w:firstLine="420"/>
        <w:rPr>
          <w:rFonts w:ascii="宋体"/>
          <w:kern w:val="0"/>
        </w:rPr>
      </w:pPr>
      <w:r>
        <w:rPr>
          <w:rFonts w:ascii="宋体" w:hint="eastAsia"/>
          <w:kern w:val="0"/>
        </w:rPr>
        <w:t>水印浏览：系统应提供水印浏览，对电子文件增加水印进行安全保护，同时下载的文件也应增加水印保护，要求支持动态水印，在水印上显示操作者的用户名、IP地址、操作时间等。并且能够做到对电子文件的浏览、下载、打印权限分别进行控制。</w:t>
      </w:r>
    </w:p>
    <w:p w:rsidR="00716D5A" w:rsidRDefault="00716D5A" w:rsidP="0003081E">
      <w:pPr>
        <w:pStyle w:val="5"/>
        <w:spacing w:before="156" w:after="156"/>
      </w:pPr>
      <w:bookmarkStart w:id="40" w:name="_Toc517183621"/>
      <w:r>
        <w:rPr>
          <w:rFonts w:hint="eastAsia"/>
        </w:rPr>
        <w:t>档案编研</w:t>
      </w:r>
      <w:bookmarkEnd w:id="40"/>
    </w:p>
    <w:p w:rsidR="00716D5A" w:rsidRDefault="00716D5A">
      <w:pPr>
        <w:spacing w:before="60" w:after="60"/>
        <w:ind w:firstLine="420"/>
        <w:rPr>
          <w:rFonts w:ascii="宋体"/>
          <w:kern w:val="0"/>
        </w:rPr>
      </w:pPr>
      <w:r>
        <w:rPr>
          <w:rFonts w:ascii="宋体" w:hint="eastAsia"/>
          <w:kern w:val="0"/>
        </w:rPr>
        <w:t>系统应提供编研管理功能，可实现大事记编研，同时应提供富文本编辑器，实现在线编研。</w:t>
      </w:r>
    </w:p>
    <w:p w:rsidR="00716D5A" w:rsidRDefault="00716D5A" w:rsidP="0003081E">
      <w:pPr>
        <w:pStyle w:val="5"/>
        <w:spacing w:before="156" w:after="156"/>
      </w:pPr>
      <w:bookmarkStart w:id="41" w:name="_Toc517183622"/>
      <w:r>
        <w:rPr>
          <w:rFonts w:hint="eastAsia"/>
        </w:rPr>
        <w:t>借阅管理</w:t>
      </w:r>
      <w:bookmarkEnd w:id="41"/>
    </w:p>
    <w:p w:rsidR="00716D5A" w:rsidRDefault="00716D5A">
      <w:pPr>
        <w:spacing w:before="60" w:after="60"/>
        <w:ind w:firstLine="420"/>
        <w:rPr>
          <w:rFonts w:ascii="宋体"/>
          <w:kern w:val="0"/>
        </w:rPr>
      </w:pPr>
      <w:r>
        <w:rPr>
          <w:rFonts w:ascii="宋体" w:hint="eastAsia"/>
          <w:kern w:val="0"/>
        </w:rPr>
        <w:t>系统应提供实体档案的借阅管理和电子档案的借阅管理功能。</w:t>
      </w:r>
    </w:p>
    <w:p w:rsidR="00716D5A" w:rsidRDefault="00716D5A" w:rsidP="0003081E">
      <w:pPr>
        <w:pStyle w:val="5"/>
        <w:spacing w:before="156" w:after="156"/>
      </w:pPr>
      <w:bookmarkStart w:id="42" w:name="_Toc517183623"/>
      <w:r>
        <w:rPr>
          <w:rFonts w:hint="eastAsia"/>
        </w:rPr>
        <w:t>消息管理</w:t>
      </w:r>
      <w:bookmarkEnd w:id="42"/>
    </w:p>
    <w:p w:rsidR="00716D5A" w:rsidRDefault="00716D5A">
      <w:pPr>
        <w:spacing w:before="60" w:after="60"/>
        <w:ind w:firstLine="420"/>
        <w:rPr>
          <w:rFonts w:ascii="宋体"/>
          <w:kern w:val="0"/>
        </w:rPr>
      </w:pPr>
      <w:r>
        <w:rPr>
          <w:rFonts w:ascii="宋体" w:hint="eastAsia"/>
          <w:kern w:val="0"/>
        </w:rPr>
        <w:t>系统应提供消息管理，实现档案订阅等提醒功能。</w:t>
      </w:r>
    </w:p>
    <w:p w:rsidR="00716D5A" w:rsidRDefault="00716D5A" w:rsidP="0003081E">
      <w:pPr>
        <w:pStyle w:val="5"/>
        <w:spacing w:before="156" w:after="156"/>
      </w:pPr>
      <w:bookmarkStart w:id="43" w:name="_Toc517183624"/>
      <w:r>
        <w:rPr>
          <w:rFonts w:hint="eastAsia"/>
        </w:rPr>
        <w:lastRenderedPageBreak/>
        <w:t>档案统计</w:t>
      </w:r>
      <w:bookmarkEnd w:id="43"/>
    </w:p>
    <w:p w:rsidR="00716D5A" w:rsidRDefault="00716D5A">
      <w:pPr>
        <w:spacing w:before="60" w:after="60"/>
        <w:ind w:firstLine="420"/>
        <w:rPr>
          <w:rFonts w:ascii="宋体"/>
          <w:kern w:val="0"/>
        </w:rPr>
      </w:pPr>
      <w:r>
        <w:rPr>
          <w:rFonts w:ascii="宋体" w:hint="eastAsia"/>
          <w:kern w:val="0"/>
        </w:rPr>
        <w:t>系统应提供档案统计功能，包括自定义档案统计和年报统计等。</w:t>
      </w:r>
    </w:p>
    <w:p w:rsidR="00716D5A" w:rsidRDefault="00716D5A" w:rsidP="004C2485">
      <w:pPr>
        <w:pStyle w:val="4"/>
        <w:spacing w:before="156" w:after="156"/>
      </w:pPr>
      <w:bookmarkStart w:id="44" w:name="_Toc517183625"/>
      <w:r>
        <w:rPr>
          <w:rFonts w:hint="eastAsia"/>
        </w:rPr>
        <w:t>5</w:t>
      </w:r>
      <w:r>
        <w:rPr>
          <w:rFonts w:hint="eastAsia"/>
        </w:rPr>
        <w:t>）系统管理</w:t>
      </w:r>
      <w:bookmarkEnd w:id="44"/>
    </w:p>
    <w:p w:rsidR="00716D5A" w:rsidRDefault="00716D5A" w:rsidP="000D3DF9">
      <w:pPr>
        <w:pStyle w:val="5"/>
        <w:spacing w:before="156" w:after="156"/>
      </w:pPr>
      <w:bookmarkStart w:id="45" w:name="_Toc517183626"/>
      <w:r>
        <w:rPr>
          <w:rFonts w:hint="eastAsia"/>
        </w:rPr>
        <w:t>应用管理</w:t>
      </w:r>
      <w:bookmarkEnd w:id="45"/>
    </w:p>
    <w:p w:rsidR="00716D5A" w:rsidRDefault="00716D5A">
      <w:pPr>
        <w:spacing w:before="60" w:after="60"/>
        <w:ind w:firstLine="420"/>
        <w:rPr>
          <w:rFonts w:ascii="宋体"/>
          <w:kern w:val="0"/>
        </w:rPr>
      </w:pPr>
      <w:r>
        <w:rPr>
          <w:rFonts w:ascii="宋体" w:hint="eastAsia"/>
          <w:kern w:val="0"/>
        </w:rPr>
        <w:t>系统应提供应用管理，根据业务场景需要，将业务过程分解成独立的业务操作进一步控制人员、角色在业务流程中的业务权限。</w:t>
      </w:r>
    </w:p>
    <w:p w:rsidR="00716D5A" w:rsidRDefault="00716D5A" w:rsidP="000D3DF9">
      <w:pPr>
        <w:pStyle w:val="5"/>
        <w:spacing w:before="156" w:after="156"/>
      </w:pPr>
      <w:bookmarkStart w:id="46" w:name="_Toc517183627"/>
      <w:r>
        <w:rPr>
          <w:rFonts w:hint="eastAsia"/>
        </w:rPr>
        <w:t>元数据管理</w:t>
      </w:r>
      <w:bookmarkEnd w:id="46"/>
    </w:p>
    <w:p w:rsidR="00716D5A" w:rsidRDefault="00716D5A">
      <w:pPr>
        <w:spacing w:before="60" w:after="60"/>
        <w:ind w:firstLine="420"/>
        <w:rPr>
          <w:rFonts w:ascii="宋体"/>
          <w:kern w:val="0"/>
        </w:rPr>
      </w:pPr>
      <w:r>
        <w:rPr>
          <w:rFonts w:ascii="宋体" w:hint="eastAsia"/>
          <w:kern w:val="0"/>
        </w:rPr>
        <w:t>系统应提供元数据管理，为规范电子文件的收集、管理、利用等工作，统一电子文件的档案特征信息，充分发挥档案资料在管理中的作用。用户应可以动态增加元数据，以及在档案类型定义中，使用新增加的元数据。</w:t>
      </w:r>
    </w:p>
    <w:p w:rsidR="00716D5A" w:rsidRDefault="00082D23" w:rsidP="000D3DF9">
      <w:pPr>
        <w:pStyle w:val="5"/>
        <w:spacing w:before="156" w:after="156"/>
      </w:pPr>
      <w:bookmarkStart w:id="47" w:name="_Toc517183628"/>
      <w:r>
        <w:rPr>
          <w:rFonts w:ascii="宋体" w:hAnsi="宋体" w:hint="eastAsia"/>
          <w:szCs w:val="21"/>
          <w:lang w:val="af-ZA"/>
        </w:rPr>
        <w:t>▲</w:t>
      </w:r>
      <w:r w:rsidR="00716D5A">
        <w:rPr>
          <w:rFonts w:hint="eastAsia"/>
        </w:rPr>
        <w:t>档案类型管理</w:t>
      </w:r>
      <w:bookmarkEnd w:id="47"/>
    </w:p>
    <w:p w:rsidR="00716D5A" w:rsidRDefault="00716D5A">
      <w:pPr>
        <w:spacing w:before="60" w:after="60"/>
        <w:ind w:firstLine="420"/>
        <w:rPr>
          <w:rFonts w:ascii="宋体"/>
          <w:kern w:val="0"/>
        </w:rPr>
      </w:pPr>
      <w:r>
        <w:rPr>
          <w:rFonts w:ascii="宋体" w:hint="eastAsia"/>
          <w:kern w:val="0"/>
        </w:rPr>
        <w:t>系统应提供档案类型管理，系统管理员或全宗管理员对档案系统的环境参数进行配置，使得系统能够按照个性化的要求满足档案管理活动的要求。应能够引用元数据管理定义的档案目录设置各种档案类型的数据结构，不限制数据结构的层级数。不仅支持对统一管理的档案类型进行设置，还要允许各全宗管理员可自定义本全宗管理的特殊档案类型。从业务范围看，由于档案存在的普遍性，档案管理的业务范围涵盖了所有单位的各职能部门和业务部门。产品要求支撑10大档案门类管理，分别是：声像电子档案、文书档案、采购项目档案、合同档案、会计档案、特殊载体档案、生产运行档案、科研档案、基本建设项目档案、设备仪器档案。产品也可根据项目的需要，由用户自行快速构建出管理的档案类型。</w:t>
      </w:r>
    </w:p>
    <w:p w:rsidR="00716D5A" w:rsidRDefault="00716D5A" w:rsidP="000D3DF9">
      <w:pPr>
        <w:pStyle w:val="5"/>
        <w:spacing w:before="156" w:after="156"/>
      </w:pPr>
      <w:bookmarkStart w:id="48" w:name="_Toc517183629"/>
      <w:r>
        <w:rPr>
          <w:rFonts w:hint="eastAsia"/>
        </w:rPr>
        <w:t>代码管理</w:t>
      </w:r>
      <w:bookmarkEnd w:id="48"/>
    </w:p>
    <w:p w:rsidR="00716D5A" w:rsidRDefault="00716D5A">
      <w:pPr>
        <w:spacing w:before="60" w:after="60"/>
        <w:ind w:firstLine="420"/>
        <w:rPr>
          <w:rFonts w:ascii="宋体"/>
          <w:kern w:val="0"/>
        </w:rPr>
      </w:pPr>
      <w:r>
        <w:rPr>
          <w:rFonts w:ascii="宋体" w:hint="eastAsia"/>
          <w:kern w:val="0"/>
        </w:rPr>
        <w:t>应提供代码管理功能，用于维护有规则意义的代码信息，由业务管理员统一定义维护，包括代码表定义、新增代码、修改代码、删除代码、复制、剪贴、粘贴以及代码表的导入和导出，方便业务管理员管理代码表。应对档案的分类表、保管期限、密级、盒规格等代码表可进行管理，支持同一代码多个版本。</w:t>
      </w:r>
    </w:p>
    <w:p w:rsidR="00716D5A" w:rsidRDefault="00716D5A" w:rsidP="000D3DF9">
      <w:pPr>
        <w:pStyle w:val="5"/>
        <w:spacing w:before="156" w:after="156"/>
      </w:pPr>
      <w:bookmarkStart w:id="49" w:name="_Toc517183630"/>
      <w:r>
        <w:rPr>
          <w:rFonts w:ascii="宋体" w:hAnsi="宋体" w:hint="eastAsia"/>
          <w:szCs w:val="21"/>
          <w:lang w:val="af-ZA"/>
        </w:rPr>
        <w:lastRenderedPageBreak/>
        <w:t>▲</w:t>
      </w:r>
      <w:r>
        <w:rPr>
          <w:rFonts w:hint="eastAsia"/>
        </w:rPr>
        <w:t>报表管理</w:t>
      </w:r>
      <w:bookmarkEnd w:id="49"/>
    </w:p>
    <w:p w:rsidR="00716D5A" w:rsidRDefault="00716D5A">
      <w:pPr>
        <w:spacing w:before="60" w:after="60"/>
        <w:ind w:firstLine="420"/>
        <w:rPr>
          <w:rFonts w:ascii="宋体"/>
          <w:kern w:val="0"/>
        </w:rPr>
      </w:pPr>
      <w:r>
        <w:rPr>
          <w:rFonts w:ascii="宋体" w:hint="eastAsia"/>
          <w:kern w:val="0"/>
        </w:rPr>
        <w:t>系统应提供报表管理，为用户提供专业的报表设计工具，并具备严格的权限控制，可以方便用户打印出各种形式的表格，如“案卷目录、卷内目录、案卷封面、文件登记表、档案统计报表、文件统计报表”等；档案管理员可以根据业务需要，自定义报表模板并上传到系统中。应能够分别对不同档案类型设置各自的编目打印模板。</w:t>
      </w:r>
    </w:p>
    <w:p w:rsidR="00716D5A" w:rsidRDefault="00716D5A" w:rsidP="000D3DF9">
      <w:pPr>
        <w:pStyle w:val="5"/>
        <w:spacing w:before="156" w:after="156"/>
      </w:pPr>
      <w:bookmarkStart w:id="50" w:name="_Toc517183631"/>
      <w:r>
        <w:rPr>
          <w:rFonts w:hint="eastAsia"/>
        </w:rPr>
        <w:t>用户管理</w:t>
      </w:r>
      <w:bookmarkEnd w:id="50"/>
    </w:p>
    <w:p w:rsidR="00716D5A" w:rsidRDefault="00716D5A">
      <w:pPr>
        <w:spacing w:before="60" w:after="60"/>
        <w:ind w:firstLine="420"/>
        <w:rPr>
          <w:rFonts w:ascii="宋体"/>
          <w:kern w:val="0"/>
        </w:rPr>
      </w:pPr>
      <w:r>
        <w:rPr>
          <w:rFonts w:ascii="宋体" w:hint="eastAsia"/>
          <w:kern w:val="0"/>
        </w:rPr>
        <w:t>系统应提供用户管理功能，可以根据实际部门定义相应的组织机构和角色。</w:t>
      </w:r>
    </w:p>
    <w:p w:rsidR="00716D5A" w:rsidRDefault="00716D5A">
      <w:pPr>
        <w:spacing w:before="60" w:after="60"/>
        <w:ind w:firstLine="420"/>
        <w:rPr>
          <w:rFonts w:ascii="宋体"/>
          <w:kern w:val="0"/>
        </w:rPr>
      </w:pPr>
      <w:r>
        <w:rPr>
          <w:rFonts w:ascii="宋体" w:hint="eastAsia"/>
          <w:kern w:val="0"/>
        </w:rPr>
        <w:t>可以对登录用户进行IP和MAC地址过滤。</w:t>
      </w:r>
    </w:p>
    <w:p w:rsidR="00716D5A" w:rsidRDefault="00716D5A">
      <w:pPr>
        <w:spacing w:before="60" w:after="60"/>
        <w:ind w:firstLine="420"/>
        <w:rPr>
          <w:rFonts w:ascii="宋体"/>
          <w:kern w:val="0"/>
        </w:rPr>
      </w:pPr>
      <w:r>
        <w:rPr>
          <w:rFonts w:ascii="宋体" w:hint="eastAsia"/>
          <w:kern w:val="0"/>
        </w:rPr>
        <w:t>应能够在全宗下新增、删除、修改部门，在部门中新增、删除、修改人员，及指定人员所属角色，并且能够对某</w:t>
      </w:r>
      <w:proofErr w:type="gramStart"/>
      <w:r>
        <w:rPr>
          <w:rFonts w:ascii="宋体" w:hint="eastAsia"/>
          <w:kern w:val="0"/>
        </w:rPr>
        <w:t>一人员</w:t>
      </w:r>
      <w:proofErr w:type="gramEnd"/>
      <w:r>
        <w:rPr>
          <w:rFonts w:ascii="宋体" w:hint="eastAsia"/>
          <w:kern w:val="0"/>
        </w:rPr>
        <w:t>进行锁定禁止登录使用系统。</w:t>
      </w:r>
    </w:p>
    <w:p w:rsidR="00716D5A" w:rsidRDefault="007E63B0" w:rsidP="000D3DF9">
      <w:pPr>
        <w:pStyle w:val="5"/>
        <w:spacing w:before="156" w:after="156"/>
      </w:pPr>
      <w:bookmarkStart w:id="51" w:name="_Toc517183632"/>
      <w:r>
        <w:rPr>
          <w:rFonts w:ascii="宋体" w:hAnsi="宋体" w:hint="eastAsia"/>
          <w:szCs w:val="21"/>
          <w:lang w:val="af-ZA"/>
        </w:rPr>
        <w:t>▲</w:t>
      </w:r>
      <w:r w:rsidR="00716D5A">
        <w:rPr>
          <w:rFonts w:hint="eastAsia"/>
        </w:rPr>
        <w:t>全宗管理</w:t>
      </w:r>
      <w:bookmarkEnd w:id="51"/>
    </w:p>
    <w:p w:rsidR="00716D5A" w:rsidRDefault="00716D5A">
      <w:pPr>
        <w:spacing w:before="60" w:after="60"/>
        <w:ind w:firstLine="420"/>
        <w:rPr>
          <w:rFonts w:ascii="宋体"/>
          <w:kern w:val="0"/>
        </w:rPr>
      </w:pPr>
      <w:r>
        <w:rPr>
          <w:rFonts w:ascii="宋体" w:hint="eastAsia"/>
          <w:kern w:val="0"/>
        </w:rPr>
        <w:t>系统应能根据用户需求，由用户自行灵活新建全宗，并对新建全宗设置各种整理规则和元数据规则。全宗管理员应能够建立其所管理全宗的</w:t>
      </w:r>
      <w:proofErr w:type="gramStart"/>
      <w:r>
        <w:rPr>
          <w:rFonts w:ascii="宋体" w:hint="eastAsia"/>
          <w:kern w:val="0"/>
        </w:rPr>
        <w:t>的</w:t>
      </w:r>
      <w:proofErr w:type="gramEnd"/>
      <w:r>
        <w:rPr>
          <w:rFonts w:ascii="宋体" w:hint="eastAsia"/>
          <w:kern w:val="0"/>
        </w:rPr>
        <w:t>档案管理目录树，并且支持对同一档案类型下的不同目录</w:t>
      </w:r>
      <w:proofErr w:type="gramStart"/>
      <w:r>
        <w:rPr>
          <w:rFonts w:ascii="宋体" w:hint="eastAsia"/>
          <w:kern w:val="0"/>
        </w:rPr>
        <w:t>号设置</w:t>
      </w:r>
      <w:proofErr w:type="gramEnd"/>
      <w:r>
        <w:rPr>
          <w:rFonts w:ascii="宋体" w:hint="eastAsia"/>
          <w:kern w:val="0"/>
        </w:rPr>
        <w:t>不同的整理规则，以及对其所管理全宗在继承上级管理员设置的元数据规则进行修改。</w:t>
      </w:r>
      <w:bookmarkStart w:id="52" w:name="_Toc517183633"/>
    </w:p>
    <w:p w:rsidR="00716D5A" w:rsidRDefault="00716D5A" w:rsidP="000D3DF9">
      <w:pPr>
        <w:pStyle w:val="5"/>
        <w:spacing w:before="156" w:after="156"/>
      </w:pPr>
      <w:r>
        <w:rPr>
          <w:rFonts w:hint="eastAsia"/>
        </w:rPr>
        <w:t>权限管理</w:t>
      </w:r>
      <w:bookmarkEnd w:id="52"/>
    </w:p>
    <w:p w:rsidR="00716D5A" w:rsidRDefault="00716D5A">
      <w:pPr>
        <w:spacing w:before="60" w:after="60"/>
        <w:ind w:firstLine="420"/>
        <w:rPr>
          <w:rFonts w:ascii="宋体"/>
          <w:kern w:val="0"/>
        </w:rPr>
      </w:pPr>
      <w:r>
        <w:rPr>
          <w:rFonts w:ascii="宋体" w:hint="eastAsia"/>
          <w:kern w:val="0"/>
        </w:rPr>
        <w:t>应提供权限管理功能，能够新增、删除、修改权限，指定权限与系统模块的对应关系。可以对角色进行功能授权。</w:t>
      </w:r>
    </w:p>
    <w:p w:rsidR="00716D5A" w:rsidRDefault="00716D5A" w:rsidP="000D3DF9">
      <w:pPr>
        <w:pStyle w:val="5"/>
        <w:spacing w:before="156" w:after="156"/>
      </w:pPr>
      <w:bookmarkStart w:id="53" w:name="_Toc517183634"/>
      <w:r>
        <w:rPr>
          <w:rFonts w:hint="eastAsia"/>
        </w:rPr>
        <w:t>▲规则设置</w:t>
      </w:r>
      <w:bookmarkEnd w:id="53"/>
    </w:p>
    <w:p w:rsidR="00716D5A" w:rsidRDefault="00716D5A">
      <w:pPr>
        <w:spacing w:before="60" w:after="60"/>
        <w:ind w:firstLine="420"/>
        <w:rPr>
          <w:rFonts w:ascii="宋体"/>
          <w:kern w:val="0"/>
        </w:rPr>
      </w:pPr>
      <w:r>
        <w:rPr>
          <w:rFonts w:ascii="宋体" w:hint="eastAsia"/>
          <w:kern w:val="0"/>
        </w:rPr>
        <w:t>系统应提供规则管理功能，支持对不同档案类型设置业务规则规范管理，能够设置整理规则（包括编号规则、档号规则、立卷规则）、归档字段对应规则、生成条码规则、字段关联规则。允许对同一档案类型设置多套整理规则。</w:t>
      </w:r>
    </w:p>
    <w:p w:rsidR="00716D5A" w:rsidRDefault="00716D5A" w:rsidP="000D3DF9">
      <w:pPr>
        <w:pStyle w:val="5"/>
        <w:spacing w:before="156" w:after="156"/>
      </w:pPr>
      <w:bookmarkStart w:id="54" w:name="_Toc517183635"/>
      <w:r>
        <w:rPr>
          <w:rFonts w:hint="eastAsia"/>
        </w:rPr>
        <w:t>日志管理</w:t>
      </w:r>
      <w:bookmarkEnd w:id="54"/>
    </w:p>
    <w:p w:rsidR="00716D5A" w:rsidRDefault="00716D5A">
      <w:pPr>
        <w:spacing w:before="60" w:after="60"/>
        <w:ind w:firstLine="420"/>
        <w:rPr>
          <w:rFonts w:ascii="宋体"/>
          <w:kern w:val="0"/>
        </w:rPr>
      </w:pPr>
      <w:r>
        <w:rPr>
          <w:rFonts w:ascii="宋体" w:hint="eastAsia"/>
          <w:kern w:val="0"/>
        </w:rPr>
        <w:t>可以查看用户的登录和业务操作日志信息，并支持对日志进行检索和导出。</w:t>
      </w:r>
    </w:p>
    <w:p w:rsidR="00716D5A" w:rsidRDefault="00716D5A" w:rsidP="000D3DF9">
      <w:pPr>
        <w:pStyle w:val="5"/>
        <w:spacing w:before="156" w:after="156"/>
      </w:pPr>
      <w:bookmarkStart w:id="55" w:name="_Toc517183636"/>
      <w:r>
        <w:rPr>
          <w:rFonts w:ascii="宋体" w:hAnsi="宋体" w:hint="eastAsia"/>
          <w:szCs w:val="21"/>
          <w:lang w:val="af-ZA"/>
        </w:rPr>
        <w:lastRenderedPageBreak/>
        <w:t>▲</w:t>
      </w:r>
      <w:r>
        <w:rPr>
          <w:rFonts w:hint="eastAsia"/>
        </w:rPr>
        <w:t>工作流管理</w:t>
      </w:r>
      <w:bookmarkEnd w:id="55"/>
    </w:p>
    <w:p w:rsidR="00716D5A" w:rsidRDefault="00716D5A">
      <w:pPr>
        <w:spacing w:before="60" w:after="60"/>
        <w:ind w:firstLine="420"/>
        <w:rPr>
          <w:rFonts w:ascii="宋体"/>
          <w:kern w:val="0"/>
        </w:rPr>
      </w:pPr>
      <w:r>
        <w:rPr>
          <w:rFonts w:ascii="宋体" w:hint="eastAsia"/>
          <w:kern w:val="0"/>
        </w:rPr>
        <w:t>系统应提供拥有自主知识产权的工作流引擎，可以自定义档案的业务流程。用户可以根据档案管理的实际需要，配置业务应用的内容。平台管理员通过管理和维护业务应用的权限。通过配置应用的基本信息，执行业务的操作功能，可操作的数据对方以及数据的过滤条件，即可在系统中完成一个业务应用的定义。在系统中，配合人员管理，权限管理等功能的使用，将业务应用分配给相关的系统角色进行使用。</w:t>
      </w:r>
    </w:p>
    <w:p w:rsidR="00716D5A" w:rsidRDefault="00716D5A" w:rsidP="000D3DF9">
      <w:pPr>
        <w:pStyle w:val="5"/>
        <w:spacing w:before="156" w:after="156"/>
      </w:pPr>
      <w:bookmarkStart w:id="56" w:name="_Toc517183637"/>
      <w:r>
        <w:rPr>
          <w:rFonts w:hint="eastAsia"/>
        </w:rPr>
        <w:t>任务管理</w:t>
      </w:r>
      <w:bookmarkEnd w:id="56"/>
    </w:p>
    <w:p w:rsidR="00716D5A" w:rsidRDefault="00716D5A">
      <w:pPr>
        <w:spacing w:before="60" w:after="60"/>
        <w:ind w:firstLine="420"/>
        <w:rPr>
          <w:rFonts w:ascii="宋体"/>
          <w:kern w:val="0"/>
        </w:rPr>
      </w:pPr>
      <w:r>
        <w:rPr>
          <w:rFonts w:ascii="宋体" w:hint="eastAsia"/>
          <w:kern w:val="0"/>
        </w:rPr>
        <w:t>系统应提供任务管理，对系统中的后台任务进行管理，应可以设置系统自动执行的计划任务以及在业务过程中触发的计划任务和预警任务，还应对已触发的任务的执行情况进行实时监控。</w:t>
      </w:r>
    </w:p>
    <w:p w:rsidR="00716D5A" w:rsidRDefault="00716D5A" w:rsidP="000D3DF9">
      <w:pPr>
        <w:pStyle w:val="5"/>
        <w:spacing w:before="156" w:after="156"/>
      </w:pPr>
      <w:bookmarkStart w:id="57" w:name="_Toc517183638"/>
      <w:r>
        <w:rPr>
          <w:rFonts w:hint="eastAsia"/>
        </w:rPr>
        <w:t>介质管理</w:t>
      </w:r>
      <w:bookmarkEnd w:id="57"/>
    </w:p>
    <w:p w:rsidR="00716D5A" w:rsidRDefault="00716D5A">
      <w:pPr>
        <w:spacing w:before="60" w:after="60"/>
        <w:ind w:firstLine="420"/>
        <w:rPr>
          <w:rFonts w:ascii="宋体"/>
          <w:kern w:val="0"/>
        </w:rPr>
      </w:pPr>
      <w:r>
        <w:rPr>
          <w:rFonts w:ascii="宋体" w:hint="eastAsia"/>
          <w:kern w:val="0"/>
        </w:rPr>
        <w:t>管理系统内电子文件的存储情况，应提供介质预警功能，防止介质空间被占满而无法继续使用的情况。</w:t>
      </w:r>
    </w:p>
    <w:p w:rsidR="00716D5A" w:rsidRDefault="00716D5A" w:rsidP="000D3DF9">
      <w:pPr>
        <w:pStyle w:val="5"/>
        <w:spacing w:before="156" w:after="156"/>
      </w:pPr>
      <w:bookmarkStart w:id="58" w:name="_Toc517183639"/>
      <w:r>
        <w:rPr>
          <w:rFonts w:hint="eastAsia"/>
        </w:rPr>
        <w:t>全文检索管理</w:t>
      </w:r>
      <w:bookmarkEnd w:id="58"/>
    </w:p>
    <w:p w:rsidR="00716D5A" w:rsidRDefault="00716D5A">
      <w:pPr>
        <w:spacing w:before="60" w:after="60"/>
        <w:ind w:firstLine="420"/>
        <w:rPr>
          <w:rFonts w:ascii="宋体"/>
          <w:kern w:val="0"/>
        </w:rPr>
      </w:pPr>
      <w:r>
        <w:rPr>
          <w:rFonts w:ascii="宋体" w:hint="eastAsia"/>
          <w:kern w:val="0"/>
        </w:rPr>
        <w:t>系统应提供全文检索功能，并能对全文检索索引创建时间等信息进行管理。</w:t>
      </w:r>
    </w:p>
    <w:p w:rsidR="00716D5A" w:rsidRDefault="00716D5A" w:rsidP="000D3DF9">
      <w:pPr>
        <w:pStyle w:val="5"/>
        <w:spacing w:before="156" w:after="156"/>
      </w:pPr>
      <w:bookmarkStart w:id="59" w:name="_Toc517183640"/>
      <w:r>
        <w:rPr>
          <w:rFonts w:hint="eastAsia"/>
        </w:rPr>
        <w:t>同义词管理</w:t>
      </w:r>
      <w:bookmarkEnd w:id="59"/>
    </w:p>
    <w:p w:rsidR="00716D5A" w:rsidRDefault="00716D5A">
      <w:pPr>
        <w:spacing w:before="60" w:after="60"/>
        <w:ind w:firstLine="420"/>
        <w:rPr>
          <w:rFonts w:ascii="宋体"/>
          <w:kern w:val="0"/>
        </w:rPr>
      </w:pPr>
      <w:r>
        <w:rPr>
          <w:rFonts w:ascii="宋体" w:hint="eastAsia"/>
          <w:kern w:val="0"/>
        </w:rPr>
        <w:t>系统应提供同义词管理功能，通过同义词词典维护的功能定义同义词，从而实现同义词检索。</w:t>
      </w:r>
    </w:p>
    <w:p w:rsidR="00716D5A" w:rsidRDefault="00716D5A" w:rsidP="000D3DF9">
      <w:pPr>
        <w:pStyle w:val="5"/>
        <w:spacing w:before="156" w:after="156"/>
      </w:pPr>
      <w:r>
        <w:rPr>
          <w:rFonts w:hint="eastAsia"/>
        </w:rPr>
        <w:t>档案管理工作协调</w:t>
      </w:r>
    </w:p>
    <w:p w:rsidR="00716D5A" w:rsidRDefault="00716D5A">
      <w:pPr>
        <w:spacing w:before="60" w:after="60"/>
        <w:ind w:firstLine="420"/>
        <w:rPr>
          <w:rFonts w:ascii="宋体" w:hAnsi="宋体"/>
          <w:color w:val="000000"/>
        </w:rPr>
      </w:pPr>
      <w:r>
        <w:rPr>
          <w:rFonts w:ascii="宋体" w:hAnsi="宋体" w:hint="eastAsia"/>
          <w:b/>
          <w:szCs w:val="21"/>
          <w:lang w:val="af-ZA"/>
        </w:rPr>
        <w:t>▲</w:t>
      </w:r>
      <w:r>
        <w:rPr>
          <w:rFonts w:ascii="宋体" w:hAnsi="宋体" w:hint="eastAsia"/>
          <w:color w:val="000000"/>
        </w:rPr>
        <w:t>档案业务协作中心为用户提供主动化的业务服务，建立档案业务办理的协作渠道，实现档案多级审批的纵向贯通，包括档案评价、档案统计、档案监督指导等功能。</w:t>
      </w:r>
    </w:p>
    <w:p w:rsidR="00716D5A" w:rsidRDefault="00716D5A">
      <w:pPr>
        <w:spacing w:before="60" w:after="60"/>
        <w:ind w:firstLine="420"/>
        <w:rPr>
          <w:rFonts w:ascii="宋体" w:hAnsi="宋体"/>
          <w:color w:val="000000"/>
        </w:rPr>
      </w:pPr>
      <w:r>
        <w:rPr>
          <w:rFonts w:ascii="宋体" w:hAnsi="宋体" w:hint="eastAsia"/>
          <w:color w:val="000000"/>
        </w:rPr>
        <w:t>档案评价：通过系统实现档案工作逐级评估的信息化过程。评估采取单位自检、上级单位组成评估组检查、评估组互检、抽检等方式进行，按照一级对一级负责原则。系统提供评估登记、录入、监控评估、评估反馈、模板管理等功能，实现评估工作自动化、流程化。</w:t>
      </w:r>
    </w:p>
    <w:p w:rsidR="00716D5A" w:rsidRDefault="00716D5A">
      <w:pPr>
        <w:spacing w:before="60" w:after="60"/>
        <w:ind w:firstLine="420"/>
        <w:rPr>
          <w:rFonts w:ascii="宋体" w:hAnsi="宋体"/>
          <w:color w:val="000000"/>
        </w:rPr>
      </w:pPr>
      <w:r>
        <w:rPr>
          <w:rFonts w:ascii="宋体" w:hAnsi="宋体" w:hint="eastAsia"/>
          <w:color w:val="000000"/>
        </w:rPr>
        <w:t>档案统计：档案部门应对档案管理、利用、档案人员等有关情况进行日常统计，并按要求填报有关报表，并可将统计完成的数据通过层级式的信息管理，实现数据信息分布式报送收集，统一汇</w:t>
      </w:r>
      <w:r>
        <w:rPr>
          <w:rFonts w:ascii="宋体" w:hAnsi="宋体" w:hint="eastAsia"/>
          <w:color w:val="000000"/>
        </w:rPr>
        <w:lastRenderedPageBreak/>
        <w:t>总编辑、审核，最终辅助管理决策的过程。</w:t>
      </w:r>
    </w:p>
    <w:p w:rsidR="00716D5A" w:rsidRDefault="00716D5A">
      <w:pPr>
        <w:spacing w:before="60" w:after="60"/>
        <w:ind w:firstLine="420"/>
        <w:rPr>
          <w:rFonts w:ascii="宋体"/>
          <w:kern w:val="0"/>
        </w:rPr>
      </w:pPr>
      <w:r>
        <w:rPr>
          <w:rFonts w:ascii="宋体" w:hAnsi="宋体" w:hint="eastAsia"/>
          <w:color w:val="000000"/>
        </w:rPr>
        <w:t>档案监督指导：实现</w:t>
      </w:r>
      <w:proofErr w:type="gramStart"/>
      <w:r>
        <w:rPr>
          <w:rFonts w:ascii="宋体" w:hAnsi="宋体" w:hint="eastAsia"/>
          <w:color w:val="000000"/>
        </w:rPr>
        <w:t>逐级的</w:t>
      </w:r>
      <w:proofErr w:type="gramEnd"/>
      <w:r>
        <w:rPr>
          <w:rFonts w:ascii="宋体" w:hAnsi="宋体" w:hint="eastAsia"/>
          <w:color w:val="000000"/>
        </w:rPr>
        <w:t>业务指导，工作监督，保证各级档案工作的实时规范性。同时，平台记录监督指导过程信息，方便信息追溯，经验总结，全面提升档案工作效率。</w:t>
      </w:r>
    </w:p>
    <w:p w:rsidR="00716D5A" w:rsidRDefault="00716D5A" w:rsidP="000D3DF9">
      <w:pPr>
        <w:pStyle w:val="5"/>
        <w:spacing w:before="156" w:after="156"/>
      </w:pPr>
      <w:r>
        <w:rPr>
          <w:rFonts w:hint="eastAsia"/>
        </w:rPr>
        <w:t>用户个人门户</w:t>
      </w:r>
    </w:p>
    <w:p w:rsidR="00716D5A" w:rsidRDefault="00716D5A">
      <w:pPr>
        <w:spacing w:before="60" w:after="60"/>
        <w:ind w:firstLine="420"/>
        <w:rPr>
          <w:rFonts w:ascii="宋体"/>
          <w:kern w:val="0"/>
        </w:rPr>
      </w:pPr>
      <w:r>
        <w:rPr>
          <w:rFonts w:ascii="宋体" w:hint="eastAsia"/>
          <w:kern w:val="0"/>
        </w:rPr>
        <w:t>要求不同角色用户登录系统时有个性化的首页，普通利用人员直接展现类似百度的检索框，同时包括个人身份信息、借阅、订阅、收藏夹、档案篮、下载、提醒的入口；而其他角色的档案工作人员要有待办信息、提醒信息、常用应用等，还可自定义首页展现的栏目，如通知公告、档案统计图表等。</w:t>
      </w:r>
    </w:p>
    <w:p w:rsidR="00716D5A" w:rsidRDefault="00D554C9" w:rsidP="00B771A4">
      <w:pPr>
        <w:pStyle w:val="30"/>
      </w:pPr>
      <w:r>
        <w:t>3</w:t>
      </w:r>
      <w:r>
        <w:rPr>
          <w:rFonts w:hint="eastAsia"/>
        </w:rPr>
        <w:t>.</w:t>
      </w:r>
      <w:r>
        <w:t>2</w:t>
      </w:r>
      <w:r w:rsidR="00716D5A">
        <w:rPr>
          <w:rFonts w:hint="eastAsia"/>
        </w:rPr>
        <w:t>、技术需求</w:t>
      </w:r>
    </w:p>
    <w:p w:rsidR="00716D5A" w:rsidRDefault="00716D5A">
      <w:pPr>
        <w:pStyle w:val="a0"/>
        <w:spacing w:line="360" w:lineRule="auto"/>
      </w:pPr>
      <w:r>
        <w:rPr>
          <w:rFonts w:hint="eastAsia"/>
        </w:rPr>
        <w:t>本着统一标准规范、技术稳定成熟、分步实施的战略原则，计划建设一个联网的数字档案管理平台</w:t>
      </w:r>
      <w:proofErr w:type="gramStart"/>
      <w:r>
        <w:rPr>
          <w:rFonts w:hint="eastAsia"/>
        </w:rPr>
        <w:t>平台</w:t>
      </w:r>
      <w:proofErr w:type="gramEnd"/>
      <w:r>
        <w:rPr>
          <w:rFonts w:hint="eastAsia"/>
        </w:rPr>
        <w:t>，支持广东外语外贸大学独立完成信息采集，数据集中管理并高效存储，能够灵活定制管理流程、调阅数据，并为未来广东外语外贸大学多全宗管理打下良好的基础。</w:t>
      </w:r>
    </w:p>
    <w:p w:rsidR="00716D5A" w:rsidRDefault="00716D5A">
      <w:pPr>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基于主流、先进的技术架构进行档案管理服务平台建设，主要面向档案工作人员和到访查询、利用人员进行管理、服务。</w:t>
      </w:r>
    </w:p>
    <w:p w:rsidR="00716D5A" w:rsidRDefault="00716D5A">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建立并完善档案业务管理制度和规范。</w:t>
      </w:r>
    </w:p>
    <w:p w:rsidR="00716D5A" w:rsidRDefault="00716D5A">
      <w:pPr>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设灵活的、可配置的数字档案管理平台，为档案资源的管理、共享和利用服务。</w:t>
      </w:r>
    </w:p>
    <w:p w:rsidR="00716D5A" w:rsidRDefault="00716D5A">
      <w:pPr>
        <w:ind w:firstLineChars="200" w:firstLine="42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建设具备强大接口功能的数字档案管理平台，规范接口标准，可以与OA等各系统进行集成。</w:t>
      </w:r>
    </w:p>
    <w:p w:rsidR="00716D5A" w:rsidRDefault="00716D5A">
      <w:pPr>
        <w:ind w:firstLineChars="200" w:firstLine="42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实现部分档案数据的自动归档和业务系统中直接查询档案等功能。</w:t>
      </w:r>
    </w:p>
    <w:p w:rsidR="00716D5A" w:rsidRDefault="00716D5A">
      <w:pPr>
        <w:ind w:firstLineChars="200" w:firstLine="42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建设档案资源库，建立带有海量数据存储机制的综合数字档案管理平台，确保大量数据的存储和利用，为进一步通过数字化手段进行管理和利用打下坚实基础。</w:t>
      </w:r>
    </w:p>
    <w:p w:rsidR="00716D5A" w:rsidRDefault="00716D5A">
      <w:pPr>
        <w:ind w:firstLine="420"/>
        <w:rPr>
          <w:rFonts w:asciiTheme="minorEastAsia" w:eastAsiaTheme="minorEastAsia" w:hAnsiTheme="minorEastAsia"/>
          <w:szCs w:val="21"/>
        </w:rPr>
      </w:pPr>
      <w:r>
        <w:rPr>
          <w:rFonts w:ascii="宋体" w:hAnsi="宋体" w:hint="eastAsia"/>
          <w:b/>
          <w:szCs w:val="21"/>
          <w:lang w:val="af-ZA"/>
        </w:rPr>
        <w:t>▲</w:t>
      </w:r>
      <w:r>
        <w:rPr>
          <w:rFonts w:asciiTheme="minorEastAsia" w:eastAsiaTheme="minorEastAsia" w:hAnsiTheme="minorEastAsia" w:hint="eastAsia"/>
        </w:rPr>
        <w:t>7.</w:t>
      </w:r>
      <w:r>
        <w:rPr>
          <w:rFonts w:asciiTheme="minorEastAsia" w:eastAsiaTheme="minorEastAsia" w:hAnsiTheme="minorEastAsia" w:hint="eastAsia"/>
          <w:szCs w:val="21"/>
        </w:rPr>
        <w:t xml:space="preserve"> 产品需具有</w:t>
      </w:r>
      <w:r>
        <w:rPr>
          <w:rFonts w:asciiTheme="minorEastAsia" w:eastAsiaTheme="minorEastAsia" w:hAnsiTheme="minorEastAsia"/>
          <w:szCs w:val="21"/>
        </w:rPr>
        <w:t>跨平台的</w:t>
      </w:r>
      <w:r>
        <w:rPr>
          <w:rFonts w:asciiTheme="minorEastAsia" w:eastAsiaTheme="minorEastAsia" w:hAnsiTheme="minorEastAsia" w:hint="eastAsia"/>
          <w:szCs w:val="21"/>
        </w:rPr>
        <w:t>特性</w:t>
      </w:r>
      <w:r>
        <w:rPr>
          <w:rFonts w:asciiTheme="minorEastAsia" w:eastAsiaTheme="minorEastAsia" w:hAnsiTheme="minorEastAsia"/>
          <w:szCs w:val="21"/>
        </w:rPr>
        <w:t>，不依赖于</w:t>
      </w:r>
      <w:r>
        <w:rPr>
          <w:rFonts w:asciiTheme="minorEastAsia" w:eastAsiaTheme="minorEastAsia" w:hAnsiTheme="minorEastAsia" w:hint="eastAsia"/>
          <w:szCs w:val="21"/>
        </w:rPr>
        <w:t>具体</w:t>
      </w:r>
      <w:r>
        <w:rPr>
          <w:rFonts w:asciiTheme="minorEastAsia" w:eastAsiaTheme="minorEastAsia" w:hAnsiTheme="minorEastAsia"/>
          <w:szCs w:val="21"/>
        </w:rPr>
        <w:t>的</w:t>
      </w:r>
      <w:r>
        <w:rPr>
          <w:rFonts w:asciiTheme="minorEastAsia" w:eastAsiaTheme="minorEastAsia" w:hAnsiTheme="minorEastAsia" w:hint="eastAsia"/>
          <w:szCs w:val="21"/>
        </w:rPr>
        <w:t>硬件以及</w:t>
      </w:r>
      <w:r>
        <w:rPr>
          <w:rFonts w:asciiTheme="minorEastAsia" w:eastAsiaTheme="minorEastAsia" w:hAnsiTheme="minorEastAsia"/>
          <w:szCs w:val="21"/>
        </w:rPr>
        <w:t>操作系统</w:t>
      </w:r>
      <w:r>
        <w:rPr>
          <w:rFonts w:asciiTheme="minorEastAsia" w:eastAsiaTheme="minorEastAsia" w:hAnsiTheme="minorEastAsia" w:hint="eastAsia"/>
          <w:szCs w:val="21"/>
        </w:rPr>
        <w:t>环境</w:t>
      </w:r>
      <w:r>
        <w:rPr>
          <w:rFonts w:asciiTheme="minorEastAsia" w:eastAsiaTheme="minorEastAsia" w:hAnsiTheme="minorEastAsia"/>
          <w:szCs w:val="21"/>
        </w:rPr>
        <w:t>。</w:t>
      </w:r>
      <w:r>
        <w:rPr>
          <w:rFonts w:asciiTheme="minorEastAsia" w:eastAsiaTheme="minorEastAsia" w:hAnsiTheme="minorEastAsia" w:hint="eastAsia"/>
          <w:szCs w:val="21"/>
        </w:rPr>
        <w:t>要求</w:t>
      </w:r>
      <w:r>
        <w:rPr>
          <w:rFonts w:asciiTheme="minorEastAsia" w:eastAsiaTheme="minorEastAsia" w:hAnsiTheme="minorEastAsia"/>
          <w:szCs w:val="21"/>
        </w:rPr>
        <w:t>支持国产的数据</w:t>
      </w:r>
      <w:r>
        <w:rPr>
          <w:rFonts w:asciiTheme="minorEastAsia" w:eastAsiaTheme="minorEastAsia" w:hAnsiTheme="minorEastAsia" w:hint="eastAsia"/>
          <w:szCs w:val="21"/>
        </w:rPr>
        <w:t>库</w:t>
      </w:r>
      <w:r>
        <w:rPr>
          <w:rFonts w:asciiTheme="minorEastAsia" w:eastAsiaTheme="minorEastAsia" w:hAnsiTheme="minorEastAsia"/>
          <w:szCs w:val="21"/>
        </w:rPr>
        <w:t>、操作系统</w:t>
      </w:r>
      <w:r>
        <w:rPr>
          <w:rFonts w:asciiTheme="minorEastAsia" w:eastAsiaTheme="minorEastAsia" w:hAnsiTheme="minorEastAsia" w:hint="eastAsia"/>
          <w:szCs w:val="21"/>
        </w:rPr>
        <w:t>、</w:t>
      </w:r>
      <w:r>
        <w:rPr>
          <w:rFonts w:asciiTheme="minorEastAsia" w:eastAsiaTheme="minorEastAsia" w:hAnsiTheme="minorEastAsia"/>
          <w:szCs w:val="21"/>
        </w:rPr>
        <w:t>中间件</w:t>
      </w:r>
      <w:r>
        <w:rPr>
          <w:rFonts w:asciiTheme="minorEastAsia" w:eastAsiaTheme="minorEastAsia" w:hAnsiTheme="minorEastAsia" w:hint="eastAsia"/>
          <w:szCs w:val="21"/>
        </w:rPr>
        <w:t>等</w:t>
      </w:r>
      <w:r>
        <w:rPr>
          <w:rFonts w:asciiTheme="minorEastAsia" w:eastAsiaTheme="minorEastAsia" w:hAnsiTheme="minorEastAsia"/>
          <w:szCs w:val="21"/>
        </w:rPr>
        <w:t>环境。</w:t>
      </w:r>
    </w:p>
    <w:p w:rsidR="00716D5A" w:rsidRPr="00D554C9" w:rsidRDefault="00716D5A" w:rsidP="00D554C9">
      <w:pPr>
        <w:ind w:firstLineChars="200" w:firstLine="42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w:t>
      </w:r>
      <w:r>
        <w:rPr>
          <w:rFonts w:asciiTheme="minorEastAsia" w:eastAsiaTheme="minorEastAsia" w:hAnsiTheme="minorEastAsia" w:hint="eastAsia"/>
        </w:rPr>
        <w:t>建设具备严格安全控制机制的综合数字档案管理平台。</w:t>
      </w:r>
    </w:p>
    <w:p w:rsidR="00716D5A" w:rsidRDefault="00D554C9" w:rsidP="00B771A4">
      <w:pPr>
        <w:pStyle w:val="30"/>
      </w:pPr>
      <w:bookmarkStart w:id="60" w:name="_Toc517183644"/>
      <w:r>
        <w:t>3</w:t>
      </w:r>
      <w:r>
        <w:rPr>
          <w:rFonts w:hint="eastAsia"/>
        </w:rPr>
        <w:t>.</w:t>
      </w:r>
      <w:r>
        <w:t>3</w:t>
      </w:r>
      <w:r w:rsidR="00716D5A">
        <w:rPr>
          <w:rFonts w:hint="eastAsia"/>
        </w:rPr>
        <w:t>、安全性要求</w:t>
      </w:r>
      <w:bookmarkEnd w:id="60"/>
    </w:p>
    <w:p w:rsidR="00716D5A" w:rsidRDefault="00716D5A" w:rsidP="002407A9">
      <w:pPr>
        <w:pStyle w:val="14"/>
      </w:pPr>
      <w:r>
        <w:rPr>
          <w:rFonts w:hint="eastAsia"/>
        </w:rPr>
        <w:t>系统应充分采用技术手段解决档案收集、管理、存储和利用过程中的安全保证问题。</w:t>
      </w:r>
    </w:p>
    <w:p w:rsidR="00716D5A" w:rsidRDefault="00716D5A" w:rsidP="002407A9">
      <w:pPr>
        <w:pStyle w:val="14"/>
      </w:pPr>
      <w:r>
        <w:rPr>
          <w:rFonts w:hint="eastAsia"/>
        </w:rPr>
        <w:lastRenderedPageBreak/>
        <w:t>系统应支持按照全宗、部门、角色、人员进行权限划分。权限可以设置到字段级，可以设置权限的有效期。</w:t>
      </w:r>
    </w:p>
    <w:p w:rsidR="00716D5A" w:rsidRDefault="00716D5A" w:rsidP="002407A9">
      <w:pPr>
        <w:pStyle w:val="14"/>
        <w:ind w:firstLine="422"/>
      </w:pPr>
      <w:r>
        <w:rPr>
          <w:rFonts w:ascii="宋体" w:hAnsi="宋体" w:hint="eastAsia"/>
          <w:b/>
          <w:szCs w:val="21"/>
          <w:lang w:val="af-ZA"/>
        </w:rPr>
        <w:t>▲</w:t>
      </w:r>
      <w:r>
        <w:rPr>
          <w:rFonts w:hint="eastAsia"/>
        </w:rPr>
        <w:t>系统对于电子文件和电子档案可以进行加密存储。系统应用多种加密算法对存储与服务器端的数据进行统一压缩、加密存储，保障服务器端数据安全。针对离线下载的电子文件，系统使用</w:t>
      </w:r>
      <w:r>
        <w:rPr>
          <w:rFonts w:hint="eastAsia"/>
        </w:rPr>
        <w:t>DES</w:t>
      </w:r>
      <w:r>
        <w:rPr>
          <w:rFonts w:hint="eastAsia"/>
        </w:rPr>
        <w:t>、</w:t>
      </w:r>
      <w:r>
        <w:rPr>
          <w:rFonts w:hint="eastAsia"/>
        </w:rPr>
        <w:t>RAS</w:t>
      </w:r>
      <w:r>
        <w:rPr>
          <w:rFonts w:hint="eastAsia"/>
        </w:rPr>
        <w:t>算法、数字签名及其他加密技术进行信息加密处理，并根据下载终端</w:t>
      </w:r>
      <w:r>
        <w:rPr>
          <w:rFonts w:hint="eastAsia"/>
        </w:rPr>
        <w:t>IP</w:t>
      </w:r>
      <w:r>
        <w:rPr>
          <w:rFonts w:hint="eastAsia"/>
        </w:rPr>
        <w:t>绑定、使用时间范围、阅读权限、版本同步、打印权限等设置相应的安全策略。系统提供非结构化的方式存储电子文件。具备海量数据存储的能力，支持</w:t>
      </w:r>
      <w:r>
        <w:rPr>
          <w:rFonts w:hint="eastAsia"/>
        </w:rPr>
        <w:t>TB</w:t>
      </w:r>
      <w:r>
        <w:rPr>
          <w:rFonts w:hint="eastAsia"/>
        </w:rPr>
        <w:t>级别的数据存储，满足单位的应用需求。</w:t>
      </w:r>
    </w:p>
    <w:p w:rsidR="00716D5A" w:rsidRDefault="00716D5A" w:rsidP="002407A9">
      <w:pPr>
        <w:pStyle w:val="14"/>
        <w:ind w:firstLine="422"/>
      </w:pPr>
      <w:r>
        <w:rPr>
          <w:rFonts w:ascii="宋体" w:hAnsi="宋体" w:hint="eastAsia"/>
          <w:b/>
          <w:szCs w:val="21"/>
          <w:lang w:val="af-ZA"/>
        </w:rPr>
        <w:t>▲</w:t>
      </w:r>
      <w:r>
        <w:rPr>
          <w:rFonts w:hint="eastAsia"/>
        </w:rPr>
        <w:t>对系统中的所有操作都应有详细的日志审计功能。</w:t>
      </w:r>
    </w:p>
    <w:p w:rsidR="00716D5A" w:rsidRDefault="00716D5A" w:rsidP="002407A9">
      <w:pPr>
        <w:pStyle w:val="14"/>
        <w:ind w:firstLine="422"/>
        <w:rPr>
          <w:szCs w:val="21"/>
        </w:rPr>
      </w:pPr>
      <w:r>
        <w:rPr>
          <w:rFonts w:ascii="宋体" w:hAnsi="宋体" w:hint="eastAsia"/>
          <w:b/>
          <w:szCs w:val="21"/>
          <w:lang w:val="af-ZA"/>
        </w:rPr>
        <w:t>▲</w:t>
      </w:r>
      <w:r>
        <w:rPr>
          <w:rFonts w:hAnsi="宋体" w:hint="eastAsia"/>
          <w:szCs w:val="21"/>
        </w:rPr>
        <w:t>对敏感信息数据的传输需应用</w:t>
      </w:r>
      <w:r>
        <w:rPr>
          <w:rFonts w:hAnsi="宋体" w:hint="eastAsia"/>
          <w:szCs w:val="21"/>
        </w:rPr>
        <w:t>SSL</w:t>
      </w:r>
      <w:r>
        <w:rPr>
          <w:rFonts w:hAnsi="宋体" w:hint="eastAsia"/>
          <w:szCs w:val="21"/>
        </w:rPr>
        <w:t>（</w:t>
      </w:r>
      <w:r>
        <w:rPr>
          <w:rFonts w:hAnsi="宋体"/>
          <w:szCs w:val="21"/>
        </w:rPr>
        <w:t>安全套接层）</w:t>
      </w:r>
      <w:r>
        <w:rPr>
          <w:rFonts w:hAnsi="宋体" w:hint="eastAsia"/>
          <w:szCs w:val="21"/>
        </w:rPr>
        <w:t>方式加密，</w:t>
      </w:r>
      <w:r>
        <w:rPr>
          <w:rFonts w:hAnsi="宋体"/>
          <w:szCs w:val="21"/>
        </w:rPr>
        <w:t>保存传输数据的安全性。</w:t>
      </w:r>
    </w:p>
    <w:p w:rsidR="00716D5A" w:rsidRDefault="00D554C9" w:rsidP="00B771A4">
      <w:pPr>
        <w:pStyle w:val="30"/>
      </w:pPr>
      <w:bookmarkStart w:id="61" w:name="_Toc517183645"/>
      <w:r>
        <w:t>3</w:t>
      </w:r>
      <w:r>
        <w:rPr>
          <w:rFonts w:hint="eastAsia"/>
        </w:rPr>
        <w:t>.</w:t>
      </w:r>
      <w:r>
        <w:t>4</w:t>
      </w:r>
      <w:r w:rsidR="00716D5A">
        <w:rPr>
          <w:rFonts w:hint="eastAsia"/>
        </w:rPr>
        <w:t>、性能要求</w:t>
      </w:r>
      <w:bookmarkEnd w:id="61"/>
    </w:p>
    <w:p w:rsidR="00716D5A" w:rsidRDefault="00716D5A" w:rsidP="002407A9">
      <w:pPr>
        <w:pStyle w:val="14"/>
      </w:pPr>
      <w:r>
        <w:rPr>
          <w:rFonts w:hint="eastAsia"/>
        </w:rPr>
        <w:t>数字档案管理平台的管理对象主要是非结构化数据，非结构化数据一直是信息化系统建设过程中的难点。所以要求系统在设计过程中要针对这些难点，进行优化设计。包括支持负载均衡、双缓存、断点续传、压缩存储等。</w:t>
      </w:r>
    </w:p>
    <w:p w:rsidR="00716D5A" w:rsidRDefault="00716D5A" w:rsidP="002407A9">
      <w:pPr>
        <w:pStyle w:val="14"/>
      </w:pPr>
      <w:r>
        <w:rPr>
          <w:rFonts w:hint="eastAsia"/>
        </w:rPr>
        <w:t>系统应达到下面的指标要求：</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1. 精度</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(1) 数据查全率：100%；</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(2) 数据查准率：大于99%。</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2. 数据管理能力要求</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数据存储能力：存储量≥5T。</w:t>
      </w:r>
    </w:p>
    <w:p w:rsidR="00716D5A" w:rsidRDefault="00716D5A" w:rsidP="002407A9">
      <w:pPr>
        <w:pStyle w:val="14"/>
        <w:ind w:firstLine="422"/>
        <w:rPr>
          <w:rFonts w:asciiTheme="minorEastAsia" w:eastAsiaTheme="minorEastAsia" w:hAnsiTheme="minorEastAsia"/>
        </w:rPr>
      </w:pPr>
      <w:r>
        <w:rPr>
          <w:rFonts w:ascii="宋体" w:hAnsi="宋体" w:hint="eastAsia"/>
          <w:b/>
          <w:szCs w:val="21"/>
          <w:lang w:val="af-ZA"/>
        </w:rPr>
        <w:t>▲</w:t>
      </w:r>
      <w:r>
        <w:rPr>
          <w:rFonts w:asciiTheme="minorEastAsia" w:eastAsiaTheme="minorEastAsia" w:hAnsiTheme="minorEastAsia" w:hint="eastAsia"/>
        </w:rPr>
        <w:t>3. 可靠性</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(1) 系统平均无故障时间：≥1000小时；</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(2) 数据库平均恢复时间：≤1小时；</w:t>
      </w:r>
    </w:p>
    <w:p w:rsidR="00716D5A" w:rsidRDefault="00716D5A" w:rsidP="002407A9">
      <w:pPr>
        <w:pStyle w:val="14"/>
        <w:rPr>
          <w:rFonts w:asciiTheme="minorEastAsia" w:eastAsiaTheme="minorEastAsia" w:hAnsiTheme="minorEastAsia"/>
        </w:rPr>
      </w:pPr>
      <w:r>
        <w:rPr>
          <w:rFonts w:asciiTheme="minorEastAsia" w:eastAsiaTheme="minorEastAsia" w:hAnsiTheme="minorEastAsia" w:hint="eastAsia"/>
        </w:rPr>
        <w:t>(3) 系统平均恢复时间：≤4小时;</w:t>
      </w:r>
    </w:p>
    <w:p w:rsidR="00716D5A" w:rsidRDefault="00D554C9" w:rsidP="00B771A4">
      <w:pPr>
        <w:pStyle w:val="30"/>
      </w:pPr>
      <w:bookmarkStart w:id="62" w:name="_Toc517183646"/>
      <w:r>
        <w:lastRenderedPageBreak/>
        <w:t>3</w:t>
      </w:r>
      <w:r>
        <w:rPr>
          <w:rFonts w:hint="eastAsia"/>
        </w:rPr>
        <w:t>.</w:t>
      </w:r>
      <w:r>
        <w:t>5</w:t>
      </w:r>
      <w:r w:rsidR="00716D5A">
        <w:rPr>
          <w:rFonts w:hint="eastAsia"/>
        </w:rPr>
        <w:t>、部署要求</w:t>
      </w:r>
      <w:bookmarkEnd w:id="62"/>
    </w:p>
    <w:p w:rsidR="00716D5A" w:rsidRDefault="00716D5A" w:rsidP="002407A9">
      <w:pPr>
        <w:pStyle w:val="14"/>
        <w:ind w:firstLine="422"/>
      </w:pPr>
      <w:r>
        <w:rPr>
          <w:rFonts w:ascii="宋体" w:hAnsi="宋体" w:hint="eastAsia"/>
          <w:b/>
          <w:szCs w:val="21"/>
          <w:lang w:val="af-ZA"/>
        </w:rPr>
        <w:t>▲</w:t>
      </w:r>
      <w:r>
        <w:rPr>
          <w:rFonts w:hint="eastAsia"/>
        </w:rPr>
        <w:t>系统应支持大集中方式部署，实现档案数据的多全宗、跨区域的集中管控，实现多全宗集中统一访问应用系统。由全宗管理员统一创建全宗结构，并为全宗设置组织机构和全宗管理员。每个全宗单位具备独立维护全宗中人员、档案类型、整理规模、权限等管理功能。</w:t>
      </w:r>
    </w:p>
    <w:p w:rsidR="00716D5A" w:rsidRDefault="00D554C9" w:rsidP="00B771A4">
      <w:pPr>
        <w:pStyle w:val="30"/>
      </w:pPr>
      <w:bookmarkStart w:id="63" w:name="_Toc517183647"/>
      <w:r>
        <w:t>3</w:t>
      </w:r>
      <w:r>
        <w:rPr>
          <w:rFonts w:hint="eastAsia"/>
        </w:rPr>
        <w:t>.</w:t>
      </w:r>
      <w:r>
        <w:t>6</w:t>
      </w:r>
      <w:r w:rsidR="00716D5A">
        <w:rPr>
          <w:rFonts w:hint="eastAsia"/>
        </w:rPr>
        <w:t>、接口要求</w:t>
      </w:r>
      <w:bookmarkEnd w:id="63"/>
    </w:p>
    <w:p w:rsidR="00716D5A" w:rsidRDefault="00716D5A" w:rsidP="002407A9">
      <w:pPr>
        <w:pStyle w:val="14"/>
      </w:pPr>
      <w:r>
        <w:rPr>
          <w:rFonts w:hint="eastAsia"/>
        </w:rPr>
        <w:t>系统应支持国际化标准的网络协议、软件体系结构和接口标准，便于系统扩展和升级，保证在未来能与相关系统进行集成，实现电子文件和电子数据的网上接收。</w:t>
      </w:r>
    </w:p>
    <w:p w:rsidR="00716D5A" w:rsidRDefault="00716D5A" w:rsidP="002407A9">
      <w:pPr>
        <w:pStyle w:val="14"/>
      </w:pPr>
      <w:r>
        <w:rPr>
          <w:rFonts w:hint="eastAsia"/>
        </w:rPr>
        <w:t>系统应提供</w:t>
      </w:r>
      <w:r>
        <w:rPr>
          <w:rFonts w:hint="eastAsia"/>
        </w:rPr>
        <w:t>Web Services</w:t>
      </w:r>
      <w:r>
        <w:rPr>
          <w:rFonts w:hint="eastAsia"/>
        </w:rPr>
        <w:t>的接口，支持</w:t>
      </w:r>
      <w:r>
        <w:rPr>
          <w:rFonts w:hint="eastAsia"/>
        </w:rPr>
        <w:t>SOA</w:t>
      </w:r>
      <w:r>
        <w:rPr>
          <w:rFonts w:hint="eastAsia"/>
        </w:rPr>
        <w:t>架构，实现面向服务的集成方式，保证档案系统与其它系统进行无缝集成，主要用于数据交互。比如接收</w:t>
      </w:r>
      <w:r>
        <w:rPr>
          <w:rFonts w:hint="eastAsia"/>
        </w:rPr>
        <w:t>OA</w:t>
      </w:r>
      <w:r>
        <w:rPr>
          <w:rFonts w:hint="eastAsia"/>
        </w:rPr>
        <w:t>系统归档来的收发文等。</w:t>
      </w:r>
    </w:p>
    <w:p w:rsidR="00D554C9" w:rsidRDefault="00D554C9" w:rsidP="00D554C9">
      <w:pPr>
        <w:pStyle w:val="30"/>
      </w:pPr>
      <w:bookmarkStart w:id="64" w:name="_Toc517183643"/>
      <w:r>
        <w:t>3</w:t>
      </w:r>
      <w:r>
        <w:rPr>
          <w:rFonts w:hint="eastAsia"/>
        </w:rPr>
        <w:t>.</w:t>
      </w:r>
      <w:r>
        <w:t>7</w:t>
      </w:r>
      <w:r>
        <w:rPr>
          <w:rFonts w:hint="eastAsia"/>
        </w:rPr>
        <w:t>、软件架构体系与技术路线要求</w:t>
      </w:r>
      <w:bookmarkEnd w:id="64"/>
    </w:p>
    <w:p w:rsidR="00D554C9" w:rsidRPr="003E111B" w:rsidRDefault="00D554C9" w:rsidP="003E111B">
      <w:pPr>
        <w:pStyle w:val="14"/>
      </w:pPr>
      <w:r w:rsidRPr="003E111B">
        <w:rPr>
          <w:rFonts w:hint="eastAsia"/>
        </w:rPr>
        <w:t>★</w:t>
      </w:r>
      <w:r w:rsidRPr="003E111B">
        <w:rPr>
          <w:rFonts w:hint="eastAsia"/>
        </w:rPr>
        <w:t>1</w:t>
      </w:r>
      <w:r w:rsidRPr="003E111B">
        <w:rPr>
          <w:rFonts w:hint="eastAsia"/>
        </w:rPr>
        <w:t>．根据目前信息系统的技术发展，数字档案管理平台的架构需要采用完全</w:t>
      </w:r>
      <w:r w:rsidRPr="003E111B">
        <w:rPr>
          <w:rFonts w:hint="eastAsia"/>
        </w:rPr>
        <w:t>B/S</w:t>
      </w:r>
      <w:r w:rsidRPr="003E111B">
        <w:rPr>
          <w:rFonts w:hint="eastAsia"/>
        </w:rPr>
        <w:t>结构，系统使用</w:t>
      </w:r>
      <w:r w:rsidRPr="003E111B">
        <w:rPr>
          <w:rFonts w:hint="eastAsia"/>
        </w:rPr>
        <w:t>JAVA</w:t>
      </w:r>
      <w:r w:rsidRPr="003E111B">
        <w:rPr>
          <w:rFonts w:hint="eastAsia"/>
        </w:rPr>
        <w:t>语言开发，采用</w:t>
      </w:r>
      <w:r w:rsidRPr="003E111B">
        <w:rPr>
          <w:rFonts w:hint="eastAsia"/>
        </w:rPr>
        <w:t>Struts</w:t>
      </w:r>
      <w:r w:rsidRPr="003E111B">
        <w:rPr>
          <w:rFonts w:hint="eastAsia"/>
        </w:rPr>
        <w:t>框架实现</w:t>
      </w:r>
      <w:r w:rsidRPr="003E111B">
        <w:rPr>
          <w:rFonts w:hint="eastAsia"/>
        </w:rPr>
        <w:t>MVC</w:t>
      </w:r>
      <w:r w:rsidRPr="003E111B">
        <w:rPr>
          <w:rFonts w:hint="eastAsia"/>
        </w:rPr>
        <w:t>模式的展现层，构造可靠、稳定、实用、方便的具备行业领先标准的数字档案管理平台。</w:t>
      </w:r>
    </w:p>
    <w:p w:rsidR="00D554C9" w:rsidRPr="003E111B" w:rsidRDefault="00D554C9" w:rsidP="003E111B">
      <w:pPr>
        <w:pStyle w:val="14"/>
      </w:pPr>
      <w:r w:rsidRPr="003E111B">
        <w:rPr>
          <w:rFonts w:hint="eastAsia"/>
        </w:rPr>
        <w:t>2</w:t>
      </w:r>
      <w:r w:rsidRPr="003E111B">
        <w:rPr>
          <w:rFonts w:hint="eastAsia"/>
        </w:rPr>
        <w:t>．数字档案管理平台应基于业界成熟的</w:t>
      </w:r>
      <w:r w:rsidRPr="003E111B">
        <w:rPr>
          <w:rFonts w:hint="eastAsia"/>
        </w:rPr>
        <w:t>J2EE</w:t>
      </w:r>
      <w:r w:rsidRPr="003E111B">
        <w:rPr>
          <w:rFonts w:hint="eastAsia"/>
        </w:rPr>
        <w:t>架构开发，采用</w:t>
      </w:r>
      <w:r w:rsidRPr="003E111B">
        <w:rPr>
          <w:rFonts w:hint="eastAsia"/>
        </w:rPr>
        <w:t>JAVA</w:t>
      </w:r>
      <w:r w:rsidRPr="003E111B">
        <w:rPr>
          <w:rFonts w:hint="eastAsia"/>
        </w:rPr>
        <w:t>、</w:t>
      </w:r>
      <w:r w:rsidRPr="003E111B">
        <w:rPr>
          <w:rFonts w:hint="eastAsia"/>
        </w:rPr>
        <w:t>JSP</w:t>
      </w:r>
      <w:r w:rsidRPr="003E111B">
        <w:rPr>
          <w:rFonts w:hint="eastAsia"/>
        </w:rPr>
        <w:t>、</w:t>
      </w:r>
      <w:r w:rsidRPr="003E111B">
        <w:rPr>
          <w:rFonts w:hint="eastAsia"/>
        </w:rPr>
        <w:t>Servlet</w:t>
      </w:r>
      <w:r w:rsidRPr="003E111B">
        <w:rPr>
          <w:rFonts w:hint="eastAsia"/>
        </w:rPr>
        <w:t>、</w:t>
      </w:r>
      <w:r w:rsidRPr="003E111B">
        <w:rPr>
          <w:rFonts w:hint="eastAsia"/>
        </w:rPr>
        <w:t>Web Service</w:t>
      </w:r>
      <w:r w:rsidRPr="003E111B">
        <w:rPr>
          <w:rFonts w:hint="eastAsia"/>
        </w:rPr>
        <w:t>、</w:t>
      </w:r>
      <w:r w:rsidRPr="003E111B">
        <w:rPr>
          <w:rFonts w:hint="eastAsia"/>
        </w:rPr>
        <w:t>XML</w:t>
      </w:r>
      <w:r w:rsidRPr="003E111B">
        <w:rPr>
          <w:rFonts w:hint="eastAsia"/>
        </w:rPr>
        <w:t>等编程技术开发。</w:t>
      </w:r>
    </w:p>
    <w:p w:rsidR="00D554C9" w:rsidRPr="003E111B" w:rsidRDefault="00D554C9" w:rsidP="003E111B">
      <w:pPr>
        <w:pStyle w:val="14"/>
      </w:pPr>
      <w:r w:rsidRPr="003E111B">
        <w:rPr>
          <w:rFonts w:hint="eastAsia"/>
        </w:rPr>
        <w:t>3</w:t>
      </w:r>
      <w:r w:rsidRPr="003E111B">
        <w:rPr>
          <w:rFonts w:hint="eastAsia"/>
        </w:rPr>
        <w:t>．采用组件化、平台</w:t>
      </w:r>
      <w:proofErr w:type="gramStart"/>
      <w:r w:rsidRPr="003E111B">
        <w:rPr>
          <w:rFonts w:hint="eastAsia"/>
        </w:rPr>
        <w:t>化开发</w:t>
      </w:r>
      <w:proofErr w:type="gramEnd"/>
      <w:r w:rsidRPr="003E111B">
        <w:rPr>
          <w:rFonts w:hint="eastAsia"/>
        </w:rPr>
        <w:t>模式确保所有应用系统的可维护性、可扩展性、稳定性。</w:t>
      </w:r>
    </w:p>
    <w:p w:rsidR="00D554C9" w:rsidRPr="003E111B" w:rsidRDefault="00D554C9" w:rsidP="003E111B">
      <w:pPr>
        <w:pStyle w:val="14"/>
      </w:pPr>
      <w:r w:rsidRPr="003E111B">
        <w:rPr>
          <w:rFonts w:hint="eastAsia"/>
        </w:rPr>
        <w:t>▲</w:t>
      </w:r>
      <w:r w:rsidRPr="003E111B">
        <w:rPr>
          <w:rFonts w:hint="eastAsia"/>
        </w:rPr>
        <w:t>4</w:t>
      </w:r>
      <w:r w:rsidRPr="003E111B">
        <w:rPr>
          <w:rFonts w:hint="eastAsia"/>
        </w:rPr>
        <w:t>．数字档案管理平台应支持</w:t>
      </w:r>
      <w:r w:rsidRPr="003E111B">
        <w:rPr>
          <w:rFonts w:hint="eastAsia"/>
        </w:rPr>
        <w:t>UNIX</w:t>
      </w:r>
      <w:r w:rsidRPr="003E111B">
        <w:rPr>
          <w:rFonts w:hint="eastAsia"/>
        </w:rPr>
        <w:t>、</w:t>
      </w:r>
      <w:r w:rsidRPr="003E111B">
        <w:rPr>
          <w:rFonts w:hint="eastAsia"/>
        </w:rPr>
        <w:t>Linux</w:t>
      </w:r>
      <w:r w:rsidRPr="003E111B">
        <w:rPr>
          <w:rFonts w:hint="eastAsia"/>
        </w:rPr>
        <w:t>、</w:t>
      </w:r>
      <w:r w:rsidRPr="003E111B">
        <w:rPr>
          <w:rFonts w:hint="eastAsia"/>
        </w:rPr>
        <w:t>Windows</w:t>
      </w:r>
      <w:r w:rsidRPr="003E111B">
        <w:rPr>
          <w:rFonts w:hint="eastAsia"/>
        </w:rPr>
        <w:t>等操作系统，</w:t>
      </w:r>
      <w:r w:rsidRPr="003E111B">
        <w:rPr>
          <w:rFonts w:hint="eastAsia"/>
        </w:rPr>
        <w:t xml:space="preserve"> Oracle</w:t>
      </w:r>
      <w:r w:rsidRPr="003E111B">
        <w:rPr>
          <w:rFonts w:hint="eastAsia"/>
        </w:rPr>
        <w:t>、</w:t>
      </w:r>
      <w:r w:rsidRPr="003E111B">
        <w:rPr>
          <w:rFonts w:hint="eastAsia"/>
        </w:rPr>
        <w:t>SQL Server</w:t>
      </w:r>
      <w:r w:rsidRPr="003E111B">
        <w:rPr>
          <w:rFonts w:hint="eastAsia"/>
        </w:rPr>
        <w:t>数据库以及</w:t>
      </w:r>
      <w:r w:rsidRPr="003E111B">
        <w:rPr>
          <w:rFonts w:hint="eastAsia"/>
        </w:rPr>
        <w:t>Weblogic</w:t>
      </w:r>
      <w:r w:rsidRPr="003E111B">
        <w:rPr>
          <w:rFonts w:hint="eastAsia"/>
        </w:rPr>
        <w:t>、</w:t>
      </w:r>
      <w:r w:rsidRPr="003E111B">
        <w:rPr>
          <w:rFonts w:hint="eastAsia"/>
        </w:rPr>
        <w:t>Websphere</w:t>
      </w:r>
      <w:r w:rsidRPr="003E111B">
        <w:rPr>
          <w:rFonts w:hint="eastAsia"/>
        </w:rPr>
        <w:t>、</w:t>
      </w:r>
      <w:r w:rsidRPr="003E111B">
        <w:rPr>
          <w:rFonts w:hint="eastAsia"/>
        </w:rPr>
        <w:t>Tomcat</w:t>
      </w:r>
      <w:r w:rsidRPr="003E111B">
        <w:rPr>
          <w:rFonts w:hint="eastAsia"/>
        </w:rPr>
        <w:t>等中间件。</w:t>
      </w:r>
    </w:p>
    <w:p w:rsidR="00D554C9" w:rsidRPr="003E111B" w:rsidRDefault="00D554C9" w:rsidP="003E111B">
      <w:pPr>
        <w:pStyle w:val="14"/>
      </w:pPr>
      <w:r w:rsidRPr="003E111B">
        <w:rPr>
          <w:rFonts w:hint="eastAsia"/>
        </w:rPr>
        <w:t>▲</w:t>
      </w:r>
      <w:r w:rsidRPr="003E111B">
        <w:rPr>
          <w:rFonts w:hint="eastAsia"/>
        </w:rPr>
        <w:t>5</w:t>
      </w:r>
      <w:r w:rsidRPr="003E111B">
        <w:rPr>
          <w:rFonts w:hint="eastAsia"/>
        </w:rPr>
        <w:t>．数字档案管理平台应可接收与管理各种结构化和非结构化数据，如</w:t>
      </w:r>
      <w:r w:rsidRPr="003E111B">
        <w:rPr>
          <w:rFonts w:hint="eastAsia"/>
        </w:rPr>
        <w:t>DBF</w:t>
      </w:r>
      <w:r w:rsidRPr="003E111B">
        <w:rPr>
          <w:rFonts w:hint="eastAsia"/>
        </w:rPr>
        <w:t>、</w:t>
      </w:r>
      <w:r w:rsidRPr="003E111B">
        <w:rPr>
          <w:rFonts w:hint="eastAsia"/>
        </w:rPr>
        <w:t>MDB</w:t>
      </w:r>
      <w:r w:rsidRPr="003E111B">
        <w:rPr>
          <w:rFonts w:hint="eastAsia"/>
        </w:rPr>
        <w:t>、</w:t>
      </w:r>
      <w:r w:rsidRPr="003E111B">
        <w:rPr>
          <w:rFonts w:hint="eastAsia"/>
        </w:rPr>
        <w:t>Excel</w:t>
      </w:r>
      <w:r w:rsidRPr="003E111B">
        <w:rPr>
          <w:rFonts w:hint="eastAsia"/>
        </w:rPr>
        <w:t>等格式目录数据，</w:t>
      </w:r>
      <w:r w:rsidRPr="003E111B">
        <w:rPr>
          <w:rFonts w:hint="eastAsia"/>
        </w:rPr>
        <w:t>PDF</w:t>
      </w:r>
      <w:r w:rsidRPr="003E111B">
        <w:rPr>
          <w:rFonts w:hint="eastAsia"/>
        </w:rPr>
        <w:t>、</w:t>
      </w:r>
      <w:r w:rsidRPr="003E111B">
        <w:rPr>
          <w:rFonts w:hint="eastAsia"/>
        </w:rPr>
        <w:t>DOC</w:t>
      </w:r>
      <w:r w:rsidRPr="003E111B">
        <w:rPr>
          <w:rFonts w:hint="eastAsia"/>
        </w:rPr>
        <w:t>、</w:t>
      </w:r>
      <w:r w:rsidRPr="003E111B">
        <w:rPr>
          <w:rFonts w:hint="eastAsia"/>
        </w:rPr>
        <w:t>WPS</w:t>
      </w:r>
      <w:r w:rsidRPr="003E111B">
        <w:rPr>
          <w:rFonts w:hint="eastAsia"/>
        </w:rPr>
        <w:t>、</w:t>
      </w:r>
      <w:r w:rsidRPr="003E111B">
        <w:rPr>
          <w:rFonts w:hint="eastAsia"/>
        </w:rPr>
        <w:t>RTF</w:t>
      </w:r>
      <w:r w:rsidRPr="003E111B">
        <w:rPr>
          <w:rFonts w:hint="eastAsia"/>
        </w:rPr>
        <w:t>等格式文档数据，</w:t>
      </w:r>
      <w:r w:rsidRPr="003E111B">
        <w:rPr>
          <w:rFonts w:hint="eastAsia"/>
        </w:rPr>
        <w:t>TIFF</w:t>
      </w:r>
      <w:r w:rsidRPr="003E111B">
        <w:rPr>
          <w:rFonts w:hint="eastAsia"/>
        </w:rPr>
        <w:t>、</w:t>
      </w:r>
      <w:r w:rsidRPr="003E111B">
        <w:rPr>
          <w:rFonts w:hint="eastAsia"/>
        </w:rPr>
        <w:t>JPEG</w:t>
      </w:r>
      <w:r w:rsidRPr="003E111B">
        <w:rPr>
          <w:rFonts w:hint="eastAsia"/>
        </w:rPr>
        <w:t>、</w:t>
      </w:r>
      <w:r w:rsidRPr="003E111B">
        <w:rPr>
          <w:rFonts w:hint="eastAsia"/>
        </w:rPr>
        <w:t>PDF</w:t>
      </w:r>
      <w:r w:rsidRPr="003E111B">
        <w:rPr>
          <w:rFonts w:hint="eastAsia"/>
        </w:rPr>
        <w:t>等格式的全文图像数据，</w:t>
      </w:r>
      <w:r w:rsidRPr="003E111B">
        <w:rPr>
          <w:rFonts w:hint="eastAsia"/>
        </w:rPr>
        <w:t>WAV</w:t>
      </w:r>
      <w:r w:rsidRPr="003E111B">
        <w:rPr>
          <w:rFonts w:hint="eastAsia"/>
        </w:rPr>
        <w:t>、</w:t>
      </w:r>
      <w:r w:rsidRPr="003E111B">
        <w:rPr>
          <w:rFonts w:hint="eastAsia"/>
        </w:rPr>
        <w:t>MP3</w:t>
      </w:r>
      <w:r w:rsidRPr="003E111B">
        <w:rPr>
          <w:rFonts w:hint="eastAsia"/>
        </w:rPr>
        <w:t>等音频档案数据，</w:t>
      </w:r>
      <w:r w:rsidRPr="003E111B">
        <w:rPr>
          <w:rFonts w:hint="eastAsia"/>
        </w:rPr>
        <w:t>MPEG</w:t>
      </w:r>
      <w:r w:rsidRPr="003E111B">
        <w:rPr>
          <w:rFonts w:hint="eastAsia"/>
        </w:rPr>
        <w:t>、</w:t>
      </w:r>
      <w:r w:rsidRPr="003E111B">
        <w:rPr>
          <w:rFonts w:hint="eastAsia"/>
        </w:rPr>
        <w:t>ASF</w:t>
      </w:r>
      <w:r w:rsidRPr="003E111B">
        <w:rPr>
          <w:rFonts w:hint="eastAsia"/>
        </w:rPr>
        <w:t>、</w:t>
      </w:r>
      <w:r w:rsidRPr="003E111B">
        <w:rPr>
          <w:rFonts w:hint="eastAsia"/>
        </w:rPr>
        <w:t>WMV</w:t>
      </w:r>
      <w:r w:rsidRPr="003E111B">
        <w:rPr>
          <w:rFonts w:hint="eastAsia"/>
        </w:rPr>
        <w:t>等视频档案数据，和其他常用的</w:t>
      </w:r>
      <w:r w:rsidRPr="003E111B">
        <w:rPr>
          <w:rFonts w:hint="eastAsia"/>
        </w:rPr>
        <w:t>XML</w:t>
      </w:r>
      <w:r w:rsidRPr="003E111B">
        <w:rPr>
          <w:rFonts w:hint="eastAsia"/>
        </w:rPr>
        <w:t>等格式的档案信息数据。整个应用系统应实现对海量的结构化与非结构化数据的组织、管理和应用。</w:t>
      </w:r>
    </w:p>
    <w:p w:rsidR="00D554C9" w:rsidRPr="003E111B" w:rsidRDefault="00D554C9" w:rsidP="003E111B">
      <w:pPr>
        <w:pStyle w:val="14"/>
      </w:pPr>
      <w:r w:rsidRPr="003E111B">
        <w:rPr>
          <w:rFonts w:hint="eastAsia"/>
        </w:rPr>
        <w:t>▲</w:t>
      </w:r>
      <w:r w:rsidRPr="003E111B">
        <w:rPr>
          <w:rFonts w:hint="eastAsia"/>
        </w:rPr>
        <w:t>6</w:t>
      </w:r>
      <w:r w:rsidRPr="003E111B">
        <w:rPr>
          <w:rFonts w:hint="eastAsia"/>
        </w:rPr>
        <w:t>．系统应提供档案数据各种标准化转换功能，将</w:t>
      </w:r>
      <w:r w:rsidRPr="003E111B">
        <w:rPr>
          <w:rFonts w:hint="eastAsia"/>
        </w:rPr>
        <w:t>WORD</w:t>
      </w:r>
      <w:r w:rsidRPr="003E111B">
        <w:rPr>
          <w:rFonts w:hint="eastAsia"/>
        </w:rPr>
        <w:t>、</w:t>
      </w:r>
      <w:r w:rsidRPr="003E111B">
        <w:rPr>
          <w:rFonts w:hint="eastAsia"/>
        </w:rPr>
        <w:t>EXCEL</w:t>
      </w:r>
      <w:r w:rsidRPr="003E111B">
        <w:rPr>
          <w:rFonts w:hint="eastAsia"/>
        </w:rPr>
        <w:t>等</w:t>
      </w:r>
      <w:r w:rsidRPr="003E111B">
        <w:rPr>
          <w:rFonts w:hint="eastAsia"/>
        </w:rPr>
        <w:t>Office</w:t>
      </w:r>
      <w:r w:rsidRPr="003E111B">
        <w:rPr>
          <w:rFonts w:hint="eastAsia"/>
        </w:rPr>
        <w:t>文件转换为</w:t>
      </w:r>
      <w:r w:rsidRPr="003E111B">
        <w:rPr>
          <w:rFonts w:hint="eastAsia"/>
        </w:rPr>
        <w:t>PDF</w:t>
      </w:r>
      <w:r w:rsidRPr="003E111B">
        <w:rPr>
          <w:rFonts w:hint="eastAsia"/>
        </w:rPr>
        <w:t>格式进行存档。</w:t>
      </w:r>
    </w:p>
    <w:p w:rsidR="00D554C9" w:rsidRPr="003E111B" w:rsidRDefault="00D554C9" w:rsidP="003E111B">
      <w:pPr>
        <w:pStyle w:val="14"/>
      </w:pPr>
      <w:r w:rsidRPr="003E111B">
        <w:rPr>
          <w:rFonts w:hint="eastAsia"/>
        </w:rPr>
        <w:lastRenderedPageBreak/>
        <w:t>▲</w:t>
      </w:r>
      <w:r w:rsidRPr="003E111B">
        <w:rPr>
          <w:rFonts w:hint="eastAsia"/>
        </w:rPr>
        <w:t>7</w:t>
      </w:r>
      <w:r w:rsidRPr="003E111B">
        <w:rPr>
          <w:rFonts w:hint="eastAsia"/>
        </w:rPr>
        <w:t>．系统应兼容大部分主流浏览器（</w:t>
      </w:r>
      <w:r w:rsidRPr="003E111B">
        <w:rPr>
          <w:rFonts w:hint="eastAsia"/>
        </w:rPr>
        <w:t>IE8</w:t>
      </w:r>
      <w:r w:rsidRPr="003E111B">
        <w:rPr>
          <w:rFonts w:hint="eastAsia"/>
        </w:rPr>
        <w:t>及以上、火狐、</w:t>
      </w:r>
      <w:r w:rsidRPr="003E111B">
        <w:rPr>
          <w:rFonts w:hint="eastAsia"/>
        </w:rPr>
        <w:t>chrome</w:t>
      </w:r>
      <w:r w:rsidRPr="003E111B">
        <w:rPr>
          <w:rFonts w:hint="eastAsia"/>
        </w:rPr>
        <w:t>、</w:t>
      </w:r>
      <w:r w:rsidRPr="003E111B">
        <w:rPr>
          <w:rFonts w:hint="eastAsia"/>
        </w:rPr>
        <w:t>Safari</w:t>
      </w:r>
      <w:r w:rsidRPr="003E111B">
        <w:rPr>
          <w:rFonts w:hint="eastAsia"/>
        </w:rPr>
        <w:t>、</w:t>
      </w:r>
      <w:r w:rsidRPr="003E111B">
        <w:rPr>
          <w:rFonts w:hint="eastAsia"/>
        </w:rPr>
        <w:t>360</w:t>
      </w:r>
      <w:r w:rsidRPr="003E111B">
        <w:rPr>
          <w:rFonts w:hint="eastAsia"/>
        </w:rPr>
        <w:t>浏览器等）。系统框架支持显示器自适应分辨率，并一直保持全屏显示。</w:t>
      </w:r>
    </w:p>
    <w:p w:rsidR="00D554C9" w:rsidRPr="003E111B" w:rsidRDefault="00D554C9" w:rsidP="003E111B">
      <w:pPr>
        <w:pStyle w:val="14"/>
      </w:pPr>
      <w:r w:rsidRPr="003E111B">
        <w:rPr>
          <w:rFonts w:hint="eastAsia"/>
        </w:rPr>
        <w:t>8</w:t>
      </w:r>
      <w:r w:rsidRPr="003E111B">
        <w:rPr>
          <w:rFonts w:hint="eastAsia"/>
        </w:rPr>
        <w:t>．系统应基于用户体验进行界面设计，保证系统界面风格统一、简单易用。</w:t>
      </w:r>
    </w:p>
    <w:p w:rsidR="00D554C9" w:rsidRPr="003E111B" w:rsidRDefault="00D554C9" w:rsidP="003E111B">
      <w:pPr>
        <w:pStyle w:val="14"/>
      </w:pPr>
      <w:r w:rsidRPr="003E111B">
        <w:rPr>
          <w:rFonts w:hint="eastAsia"/>
        </w:rPr>
        <w:t>▲</w:t>
      </w:r>
      <w:r w:rsidRPr="003E111B">
        <w:rPr>
          <w:rFonts w:hint="eastAsia"/>
        </w:rPr>
        <w:t xml:space="preserve">9. </w:t>
      </w:r>
      <w:r w:rsidRPr="003E111B">
        <w:rPr>
          <w:rFonts w:hint="eastAsia"/>
        </w:rPr>
        <w:t>具有</w:t>
      </w:r>
      <w:r w:rsidRPr="003E111B">
        <w:t>可扩展的</w:t>
      </w:r>
      <w:r w:rsidRPr="003E111B">
        <w:t>SOA</w:t>
      </w:r>
      <w:r w:rsidRPr="003E111B">
        <w:t>架构</w:t>
      </w:r>
      <w:r w:rsidRPr="003E111B">
        <w:rPr>
          <w:rFonts w:hint="eastAsia"/>
        </w:rPr>
        <w:t>体系</w:t>
      </w:r>
      <w:r w:rsidRPr="003E111B">
        <w:t>，将应用程序的不同功能单元通过这些服务之间定义良好的接口和契约联系起来。接口是采用中立的方式进行定义，它独立于实现服务的硬件平台、操作系统和编程语言。这使得构建在各种这样的系统中的服务可以以一种统一和通用的方式进行交互。</w:t>
      </w:r>
    </w:p>
    <w:p w:rsidR="00D554C9" w:rsidRPr="003E111B" w:rsidRDefault="00D554C9" w:rsidP="003E111B">
      <w:pPr>
        <w:pStyle w:val="14"/>
      </w:pPr>
      <w:r w:rsidRPr="003E111B">
        <w:rPr>
          <w:rFonts w:hint="eastAsia"/>
        </w:rPr>
        <w:t xml:space="preserve">10. </w:t>
      </w:r>
      <w:r w:rsidRPr="003E111B">
        <w:rPr>
          <w:rFonts w:hint="eastAsia"/>
        </w:rPr>
        <w:t>具备</w:t>
      </w:r>
      <w:r w:rsidRPr="003E111B">
        <w:t>海量数据存储</w:t>
      </w:r>
      <w:r w:rsidRPr="003E111B">
        <w:rPr>
          <w:rFonts w:hint="eastAsia"/>
        </w:rPr>
        <w:t>的能力，支持</w:t>
      </w:r>
      <w:r w:rsidRPr="003E111B">
        <w:rPr>
          <w:rFonts w:hint="eastAsia"/>
        </w:rPr>
        <w:t>TB</w:t>
      </w:r>
      <w:r w:rsidRPr="003E111B">
        <w:rPr>
          <w:rFonts w:hint="eastAsia"/>
        </w:rPr>
        <w:t>级别的数据的存储，满足大型数据存储的应用需求。自动进行文档加密与压缩，可节省存储空间，也可保证信息的安全性。</w:t>
      </w:r>
    </w:p>
    <w:p w:rsidR="00D554C9" w:rsidRPr="003E111B" w:rsidRDefault="00D554C9" w:rsidP="003E111B">
      <w:pPr>
        <w:pStyle w:val="14"/>
      </w:pPr>
      <w:r w:rsidRPr="003E111B">
        <w:rPr>
          <w:rFonts w:hint="eastAsia"/>
        </w:rPr>
        <w:t xml:space="preserve">11. </w:t>
      </w:r>
      <w:r w:rsidRPr="003E111B">
        <w:rPr>
          <w:rFonts w:hint="eastAsia"/>
        </w:rPr>
        <w:t>提供统一应用开发框架、</w:t>
      </w:r>
      <w:proofErr w:type="gramStart"/>
      <w:r w:rsidRPr="003E111B">
        <w:rPr>
          <w:rFonts w:hint="eastAsia"/>
        </w:rPr>
        <w:t>高用户</w:t>
      </w:r>
      <w:proofErr w:type="gramEnd"/>
      <w:r w:rsidRPr="003E111B">
        <w:rPr>
          <w:rFonts w:hint="eastAsia"/>
        </w:rPr>
        <w:t>体验的开发工具、大量可复用的模式控件和便于业务资产沉淀的元模型，并支持灵活的可变性设置和基于特征的组件装配，能促进更好地积累和重用领域资产。</w:t>
      </w:r>
    </w:p>
    <w:p w:rsidR="00D554C9" w:rsidRDefault="000A407F" w:rsidP="00D554C9">
      <w:pPr>
        <w:pStyle w:val="2"/>
        <w:spacing w:before="156" w:after="156"/>
      </w:pPr>
      <w:r>
        <w:rPr>
          <w:rFonts w:hint="eastAsia"/>
        </w:rPr>
        <w:t>四</w:t>
      </w:r>
      <w:r w:rsidR="00D554C9">
        <w:t>、商务要求</w:t>
      </w:r>
    </w:p>
    <w:p w:rsidR="00D554C9" w:rsidRDefault="007F5384" w:rsidP="007F5384">
      <w:pPr>
        <w:pStyle w:val="30"/>
      </w:pPr>
      <w:r>
        <w:rPr>
          <w:rFonts w:hint="eastAsia"/>
        </w:rPr>
        <w:t>4.</w:t>
      </w:r>
      <w:r>
        <w:t>1</w:t>
      </w:r>
      <w:r>
        <w:rPr>
          <w:rFonts w:hint="eastAsia"/>
        </w:rPr>
        <w:t>、</w:t>
      </w:r>
      <w:r w:rsidR="00D554C9">
        <w:rPr>
          <w:rFonts w:hint="eastAsia"/>
        </w:rPr>
        <w:t>项目执行地点</w:t>
      </w:r>
    </w:p>
    <w:p w:rsidR="00D554C9" w:rsidRDefault="00D554C9" w:rsidP="00D554C9">
      <w:pPr>
        <w:rPr>
          <w:rFonts w:ascii="宋体" w:hAnsi="宋体" w:cs="Tahoma"/>
          <w:szCs w:val="21"/>
        </w:rPr>
      </w:pPr>
      <w:r>
        <w:rPr>
          <w:rFonts w:ascii="宋体" w:hAnsi="宋体" w:cs="Tahoma" w:hint="eastAsia"/>
          <w:szCs w:val="21"/>
        </w:rPr>
        <w:t>1、广东外语外贸大学北校区（白云区）</w:t>
      </w:r>
    </w:p>
    <w:p w:rsidR="00D554C9" w:rsidRDefault="00D554C9" w:rsidP="00D554C9">
      <w:pPr>
        <w:rPr>
          <w:rFonts w:ascii="宋体" w:hAnsi="宋体" w:cs="Tahoma"/>
          <w:szCs w:val="21"/>
        </w:rPr>
      </w:pPr>
      <w:r>
        <w:rPr>
          <w:rFonts w:ascii="宋体" w:hAnsi="宋体" w:cs="Tahoma" w:hint="eastAsia"/>
          <w:szCs w:val="21"/>
        </w:rPr>
        <w:t>2、广东外语外贸大学南校区（大学城）</w:t>
      </w:r>
    </w:p>
    <w:p w:rsidR="00D554C9" w:rsidRDefault="007F5384" w:rsidP="007F5384">
      <w:pPr>
        <w:pStyle w:val="30"/>
      </w:pPr>
      <w:r>
        <w:rPr>
          <w:rFonts w:hint="eastAsia"/>
        </w:rPr>
        <w:t>4.</w:t>
      </w:r>
      <w:r>
        <w:t>2</w:t>
      </w:r>
      <w:r>
        <w:rPr>
          <w:rFonts w:hint="eastAsia"/>
        </w:rPr>
        <w:t>、</w:t>
      </w:r>
      <w:r w:rsidR="006E514D">
        <w:rPr>
          <w:rFonts w:hint="eastAsia"/>
        </w:rPr>
        <w:t>项目合同服务期限</w:t>
      </w:r>
    </w:p>
    <w:p w:rsidR="00D554C9" w:rsidRDefault="00D554C9" w:rsidP="003E111B">
      <w:pPr>
        <w:pStyle w:val="14"/>
      </w:pPr>
      <w:r>
        <w:rPr>
          <w:rFonts w:hint="eastAsia"/>
        </w:rPr>
        <w:t>投标人中标后，在接到采购人的入场通知后，一周内将有关设备、人力配置等总体配备完成。</w:t>
      </w:r>
      <w:r>
        <w:t xml:space="preserve"> </w:t>
      </w:r>
    </w:p>
    <w:p w:rsidR="007F5384" w:rsidRDefault="007F5384" w:rsidP="007F5384">
      <w:pPr>
        <w:pStyle w:val="30"/>
      </w:pPr>
      <w:r>
        <w:rPr>
          <w:rFonts w:hint="eastAsia"/>
        </w:rPr>
        <w:t>4.</w:t>
      </w:r>
      <w:r>
        <w:t>3</w:t>
      </w:r>
      <w:r>
        <w:rPr>
          <w:rFonts w:hint="eastAsia"/>
        </w:rPr>
        <w:t>、实施要求</w:t>
      </w:r>
    </w:p>
    <w:p w:rsidR="007F5384" w:rsidRDefault="007F5384" w:rsidP="007F5384">
      <w:pPr>
        <w:pStyle w:val="4"/>
        <w:spacing w:before="156" w:after="156"/>
      </w:pPr>
      <w:r>
        <w:rPr>
          <w:rFonts w:hint="eastAsia"/>
        </w:rPr>
        <w:t>1</w:t>
      </w:r>
      <w:r>
        <w:rPr>
          <w:rFonts w:hint="eastAsia"/>
        </w:rPr>
        <w:t>）实施范围</w:t>
      </w:r>
    </w:p>
    <w:p w:rsidR="007F5384" w:rsidRPr="002407A9" w:rsidRDefault="007F5384" w:rsidP="007F5384">
      <w:pPr>
        <w:pStyle w:val="14"/>
      </w:pPr>
      <w:r w:rsidRPr="002407A9">
        <w:rPr>
          <w:rFonts w:hint="eastAsia"/>
        </w:rPr>
        <w:t>项目实施过程要包括需求调研、开发设计、实施部署、系统培训、试运行调整、正式上线等主要环节。</w:t>
      </w:r>
    </w:p>
    <w:p w:rsidR="007F5384" w:rsidRDefault="007F5384" w:rsidP="007F5384">
      <w:pPr>
        <w:pStyle w:val="4"/>
        <w:spacing w:before="156" w:after="156"/>
      </w:pPr>
      <w:r>
        <w:rPr>
          <w:rFonts w:hint="eastAsia"/>
        </w:rPr>
        <w:lastRenderedPageBreak/>
        <w:t>2</w:t>
      </w:r>
      <w:r>
        <w:rPr>
          <w:rFonts w:hint="eastAsia"/>
        </w:rPr>
        <w:t>）实施组织管理及人员要求</w:t>
      </w:r>
    </w:p>
    <w:p w:rsidR="007F5384" w:rsidRPr="008944DB" w:rsidRDefault="007F5384" w:rsidP="007F5384">
      <w:pPr>
        <w:pStyle w:val="14"/>
      </w:pPr>
      <w:r w:rsidRPr="008944DB">
        <w:t>1.</w:t>
      </w:r>
      <w:r w:rsidRPr="008944DB">
        <w:tab/>
      </w:r>
      <w:r w:rsidRPr="008944DB">
        <w:rPr>
          <w:rFonts w:hint="eastAsia"/>
        </w:rPr>
        <w:t>投标人在中标后，必须成立合理的组织机构，建立健全保障项目顺利实施的各项管理制度和质量保证体系，安排好足够的高素质人才参加本项目的建设。</w:t>
      </w:r>
    </w:p>
    <w:p w:rsidR="007F5384" w:rsidRPr="008944DB" w:rsidRDefault="007F5384" w:rsidP="007F5384">
      <w:pPr>
        <w:pStyle w:val="14"/>
      </w:pPr>
      <w:r w:rsidRPr="008944DB">
        <w:rPr>
          <w:rFonts w:hint="eastAsia"/>
        </w:rPr>
        <w:t>2</w:t>
      </w:r>
      <w:r w:rsidRPr="008944DB">
        <w:t>.</w:t>
      </w:r>
      <w:r w:rsidRPr="008944DB">
        <w:tab/>
      </w:r>
      <w:r w:rsidRPr="008944DB">
        <w:rPr>
          <w:rFonts w:hint="eastAsia"/>
        </w:rPr>
        <w:t>按照项目实施的要求，必须配置相应的项目管理、系统设计、开发、测试、集成、培训、质量保证等人员，在项目组织中应明确各岗位的职责，确保工程顺利实施。</w:t>
      </w:r>
    </w:p>
    <w:p w:rsidR="007F5384" w:rsidRPr="008944DB" w:rsidRDefault="007F5384" w:rsidP="007F5384">
      <w:pPr>
        <w:pStyle w:val="14"/>
      </w:pPr>
      <w:r w:rsidRPr="008944DB">
        <w:rPr>
          <w:rFonts w:hint="eastAsia"/>
        </w:rPr>
        <w:t>3</w:t>
      </w:r>
      <w:r w:rsidRPr="008944DB">
        <w:t>.</w:t>
      </w:r>
      <w:r w:rsidRPr="008944DB">
        <w:tab/>
      </w:r>
      <w:r w:rsidRPr="008944DB">
        <w:rPr>
          <w:rFonts w:hint="eastAsia"/>
        </w:rPr>
        <w:t>参与此项目的技术人员必须具有软件开发经验，能够与用户进行良好的沟通，掌握人力资源领域的相关基础知识，具备相关产品集成、应用和开发的能力。</w:t>
      </w:r>
    </w:p>
    <w:p w:rsidR="007F5384" w:rsidRPr="008944DB" w:rsidRDefault="007F5384" w:rsidP="007F5384">
      <w:pPr>
        <w:pStyle w:val="14"/>
      </w:pPr>
      <w:r w:rsidRPr="008944DB">
        <w:rPr>
          <w:rFonts w:hint="eastAsia"/>
        </w:rPr>
        <w:t>4</w:t>
      </w:r>
      <w:r w:rsidRPr="008944DB">
        <w:t>.</w:t>
      </w:r>
      <w:r w:rsidRPr="008944DB">
        <w:tab/>
      </w:r>
      <w:r w:rsidRPr="008944DB">
        <w:rPr>
          <w:rFonts w:hint="eastAsia"/>
        </w:rPr>
        <w:t>参与此项目的技术人员必须具有强烈的服务意识和高度的责任感。</w:t>
      </w:r>
    </w:p>
    <w:p w:rsidR="007F5384" w:rsidRPr="008944DB" w:rsidRDefault="007F5384" w:rsidP="007F5384">
      <w:pPr>
        <w:pStyle w:val="14"/>
      </w:pPr>
      <w:r w:rsidRPr="008944DB">
        <w:rPr>
          <w:rFonts w:hint="eastAsia"/>
        </w:rPr>
        <w:t>5</w:t>
      </w:r>
      <w:r w:rsidRPr="008944DB">
        <w:t>.</w:t>
      </w:r>
      <w:r w:rsidRPr="008944DB">
        <w:tab/>
      </w:r>
      <w:r w:rsidRPr="008944DB">
        <w:rPr>
          <w:rFonts w:hint="eastAsia"/>
        </w:rPr>
        <w:t>对上述安排投标人应列出详细实施计划。</w:t>
      </w:r>
    </w:p>
    <w:p w:rsidR="007F5384" w:rsidRPr="008944DB" w:rsidRDefault="007F5384" w:rsidP="007F5384">
      <w:pPr>
        <w:pStyle w:val="14"/>
        <w:ind w:firstLine="422"/>
      </w:pPr>
      <w:r>
        <w:rPr>
          <w:rFonts w:hint="eastAsia"/>
          <w:b/>
          <w:lang w:val="af-ZA"/>
        </w:rPr>
        <w:t>★</w:t>
      </w:r>
      <w:r w:rsidRPr="008944DB">
        <w:rPr>
          <w:rFonts w:hint="eastAsia"/>
        </w:rPr>
        <w:t xml:space="preserve">6.  </w:t>
      </w:r>
      <w:r w:rsidRPr="008944DB">
        <w:rPr>
          <w:rFonts w:hint="eastAsia"/>
        </w:rPr>
        <w:t>承诺在项目实施期间，提供</w:t>
      </w:r>
      <w:r w:rsidRPr="008944DB">
        <w:rPr>
          <w:rFonts w:hint="eastAsia"/>
        </w:rPr>
        <w:t>2-3</w:t>
      </w:r>
      <w:r w:rsidRPr="008944DB">
        <w:rPr>
          <w:rFonts w:hint="eastAsia"/>
        </w:rPr>
        <w:t>人驻场实施服务，并提供人员名单和联系方式，必须承诺未经采购人许可，在项目实施期间不得更换驻场实施人员。</w:t>
      </w:r>
    </w:p>
    <w:p w:rsidR="007F5384" w:rsidRDefault="007F5384" w:rsidP="007F5384">
      <w:pPr>
        <w:pStyle w:val="4"/>
        <w:spacing w:before="156" w:after="156"/>
      </w:pPr>
      <w:r>
        <w:rPr>
          <w:rFonts w:hint="eastAsia"/>
        </w:rPr>
        <w:t>3</w:t>
      </w:r>
      <w:r>
        <w:rPr>
          <w:rFonts w:hint="eastAsia"/>
        </w:rPr>
        <w:t>）项目实施进度要求</w:t>
      </w:r>
      <w:r>
        <w:t xml:space="preserve"> </w:t>
      </w:r>
    </w:p>
    <w:p w:rsidR="007F5384" w:rsidRPr="008944DB" w:rsidRDefault="007F5384" w:rsidP="007F5384">
      <w:pPr>
        <w:pStyle w:val="14"/>
      </w:pPr>
      <w:r w:rsidRPr="008944DB">
        <w:rPr>
          <w:rFonts w:hint="eastAsia"/>
        </w:rPr>
        <w:t>依据建设的总体规划和业务需求，档案管理系统实施进度要求如下：</w:t>
      </w:r>
      <w:r w:rsidRPr="008944DB">
        <w:t xml:space="preserve"> </w:t>
      </w:r>
    </w:p>
    <w:p w:rsidR="007F5384" w:rsidRPr="00DB1F9F" w:rsidRDefault="007F5384" w:rsidP="007F5384">
      <w:pPr>
        <w:pStyle w:val="14"/>
        <w:rPr>
          <w:u w:val="single"/>
        </w:rPr>
      </w:pPr>
      <w:r w:rsidRPr="00DB1F9F">
        <w:rPr>
          <w:rFonts w:hint="eastAsia"/>
          <w:u w:val="single"/>
        </w:rPr>
        <w:t>项目必须在项目合同签订之后</w:t>
      </w:r>
      <w:r w:rsidRPr="00DB1F9F">
        <w:rPr>
          <w:rFonts w:hint="eastAsia"/>
          <w:u w:val="single"/>
        </w:rPr>
        <w:t>90</w:t>
      </w:r>
      <w:r w:rsidRPr="00DB1F9F">
        <w:rPr>
          <w:rFonts w:hint="eastAsia"/>
          <w:u w:val="single"/>
        </w:rPr>
        <w:t>个工作日实施完成，包括（</w:t>
      </w:r>
      <w:r w:rsidRPr="00DB1F9F">
        <w:rPr>
          <w:rFonts w:hint="eastAsia"/>
          <w:u w:val="single"/>
        </w:rPr>
        <w:t>1</w:t>
      </w:r>
      <w:r w:rsidRPr="00DB1F9F">
        <w:rPr>
          <w:rFonts w:hint="eastAsia"/>
          <w:u w:val="single"/>
        </w:rPr>
        <w:t>）新系统的安装部署；（</w:t>
      </w:r>
      <w:r w:rsidRPr="00DB1F9F">
        <w:rPr>
          <w:rFonts w:hint="eastAsia"/>
          <w:u w:val="single"/>
        </w:rPr>
        <w:t>2</w:t>
      </w:r>
      <w:r w:rsidRPr="00DB1F9F">
        <w:rPr>
          <w:rFonts w:hint="eastAsia"/>
          <w:u w:val="single"/>
        </w:rPr>
        <w:t>）与数字校园进行身份集成；（</w:t>
      </w:r>
      <w:r w:rsidRPr="00DB1F9F">
        <w:rPr>
          <w:rFonts w:hint="eastAsia"/>
          <w:u w:val="single"/>
        </w:rPr>
        <w:t>3</w:t>
      </w:r>
      <w:r w:rsidRPr="00DB1F9F">
        <w:rPr>
          <w:rFonts w:hint="eastAsia"/>
          <w:u w:val="single"/>
        </w:rPr>
        <w:t>）接收</w:t>
      </w:r>
      <w:r w:rsidRPr="00DB1F9F">
        <w:rPr>
          <w:rFonts w:hint="eastAsia"/>
          <w:u w:val="single"/>
        </w:rPr>
        <w:t>OA</w:t>
      </w:r>
      <w:r w:rsidRPr="00DB1F9F">
        <w:rPr>
          <w:rFonts w:hint="eastAsia"/>
          <w:u w:val="single"/>
        </w:rPr>
        <w:t>系统的收发</w:t>
      </w:r>
      <w:proofErr w:type="gramStart"/>
      <w:r w:rsidRPr="00DB1F9F">
        <w:rPr>
          <w:rFonts w:hint="eastAsia"/>
          <w:u w:val="single"/>
        </w:rPr>
        <w:t>文数据</w:t>
      </w:r>
      <w:proofErr w:type="gramEnd"/>
      <w:r w:rsidRPr="00DB1F9F">
        <w:rPr>
          <w:rFonts w:hint="eastAsia"/>
          <w:u w:val="single"/>
        </w:rPr>
        <w:t>并进行归档；（</w:t>
      </w:r>
      <w:r w:rsidRPr="00DB1F9F">
        <w:rPr>
          <w:u w:val="single"/>
        </w:rPr>
        <w:t>4</w:t>
      </w:r>
      <w:r w:rsidRPr="00DB1F9F">
        <w:rPr>
          <w:rFonts w:hint="eastAsia"/>
          <w:u w:val="single"/>
        </w:rPr>
        <w:t>）完成原有档案系统所有数据迁移到新系统中。</w:t>
      </w:r>
      <w:r w:rsidRPr="00DB1F9F">
        <w:rPr>
          <w:rFonts w:hint="eastAsia"/>
          <w:u w:val="single"/>
        </w:rPr>
        <w:t xml:space="preserve"> </w:t>
      </w:r>
    </w:p>
    <w:p w:rsidR="007F5384" w:rsidRDefault="007F5384" w:rsidP="007F5384">
      <w:pPr>
        <w:pStyle w:val="4"/>
        <w:spacing w:before="156" w:after="156"/>
      </w:pPr>
      <w:r>
        <w:rPr>
          <w:rFonts w:hint="eastAsia"/>
        </w:rPr>
        <w:t>4</w:t>
      </w:r>
      <w:r>
        <w:rPr>
          <w:rFonts w:hint="eastAsia"/>
        </w:rPr>
        <w:t>）项目实施文档要求</w:t>
      </w:r>
      <w:r>
        <w:t xml:space="preserve"> </w:t>
      </w:r>
    </w:p>
    <w:p w:rsidR="007F5384" w:rsidRPr="002407A9" w:rsidRDefault="007F5384" w:rsidP="007F5384">
      <w:pPr>
        <w:pStyle w:val="14"/>
      </w:pPr>
      <w:r w:rsidRPr="002407A9">
        <w:rPr>
          <w:rFonts w:hint="eastAsia"/>
        </w:rPr>
        <w:t>对本项目在实施的各个环节中，必须具备详细的文档，产出的文档，包括由招标人提供的所有内部资料、技术文档和信息予以保密。必须遵守保密协议，未经招标人书面许可，不得以任何形式向第三方透露本项目的任何内容。</w:t>
      </w:r>
    </w:p>
    <w:p w:rsidR="007F5384" w:rsidRDefault="007F5384" w:rsidP="007F5384">
      <w:pPr>
        <w:pStyle w:val="4"/>
        <w:spacing w:before="156" w:after="156"/>
      </w:pPr>
      <w:r>
        <w:rPr>
          <w:rFonts w:hint="eastAsia"/>
        </w:rPr>
        <w:t>5</w:t>
      </w:r>
      <w:r>
        <w:rPr>
          <w:rFonts w:hint="eastAsia"/>
        </w:rPr>
        <w:t>）项目验收要求</w:t>
      </w:r>
    </w:p>
    <w:p w:rsidR="007F5384" w:rsidRPr="002407A9" w:rsidRDefault="007F5384" w:rsidP="007F5384">
      <w:pPr>
        <w:pStyle w:val="14"/>
      </w:pPr>
      <w:r w:rsidRPr="002407A9">
        <w:rPr>
          <w:rFonts w:hint="eastAsia"/>
        </w:rPr>
        <w:t>本项目的验收包括初步验收和竣工验收二次验收过程。初步验收（系统初验）是指软件开发完成、安装部署后，在试用的基础上，达到初验条件后，由招标人组织的验收。竣工验收（系统终验）是指试运行期满合格、达到竣工条件后由招标人组织的验收。</w:t>
      </w:r>
    </w:p>
    <w:p w:rsidR="007F5384" w:rsidRDefault="007F5384" w:rsidP="007F5384">
      <w:pPr>
        <w:pStyle w:val="30"/>
      </w:pPr>
      <w:r>
        <w:rPr>
          <w:rFonts w:hint="eastAsia"/>
        </w:rPr>
        <w:lastRenderedPageBreak/>
        <w:t>4.4</w:t>
      </w:r>
      <w:r>
        <w:rPr>
          <w:rFonts w:hint="eastAsia"/>
        </w:rPr>
        <w:t>、培训要求</w:t>
      </w:r>
    </w:p>
    <w:p w:rsidR="007F5384" w:rsidRDefault="007F5384" w:rsidP="007F5384">
      <w:pPr>
        <w:pStyle w:val="4"/>
        <w:spacing w:before="156" w:after="156"/>
      </w:pPr>
      <w:r>
        <w:rPr>
          <w:rFonts w:hint="eastAsia"/>
        </w:rPr>
        <w:t>1</w:t>
      </w:r>
      <w:r>
        <w:rPr>
          <w:rFonts w:hint="eastAsia"/>
        </w:rPr>
        <w:t>）培训要求</w:t>
      </w:r>
    </w:p>
    <w:p w:rsidR="007F5384" w:rsidRPr="002407A9" w:rsidRDefault="007F5384" w:rsidP="007F5384">
      <w:pPr>
        <w:pStyle w:val="14"/>
      </w:pPr>
      <w:r w:rsidRPr="002407A9">
        <w:t>1.</w:t>
      </w:r>
      <w:r>
        <w:t xml:space="preserve"> </w:t>
      </w:r>
      <w:r w:rsidRPr="002407A9">
        <w:rPr>
          <w:rFonts w:hint="eastAsia"/>
        </w:rPr>
        <w:t>投标人必须提供系统的培训。</w:t>
      </w:r>
    </w:p>
    <w:p w:rsidR="007F5384" w:rsidRPr="002407A9" w:rsidRDefault="007F5384" w:rsidP="007F5384">
      <w:pPr>
        <w:pStyle w:val="14"/>
      </w:pPr>
      <w:r w:rsidRPr="002407A9">
        <w:t>2.</w:t>
      </w:r>
      <w:r>
        <w:t xml:space="preserve"> </w:t>
      </w:r>
      <w:r w:rsidRPr="002407A9">
        <w:rPr>
          <w:rFonts w:hint="eastAsia"/>
        </w:rPr>
        <w:t>投标人派出的培训教员应熟悉本系统，并有丰富的教学经验。</w:t>
      </w:r>
    </w:p>
    <w:p w:rsidR="007F5384" w:rsidRPr="002407A9" w:rsidRDefault="007F5384" w:rsidP="007F5384">
      <w:pPr>
        <w:pStyle w:val="14"/>
      </w:pPr>
      <w:r w:rsidRPr="002407A9">
        <w:t>3.</w:t>
      </w:r>
      <w:r>
        <w:t xml:space="preserve"> </w:t>
      </w:r>
      <w:r w:rsidRPr="002407A9">
        <w:rPr>
          <w:rFonts w:hint="eastAsia"/>
        </w:rPr>
        <w:t>投标人为所培训人员提供中文培训资料和讲义等用品，并提供培训后可自行学习查阅的书面的用户手册和系统管理员手册。</w:t>
      </w:r>
    </w:p>
    <w:p w:rsidR="007F5384" w:rsidRPr="002407A9" w:rsidRDefault="007F5384" w:rsidP="007F5384">
      <w:pPr>
        <w:pStyle w:val="14"/>
      </w:pPr>
      <w:r w:rsidRPr="002407A9">
        <w:t>4.</w:t>
      </w:r>
      <w:r>
        <w:t xml:space="preserve"> </w:t>
      </w:r>
      <w:r w:rsidRPr="002407A9">
        <w:rPr>
          <w:rFonts w:hint="eastAsia"/>
        </w:rPr>
        <w:t>投标人为用户提供详细的培训计划。</w:t>
      </w:r>
    </w:p>
    <w:p w:rsidR="007F5384" w:rsidRDefault="007F5384" w:rsidP="007F5384">
      <w:pPr>
        <w:pStyle w:val="4"/>
        <w:spacing w:before="156" w:after="156"/>
      </w:pPr>
      <w:r>
        <w:rPr>
          <w:rFonts w:hint="eastAsia"/>
        </w:rPr>
        <w:t>2</w:t>
      </w:r>
      <w:r>
        <w:rPr>
          <w:rFonts w:hint="eastAsia"/>
        </w:rPr>
        <w:t>）培训形式</w:t>
      </w:r>
      <w:r>
        <w:t xml:space="preserve"> </w:t>
      </w:r>
    </w:p>
    <w:p w:rsidR="007F5384" w:rsidRPr="002407A9" w:rsidRDefault="007F5384" w:rsidP="007F5384">
      <w:pPr>
        <w:pStyle w:val="14"/>
      </w:pPr>
      <w:r w:rsidRPr="002407A9">
        <w:rPr>
          <w:rFonts w:hint="eastAsia"/>
        </w:rPr>
        <w:t>集中培训：对档案系统管理员、业务骨干及系统的运行维护人员进行集中培训。</w:t>
      </w:r>
    </w:p>
    <w:p w:rsidR="007F5384" w:rsidRDefault="007F5384" w:rsidP="007F5384">
      <w:pPr>
        <w:pStyle w:val="4"/>
        <w:spacing w:before="156" w:after="156"/>
      </w:pPr>
      <w:r>
        <w:rPr>
          <w:rFonts w:hint="eastAsia"/>
        </w:rPr>
        <w:t>3</w:t>
      </w:r>
      <w:r>
        <w:rPr>
          <w:rFonts w:hint="eastAsia"/>
        </w:rPr>
        <w:t>）培训内容</w:t>
      </w:r>
      <w:r>
        <w:t xml:space="preserve"> </w:t>
      </w:r>
    </w:p>
    <w:p w:rsidR="007F5384" w:rsidRPr="002407A9" w:rsidRDefault="007F5384" w:rsidP="007F5384">
      <w:pPr>
        <w:pStyle w:val="14"/>
      </w:pPr>
      <w:r w:rsidRPr="002407A9">
        <w:rPr>
          <w:rFonts w:hint="eastAsia"/>
        </w:rPr>
        <w:t>档案系统的结构、功能、流程、数据、系统安装、运行维护、系统配置、最终用户的操作以及开发工具的使用等。</w:t>
      </w:r>
    </w:p>
    <w:p w:rsidR="007F5384" w:rsidRPr="00B771A4" w:rsidRDefault="007F5384" w:rsidP="007F5384">
      <w:pPr>
        <w:pStyle w:val="4"/>
        <w:spacing w:before="156" w:after="156"/>
        <w:rPr>
          <w:rFonts w:ascii="宋体" w:hAnsi="宋体"/>
          <w:szCs w:val="21"/>
        </w:rPr>
      </w:pPr>
      <w:r>
        <w:rPr>
          <w:rFonts w:hint="eastAsia"/>
        </w:rPr>
        <w:t>4</w:t>
      </w:r>
      <w:r>
        <w:rPr>
          <w:rFonts w:hint="eastAsia"/>
        </w:rPr>
        <w:t>）培训人员</w:t>
      </w:r>
    </w:p>
    <w:p w:rsidR="007F5384" w:rsidRPr="007F5384" w:rsidRDefault="007F5384" w:rsidP="007F5384">
      <w:pPr>
        <w:pStyle w:val="14"/>
      </w:pPr>
      <w:r w:rsidRPr="002407A9">
        <w:rPr>
          <w:rFonts w:hint="eastAsia"/>
        </w:rPr>
        <w:t>各部署系统单位的档案管理人员以及系统运行维护人员。</w:t>
      </w:r>
    </w:p>
    <w:p w:rsidR="00D554C9" w:rsidRDefault="007F5384" w:rsidP="007F5384">
      <w:pPr>
        <w:pStyle w:val="30"/>
      </w:pPr>
      <w:r>
        <w:rPr>
          <w:rFonts w:hint="eastAsia"/>
        </w:rPr>
        <w:t>4.</w:t>
      </w:r>
      <w:r>
        <w:t>5</w:t>
      </w:r>
      <w:r>
        <w:rPr>
          <w:rFonts w:hint="eastAsia"/>
        </w:rPr>
        <w:t>、</w:t>
      </w:r>
      <w:r w:rsidR="00D554C9">
        <w:rPr>
          <w:rFonts w:hint="eastAsia"/>
        </w:rPr>
        <w:t>技术支持和售后服务：</w:t>
      </w:r>
    </w:p>
    <w:p w:rsidR="00D554C9" w:rsidRPr="003E111B" w:rsidRDefault="00D554C9" w:rsidP="003E111B">
      <w:pPr>
        <w:pStyle w:val="14"/>
      </w:pPr>
      <w:r>
        <w:rPr>
          <w:rFonts w:hint="eastAsia"/>
        </w:rPr>
        <w:t>中标人应提供详细的服务计划和服务承诺。在服务计划中要从服务人员配置、服务流程、</w:t>
      </w:r>
      <w:r w:rsidRPr="003E111B">
        <w:rPr>
          <w:rFonts w:hint="eastAsia"/>
        </w:rPr>
        <w:t>服务文档种类、服务响应时间等几个方面进行明确的说明。</w:t>
      </w:r>
    </w:p>
    <w:p w:rsidR="00D554C9" w:rsidRPr="003E111B" w:rsidRDefault="00D554C9" w:rsidP="003E111B">
      <w:pPr>
        <w:pStyle w:val="14"/>
      </w:pPr>
      <w:r w:rsidRPr="003E111B">
        <w:rPr>
          <w:rFonts w:hint="eastAsia"/>
        </w:rPr>
        <w:t>★</w:t>
      </w:r>
      <w:r w:rsidR="00B02916">
        <w:rPr>
          <w:rFonts w:hint="eastAsia"/>
        </w:rPr>
        <w:t>1</w:t>
      </w:r>
      <w:r w:rsidR="00B02916">
        <w:rPr>
          <w:rFonts w:hint="eastAsia"/>
        </w:rPr>
        <w:t>、</w:t>
      </w:r>
      <w:r w:rsidRPr="003E111B">
        <w:rPr>
          <w:rFonts w:hint="eastAsia"/>
        </w:rPr>
        <w:t>中标人须提供至少三年质量保证期的免费维护和技术支持，质量保证期从系统最终验收之日起计算；提供三年售后服务承诺函。</w:t>
      </w:r>
    </w:p>
    <w:p w:rsidR="00D554C9" w:rsidRPr="003E111B" w:rsidRDefault="00D554C9" w:rsidP="003E111B">
      <w:pPr>
        <w:pStyle w:val="14"/>
      </w:pPr>
      <w:r w:rsidRPr="003E111B">
        <w:rPr>
          <w:rFonts w:hint="eastAsia"/>
        </w:rPr>
        <w:t>2</w:t>
      </w:r>
      <w:r w:rsidRPr="003E111B">
        <w:rPr>
          <w:rFonts w:hint="eastAsia"/>
        </w:rPr>
        <w:t>、同时具有</w:t>
      </w:r>
      <w:r w:rsidRPr="003E111B">
        <w:t>7</w:t>
      </w:r>
      <w:r w:rsidRPr="003E111B">
        <w:rPr>
          <w:rFonts w:hint="eastAsia"/>
        </w:rPr>
        <w:t>×</w:t>
      </w:r>
      <w:r w:rsidRPr="003E111B">
        <w:t>24</w:t>
      </w:r>
      <w:r w:rsidRPr="003E111B">
        <w:rPr>
          <w:rFonts w:hint="eastAsia"/>
        </w:rPr>
        <w:t>小时的技术支持能力以及优先服务级别。</w:t>
      </w:r>
    </w:p>
    <w:p w:rsidR="00D554C9" w:rsidRPr="003E111B" w:rsidRDefault="00B02916" w:rsidP="003E111B">
      <w:pPr>
        <w:pStyle w:val="14"/>
      </w:pPr>
      <w:r>
        <w:rPr>
          <w:rFonts w:hint="eastAsia"/>
        </w:rPr>
        <w:t>3</w:t>
      </w:r>
      <w:r>
        <w:rPr>
          <w:rFonts w:hint="eastAsia"/>
        </w:rPr>
        <w:t>、</w:t>
      </w:r>
      <w:r w:rsidR="00D554C9" w:rsidRPr="003E111B">
        <w:rPr>
          <w:rFonts w:hint="eastAsia"/>
        </w:rPr>
        <w:t>技术支持的方式包括：电话技术服务、现场技术服务、定期巡查服务、技术升级服务等。</w:t>
      </w:r>
    </w:p>
    <w:p w:rsidR="00D554C9" w:rsidRPr="003E111B" w:rsidRDefault="00B02916" w:rsidP="003E111B">
      <w:pPr>
        <w:pStyle w:val="14"/>
      </w:pPr>
      <w:r>
        <w:rPr>
          <w:rFonts w:hint="eastAsia"/>
        </w:rPr>
        <w:lastRenderedPageBreak/>
        <w:t>5</w:t>
      </w:r>
      <w:r>
        <w:rPr>
          <w:rFonts w:hint="eastAsia"/>
        </w:rPr>
        <w:t>、</w:t>
      </w:r>
      <w:r w:rsidR="00D554C9" w:rsidRPr="003E111B">
        <w:rPr>
          <w:rFonts w:hint="eastAsia"/>
        </w:rPr>
        <w:t>质量保证期内，由于中标人在系统设计、开发等技术和质量问题而</w:t>
      </w:r>
      <w:r w:rsidR="00D554C9" w:rsidRPr="003E111B">
        <w:t xml:space="preserve"> </w:t>
      </w:r>
      <w:r w:rsidR="00D554C9" w:rsidRPr="003E111B">
        <w:rPr>
          <w:rFonts w:hint="eastAsia"/>
        </w:rPr>
        <w:t>产生故障影响系统正常运转，以及用户无法处理的主要问题，中标人方均应免费提供维护服务，及时解决系统中存在的各种问题和应用问题。在质保期内，中标人应免费提供系统的升级服务。</w:t>
      </w:r>
    </w:p>
    <w:p w:rsidR="00D554C9" w:rsidRDefault="00B02916" w:rsidP="003E111B">
      <w:pPr>
        <w:pStyle w:val="14"/>
        <w:rPr>
          <w:b/>
        </w:rPr>
      </w:pPr>
      <w:r>
        <w:t>6</w:t>
      </w:r>
      <w:r>
        <w:rPr>
          <w:rFonts w:hint="eastAsia"/>
        </w:rPr>
        <w:t>、</w:t>
      </w:r>
      <w:r w:rsidR="00D554C9" w:rsidRPr="003E111B">
        <w:rPr>
          <w:rFonts w:hint="eastAsia"/>
        </w:rPr>
        <w:t>中标人应对免费质量保证期之后的服务，包括服务收费方式和涉及的相关服务内容做说明。</w:t>
      </w:r>
    </w:p>
    <w:p w:rsidR="00D554C9" w:rsidRDefault="007F5384" w:rsidP="007F5384">
      <w:pPr>
        <w:pStyle w:val="30"/>
      </w:pPr>
      <w:r>
        <w:rPr>
          <w:rFonts w:hint="eastAsia"/>
        </w:rPr>
        <w:t>4.</w:t>
      </w:r>
      <w:r>
        <w:t>6</w:t>
      </w:r>
      <w:r>
        <w:rPr>
          <w:rFonts w:hint="eastAsia"/>
        </w:rPr>
        <w:t>、</w:t>
      </w:r>
      <w:r w:rsidR="00D554C9">
        <w:rPr>
          <w:rFonts w:hint="eastAsia"/>
        </w:rPr>
        <w:t>付款方式</w:t>
      </w:r>
    </w:p>
    <w:p w:rsidR="00D554C9" w:rsidRDefault="00D554C9" w:rsidP="00F657F9">
      <w:pPr>
        <w:pStyle w:val="14"/>
      </w:pPr>
      <w:r>
        <w:rPr>
          <w:rFonts w:hint="eastAsia"/>
        </w:rPr>
        <w:t>1</w:t>
      </w:r>
      <w:r>
        <w:rPr>
          <w:rFonts w:hint="eastAsia"/>
        </w:rPr>
        <w:t>、合同签订七个工作日内，采购方支付中标人</w:t>
      </w:r>
      <w:r>
        <w:rPr>
          <w:rFonts w:hint="eastAsia"/>
        </w:rPr>
        <w:t>40%</w:t>
      </w:r>
      <w:r>
        <w:rPr>
          <w:rFonts w:hint="eastAsia"/>
        </w:rPr>
        <w:t>的合同款项。</w:t>
      </w:r>
    </w:p>
    <w:p w:rsidR="00D554C9" w:rsidRDefault="00D554C9" w:rsidP="00F657F9">
      <w:pPr>
        <w:pStyle w:val="14"/>
      </w:pPr>
      <w:r>
        <w:t>2</w:t>
      </w:r>
      <w:r>
        <w:rPr>
          <w:rFonts w:hint="eastAsia"/>
        </w:rPr>
        <w:t>、项目上线运行，验收合格后支付剩余</w:t>
      </w:r>
      <w:r>
        <w:rPr>
          <w:rFonts w:hint="eastAsia"/>
        </w:rPr>
        <w:t>55%</w:t>
      </w:r>
      <w:r>
        <w:rPr>
          <w:rFonts w:hint="eastAsia"/>
        </w:rPr>
        <w:t>款项，剩余</w:t>
      </w:r>
      <w:r>
        <w:rPr>
          <w:rFonts w:hint="eastAsia"/>
        </w:rPr>
        <w:t>5%</w:t>
      </w:r>
      <w:r>
        <w:rPr>
          <w:rFonts w:hint="eastAsia"/>
        </w:rPr>
        <w:t>作为质保金，在一年后支付。</w:t>
      </w:r>
    </w:p>
    <w:p w:rsidR="00CA1AC0" w:rsidRDefault="00D554C9" w:rsidP="00F657F9">
      <w:pPr>
        <w:pStyle w:val="14"/>
      </w:pPr>
      <w:r>
        <w:rPr>
          <w:rFonts w:hint="eastAsia"/>
        </w:rPr>
        <w:t>3</w:t>
      </w:r>
      <w:r>
        <w:rPr>
          <w:rFonts w:hint="eastAsia"/>
        </w:rPr>
        <w:t>、付款方式：采用支票、银行汇付（含电汇）等形式。</w:t>
      </w:r>
    </w:p>
    <w:p w:rsidR="00CA1AC0" w:rsidRDefault="00CA1AC0">
      <w:pPr>
        <w:widowControl/>
        <w:spacing w:line="240" w:lineRule="auto"/>
        <w:rPr>
          <w:rFonts w:cs="宋体"/>
          <w:szCs w:val="20"/>
        </w:rPr>
      </w:pPr>
      <w:r>
        <w:br w:type="page"/>
      </w:r>
    </w:p>
    <w:tbl>
      <w:tblPr>
        <w:tblpPr w:leftFromText="180" w:rightFromText="180" w:vertAnchor="text" w:horzAnchor="margin" w:tblpX="392" w:tblpY="834"/>
        <w:tblW w:w="8506" w:type="dxa"/>
        <w:tblLayout w:type="fixed"/>
        <w:tblLook w:val="04A0"/>
      </w:tblPr>
      <w:tblGrid>
        <w:gridCol w:w="709"/>
        <w:gridCol w:w="851"/>
        <w:gridCol w:w="1687"/>
        <w:gridCol w:w="4550"/>
        <w:gridCol w:w="709"/>
      </w:tblGrid>
      <w:tr w:rsidR="00403B38" w:rsidTr="00403B38">
        <w:trPr>
          <w:trHeight w:val="387"/>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B38" w:rsidRDefault="00403B38" w:rsidP="00403B38">
            <w:pPr>
              <w:widowControl/>
              <w:spacing w:line="240" w:lineRule="auto"/>
              <w:jc w:val="center"/>
              <w:rPr>
                <w:rFonts w:ascii="Tahoma" w:hAnsi="Tahoma" w:cs="Tahoma"/>
                <w:b/>
                <w:color w:val="000000" w:themeColor="text1"/>
                <w:kern w:val="0"/>
                <w:szCs w:val="21"/>
              </w:rPr>
            </w:pPr>
            <w:r>
              <w:rPr>
                <w:rFonts w:ascii="Tahoma" w:hAnsi="Tahoma" w:cs="Tahoma"/>
                <w:b/>
                <w:color w:val="000000" w:themeColor="text1"/>
                <w:kern w:val="0"/>
                <w:szCs w:val="21"/>
              </w:rPr>
              <w:lastRenderedPageBreak/>
              <w:t>序号</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403B38" w:rsidRDefault="00403B38" w:rsidP="00403B38">
            <w:pPr>
              <w:widowControl/>
              <w:spacing w:line="240" w:lineRule="auto"/>
              <w:jc w:val="center"/>
              <w:rPr>
                <w:rFonts w:ascii="Tahoma" w:hAnsi="Tahoma" w:cs="Tahoma"/>
                <w:b/>
                <w:color w:val="000000" w:themeColor="text1"/>
                <w:kern w:val="0"/>
                <w:szCs w:val="21"/>
              </w:rPr>
            </w:pPr>
            <w:r>
              <w:rPr>
                <w:rFonts w:ascii="Tahoma" w:hAnsi="Tahoma" w:cs="Tahoma"/>
                <w:b/>
                <w:color w:val="000000" w:themeColor="text1"/>
                <w:kern w:val="0"/>
                <w:szCs w:val="21"/>
              </w:rPr>
              <w:t>分类</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B38" w:rsidRDefault="00403B38" w:rsidP="00403B38">
            <w:pPr>
              <w:widowControl/>
              <w:spacing w:line="240" w:lineRule="auto"/>
              <w:jc w:val="center"/>
              <w:rPr>
                <w:rFonts w:ascii="Tahoma" w:hAnsi="Tahoma" w:cs="Tahoma"/>
                <w:b/>
                <w:color w:val="000000" w:themeColor="text1"/>
                <w:kern w:val="0"/>
                <w:szCs w:val="21"/>
              </w:rPr>
            </w:pPr>
            <w:r>
              <w:rPr>
                <w:rFonts w:ascii="Tahoma" w:hAnsi="Tahoma" w:cs="Tahoma" w:hint="eastAsia"/>
                <w:b/>
                <w:color w:val="000000" w:themeColor="text1"/>
                <w:kern w:val="0"/>
                <w:szCs w:val="21"/>
              </w:rPr>
              <w:t>功能名称</w:t>
            </w:r>
          </w:p>
        </w:tc>
        <w:tc>
          <w:tcPr>
            <w:tcW w:w="4550" w:type="dxa"/>
            <w:tcBorders>
              <w:top w:val="single" w:sz="4" w:space="0" w:color="auto"/>
              <w:left w:val="nil"/>
              <w:bottom w:val="single" w:sz="4" w:space="0" w:color="auto"/>
              <w:right w:val="single" w:sz="4" w:space="0" w:color="auto"/>
            </w:tcBorders>
            <w:shd w:val="clear" w:color="auto" w:fill="FFFFFF" w:themeFill="background1"/>
            <w:vAlign w:val="center"/>
          </w:tcPr>
          <w:p w:rsidR="00403B38" w:rsidRDefault="00403B38" w:rsidP="00403B38">
            <w:pPr>
              <w:widowControl/>
              <w:spacing w:line="240" w:lineRule="auto"/>
              <w:jc w:val="center"/>
              <w:rPr>
                <w:rFonts w:ascii="Tahoma" w:hAnsi="Tahoma" w:cs="Tahoma"/>
                <w:b/>
                <w:color w:val="000000" w:themeColor="text1"/>
                <w:kern w:val="0"/>
                <w:szCs w:val="21"/>
              </w:rPr>
            </w:pPr>
            <w:r>
              <w:rPr>
                <w:rFonts w:ascii="Tahoma" w:hAnsi="Tahoma" w:cs="Tahoma"/>
                <w:b/>
                <w:color w:val="000000" w:themeColor="text1"/>
                <w:kern w:val="0"/>
                <w:szCs w:val="21"/>
              </w:rPr>
              <w:t>产品描述</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403B38" w:rsidRDefault="00403B38" w:rsidP="00403B38">
            <w:pPr>
              <w:widowControl/>
              <w:spacing w:line="240" w:lineRule="auto"/>
              <w:jc w:val="center"/>
              <w:rPr>
                <w:rFonts w:ascii="Tahoma" w:hAnsi="Tahoma" w:cs="Tahoma"/>
                <w:b/>
                <w:color w:val="000000" w:themeColor="text1"/>
                <w:kern w:val="0"/>
                <w:szCs w:val="21"/>
              </w:rPr>
            </w:pPr>
            <w:r>
              <w:rPr>
                <w:rFonts w:ascii="Tahoma" w:hAnsi="Tahoma" w:cs="Tahoma"/>
                <w:b/>
                <w:color w:val="000000" w:themeColor="text1"/>
                <w:kern w:val="0"/>
                <w:szCs w:val="21"/>
              </w:rPr>
              <w:t>数量</w:t>
            </w:r>
          </w:p>
        </w:tc>
      </w:tr>
      <w:tr w:rsidR="00403B38" w:rsidTr="00403B38">
        <w:trPr>
          <w:trHeight w:val="288"/>
        </w:trPr>
        <w:tc>
          <w:tcPr>
            <w:tcW w:w="709"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kern w:val="0"/>
                <w:sz w:val="20"/>
                <w:szCs w:val="21"/>
              </w:rPr>
              <w:t>1</w:t>
            </w:r>
          </w:p>
        </w:tc>
        <w:tc>
          <w:tcPr>
            <w:tcW w:w="851" w:type="dxa"/>
            <w:tcBorders>
              <w:top w:val="nil"/>
              <w:left w:val="nil"/>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业务</w:t>
            </w:r>
          </w:p>
          <w:p w:rsidR="00403B38" w:rsidRPr="001758B1" w:rsidRDefault="00403B38" w:rsidP="00403B38">
            <w:pPr>
              <w:rPr>
                <w:rFonts w:ascii="宋体"/>
                <w:kern w:val="0"/>
                <w:sz w:val="20"/>
                <w:szCs w:val="21"/>
              </w:rPr>
            </w:pPr>
            <w:r w:rsidRPr="001758B1">
              <w:rPr>
                <w:rFonts w:ascii="宋体" w:hint="eastAsia"/>
                <w:kern w:val="0"/>
                <w:sz w:val="20"/>
                <w:szCs w:val="21"/>
              </w:rPr>
              <w:t>系统</w:t>
            </w:r>
          </w:p>
        </w:tc>
        <w:tc>
          <w:tcPr>
            <w:tcW w:w="1687" w:type="dxa"/>
            <w:tcBorders>
              <w:top w:val="nil"/>
              <w:left w:val="nil"/>
              <w:bottom w:val="single" w:sz="4" w:space="0" w:color="auto"/>
              <w:right w:val="single" w:sz="4" w:space="0" w:color="auto"/>
            </w:tcBorders>
            <w:shd w:val="clear" w:color="000000" w:fill="FFFFFF"/>
            <w:vAlign w:val="center"/>
          </w:tcPr>
          <w:p w:rsidR="00403B38" w:rsidRPr="001758B1" w:rsidRDefault="00403B38" w:rsidP="00403B38">
            <w:pPr>
              <w:rPr>
                <w:rFonts w:ascii="宋体"/>
                <w:kern w:val="0"/>
                <w:sz w:val="20"/>
                <w:szCs w:val="21"/>
              </w:rPr>
            </w:pPr>
            <w:r w:rsidRPr="001758B1">
              <w:rPr>
                <w:rFonts w:ascii="宋体" w:hint="eastAsia"/>
                <w:kern w:val="0"/>
                <w:sz w:val="20"/>
                <w:szCs w:val="21"/>
              </w:rPr>
              <w:t>数字档案管理平台系统</w:t>
            </w:r>
          </w:p>
        </w:tc>
        <w:tc>
          <w:tcPr>
            <w:tcW w:w="4550" w:type="dxa"/>
            <w:tcBorders>
              <w:top w:val="nil"/>
              <w:left w:val="nil"/>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详见数字档案管理平台系统要求</w:t>
            </w:r>
          </w:p>
          <w:p w:rsidR="00403B38" w:rsidRPr="001758B1" w:rsidRDefault="00403B38" w:rsidP="00403B38">
            <w:pPr>
              <w:rPr>
                <w:rFonts w:ascii="宋体"/>
                <w:kern w:val="0"/>
                <w:sz w:val="20"/>
                <w:szCs w:val="21"/>
              </w:rPr>
            </w:pPr>
            <w:r w:rsidRPr="001758B1">
              <w:rPr>
                <w:rFonts w:ascii="宋体" w:hint="eastAsia"/>
                <w:kern w:val="0"/>
                <w:sz w:val="20"/>
                <w:szCs w:val="21"/>
              </w:rPr>
              <w:t>投标人须提供著作版权证书</w:t>
            </w:r>
          </w:p>
        </w:tc>
        <w:tc>
          <w:tcPr>
            <w:tcW w:w="709" w:type="dxa"/>
            <w:tcBorders>
              <w:top w:val="nil"/>
              <w:left w:val="nil"/>
              <w:bottom w:val="single" w:sz="4" w:space="0" w:color="auto"/>
              <w:right w:val="single" w:sz="4" w:space="0" w:color="auto"/>
            </w:tcBorders>
            <w:shd w:val="clear" w:color="auto" w:fill="auto"/>
            <w:vAlign w:val="center"/>
          </w:tcPr>
          <w:p w:rsidR="00403B38" w:rsidRDefault="00403B38" w:rsidP="00403B38">
            <w:pPr>
              <w:rPr>
                <w:rFonts w:ascii="宋体"/>
                <w:kern w:val="0"/>
                <w:szCs w:val="21"/>
              </w:rPr>
            </w:pPr>
            <w:r>
              <w:rPr>
                <w:rFonts w:ascii="宋体" w:hint="eastAsia"/>
                <w:kern w:val="0"/>
                <w:szCs w:val="21"/>
              </w:rPr>
              <w:t>1套</w:t>
            </w:r>
          </w:p>
        </w:tc>
      </w:tr>
      <w:tr w:rsidR="00403B38" w:rsidTr="00403B38">
        <w:trPr>
          <w:trHeight w:val="1296"/>
        </w:trPr>
        <w:tc>
          <w:tcPr>
            <w:tcW w:w="709"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kern w:val="0"/>
                <w:sz w:val="2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组件</w:t>
            </w:r>
          </w:p>
          <w:p w:rsidR="00403B38" w:rsidRPr="001758B1" w:rsidRDefault="00403B38" w:rsidP="00403B38">
            <w:pPr>
              <w:rPr>
                <w:rFonts w:ascii="宋体"/>
                <w:kern w:val="0"/>
                <w:sz w:val="20"/>
                <w:szCs w:val="21"/>
              </w:rPr>
            </w:pPr>
            <w:r w:rsidRPr="001758B1">
              <w:rPr>
                <w:rFonts w:ascii="宋体" w:hint="eastAsia"/>
                <w:kern w:val="0"/>
                <w:sz w:val="20"/>
                <w:szCs w:val="21"/>
              </w:rPr>
              <w:t>系统</w:t>
            </w:r>
          </w:p>
        </w:tc>
        <w:tc>
          <w:tcPr>
            <w:tcW w:w="1687"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全文检索系统</w:t>
            </w:r>
          </w:p>
        </w:tc>
        <w:tc>
          <w:tcPr>
            <w:tcW w:w="4550" w:type="dxa"/>
            <w:tcBorders>
              <w:top w:val="nil"/>
              <w:left w:val="nil"/>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系统内置全文检索引擎，支持自然语言断词、词索引、中英文</w:t>
            </w:r>
            <w:proofErr w:type="gramStart"/>
            <w:r w:rsidRPr="001758B1">
              <w:rPr>
                <w:rFonts w:ascii="宋体" w:hint="eastAsia"/>
                <w:kern w:val="0"/>
                <w:sz w:val="20"/>
                <w:szCs w:val="21"/>
              </w:rPr>
              <w:t>容错等</w:t>
            </w:r>
            <w:proofErr w:type="gramEnd"/>
            <w:r w:rsidRPr="001758B1">
              <w:rPr>
                <w:rFonts w:ascii="宋体" w:hint="eastAsia"/>
                <w:kern w:val="0"/>
                <w:sz w:val="20"/>
                <w:szCs w:val="21"/>
              </w:rPr>
              <w:t>特性，支持文本文件、Office文档、PDF、HTML等格式的文件以及图像文件(配合OCR功能),系统管理员可以设置全文检索引擎制作全文索引，可以指定哪些目录下的哪些类型的文件建立索引，建立索引的时间间隔等，这样在上载电子文件时可以根据设置自动生成相应的索引信息，以查询电子文件的正文信息，完成全文检索，全文检索结果以类似百度搜索结果形式高亮显示</w:t>
            </w:r>
          </w:p>
        </w:tc>
        <w:tc>
          <w:tcPr>
            <w:tcW w:w="709" w:type="dxa"/>
            <w:tcBorders>
              <w:top w:val="nil"/>
              <w:left w:val="nil"/>
              <w:bottom w:val="single" w:sz="4" w:space="0" w:color="auto"/>
              <w:right w:val="single" w:sz="4" w:space="0" w:color="auto"/>
            </w:tcBorders>
            <w:shd w:val="clear" w:color="auto" w:fill="auto"/>
            <w:vAlign w:val="center"/>
          </w:tcPr>
          <w:p w:rsidR="00403B38" w:rsidRDefault="00403B38" w:rsidP="00403B38">
            <w:pPr>
              <w:rPr>
                <w:rFonts w:ascii="宋体"/>
                <w:kern w:val="0"/>
                <w:szCs w:val="21"/>
              </w:rPr>
            </w:pPr>
            <w:r>
              <w:rPr>
                <w:rFonts w:ascii="宋体" w:hint="eastAsia"/>
                <w:kern w:val="0"/>
                <w:szCs w:val="21"/>
              </w:rPr>
              <w:t>1套</w:t>
            </w:r>
          </w:p>
        </w:tc>
      </w:tr>
      <w:tr w:rsidR="00403B38" w:rsidTr="00403B38">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kern w:val="0"/>
                <w:sz w:val="20"/>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rsidR="00403B38" w:rsidRPr="001758B1" w:rsidRDefault="00403B38" w:rsidP="00403B38">
            <w:pPr>
              <w:rPr>
                <w:rFonts w:ascii="宋体"/>
                <w:kern w:val="0"/>
                <w:sz w:val="20"/>
                <w:szCs w:val="21"/>
              </w:rPr>
            </w:pPr>
            <w:r w:rsidRPr="001758B1">
              <w:rPr>
                <w:rFonts w:ascii="宋体" w:hint="eastAsia"/>
                <w:kern w:val="0"/>
                <w:sz w:val="20"/>
                <w:szCs w:val="21"/>
              </w:rPr>
              <w:t>组件</w:t>
            </w:r>
          </w:p>
          <w:p w:rsidR="00403B38" w:rsidRPr="001758B1" w:rsidRDefault="00403B38" w:rsidP="00403B38">
            <w:pPr>
              <w:rPr>
                <w:rFonts w:ascii="宋体"/>
                <w:kern w:val="0"/>
                <w:sz w:val="20"/>
                <w:szCs w:val="21"/>
              </w:rPr>
            </w:pPr>
            <w:r w:rsidRPr="001758B1">
              <w:rPr>
                <w:rFonts w:ascii="宋体" w:hint="eastAsia"/>
                <w:kern w:val="0"/>
                <w:sz w:val="20"/>
                <w:szCs w:val="21"/>
              </w:rPr>
              <w:t>系统</w:t>
            </w:r>
          </w:p>
        </w:tc>
        <w:tc>
          <w:tcPr>
            <w:tcW w:w="1687"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OCR识别系统</w:t>
            </w:r>
          </w:p>
        </w:tc>
        <w:tc>
          <w:tcPr>
            <w:tcW w:w="4550" w:type="dxa"/>
            <w:tcBorders>
              <w:top w:val="nil"/>
              <w:left w:val="nil"/>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档案数字化工具。OCR技术可以用于识别扫描形成的TIFF等格式图片文件中的文字信息，以便于进行全文检索，另外也支持图片文字的区域性识别，获得题名、收发文时间、主题词等关键字段信息。</w:t>
            </w:r>
          </w:p>
        </w:tc>
        <w:tc>
          <w:tcPr>
            <w:tcW w:w="709" w:type="dxa"/>
            <w:tcBorders>
              <w:top w:val="nil"/>
              <w:left w:val="nil"/>
              <w:bottom w:val="single" w:sz="4" w:space="0" w:color="auto"/>
              <w:right w:val="single" w:sz="4" w:space="0" w:color="auto"/>
            </w:tcBorders>
            <w:shd w:val="clear" w:color="auto" w:fill="auto"/>
            <w:vAlign w:val="center"/>
          </w:tcPr>
          <w:p w:rsidR="00403B38" w:rsidRDefault="00403B38" w:rsidP="00403B38">
            <w:pPr>
              <w:rPr>
                <w:rFonts w:ascii="宋体"/>
                <w:kern w:val="0"/>
                <w:szCs w:val="21"/>
              </w:rPr>
            </w:pPr>
            <w:r>
              <w:rPr>
                <w:rFonts w:ascii="宋体" w:hint="eastAsia"/>
                <w:kern w:val="0"/>
                <w:szCs w:val="21"/>
              </w:rPr>
              <w:t>1套</w:t>
            </w:r>
          </w:p>
        </w:tc>
      </w:tr>
      <w:tr w:rsidR="00403B38" w:rsidTr="00403B38">
        <w:trPr>
          <w:trHeight w:val="864"/>
        </w:trPr>
        <w:tc>
          <w:tcPr>
            <w:tcW w:w="709"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kern w:val="0"/>
                <w:sz w:val="20"/>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403B38" w:rsidRPr="001758B1" w:rsidRDefault="00403B38" w:rsidP="00403B38">
            <w:pPr>
              <w:rPr>
                <w:rFonts w:ascii="宋体"/>
                <w:kern w:val="0"/>
                <w:sz w:val="20"/>
                <w:szCs w:val="21"/>
              </w:rPr>
            </w:pPr>
            <w:r w:rsidRPr="001758B1">
              <w:rPr>
                <w:rFonts w:ascii="宋体" w:hint="eastAsia"/>
                <w:kern w:val="0"/>
                <w:sz w:val="20"/>
                <w:szCs w:val="21"/>
              </w:rPr>
              <w:t>组件</w:t>
            </w:r>
          </w:p>
          <w:p w:rsidR="00403B38" w:rsidRPr="001758B1" w:rsidRDefault="00403B38" w:rsidP="00403B38">
            <w:pPr>
              <w:rPr>
                <w:rFonts w:ascii="宋体"/>
                <w:kern w:val="0"/>
                <w:sz w:val="20"/>
                <w:szCs w:val="21"/>
              </w:rPr>
            </w:pPr>
            <w:r w:rsidRPr="001758B1">
              <w:rPr>
                <w:rFonts w:ascii="宋体" w:hint="eastAsia"/>
                <w:kern w:val="0"/>
                <w:sz w:val="20"/>
                <w:szCs w:val="21"/>
              </w:rPr>
              <w:t>系统</w:t>
            </w:r>
          </w:p>
        </w:tc>
        <w:tc>
          <w:tcPr>
            <w:tcW w:w="1687"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文件格式转换</w:t>
            </w:r>
          </w:p>
        </w:tc>
        <w:tc>
          <w:tcPr>
            <w:tcW w:w="4550" w:type="dxa"/>
            <w:tcBorders>
              <w:top w:val="nil"/>
              <w:left w:val="nil"/>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常用的电子文件格式有几十种甚至上百种。种类繁多的电子文件格式给保管和利用带来了很多不便。针对常用的数百种电子文件格式设计专用浏览器，自动进行格式转化，用户即使没有某种常用格式的程序，也可以通过专用浏览工具浏览，无需安装其它插件</w:t>
            </w:r>
          </w:p>
        </w:tc>
        <w:tc>
          <w:tcPr>
            <w:tcW w:w="709" w:type="dxa"/>
            <w:tcBorders>
              <w:top w:val="nil"/>
              <w:left w:val="nil"/>
              <w:bottom w:val="single" w:sz="4" w:space="0" w:color="auto"/>
              <w:right w:val="single" w:sz="4" w:space="0" w:color="auto"/>
            </w:tcBorders>
            <w:shd w:val="clear" w:color="auto" w:fill="auto"/>
            <w:vAlign w:val="center"/>
          </w:tcPr>
          <w:p w:rsidR="00403B38" w:rsidRDefault="00403B38" w:rsidP="00403B38">
            <w:pPr>
              <w:rPr>
                <w:rFonts w:ascii="宋体"/>
                <w:kern w:val="0"/>
                <w:szCs w:val="21"/>
              </w:rPr>
            </w:pPr>
            <w:r>
              <w:rPr>
                <w:rFonts w:ascii="宋体" w:hint="eastAsia"/>
                <w:kern w:val="0"/>
                <w:szCs w:val="21"/>
              </w:rPr>
              <w:t>1套</w:t>
            </w:r>
          </w:p>
        </w:tc>
      </w:tr>
      <w:tr w:rsidR="00403B38" w:rsidTr="00403B38">
        <w:trPr>
          <w:trHeight w:val="288"/>
        </w:trPr>
        <w:tc>
          <w:tcPr>
            <w:tcW w:w="709" w:type="dxa"/>
            <w:tcBorders>
              <w:top w:val="nil"/>
              <w:left w:val="single" w:sz="4" w:space="0" w:color="auto"/>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kern w:val="0"/>
                <w:sz w:val="20"/>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rsidR="00403B38" w:rsidRPr="001758B1" w:rsidRDefault="00403B38" w:rsidP="00403B38">
            <w:pPr>
              <w:rPr>
                <w:rFonts w:ascii="宋体"/>
                <w:kern w:val="0"/>
                <w:sz w:val="20"/>
                <w:szCs w:val="21"/>
              </w:rPr>
            </w:pPr>
            <w:r w:rsidRPr="001758B1">
              <w:rPr>
                <w:rFonts w:ascii="宋体" w:hint="eastAsia"/>
                <w:kern w:val="0"/>
                <w:sz w:val="20"/>
                <w:szCs w:val="21"/>
              </w:rPr>
              <w:t>集成</w:t>
            </w:r>
          </w:p>
          <w:p w:rsidR="00403B38" w:rsidRPr="001758B1" w:rsidRDefault="00403B38" w:rsidP="00403B38">
            <w:pPr>
              <w:rPr>
                <w:rFonts w:ascii="宋体"/>
                <w:kern w:val="0"/>
                <w:sz w:val="20"/>
                <w:szCs w:val="21"/>
              </w:rPr>
            </w:pPr>
            <w:r w:rsidRPr="001758B1">
              <w:rPr>
                <w:rFonts w:ascii="宋体" w:hint="eastAsia"/>
                <w:kern w:val="0"/>
                <w:sz w:val="20"/>
                <w:szCs w:val="21"/>
              </w:rPr>
              <w:t>服务</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3B38" w:rsidRDefault="00403B38" w:rsidP="00403B38">
            <w:pPr>
              <w:rPr>
                <w:rFonts w:ascii="宋体"/>
                <w:kern w:val="0"/>
                <w:sz w:val="20"/>
                <w:szCs w:val="21"/>
              </w:rPr>
            </w:pPr>
            <w:r>
              <w:rPr>
                <w:rFonts w:ascii="宋体" w:hint="eastAsia"/>
                <w:kern w:val="0"/>
                <w:sz w:val="20"/>
                <w:szCs w:val="21"/>
              </w:rPr>
              <w:t>数字校园接口</w:t>
            </w:r>
          </w:p>
          <w:p w:rsidR="00403B38" w:rsidRPr="001758B1" w:rsidRDefault="00403B38" w:rsidP="00403B38">
            <w:pPr>
              <w:rPr>
                <w:rFonts w:ascii="宋体"/>
                <w:kern w:val="0"/>
                <w:sz w:val="20"/>
                <w:szCs w:val="21"/>
              </w:rPr>
            </w:pPr>
            <w:r w:rsidRPr="001758B1">
              <w:rPr>
                <w:rFonts w:ascii="宋体" w:hint="eastAsia"/>
                <w:kern w:val="0"/>
                <w:sz w:val="20"/>
                <w:szCs w:val="21"/>
              </w:rPr>
              <w:t>系统迁移服务</w:t>
            </w:r>
          </w:p>
        </w:tc>
        <w:tc>
          <w:tcPr>
            <w:tcW w:w="4550" w:type="dxa"/>
            <w:tcBorders>
              <w:top w:val="nil"/>
              <w:left w:val="nil"/>
              <w:bottom w:val="single" w:sz="4" w:space="0" w:color="auto"/>
              <w:right w:val="single" w:sz="4" w:space="0" w:color="auto"/>
            </w:tcBorders>
            <w:shd w:val="clear" w:color="auto" w:fill="auto"/>
            <w:vAlign w:val="center"/>
          </w:tcPr>
          <w:p w:rsidR="00403B38" w:rsidRPr="001758B1" w:rsidRDefault="00403B38" w:rsidP="00403B38">
            <w:pPr>
              <w:rPr>
                <w:rFonts w:ascii="宋体"/>
                <w:kern w:val="0"/>
                <w:sz w:val="20"/>
                <w:szCs w:val="21"/>
              </w:rPr>
            </w:pPr>
            <w:r w:rsidRPr="001758B1">
              <w:rPr>
                <w:rFonts w:ascii="宋体" w:hint="eastAsia"/>
                <w:kern w:val="0"/>
                <w:sz w:val="20"/>
                <w:szCs w:val="21"/>
              </w:rPr>
              <w:t>接口平台为学校OA，数字化校园等提供数据集成服务，避免信息孤岛。系统集成服务包含校园统一身份认证、OA数据对接、原系统的数据迁移</w:t>
            </w:r>
          </w:p>
        </w:tc>
        <w:tc>
          <w:tcPr>
            <w:tcW w:w="709" w:type="dxa"/>
            <w:tcBorders>
              <w:top w:val="nil"/>
              <w:left w:val="nil"/>
              <w:bottom w:val="single" w:sz="4" w:space="0" w:color="auto"/>
              <w:right w:val="single" w:sz="4" w:space="0" w:color="auto"/>
            </w:tcBorders>
            <w:shd w:val="clear" w:color="auto" w:fill="auto"/>
            <w:vAlign w:val="center"/>
          </w:tcPr>
          <w:p w:rsidR="00403B38" w:rsidRDefault="00403B38" w:rsidP="00403B38">
            <w:pPr>
              <w:rPr>
                <w:rFonts w:ascii="宋体"/>
                <w:kern w:val="0"/>
                <w:szCs w:val="21"/>
              </w:rPr>
            </w:pPr>
            <w:r>
              <w:rPr>
                <w:rFonts w:ascii="宋体" w:hint="eastAsia"/>
                <w:kern w:val="0"/>
                <w:szCs w:val="21"/>
              </w:rPr>
              <w:t>1项</w:t>
            </w:r>
          </w:p>
        </w:tc>
      </w:tr>
    </w:tbl>
    <w:p w:rsidR="00716D5A" w:rsidRDefault="00CA1AC0" w:rsidP="00CA1AC0">
      <w:pPr>
        <w:pStyle w:val="2"/>
        <w:spacing w:before="156" w:after="156"/>
        <w:rPr>
          <w:rStyle w:val="Char1CharCharCharCharCharCharCharCharCharCharCharCharCharCharCharCharCharCharCharCharCharCharCharCharCharChar"/>
          <w:b w:val="0"/>
          <w:sz w:val="28"/>
          <w:szCs w:val="28"/>
        </w:rPr>
      </w:pPr>
      <w:r>
        <w:rPr>
          <w:rStyle w:val="Char1CharCharCharCharCharCharCharCharCharCharCharCharCharCharCharCharCharCharCharCharCharCharCharCharCharChar"/>
          <w:rFonts w:hint="eastAsia"/>
          <w:b w:val="0"/>
          <w:sz w:val="28"/>
          <w:szCs w:val="28"/>
        </w:rPr>
        <w:t>五</w:t>
      </w:r>
      <w:r w:rsidR="00716D5A">
        <w:rPr>
          <w:rStyle w:val="Char1CharCharCharCharCharCharCharCharCharCharCharCharCharCharCharCharCharCharCharCharCharCharCharCharCharChar"/>
          <w:rFonts w:hint="eastAsia"/>
          <w:b w:val="0"/>
          <w:sz w:val="28"/>
          <w:szCs w:val="28"/>
        </w:rPr>
        <w:t>、</w:t>
      </w:r>
      <w:r w:rsidR="00716D5A">
        <w:rPr>
          <w:rFonts w:hint="eastAsia"/>
        </w:rPr>
        <w:t>建设内容清单：</w:t>
      </w:r>
    </w:p>
    <w:p w:rsidR="00716D5A" w:rsidRDefault="00716D5A">
      <w:pPr>
        <w:pStyle w:val="14"/>
        <w:ind w:firstLineChars="0" w:firstLine="0"/>
        <w:rPr>
          <w:rStyle w:val="Char1CharCharCharCharCharCharCharCharCharCharCharCharCharCharCharCharCharCharCharCharCharCharCharCharCharChar"/>
          <w:sz w:val="21"/>
          <w:szCs w:val="21"/>
        </w:rPr>
      </w:pPr>
    </w:p>
    <w:p w:rsidR="00716D5A" w:rsidRDefault="00716D5A">
      <w:pPr>
        <w:pStyle w:val="2"/>
        <w:spacing w:before="156" w:after="156"/>
        <w:sectPr w:rsidR="00716D5A" w:rsidSect="00403B38">
          <w:pgSz w:w="11906" w:h="16838"/>
          <w:pgMar w:top="1418" w:right="1418" w:bottom="1418" w:left="1418" w:header="850" w:footer="850" w:gutter="0"/>
          <w:cols w:space="425"/>
          <w:docGrid w:type="linesAndChars" w:linePitch="312"/>
        </w:sectPr>
      </w:pPr>
    </w:p>
    <w:p w:rsidR="00716D5A" w:rsidRDefault="00716D5A">
      <w:pPr>
        <w:pStyle w:val="1"/>
      </w:pPr>
      <w:r>
        <w:rPr>
          <w:rFonts w:hint="eastAsia"/>
        </w:rPr>
        <w:lastRenderedPageBreak/>
        <w:t>第三部分</w:t>
      </w:r>
      <w:r w:rsidR="00AD60FB">
        <w:rPr>
          <w:rFonts w:hint="eastAsia"/>
        </w:rPr>
        <w:t xml:space="preserve"> </w:t>
      </w:r>
      <w:r>
        <w:rPr>
          <w:rFonts w:ascii="宋体" w:hAnsi="宋体" w:hint="eastAsia"/>
          <w:color w:val="000000"/>
          <w:sz w:val="28"/>
          <w:szCs w:val="28"/>
        </w:rPr>
        <w:t>投标方须知</w:t>
      </w:r>
    </w:p>
    <w:p w:rsidR="00716D5A" w:rsidRPr="00DB0D12" w:rsidRDefault="00716D5A" w:rsidP="00DB0D12">
      <w:pPr>
        <w:pStyle w:val="2"/>
        <w:spacing w:before="156" w:after="156"/>
      </w:pPr>
      <w:r>
        <w:rPr>
          <w:rFonts w:hint="eastAsia"/>
        </w:rPr>
        <w:t>一、</w:t>
      </w:r>
      <w:r w:rsidRPr="00DB0D12">
        <w:rPr>
          <w:rFonts w:hint="eastAsia"/>
        </w:rPr>
        <w:t>投标费用说明</w:t>
      </w:r>
    </w:p>
    <w:p w:rsidR="00716D5A" w:rsidRDefault="00716D5A">
      <w:pPr>
        <w:pStyle w:val="14"/>
      </w:pPr>
      <w:r>
        <w:rPr>
          <w:rFonts w:hint="eastAsia"/>
        </w:rPr>
        <w:t>投标人应承担所有与准备和参加投标有关的费用。不论投标的结果如何，招标人均无义务和责任承担这些费用。</w:t>
      </w:r>
    </w:p>
    <w:p w:rsidR="00716D5A" w:rsidRPr="00DB0D12" w:rsidRDefault="00716D5A" w:rsidP="00DB0D12">
      <w:pPr>
        <w:pStyle w:val="2"/>
        <w:spacing w:before="156" w:after="156"/>
      </w:pPr>
      <w:r w:rsidRPr="00DB0D12">
        <w:t>二、</w:t>
      </w:r>
      <w:r w:rsidRPr="00DB0D12">
        <w:rPr>
          <w:rFonts w:hint="eastAsia"/>
        </w:rPr>
        <w:t>投标文件</w:t>
      </w:r>
    </w:p>
    <w:p w:rsidR="00716D5A" w:rsidRDefault="00D57614" w:rsidP="009B44B1">
      <w:pPr>
        <w:pStyle w:val="30"/>
      </w:pPr>
      <w:r>
        <w:t>2</w:t>
      </w:r>
      <w:r>
        <w:rPr>
          <w:rFonts w:hint="eastAsia"/>
        </w:rPr>
        <w:t>.</w:t>
      </w:r>
      <w:r>
        <w:t>1</w:t>
      </w:r>
      <w:r>
        <w:rPr>
          <w:rFonts w:hint="eastAsia"/>
        </w:rPr>
        <w:t>、</w:t>
      </w:r>
      <w:r w:rsidR="00716D5A">
        <w:rPr>
          <w:rFonts w:hint="eastAsia"/>
        </w:rPr>
        <w:t>投标文件的构成</w:t>
      </w:r>
    </w:p>
    <w:p w:rsidR="00716D5A" w:rsidRPr="00417000" w:rsidRDefault="00716D5A" w:rsidP="00417000">
      <w:pPr>
        <w:pStyle w:val="14"/>
      </w:pPr>
      <w:r w:rsidRPr="00417000">
        <w:rPr>
          <w:rFonts w:hint="eastAsia"/>
        </w:rPr>
        <w:t>投标文件由下列文件以及在招标过程中发出的澄清更正文件组成：</w:t>
      </w:r>
    </w:p>
    <w:p w:rsidR="00716D5A" w:rsidRPr="00417000" w:rsidRDefault="00716D5A" w:rsidP="00417000">
      <w:pPr>
        <w:pStyle w:val="14"/>
      </w:pPr>
      <w:r w:rsidRPr="00417000">
        <w:rPr>
          <w:rFonts w:hint="eastAsia"/>
        </w:rPr>
        <w:t>1)</w:t>
      </w:r>
      <w:r w:rsidRPr="00417000">
        <w:rPr>
          <w:rFonts w:hint="eastAsia"/>
        </w:rPr>
        <w:tab/>
      </w:r>
      <w:r w:rsidRPr="00417000">
        <w:rPr>
          <w:rFonts w:hint="eastAsia"/>
        </w:rPr>
        <w:t>投标邀请函</w:t>
      </w:r>
    </w:p>
    <w:p w:rsidR="00716D5A" w:rsidRPr="00417000" w:rsidRDefault="00716D5A" w:rsidP="00417000">
      <w:pPr>
        <w:pStyle w:val="14"/>
      </w:pPr>
      <w:r w:rsidRPr="00417000">
        <w:rPr>
          <w:rFonts w:hint="eastAsia"/>
        </w:rPr>
        <w:t>2)</w:t>
      </w:r>
      <w:r w:rsidRPr="00417000">
        <w:rPr>
          <w:rFonts w:hint="eastAsia"/>
        </w:rPr>
        <w:tab/>
      </w:r>
      <w:r w:rsidRPr="00417000">
        <w:rPr>
          <w:rFonts w:hint="eastAsia"/>
        </w:rPr>
        <w:t>用户需求书</w:t>
      </w:r>
    </w:p>
    <w:p w:rsidR="00716D5A" w:rsidRPr="00417000" w:rsidRDefault="00716D5A" w:rsidP="00417000">
      <w:pPr>
        <w:pStyle w:val="14"/>
      </w:pPr>
      <w:r w:rsidRPr="00417000">
        <w:rPr>
          <w:rFonts w:hint="eastAsia"/>
        </w:rPr>
        <w:t>3)</w:t>
      </w:r>
      <w:r w:rsidRPr="00417000">
        <w:rPr>
          <w:rFonts w:hint="eastAsia"/>
        </w:rPr>
        <w:tab/>
      </w:r>
      <w:r w:rsidRPr="00417000">
        <w:rPr>
          <w:rFonts w:hint="eastAsia"/>
        </w:rPr>
        <w:t>投标人须知</w:t>
      </w:r>
    </w:p>
    <w:p w:rsidR="00716D5A" w:rsidRPr="00417000" w:rsidRDefault="00716D5A" w:rsidP="00417000">
      <w:pPr>
        <w:pStyle w:val="14"/>
      </w:pPr>
      <w:r w:rsidRPr="00417000">
        <w:rPr>
          <w:rFonts w:hint="eastAsia"/>
        </w:rPr>
        <w:t>4</w:t>
      </w:r>
      <w:r w:rsidRPr="00417000">
        <w:rPr>
          <w:rFonts w:hint="eastAsia"/>
        </w:rPr>
        <w:t>）</w:t>
      </w:r>
      <w:r w:rsidR="00CD25F2" w:rsidRPr="00417000">
        <w:rPr>
          <w:rFonts w:hint="eastAsia"/>
        </w:rPr>
        <w:t xml:space="preserve"> </w:t>
      </w:r>
      <w:r w:rsidRPr="00417000">
        <w:rPr>
          <w:rFonts w:hint="eastAsia"/>
        </w:rPr>
        <w:t>开标、评标、定标</w:t>
      </w:r>
    </w:p>
    <w:p w:rsidR="00716D5A" w:rsidRPr="00417000" w:rsidRDefault="00716D5A" w:rsidP="00417000">
      <w:pPr>
        <w:pStyle w:val="14"/>
      </w:pPr>
      <w:r w:rsidRPr="00417000">
        <w:rPr>
          <w:rFonts w:hint="eastAsia"/>
        </w:rPr>
        <w:t>5)</w:t>
      </w:r>
      <w:r w:rsidRPr="00417000">
        <w:rPr>
          <w:rFonts w:hint="eastAsia"/>
        </w:rPr>
        <w:tab/>
      </w:r>
      <w:r w:rsidRPr="00417000">
        <w:rPr>
          <w:rFonts w:hint="eastAsia"/>
        </w:rPr>
        <w:t>合同书格式</w:t>
      </w:r>
    </w:p>
    <w:p w:rsidR="00716D5A" w:rsidRPr="00417000" w:rsidRDefault="00716D5A" w:rsidP="00417000">
      <w:pPr>
        <w:pStyle w:val="14"/>
      </w:pPr>
      <w:r w:rsidRPr="00417000">
        <w:rPr>
          <w:rFonts w:hint="eastAsia"/>
        </w:rPr>
        <w:t>6)</w:t>
      </w:r>
      <w:r w:rsidRPr="00417000">
        <w:rPr>
          <w:rFonts w:hint="eastAsia"/>
        </w:rPr>
        <w:tab/>
      </w:r>
      <w:r w:rsidRPr="00417000">
        <w:rPr>
          <w:rFonts w:hint="eastAsia"/>
        </w:rPr>
        <w:t>投标文件格式</w:t>
      </w:r>
    </w:p>
    <w:p w:rsidR="00716D5A" w:rsidRPr="00417000" w:rsidRDefault="00716D5A" w:rsidP="00417000">
      <w:pPr>
        <w:pStyle w:val="14"/>
      </w:pPr>
      <w:r w:rsidRPr="00417000">
        <w:rPr>
          <w:rFonts w:hint="eastAsia"/>
        </w:rPr>
        <w:t>7)</w:t>
      </w:r>
      <w:r w:rsidRPr="00417000">
        <w:rPr>
          <w:rFonts w:hint="eastAsia"/>
        </w:rPr>
        <w:tab/>
      </w:r>
      <w:r w:rsidRPr="00417000">
        <w:rPr>
          <w:rFonts w:hint="eastAsia"/>
        </w:rPr>
        <w:t>在竞标过程中由招标人发出的澄清更正文件等</w:t>
      </w:r>
    </w:p>
    <w:p w:rsidR="00716D5A" w:rsidRDefault="00D57614" w:rsidP="009B44B1">
      <w:pPr>
        <w:pStyle w:val="30"/>
      </w:pPr>
      <w:r>
        <w:t>2</w:t>
      </w:r>
      <w:r>
        <w:rPr>
          <w:rFonts w:hint="eastAsia"/>
        </w:rPr>
        <w:t>.2</w:t>
      </w:r>
      <w:r>
        <w:rPr>
          <w:rFonts w:hint="eastAsia"/>
        </w:rPr>
        <w:t>、</w:t>
      </w:r>
      <w:r w:rsidR="00716D5A">
        <w:rPr>
          <w:rFonts w:hint="eastAsia"/>
        </w:rPr>
        <w:t>投标文件的澄清更正</w:t>
      </w:r>
    </w:p>
    <w:p w:rsidR="00716D5A" w:rsidRDefault="00716D5A">
      <w:pPr>
        <w:pStyle w:val="14"/>
      </w:pPr>
      <w:r>
        <w:rPr>
          <w:rFonts w:hint="eastAsia"/>
        </w:rPr>
        <w:t>招标人对投标文件进行必要的澄清更正的，于投标截止时间的</w:t>
      </w:r>
      <w:r>
        <w:rPr>
          <w:rFonts w:hint="eastAsia"/>
        </w:rPr>
        <w:t>15</w:t>
      </w:r>
      <w:r>
        <w:rPr>
          <w:rFonts w:hint="eastAsia"/>
        </w:rPr>
        <w:t>天前在广东外语外贸大学网站主页“招标公告栏</w:t>
      </w:r>
      <w:r>
        <w:t>”</w:t>
      </w:r>
      <w:r>
        <w:rPr>
          <w:rFonts w:hint="eastAsia"/>
        </w:rPr>
        <w:t>(</w:t>
      </w:r>
      <w:r>
        <w:rPr>
          <w:rFonts w:hint="eastAsia"/>
        </w:rPr>
        <w:t>网址：</w:t>
      </w:r>
      <w:r>
        <w:rPr>
          <w:rFonts w:hint="eastAsia"/>
        </w:rPr>
        <w:t>http://www.gdufs.edu.cn/ztbgg.htm)</w:t>
      </w:r>
      <w:r>
        <w:rPr>
          <w:rFonts w:hint="eastAsia"/>
        </w:rPr>
        <w:t>上发布公告，并通知所有报名的投标人，投标人在收到澄清更正通知后应按要求以书面形式（加盖单位公章，传真有效）予以确认，该澄清更正的内容为投标文件的组成部分；澄清更正不足</w:t>
      </w:r>
      <w:r>
        <w:rPr>
          <w:rFonts w:hint="eastAsia"/>
        </w:rPr>
        <w:t>15</w:t>
      </w:r>
      <w:r>
        <w:rPr>
          <w:rFonts w:hint="eastAsia"/>
        </w:rPr>
        <w:t>天的，招标人在征得当时已报名的投标人同意并书面确认（加盖单位公章，传真有效）后，可不改变投标截止时间。</w:t>
      </w:r>
    </w:p>
    <w:p w:rsidR="00716D5A" w:rsidRDefault="00716D5A">
      <w:pPr>
        <w:pStyle w:val="14"/>
      </w:pPr>
      <w:r>
        <w:rPr>
          <w:rFonts w:hint="eastAsia"/>
        </w:rPr>
        <w:t>根据竞标的具体情况，招标人可延长投标截止时间和开标时间，但至少应当在规定的投标截止时间</w:t>
      </w:r>
      <w:r>
        <w:rPr>
          <w:rFonts w:hint="eastAsia"/>
        </w:rPr>
        <w:t>3</w:t>
      </w:r>
      <w:r>
        <w:rPr>
          <w:rFonts w:hint="eastAsia"/>
        </w:rPr>
        <w:t>天前，将变更时间在广东外语外贸大学网站主页“招标公告栏</w:t>
      </w:r>
      <w:r>
        <w:t>”</w:t>
      </w:r>
      <w:r>
        <w:rPr>
          <w:rFonts w:hint="eastAsia"/>
        </w:rPr>
        <w:t>上发布公告，并通知所有的投标人。</w:t>
      </w:r>
    </w:p>
    <w:p w:rsidR="00716D5A" w:rsidRDefault="00716D5A" w:rsidP="00DB0D12">
      <w:pPr>
        <w:pStyle w:val="2"/>
        <w:spacing w:before="156" w:after="156"/>
      </w:pPr>
      <w:r>
        <w:rPr>
          <w:rFonts w:hint="eastAsia"/>
        </w:rPr>
        <w:lastRenderedPageBreak/>
        <w:t>三、投标文件的编制和数量</w:t>
      </w:r>
    </w:p>
    <w:p w:rsidR="00716D5A" w:rsidRDefault="00D57614" w:rsidP="009B44B1">
      <w:pPr>
        <w:pStyle w:val="30"/>
      </w:pPr>
      <w:r>
        <w:t>3</w:t>
      </w:r>
      <w:r w:rsidR="00716D5A">
        <w:rPr>
          <w:rFonts w:hint="eastAsia"/>
        </w:rPr>
        <w:t>.</w:t>
      </w:r>
      <w:r>
        <w:t>1</w:t>
      </w:r>
      <w:r>
        <w:rPr>
          <w:rFonts w:hint="eastAsia"/>
        </w:rPr>
        <w:t>、</w:t>
      </w:r>
      <w:r w:rsidR="00716D5A">
        <w:rPr>
          <w:rFonts w:hint="eastAsia"/>
        </w:rPr>
        <w:t>投标文件编制</w:t>
      </w:r>
    </w:p>
    <w:p w:rsidR="00716D5A" w:rsidRDefault="00716D5A">
      <w:pPr>
        <w:pStyle w:val="14"/>
      </w:pPr>
      <w:r>
        <w:rPr>
          <w:rFonts w:hint="eastAsia"/>
        </w:rPr>
        <w:t>投标人应当对投标文件进行装订，对未经装订的投标文件可能发生的文件散落或缺损，由此产生的后果由投标供应商承担。</w:t>
      </w:r>
    </w:p>
    <w:p w:rsidR="00716D5A" w:rsidRDefault="00716D5A">
      <w:pPr>
        <w:pStyle w:val="14"/>
      </w:pPr>
      <w:r>
        <w:rPr>
          <w:rFonts w:hint="eastAsia"/>
        </w:rPr>
        <w:t>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716D5A" w:rsidRDefault="00716D5A">
      <w:pPr>
        <w:pStyle w:val="14"/>
      </w:pPr>
      <w:r>
        <w:rPr>
          <w:rFonts w:hint="eastAsia"/>
        </w:rPr>
        <w:t>投标人必须对投标文件所提供的全部资料的真实性承担法律责任，并无条件接受招标人监督管理部门等对其中任何资料进行核实的要求。</w:t>
      </w:r>
    </w:p>
    <w:p w:rsidR="00716D5A" w:rsidRDefault="00716D5A">
      <w:pPr>
        <w:pStyle w:val="14"/>
      </w:pPr>
      <w:r>
        <w:rPr>
          <w:rFonts w:hint="eastAsia"/>
        </w:rPr>
        <w:t>如果因为投标人投标文件填报的内容不详，或没有提供投标文件中所要求的全部资料及数据，由此造成的后果，其责任由投标人承担。</w:t>
      </w:r>
    </w:p>
    <w:p w:rsidR="00716D5A" w:rsidRDefault="00D57614" w:rsidP="009B44B1">
      <w:pPr>
        <w:pStyle w:val="30"/>
      </w:pPr>
      <w:r>
        <w:t>3</w:t>
      </w:r>
      <w:r w:rsidR="00716D5A">
        <w:rPr>
          <w:rFonts w:hint="eastAsia"/>
        </w:rPr>
        <w:t>.</w:t>
      </w:r>
      <w:r>
        <w:t>2</w:t>
      </w:r>
      <w:r>
        <w:rPr>
          <w:rFonts w:hint="eastAsia"/>
        </w:rPr>
        <w:t>、</w:t>
      </w:r>
      <w:r w:rsidR="00716D5A">
        <w:rPr>
          <w:rFonts w:hint="eastAsia"/>
        </w:rPr>
        <w:t>投标报价及计量</w:t>
      </w:r>
    </w:p>
    <w:p w:rsidR="00716D5A" w:rsidRDefault="00716D5A">
      <w:pPr>
        <w:pStyle w:val="14"/>
      </w:pPr>
      <w:r>
        <w:rPr>
          <w:rFonts w:hint="eastAsia"/>
        </w:rPr>
        <w:t>投标人所提供的部件和服务均应以人民币报价。</w:t>
      </w:r>
    </w:p>
    <w:p w:rsidR="00716D5A" w:rsidRDefault="00716D5A">
      <w:pPr>
        <w:pStyle w:val="14"/>
      </w:pPr>
      <w:r>
        <w:rPr>
          <w:rFonts w:hint="eastAsia"/>
        </w:rPr>
        <w:t>除非投标文件的技术规格中另有规定，投标人在投标文件中及其与招标人的所有往来文件中的计量单位均应采用中华人民共和国法定计量单位。</w:t>
      </w:r>
    </w:p>
    <w:p w:rsidR="00716D5A" w:rsidRDefault="00D57614" w:rsidP="009B44B1">
      <w:pPr>
        <w:pStyle w:val="30"/>
      </w:pPr>
      <w:r>
        <w:t>3</w:t>
      </w:r>
      <w:r w:rsidR="00716D5A">
        <w:rPr>
          <w:rFonts w:hint="eastAsia"/>
        </w:rPr>
        <w:t>.</w:t>
      </w:r>
      <w:r>
        <w:t>3</w:t>
      </w:r>
      <w:r>
        <w:rPr>
          <w:rFonts w:hint="eastAsia"/>
        </w:rPr>
        <w:t>、</w:t>
      </w:r>
      <w:r w:rsidR="00716D5A">
        <w:rPr>
          <w:rFonts w:hint="eastAsia"/>
        </w:rPr>
        <w:t>投标文件的数量和签署</w:t>
      </w:r>
    </w:p>
    <w:p w:rsidR="00716D5A" w:rsidRDefault="00716D5A">
      <w:pPr>
        <w:pStyle w:val="14"/>
      </w:pPr>
      <w:r>
        <w:rPr>
          <w:rFonts w:hint="eastAsia"/>
        </w:rPr>
        <w:t>投标人应编制投标文件正本一份和副本二份（电子光盘</w:t>
      </w:r>
      <w:r>
        <w:rPr>
          <w:rFonts w:hint="eastAsia"/>
        </w:rPr>
        <w:t>1</w:t>
      </w:r>
      <w:r>
        <w:rPr>
          <w:rFonts w:hint="eastAsia"/>
        </w:rPr>
        <w:t>张），投标文件的副本可采用正本的复印件。每套投标文件须清楚地标明“正本”、“副本”。若副本与正本不符，以正本为准。</w:t>
      </w:r>
    </w:p>
    <w:p w:rsidR="00716D5A" w:rsidRDefault="00716D5A">
      <w:pPr>
        <w:pStyle w:val="14"/>
      </w:pPr>
      <w:r>
        <w:rPr>
          <w:rFonts w:hint="eastAsia"/>
        </w:rPr>
        <w:t>投标文件的正本需打印或用不褪色墨水书写，并由法定代表人或经其正式授权的代表签字或盖章。授权代表须出具书面授权证明，其《法定代表人授权书》应附在投标文件中。</w:t>
      </w:r>
    </w:p>
    <w:p w:rsidR="00716D5A" w:rsidRDefault="00716D5A">
      <w:pPr>
        <w:pStyle w:val="14"/>
      </w:pPr>
      <w:r>
        <w:rPr>
          <w:rFonts w:hint="eastAsia"/>
        </w:rPr>
        <w:t>投标文件中的任何重要的插字、涂改和增删，必须由法定代表人或经其正式授权的代表在旁边签字或盖章才有效。</w:t>
      </w:r>
    </w:p>
    <w:p w:rsidR="00716D5A" w:rsidRDefault="00C42B5D" w:rsidP="009B44B1">
      <w:pPr>
        <w:pStyle w:val="30"/>
      </w:pPr>
      <w:r>
        <w:lastRenderedPageBreak/>
        <w:t>3</w:t>
      </w:r>
      <w:r w:rsidR="00716D5A">
        <w:rPr>
          <w:rFonts w:hint="eastAsia"/>
        </w:rPr>
        <w:t>.</w:t>
      </w:r>
      <w:r>
        <w:t>4</w:t>
      </w:r>
      <w:r>
        <w:rPr>
          <w:rFonts w:hint="eastAsia"/>
        </w:rPr>
        <w:t>、</w:t>
      </w:r>
      <w:r w:rsidR="00716D5A">
        <w:rPr>
          <w:rFonts w:hint="eastAsia"/>
        </w:rPr>
        <w:t>投标文件的密封和标记</w:t>
      </w:r>
    </w:p>
    <w:p w:rsidR="00716D5A" w:rsidRDefault="00716D5A">
      <w:pPr>
        <w:pStyle w:val="14"/>
      </w:pPr>
      <w:r>
        <w:rPr>
          <w:rFonts w:hint="eastAsia"/>
        </w:rPr>
        <w:t>投标人应将投标文件正本和所有的副本分别单独密封包装，并在外包装上清晰标明“正本”、“副本”字样。</w:t>
      </w:r>
    </w:p>
    <w:p w:rsidR="00716D5A" w:rsidRDefault="00716D5A">
      <w:pPr>
        <w:pStyle w:val="14"/>
      </w:pPr>
      <w:r>
        <w:rPr>
          <w:rFonts w:hint="eastAsia"/>
        </w:rPr>
        <w:t>为方便开标时唱标，投标人应按照《投标文件格式》的要求制作《唱标信封》并独立封装。</w:t>
      </w:r>
    </w:p>
    <w:p w:rsidR="00716D5A" w:rsidRDefault="00716D5A">
      <w:pPr>
        <w:pStyle w:val="14"/>
      </w:pPr>
      <w:r>
        <w:rPr>
          <w:rFonts w:hint="eastAsia"/>
        </w:rPr>
        <w:t>信封或外包装上应当注明招标项目名称、招标项目编号和“在（投标文件中规定的开标日期和时点）之前不得启封”的字样，封口处应加盖投标人印章。</w:t>
      </w:r>
    </w:p>
    <w:p w:rsidR="00716D5A" w:rsidRDefault="00716D5A">
      <w:pPr>
        <w:pStyle w:val="14"/>
      </w:pPr>
      <w:r>
        <w:rPr>
          <w:rFonts w:hint="eastAsia"/>
        </w:rPr>
        <w:t>如果未按要求密封和标记，招标人将拒收该投标文件。</w:t>
      </w:r>
    </w:p>
    <w:p w:rsidR="00716D5A" w:rsidRPr="00421E00" w:rsidRDefault="00716D5A" w:rsidP="00421E00">
      <w:pPr>
        <w:pStyle w:val="2"/>
        <w:spacing w:before="156" w:after="156"/>
      </w:pPr>
      <w:r>
        <w:rPr>
          <w:rFonts w:hint="eastAsia"/>
        </w:rPr>
        <w:t>四、</w:t>
      </w:r>
      <w:r w:rsidRPr="00421E00">
        <w:rPr>
          <w:rFonts w:hint="eastAsia"/>
        </w:rPr>
        <w:t>投标文件的递交</w:t>
      </w:r>
    </w:p>
    <w:p w:rsidR="00716D5A" w:rsidRDefault="00BB572A" w:rsidP="009B44B1">
      <w:pPr>
        <w:pStyle w:val="30"/>
      </w:pPr>
      <w:r>
        <w:t>4</w:t>
      </w:r>
      <w:r w:rsidR="00716D5A">
        <w:rPr>
          <w:rFonts w:hint="eastAsia"/>
        </w:rPr>
        <w:t>.</w:t>
      </w:r>
      <w:r>
        <w:t>1</w:t>
      </w:r>
      <w:r>
        <w:rPr>
          <w:rFonts w:hint="eastAsia"/>
        </w:rPr>
        <w:t>、</w:t>
      </w:r>
      <w:r w:rsidR="00716D5A">
        <w:rPr>
          <w:rFonts w:hint="eastAsia"/>
        </w:rPr>
        <w:t>投标文件的递交</w:t>
      </w:r>
    </w:p>
    <w:p w:rsidR="00716D5A" w:rsidRDefault="00716D5A">
      <w:pPr>
        <w:pStyle w:val="14"/>
      </w:pPr>
      <w:r>
        <w:rPr>
          <w:rFonts w:hint="eastAsia"/>
        </w:rPr>
        <w:t>1</w:t>
      </w:r>
      <w:r w:rsidR="00FA50A4">
        <w:rPr>
          <w:rFonts w:hint="eastAsia"/>
        </w:rPr>
        <w:t>、</w:t>
      </w:r>
      <w:r>
        <w:rPr>
          <w:rFonts w:hint="eastAsia"/>
        </w:rPr>
        <w:t>所有投标文件应在投标截止时间前送达开标地点。</w:t>
      </w:r>
    </w:p>
    <w:p w:rsidR="00716D5A" w:rsidRDefault="00716D5A">
      <w:pPr>
        <w:pStyle w:val="14"/>
      </w:pPr>
      <w:r>
        <w:rPr>
          <w:rFonts w:hint="eastAsia"/>
        </w:rPr>
        <w:t>2</w:t>
      </w:r>
      <w:r w:rsidR="00FA50A4">
        <w:rPr>
          <w:rFonts w:hint="eastAsia"/>
        </w:rPr>
        <w:t>、</w:t>
      </w:r>
      <w:r>
        <w:rPr>
          <w:rFonts w:hint="eastAsia"/>
        </w:rPr>
        <w:t>招标人将拒绝以下情况的投标文件：</w:t>
      </w:r>
    </w:p>
    <w:p w:rsidR="00716D5A" w:rsidRDefault="00716D5A">
      <w:pPr>
        <w:pStyle w:val="14"/>
        <w:ind w:firstLineChars="374" w:firstLine="785"/>
      </w:pPr>
      <w:r>
        <w:rPr>
          <w:rFonts w:hint="eastAsia"/>
        </w:rPr>
        <w:t>1</w:t>
      </w:r>
      <w:r>
        <w:rPr>
          <w:rFonts w:hint="eastAsia"/>
        </w:rPr>
        <w:t>）未按要求密封的；</w:t>
      </w:r>
    </w:p>
    <w:p w:rsidR="00716D5A" w:rsidRDefault="00716D5A">
      <w:pPr>
        <w:pStyle w:val="14"/>
        <w:ind w:firstLineChars="374" w:firstLine="785"/>
      </w:pPr>
      <w:r>
        <w:rPr>
          <w:rFonts w:hint="eastAsia"/>
        </w:rPr>
        <w:t>2</w:t>
      </w:r>
      <w:r>
        <w:rPr>
          <w:rFonts w:hint="eastAsia"/>
        </w:rPr>
        <w:t>）迟于投标截止时间递交的。</w:t>
      </w:r>
    </w:p>
    <w:p w:rsidR="00716D5A" w:rsidRDefault="00716D5A">
      <w:pPr>
        <w:pStyle w:val="14"/>
      </w:pPr>
      <w:r>
        <w:rPr>
          <w:rFonts w:hint="eastAsia"/>
        </w:rPr>
        <w:t>3</w:t>
      </w:r>
      <w:r w:rsidR="00FA50A4">
        <w:rPr>
          <w:rFonts w:hint="eastAsia"/>
        </w:rPr>
        <w:t>、</w:t>
      </w:r>
      <w:r>
        <w:rPr>
          <w:rFonts w:hint="eastAsia"/>
        </w:rPr>
        <w:t>招标人不接受邮寄、电报、电话、传真方式投标。</w:t>
      </w:r>
    </w:p>
    <w:p w:rsidR="00716D5A" w:rsidRDefault="006E2C64" w:rsidP="00417000">
      <w:pPr>
        <w:pStyle w:val="30"/>
      </w:pPr>
      <w:r>
        <w:rPr>
          <w:rFonts w:hint="eastAsia"/>
        </w:rPr>
        <w:t>4</w:t>
      </w:r>
      <w:r w:rsidR="00716D5A">
        <w:rPr>
          <w:rFonts w:hint="eastAsia"/>
        </w:rPr>
        <w:t>.</w:t>
      </w:r>
      <w:r>
        <w:t>2</w:t>
      </w:r>
      <w:r>
        <w:rPr>
          <w:rFonts w:hint="eastAsia"/>
        </w:rPr>
        <w:t>、</w:t>
      </w:r>
      <w:r w:rsidR="00716D5A">
        <w:rPr>
          <w:rFonts w:hint="eastAsia"/>
        </w:rPr>
        <w:t>投标文件的修改和撤回</w:t>
      </w:r>
    </w:p>
    <w:p w:rsidR="00716D5A" w:rsidRDefault="006E2C64">
      <w:pPr>
        <w:pStyle w:val="14"/>
      </w:pPr>
      <w:r>
        <w:t>1</w:t>
      </w:r>
      <w:r>
        <w:rPr>
          <w:rFonts w:hint="eastAsia"/>
        </w:rPr>
        <w:t>、</w:t>
      </w:r>
      <w:r w:rsidR="00716D5A">
        <w:rPr>
          <w:rFonts w:hint="eastAsia"/>
        </w:rPr>
        <w:t>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716D5A" w:rsidRDefault="00E27B2C">
      <w:pPr>
        <w:pStyle w:val="14"/>
      </w:pPr>
      <w:r>
        <w:t>2</w:t>
      </w:r>
      <w:r>
        <w:rPr>
          <w:rFonts w:hint="eastAsia"/>
        </w:rPr>
        <w:t>、</w:t>
      </w:r>
      <w:r w:rsidR="00716D5A">
        <w:rPr>
          <w:rFonts w:hint="eastAsia"/>
        </w:rPr>
        <w:t>投标人在递交投标文件后，可以撤回其投标，但投标人必须在规定的投标截止时间前以书面形式告知招标人。</w:t>
      </w:r>
    </w:p>
    <w:p w:rsidR="00716D5A" w:rsidRDefault="00E27B2C">
      <w:pPr>
        <w:pStyle w:val="14"/>
      </w:pPr>
      <w:r>
        <w:t>3</w:t>
      </w:r>
      <w:r>
        <w:rPr>
          <w:rFonts w:hint="eastAsia"/>
        </w:rPr>
        <w:t>、</w:t>
      </w:r>
      <w:r w:rsidR="00716D5A">
        <w:rPr>
          <w:rFonts w:hint="eastAsia"/>
        </w:rPr>
        <w:t>投标人所提交的投标文件在评标结束后，无论中标与否都不退还。</w:t>
      </w:r>
    </w:p>
    <w:p w:rsidR="00716D5A" w:rsidRPr="00421E00" w:rsidRDefault="00716D5A" w:rsidP="00421E00">
      <w:pPr>
        <w:pStyle w:val="2"/>
        <w:spacing w:before="156" w:after="156"/>
      </w:pPr>
      <w:r>
        <w:rPr>
          <w:rFonts w:hint="eastAsia"/>
        </w:rPr>
        <w:t>五、</w:t>
      </w:r>
      <w:r w:rsidRPr="00421E00">
        <w:rPr>
          <w:rFonts w:hint="eastAsia"/>
        </w:rPr>
        <w:t>开标、评标、定标</w:t>
      </w:r>
    </w:p>
    <w:p w:rsidR="00716D5A" w:rsidRDefault="00716D5A">
      <w:pPr>
        <w:pStyle w:val="14"/>
      </w:pPr>
      <w:r>
        <w:rPr>
          <w:rFonts w:hint="eastAsia"/>
        </w:rPr>
        <w:t>见投标文件第四部分</w:t>
      </w:r>
    </w:p>
    <w:p w:rsidR="00716D5A" w:rsidRPr="006A46A0" w:rsidRDefault="00716D5A" w:rsidP="006A46A0">
      <w:pPr>
        <w:pStyle w:val="2"/>
        <w:spacing w:before="156" w:after="156"/>
      </w:pPr>
      <w:r>
        <w:rPr>
          <w:rFonts w:hint="eastAsia"/>
        </w:rPr>
        <w:lastRenderedPageBreak/>
        <w:t>六、</w:t>
      </w:r>
      <w:r w:rsidRPr="006A46A0">
        <w:rPr>
          <w:rFonts w:hint="eastAsia"/>
        </w:rPr>
        <w:t>询问、质疑、投诉</w:t>
      </w:r>
    </w:p>
    <w:p w:rsidR="00716D5A" w:rsidRDefault="00632FE4" w:rsidP="009B44B1">
      <w:pPr>
        <w:pStyle w:val="30"/>
      </w:pPr>
      <w:r>
        <w:rPr>
          <w:rFonts w:hint="eastAsia"/>
        </w:rPr>
        <w:t>6.</w:t>
      </w:r>
      <w:r>
        <w:t>1</w:t>
      </w:r>
      <w:r>
        <w:rPr>
          <w:rFonts w:hint="eastAsia"/>
        </w:rPr>
        <w:t>、</w:t>
      </w:r>
      <w:r w:rsidR="00716D5A">
        <w:rPr>
          <w:rFonts w:hint="eastAsia"/>
        </w:rPr>
        <w:t>询问</w:t>
      </w:r>
    </w:p>
    <w:p w:rsidR="00716D5A" w:rsidRDefault="00716D5A" w:rsidP="00DB0D12">
      <w:pPr>
        <w:pStyle w:val="14"/>
      </w:pPr>
      <w:r>
        <w:rPr>
          <w:rFonts w:hint="eastAsia"/>
        </w:rPr>
        <w:t>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716D5A" w:rsidRDefault="00632FE4" w:rsidP="009B44B1">
      <w:pPr>
        <w:pStyle w:val="30"/>
      </w:pPr>
      <w:r>
        <w:rPr>
          <w:rFonts w:hint="eastAsia"/>
        </w:rPr>
        <w:t>6.2</w:t>
      </w:r>
      <w:r>
        <w:rPr>
          <w:rFonts w:hint="eastAsia"/>
        </w:rPr>
        <w:t>、</w:t>
      </w:r>
      <w:r w:rsidR="00716D5A">
        <w:rPr>
          <w:rFonts w:hint="eastAsia"/>
        </w:rPr>
        <w:t>质疑</w:t>
      </w:r>
    </w:p>
    <w:p w:rsidR="00716D5A" w:rsidRDefault="00716D5A" w:rsidP="00DB0D12">
      <w:pPr>
        <w:pStyle w:val="14"/>
      </w:pPr>
      <w:r>
        <w:rPr>
          <w:rFonts w:hint="eastAsia"/>
        </w:rPr>
        <w:t>投标人认为投标文件、竞标过程和中标结果使自己的权益受到损害的，以书面形式向招标人书面提出质疑，可以在知道或应知其权益受到损害之日起</w:t>
      </w:r>
      <w:r>
        <w:rPr>
          <w:rFonts w:hint="eastAsia"/>
        </w:rPr>
        <w:t>7</w:t>
      </w:r>
      <w:r>
        <w:rPr>
          <w:rFonts w:hint="eastAsia"/>
        </w:rPr>
        <w:t>个工作日内</w:t>
      </w:r>
      <w:r>
        <w:rPr>
          <w:rFonts w:hint="eastAsia"/>
          <w:snapToGrid w:val="0"/>
          <w:kern w:val="0"/>
        </w:rPr>
        <w:t>提出质疑；</w:t>
      </w:r>
      <w:r>
        <w:rPr>
          <w:rFonts w:hint="eastAsia"/>
        </w:rPr>
        <w:t>招标人在收到投标人的书面质疑后</w:t>
      </w:r>
      <w:r>
        <w:rPr>
          <w:rFonts w:hint="eastAsia"/>
        </w:rPr>
        <w:t>7</w:t>
      </w:r>
      <w:r>
        <w:rPr>
          <w:rFonts w:hint="eastAsia"/>
        </w:rPr>
        <w:t>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716D5A" w:rsidRDefault="00716D5A" w:rsidP="000E7752">
      <w:pPr>
        <w:pStyle w:val="2"/>
        <w:spacing w:before="156" w:after="156"/>
      </w:pPr>
      <w:r>
        <w:rPr>
          <w:rFonts w:hint="eastAsia"/>
        </w:rPr>
        <w:t>七、合同的订立和履行</w:t>
      </w:r>
    </w:p>
    <w:p w:rsidR="00716D5A" w:rsidRDefault="00716D5A" w:rsidP="009B44B1">
      <w:pPr>
        <w:pStyle w:val="14"/>
      </w:pPr>
      <w:r>
        <w:t>招标人与中标</w:t>
      </w:r>
      <w:r>
        <w:rPr>
          <w:rFonts w:hint="eastAsia"/>
        </w:rPr>
        <w:t>人</w:t>
      </w:r>
      <w:r>
        <w:t>自中标通知书发出之日起三十日内，按</w:t>
      </w:r>
      <w:r>
        <w:rPr>
          <w:rFonts w:hint="eastAsia"/>
        </w:rPr>
        <w:t>投标文件</w:t>
      </w:r>
      <w:r>
        <w:t>要求和中标</w:t>
      </w:r>
      <w:r>
        <w:rPr>
          <w:rFonts w:hint="eastAsia"/>
        </w:rPr>
        <w:t>人</w:t>
      </w:r>
      <w:r>
        <w:t>投标文件承诺签订合同，但不得超出招标文件和中标</w:t>
      </w:r>
      <w:r>
        <w:rPr>
          <w:rFonts w:hint="eastAsia"/>
        </w:rPr>
        <w:t>人</w:t>
      </w:r>
      <w:r>
        <w:t>投标文件的范围、也不得再行订立背离合同实质性内容的其他协议。</w:t>
      </w:r>
    </w:p>
    <w:p w:rsidR="00716D5A" w:rsidRDefault="00716D5A" w:rsidP="000E7752">
      <w:pPr>
        <w:pStyle w:val="2"/>
        <w:spacing w:before="156" w:after="156"/>
      </w:pPr>
      <w:r>
        <w:rPr>
          <w:rFonts w:hint="eastAsia"/>
        </w:rPr>
        <w:t>八、适用法律</w:t>
      </w:r>
    </w:p>
    <w:p w:rsidR="00716D5A" w:rsidRDefault="00716D5A" w:rsidP="009B44B1">
      <w:pPr>
        <w:pStyle w:val="14"/>
      </w:pPr>
      <w:r>
        <w:rPr>
          <w:rFonts w:hint="eastAsia"/>
        </w:rPr>
        <w:t>招标人及投标人的一切招标投标活动均适用《政府采购法》及其配套的法规、规章、政策。</w:t>
      </w:r>
    </w:p>
    <w:p w:rsidR="00716D5A" w:rsidRDefault="00716D5A" w:rsidP="000E7752">
      <w:pPr>
        <w:pStyle w:val="2"/>
        <w:spacing w:before="156" w:after="156"/>
      </w:pPr>
      <w:r>
        <w:rPr>
          <w:rFonts w:hint="eastAsia"/>
        </w:rPr>
        <w:t>九、投标保证金</w:t>
      </w:r>
    </w:p>
    <w:p w:rsidR="00B76A2C" w:rsidRDefault="00716D5A" w:rsidP="009B44B1">
      <w:pPr>
        <w:pStyle w:val="14"/>
      </w:pPr>
      <w:r>
        <w:rPr>
          <w:rFonts w:hint="eastAsia"/>
        </w:rPr>
        <w:t>本项目的投标保证</w:t>
      </w:r>
      <w:r>
        <w:rPr>
          <w:rFonts w:hAnsi="宋体" w:cs="Times New Roman" w:hint="eastAsia"/>
          <w:color w:val="000000"/>
          <w:szCs w:val="24"/>
        </w:rPr>
        <w:t>金：</w:t>
      </w:r>
      <w:r w:rsidR="00C64393">
        <w:rPr>
          <w:rFonts w:hAnsi="宋体" w:cs="Times New Roman" w:hint="eastAsia"/>
          <w:color w:val="000000"/>
          <w:szCs w:val="24"/>
        </w:rPr>
        <w:t>8</w:t>
      </w:r>
      <w:r>
        <w:rPr>
          <w:rFonts w:hAnsi="宋体" w:cs="Times New Roman" w:hint="eastAsia"/>
          <w:color w:val="000000"/>
          <w:szCs w:val="24"/>
        </w:rPr>
        <w:t>000</w:t>
      </w:r>
      <w:r>
        <w:rPr>
          <w:rFonts w:hAnsi="宋体" w:cs="Times New Roman" w:hint="eastAsia"/>
          <w:color w:val="000000"/>
          <w:szCs w:val="24"/>
        </w:rPr>
        <w:t>元（支票），收款人：</w:t>
      </w:r>
      <w:r>
        <w:rPr>
          <w:rFonts w:hint="eastAsia"/>
        </w:rPr>
        <w:t>广东外语外贸大学。由各投标人在递交投标书时向招标人缴交，投标活动结束后由招标人予以退还（不计利息）。</w:t>
      </w:r>
      <w:r>
        <w:rPr>
          <w:rFonts w:hint="eastAsia"/>
          <w:b/>
        </w:rPr>
        <w:t>投标人与交款人名称必须一致，非投标人缴纳的投标保证金无效。</w:t>
      </w:r>
      <w:r>
        <w:rPr>
          <w:rFonts w:hint="eastAsia"/>
        </w:rPr>
        <w:t>中标人无正当理由，不得拖延或拒绝与建设单位签订合同，否则投标保证金不予退还。</w:t>
      </w:r>
    </w:p>
    <w:p w:rsidR="00B76A2C" w:rsidRDefault="00B76A2C">
      <w:pPr>
        <w:widowControl/>
        <w:spacing w:line="240" w:lineRule="auto"/>
        <w:rPr>
          <w:rFonts w:cs="宋体"/>
          <w:szCs w:val="20"/>
        </w:rPr>
      </w:pPr>
      <w:r>
        <w:br w:type="page"/>
      </w:r>
    </w:p>
    <w:p w:rsidR="00716D5A" w:rsidRDefault="00716D5A">
      <w:pPr>
        <w:pStyle w:val="1"/>
      </w:pPr>
      <w:r>
        <w:rPr>
          <w:rFonts w:hint="eastAsia"/>
        </w:rPr>
        <w:lastRenderedPageBreak/>
        <w:t>第四部分</w:t>
      </w:r>
      <w:r w:rsidR="00C207E2">
        <w:rPr>
          <w:rFonts w:hint="eastAsia"/>
        </w:rPr>
        <w:t xml:space="preserve"> </w:t>
      </w:r>
      <w:r>
        <w:rPr>
          <w:rFonts w:hint="eastAsia"/>
        </w:rPr>
        <w:t>开标、评标、定标</w:t>
      </w:r>
    </w:p>
    <w:p w:rsidR="00716D5A" w:rsidRDefault="00716D5A" w:rsidP="00202752">
      <w:pPr>
        <w:pStyle w:val="2"/>
        <w:spacing w:before="156" w:after="156"/>
      </w:pPr>
      <w:r>
        <w:rPr>
          <w:rFonts w:hint="eastAsia"/>
        </w:rPr>
        <w:t>一、开标</w:t>
      </w:r>
    </w:p>
    <w:p w:rsidR="00716D5A" w:rsidRDefault="00716D5A" w:rsidP="00202752">
      <w:pPr>
        <w:pStyle w:val="14"/>
      </w:pPr>
      <w:r>
        <w:rPr>
          <w:rFonts w:hint="eastAsia"/>
        </w:rPr>
        <w:t>1.</w:t>
      </w:r>
      <w:r>
        <w:rPr>
          <w:rFonts w:hint="eastAsia"/>
        </w:rPr>
        <w:t>招标人在《投标邀请函》中规定的日期、时间和地点组织公开开标。</w:t>
      </w:r>
    </w:p>
    <w:p w:rsidR="00716D5A" w:rsidRDefault="00716D5A" w:rsidP="00202752">
      <w:pPr>
        <w:pStyle w:val="14"/>
      </w:pPr>
      <w:r>
        <w:rPr>
          <w:rFonts w:hint="eastAsia"/>
        </w:rPr>
        <w:t>2.</w:t>
      </w:r>
      <w:r>
        <w:rPr>
          <w:rFonts w:hint="eastAsia"/>
        </w:rPr>
        <w:t>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716D5A" w:rsidRDefault="00716D5A" w:rsidP="00202752">
      <w:pPr>
        <w:pStyle w:val="14"/>
      </w:pPr>
      <w:r>
        <w:rPr>
          <w:rFonts w:hint="eastAsia"/>
        </w:rPr>
        <w:t>3.</w:t>
      </w:r>
      <w:r>
        <w:rPr>
          <w:rFonts w:hint="eastAsia"/>
        </w:rPr>
        <w:t>招标人做好开标记录，开标记录由各投标供应商代表签字确认。</w:t>
      </w:r>
    </w:p>
    <w:p w:rsidR="00716D5A" w:rsidRDefault="00716D5A" w:rsidP="00202752">
      <w:pPr>
        <w:pStyle w:val="2"/>
        <w:spacing w:before="156" w:after="156"/>
      </w:pPr>
      <w:r>
        <w:rPr>
          <w:rFonts w:hint="eastAsia"/>
        </w:rPr>
        <w:t>二、评标委员会</w:t>
      </w:r>
    </w:p>
    <w:p w:rsidR="00716D5A" w:rsidRDefault="00716D5A" w:rsidP="00202752">
      <w:pPr>
        <w:pStyle w:val="14"/>
      </w:pPr>
      <w:r>
        <w:rPr>
          <w:rFonts w:hint="eastAsia"/>
        </w:rPr>
        <w:t>4.</w:t>
      </w:r>
      <w:r>
        <w:rPr>
          <w:rFonts w:hint="eastAsia"/>
        </w:rPr>
        <w:t>本次招标依法组建评标委员会。</w:t>
      </w:r>
    </w:p>
    <w:p w:rsidR="00716D5A" w:rsidRDefault="00716D5A" w:rsidP="00202752">
      <w:pPr>
        <w:pStyle w:val="14"/>
      </w:pPr>
      <w:r>
        <w:rPr>
          <w:rFonts w:hint="eastAsia"/>
        </w:rPr>
        <w:t>5.</w:t>
      </w:r>
      <w:r>
        <w:rPr>
          <w:rFonts w:hint="eastAsia"/>
        </w:rPr>
        <w:t>评标委员会将按照招标文件确定的评标方法进行评标。</w:t>
      </w:r>
      <w:r>
        <w:t>对招标文件中描述有歧义或前后不一致的地方，评标委员会有权</w:t>
      </w:r>
      <w:r>
        <w:rPr>
          <w:rFonts w:hint="eastAsia"/>
        </w:rPr>
        <w:t>按法律法规的规定</w:t>
      </w:r>
      <w:r>
        <w:t>进行评判，但对同一条款的评判应适用于每个投标供应商</w:t>
      </w:r>
      <w:r>
        <w:rPr>
          <w:rFonts w:hint="eastAsia"/>
        </w:rPr>
        <w:t>。</w:t>
      </w:r>
    </w:p>
    <w:p w:rsidR="00716D5A" w:rsidRDefault="00716D5A" w:rsidP="00202752">
      <w:pPr>
        <w:pStyle w:val="14"/>
      </w:pPr>
      <w:r>
        <w:rPr>
          <w:rFonts w:hint="eastAsia"/>
        </w:rPr>
        <w:t>6.</w:t>
      </w:r>
      <w:r>
        <w:rPr>
          <w:rFonts w:hint="eastAsia"/>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716D5A" w:rsidRDefault="00716D5A" w:rsidP="00202752">
      <w:pPr>
        <w:pStyle w:val="14"/>
      </w:pPr>
      <w:r>
        <w:rPr>
          <w:rFonts w:hint="eastAsia"/>
        </w:rPr>
        <w:t>7.</w:t>
      </w:r>
      <w:r>
        <w:rPr>
          <w:rFonts w:hint="eastAsia"/>
        </w:rPr>
        <w:t>如有必要，评标委员会将书面要求投标人修正投标文件中不构成实质性偏离的、微小的、非正规的、不一致的或不规则的地方，这些修正不应影响评标的公平公正。</w:t>
      </w:r>
    </w:p>
    <w:p w:rsidR="00716D5A" w:rsidRDefault="00716D5A" w:rsidP="00202752">
      <w:pPr>
        <w:pStyle w:val="2"/>
        <w:spacing w:before="156" w:after="156"/>
      </w:pPr>
      <w:r>
        <w:rPr>
          <w:rFonts w:hint="eastAsia"/>
        </w:rPr>
        <w:t>三、评标方法、步骤及标准</w:t>
      </w:r>
    </w:p>
    <w:p w:rsidR="00716D5A" w:rsidRDefault="00716D5A" w:rsidP="00202752">
      <w:pPr>
        <w:pStyle w:val="14"/>
      </w:pPr>
      <w:r>
        <w:rPr>
          <w:rFonts w:hint="eastAsia"/>
        </w:rPr>
        <w:t>8.</w:t>
      </w:r>
      <w:r>
        <w:rPr>
          <w:rFonts w:hint="eastAsia"/>
        </w:rPr>
        <w:t>本次评标采用综合评分法。</w:t>
      </w:r>
    </w:p>
    <w:p w:rsidR="00716D5A" w:rsidRDefault="00716D5A" w:rsidP="00202752">
      <w:pPr>
        <w:pStyle w:val="14"/>
      </w:pPr>
      <w:r>
        <w:rPr>
          <w:rFonts w:hint="eastAsia"/>
        </w:rPr>
        <w:t>9.</w:t>
      </w:r>
      <w:r>
        <w:rPr>
          <w:rFonts w:hint="eastAsia"/>
        </w:rPr>
        <w:t>资格性和符合性审查</w:t>
      </w:r>
    </w:p>
    <w:p w:rsidR="00716D5A" w:rsidRDefault="00716D5A" w:rsidP="00202752">
      <w:pPr>
        <w:pStyle w:val="14"/>
      </w:pPr>
      <w:r>
        <w:rPr>
          <w:rFonts w:hint="eastAsia"/>
        </w:rPr>
        <w:t>9.1</w:t>
      </w:r>
      <w:r>
        <w:rPr>
          <w:rFonts w:hint="eastAsia"/>
        </w:rPr>
        <w:t>评标委员会根据《资格性和符合性审查表》（附表一）内容逐条对投标文件的资格性和符合性进行评审，审查每份投标文件是否实质上响应了招标文件的要求。</w:t>
      </w:r>
    </w:p>
    <w:p w:rsidR="00716D5A" w:rsidRDefault="00716D5A" w:rsidP="00202752">
      <w:pPr>
        <w:pStyle w:val="14"/>
      </w:pPr>
      <w:r>
        <w:rPr>
          <w:rFonts w:hint="eastAsia"/>
        </w:rPr>
        <w:lastRenderedPageBreak/>
        <w:t>9.2</w:t>
      </w:r>
      <w:r>
        <w:rPr>
          <w:rFonts w:hint="eastAsia"/>
        </w:rPr>
        <w:tab/>
      </w:r>
      <w:r>
        <w:rPr>
          <w:rFonts w:hint="eastAsia"/>
        </w:rPr>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716D5A" w:rsidRDefault="00716D5A" w:rsidP="00202752">
      <w:pPr>
        <w:pStyle w:val="14"/>
      </w:pPr>
      <w:r>
        <w:rPr>
          <w:rFonts w:hint="eastAsia"/>
        </w:rPr>
        <w:t>9.3</w:t>
      </w:r>
      <w:r>
        <w:rPr>
          <w:rFonts w:hint="eastAsia"/>
        </w:rPr>
        <w:tab/>
      </w:r>
      <w:r>
        <w:rPr>
          <w:rFonts w:hint="eastAsia"/>
        </w:rPr>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716D5A" w:rsidRDefault="00716D5A" w:rsidP="00202752">
      <w:pPr>
        <w:pStyle w:val="14"/>
      </w:pPr>
      <w:r>
        <w:rPr>
          <w:rFonts w:hint="eastAsia"/>
        </w:rPr>
        <w:t>10.</w:t>
      </w:r>
      <w:r>
        <w:rPr>
          <w:rFonts w:hint="eastAsia"/>
        </w:rPr>
        <w:tab/>
      </w:r>
      <w:r>
        <w:rPr>
          <w:rFonts w:hint="eastAsia"/>
        </w:rPr>
        <w:t>技术、商务及价格评审</w:t>
      </w:r>
    </w:p>
    <w:p w:rsidR="00716D5A" w:rsidRPr="009E746D" w:rsidRDefault="00716D5A" w:rsidP="009E746D">
      <w:pPr>
        <w:pStyle w:val="14"/>
      </w:pPr>
      <w:r>
        <w:rPr>
          <w:rFonts w:hint="eastAsia"/>
        </w:rPr>
        <w:t>10.1</w:t>
      </w:r>
      <w:r>
        <w:rPr>
          <w:rFonts w:hint="eastAsia"/>
        </w:rPr>
        <w:tab/>
      </w:r>
      <w:proofErr w:type="gramStart"/>
      <w:r>
        <w:rPr>
          <w:rFonts w:hint="eastAsia"/>
        </w:rPr>
        <w:t>评分总值</w:t>
      </w:r>
      <w:proofErr w:type="gramEnd"/>
      <w:r>
        <w:rPr>
          <w:rFonts w:hint="eastAsia"/>
        </w:rPr>
        <w:t>最高为</w:t>
      </w:r>
      <w:r>
        <w:rPr>
          <w:rFonts w:hint="eastAsia"/>
        </w:rPr>
        <w:t>100</w:t>
      </w:r>
      <w:r>
        <w:rPr>
          <w:rFonts w:hint="eastAsia"/>
        </w:rPr>
        <w:t>分，评分分值（权重）分配如下：</w:t>
      </w:r>
    </w:p>
    <w:tbl>
      <w:tblPr>
        <w:tblW w:w="63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29"/>
        <w:gridCol w:w="1664"/>
        <w:gridCol w:w="1665"/>
        <w:gridCol w:w="1665"/>
      </w:tblGrid>
      <w:tr w:rsidR="009E746D" w:rsidTr="009E746D">
        <w:trPr>
          <w:trHeight w:val="292"/>
          <w:jc w:val="center"/>
        </w:trPr>
        <w:tc>
          <w:tcPr>
            <w:tcW w:w="1329" w:type="dxa"/>
            <w:tcBorders>
              <w:top w:val="single" w:sz="12" w:space="0" w:color="auto"/>
              <w:left w:val="single" w:sz="12" w:space="0" w:color="auto"/>
              <w:bottom w:val="single" w:sz="4" w:space="0" w:color="auto"/>
              <w:right w:val="single" w:sz="4" w:space="0" w:color="auto"/>
            </w:tcBorders>
          </w:tcPr>
          <w:p w:rsidR="009E746D" w:rsidRDefault="009E746D" w:rsidP="00C204E8">
            <w:pPr>
              <w:snapToGrid w:val="0"/>
              <w:spacing w:before="156"/>
              <w:jc w:val="center"/>
              <w:rPr>
                <w:rFonts w:ascii="宋体" w:hAnsi="宋体"/>
                <w:b/>
                <w:bCs/>
              </w:rPr>
            </w:pPr>
            <w:r>
              <w:rPr>
                <w:rFonts w:ascii="宋体" w:hAnsi="宋体" w:hint="eastAsia"/>
                <w:b/>
                <w:bCs/>
              </w:rPr>
              <w:t>评估因素</w:t>
            </w:r>
          </w:p>
        </w:tc>
        <w:tc>
          <w:tcPr>
            <w:tcW w:w="1664" w:type="dxa"/>
            <w:tcBorders>
              <w:top w:val="single" w:sz="12" w:space="0" w:color="auto"/>
              <w:left w:val="single" w:sz="12" w:space="0" w:color="auto"/>
              <w:bottom w:val="single" w:sz="4" w:space="0" w:color="auto"/>
              <w:right w:val="single" w:sz="4" w:space="0" w:color="auto"/>
            </w:tcBorders>
            <w:vAlign w:val="center"/>
          </w:tcPr>
          <w:p w:rsidR="009E746D" w:rsidRDefault="009E746D" w:rsidP="00C204E8">
            <w:pPr>
              <w:snapToGrid w:val="0"/>
              <w:spacing w:before="156"/>
              <w:jc w:val="center"/>
              <w:rPr>
                <w:rFonts w:ascii="宋体" w:hAnsi="宋体"/>
                <w:b/>
                <w:bCs/>
              </w:rPr>
            </w:pPr>
            <w:r>
              <w:rPr>
                <w:rFonts w:ascii="宋体" w:hAnsi="宋体" w:hint="eastAsia"/>
                <w:b/>
                <w:bCs/>
              </w:rPr>
              <w:t>技术部分</w:t>
            </w:r>
          </w:p>
        </w:tc>
        <w:tc>
          <w:tcPr>
            <w:tcW w:w="1665" w:type="dxa"/>
            <w:tcBorders>
              <w:top w:val="single" w:sz="12" w:space="0" w:color="auto"/>
              <w:left w:val="single" w:sz="4" w:space="0" w:color="auto"/>
              <w:bottom w:val="single" w:sz="4" w:space="0" w:color="auto"/>
              <w:right w:val="single" w:sz="4" w:space="0" w:color="auto"/>
            </w:tcBorders>
            <w:vAlign w:val="center"/>
          </w:tcPr>
          <w:p w:rsidR="009E746D" w:rsidRDefault="009E746D" w:rsidP="00C204E8">
            <w:pPr>
              <w:snapToGrid w:val="0"/>
              <w:spacing w:before="156"/>
              <w:jc w:val="center"/>
              <w:rPr>
                <w:rFonts w:ascii="宋体" w:hAnsi="宋体"/>
                <w:b/>
                <w:bCs/>
              </w:rPr>
            </w:pPr>
            <w:r>
              <w:rPr>
                <w:rFonts w:ascii="宋体" w:hAnsi="宋体" w:hint="eastAsia"/>
                <w:b/>
                <w:bCs/>
              </w:rPr>
              <w:t>商务部分</w:t>
            </w:r>
          </w:p>
        </w:tc>
        <w:tc>
          <w:tcPr>
            <w:tcW w:w="1665" w:type="dxa"/>
            <w:tcBorders>
              <w:top w:val="single" w:sz="12" w:space="0" w:color="auto"/>
              <w:left w:val="single" w:sz="4" w:space="0" w:color="auto"/>
              <w:bottom w:val="single" w:sz="4" w:space="0" w:color="auto"/>
              <w:right w:val="single" w:sz="12" w:space="0" w:color="auto"/>
            </w:tcBorders>
            <w:vAlign w:val="center"/>
          </w:tcPr>
          <w:p w:rsidR="009E746D" w:rsidRDefault="009E746D" w:rsidP="00C204E8">
            <w:pPr>
              <w:snapToGrid w:val="0"/>
              <w:spacing w:before="156"/>
              <w:jc w:val="center"/>
              <w:rPr>
                <w:rFonts w:ascii="宋体" w:hAnsi="宋体"/>
                <w:b/>
                <w:bCs/>
              </w:rPr>
            </w:pPr>
            <w:r>
              <w:rPr>
                <w:rFonts w:ascii="宋体" w:hAnsi="宋体" w:hint="eastAsia"/>
                <w:b/>
                <w:bCs/>
              </w:rPr>
              <w:t>价格部分</w:t>
            </w:r>
          </w:p>
        </w:tc>
      </w:tr>
      <w:tr w:rsidR="009E746D" w:rsidTr="009E746D">
        <w:trPr>
          <w:trHeight w:val="526"/>
          <w:jc w:val="center"/>
        </w:trPr>
        <w:tc>
          <w:tcPr>
            <w:tcW w:w="1329" w:type="dxa"/>
            <w:tcBorders>
              <w:top w:val="single" w:sz="4" w:space="0" w:color="auto"/>
              <w:left w:val="single" w:sz="12" w:space="0" w:color="auto"/>
              <w:bottom w:val="single" w:sz="12" w:space="0" w:color="auto"/>
              <w:right w:val="single" w:sz="4" w:space="0" w:color="auto"/>
            </w:tcBorders>
          </w:tcPr>
          <w:p w:rsidR="009E746D" w:rsidRDefault="009E746D" w:rsidP="00C204E8">
            <w:pPr>
              <w:snapToGrid w:val="0"/>
              <w:spacing w:before="156"/>
              <w:jc w:val="center"/>
              <w:rPr>
                <w:rFonts w:ascii="宋体" w:hAnsi="宋体"/>
                <w:b/>
                <w:bCs/>
              </w:rPr>
            </w:pPr>
            <w:r>
              <w:rPr>
                <w:rFonts w:ascii="宋体" w:hAnsi="宋体" w:hint="eastAsia"/>
                <w:b/>
                <w:bCs/>
              </w:rPr>
              <w:t>权重</w:t>
            </w:r>
          </w:p>
        </w:tc>
        <w:tc>
          <w:tcPr>
            <w:tcW w:w="1664" w:type="dxa"/>
            <w:tcBorders>
              <w:top w:val="single" w:sz="4" w:space="0" w:color="auto"/>
              <w:left w:val="single" w:sz="12" w:space="0" w:color="auto"/>
              <w:bottom w:val="single" w:sz="12" w:space="0" w:color="auto"/>
              <w:right w:val="single" w:sz="4" w:space="0" w:color="auto"/>
            </w:tcBorders>
            <w:vAlign w:val="center"/>
          </w:tcPr>
          <w:p w:rsidR="009E746D" w:rsidRDefault="009E746D" w:rsidP="00C204E8">
            <w:pPr>
              <w:snapToGrid w:val="0"/>
              <w:spacing w:before="156"/>
              <w:jc w:val="center"/>
              <w:rPr>
                <w:rFonts w:ascii="宋体" w:hAnsi="宋体"/>
                <w:b/>
                <w:bCs/>
              </w:rPr>
            </w:pPr>
            <w:r>
              <w:rPr>
                <w:rFonts w:ascii="宋体" w:hAnsi="宋体" w:hint="eastAsia"/>
                <w:b/>
                <w:bCs/>
              </w:rPr>
              <w:t>45</w:t>
            </w:r>
          </w:p>
        </w:tc>
        <w:tc>
          <w:tcPr>
            <w:tcW w:w="1665" w:type="dxa"/>
            <w:tcBorders>
              <w:top w:val="single" w:sz="4" w:space="0" w:color="auto"/>
              <w:left w:val="single" w:sz="4" w:space="0" w:color="auto"/>
              <w:bottom w:val="single" w:sz="12" w:space="0" w:color="auto"/>
              <w:right w:val="single" w:sz="4" w:space="0" w:color="auto"/>
            </w:tcBorders>
            <w:vAlign w:val="center"/>
          </w:tcPr>
          <w:p w:rsidR="009E746D" w:rsidRDefault="009E746D" w:rsidP="00C204E8">
            <w:pPr>
              <w:snapToGrid w:val="0"/>
              <w:spacing w:before="156"/>
              <w:jc w:val="center"/>
              <w:rPr>
                <w:rFonts w:ascii="宋体" w:hAnsi="宋体"/>
                <w:b/>
                <w:bCs/>
              </w:rPr>
            </w:pPr>
            <w:r>
              <w:rPr>
                <w:rFonts w:ascii="宋体" w:hAnsi="宋体" w:hint="eastAsia"/>
                <w:b/>
                <w:bCs/>
              </w:rPr>
              <w:t>35</w:t>
            </w:r>
          </w:p>
        </w:tc>
        <w:tc>
          <w:tcPr>
            <w:tcW w:w="1665" w:type="dxa"/>
            <w:tcBorders>
              <w:top w:val="single" w:sz="4" w:space="0" w:color="auto"/>
              <w:left w:val="single" w:sz="4" w:space="0" w:color="auto"/>
              <w:bottom w:val="single" w:sz="12" w:space="0" w:color="auto"/>
              <w:right w:val="single" w:sz="12" w:space="0" w:color="auto"/>
            </w:tcBorders>
            <w:vAlign w:val="center"/>
          </w:tcPr>
          <w:p w:rsidR="009E746D" w:rsidRDefault="009E746D" w:rsidP="00C204E8">
            <w:pPr>
              <w:snapToGrid w:val="0"/>
              <w:spacing w:before="156"/>
              <w:jc w:val="center"/>
              <w:rPr>
                <w:rFonts w:ascii="宋体" w:hAnsi="宋体"/>
                <w:b/>
                <w:bCs/>
              </w:rPr>
            </w:pPr>
            <w:r>
              <w:rPr>
                <w:rFonts w:ascii="宋体" w:hAnsi="宋体" w:hint="eastAsia"/>
                <w:b/>
                <w:bCs/>
              </w:rPr>
              <w:t>20</w:t>
            </w:r>
          </w:p>
        </w:tc>
      </w:tr>
    </w:tbl>
    <w:p w:rsidR="00716D5A" w:rsidRDefault="00716D5A" w:rsidP="00202752">
      <w:pPr>
        <w:pStyle w:val="14"/>
      </w:pPr>
      <w:r>
        <w:rPr>
          <w:rFonts w:hint="eastAsia"/>
        </w:rPr>
        <w:t>10.2</w:t>
      </w:r>
      <w:r>
        <w:rPr>
          <w:rFonts w:hint="eastAsia"/>
        </w:rPr>
        <w:tab/>
      </w:r>
      <w:r>
        <w:rPr>
          <w:rFonts w:hint="eastAsia"/>
        </w:rPr>
        <w:t>技术评审</w:t>
      </w:r>
    </w:p>
    <w:p w:rsidR="00716D5A" w:rsidRDefault="009E746D" w:rsidP="00202752">
      <w:pPr>
        <w:pStyle w:val="14"/>
        <w:rPr>
          <w:i/>
        </w:rPr>
      </w:pPr>
      <w:r>
        <w:rPr>
          <w:rFonts w:hint="eastAsia"/>
        </w:rPr>
        <w:t>技术评分项明细及各单项所占权重详见附表二：《技术评审表》</w:t>
      </w:r>
      <w:r w:rsidR="00716D5A">
        <w:rPr>
          <w:rFonts w:hint="eastAsia"/>
        </w:rPr>
        <w:t>；</w:t>
      </w:r>
    </w:p>
    <w:p w:rsidR="00716D5A" w:rsidRDefault="00716D5A" w:rsidP="00202752">
      <w:pPr>
        <w:pStyle w:val="14"/>
      </w:pPr>
      <w:r>
        <w:rPr>
          <w:rFonts w:hint="eastAsia"/>
        </w:rPr>
        <w:t>10.3</w:t>
      </w:r>
      <w:r>
        <w:rPr>
          <w:rFonts w:hint="eastAsia"/>
        </w:rPr>
        <w:tab/>
      </w:r>
      <w:r>
        <w:rPr>
          <w:rFonts w:hint="eastAsia"/>
        </w:rPr>
        <w:t>商务评审</w:t>
      </w:r>
    </w:p>
    <w:p w:rsidR="00716D5A" w:rsidRDefault="00716D5A" w:rsidP="00202752">
      <w:pPr>
        <w:pStyle w:val="14"/>
      </w:pPr>
      <w:r>
        <w:rPr>
          <w:rFonts w:hint="eastAsia"/>
        </w:rPr>
        <w:t>商务评分项明细及各单项所占权重详见附表三：《商务评审表》</w:t>
      </w:r>
    </w:p>
    <w:p w:rsidR="00716D5A" w:rsidRDefault="00716D5A" w:rsidP="00202752">
      <w:pPr>
        <w:pStyle w:val="14"/>
      </w:pPr>
      <w:r>
        <w:rPr>
          <w:rFonts w:hint="eastAsia"/>
        </w:rPr>
        <w:t>10.4</w:t>
      </w:r>
      <w:r>
        <w:rPr>
          <w:rFonts w:hint="eastAsia"/>
        </w:rPr>
        <w:tab/>
      </w:r>
      <w:r>
        <w:rPr>
          <w:rFonts w:hint="eastAsia"/>
        </w:rPr>
        <w:t>价格评审</w:t>
      </w:r>
    </w:p>
    <w:p w:rsidR="00716D5A" w:rsidRDefault="00716D5A" w:rsidP="00202752">
      <w:pPr>
        <w:pStyle w:val="14"/>
      </w:pPr>
      <w:r>
        <w:rPr>
          <w:rFonts w:hint="eastAsia"/>
        </w:rPr>
        <w:t>10.4.1</w:t>
      </w:r>
      <w:r>
        <w:rPr>
          <w:rFonts w:hint="eastAsia"/>
        </w:rPr>
        <w:t>投标报价错误的处理原则：</w:t>
      </w:r>
    </w:p>
    <w:p w:rsidR="00716D5A" w:rsidRDefault="00716D5A" w:rsidP="00202752">
      <w:pPr>
        <w:pStyle w:val="14"/>
      </w:pPr>
      <w:r>
        <w:rPr>
          <w:rFonts w:hint="eastAsia"/>
        </w:rPr>
        <w:t>1</w:t>
      </w:r>
      <w:r>
        <w:rPr>
          <w:rFonts w:hint="eastAsia"/>
        </w:rPr>
        <w:t>）</w:t>
      </w:r>
      <w:r>
        <w:rPr>
          <w:rFonts w:hint="eastAsia"/>
        </w:rPr>
        <w:tab/>
      </w:r>
      <w:r>
        <w:rPr>
          <w:rFonts w:hint="eastAsia"/>
        </w:rPr>
        <w:t>投标文件的大写金额和小写金额不一致的，以大写金额为准；总价金额与按单价计算汇总金额不一致的，以单价计算汇总金额为准；单价金额小数点有明显错位的，应以总价为准，并修改单价；</w:t>
      </w:r>
    </w:p>
    <w:p w:rsidR="00716D5A" w:rsidRDefault="00716D5A" w:rsidP="00202752">
      <w:pPr>
        <w:pStyle w:val="14"/>
      </w:pPr>
      <w:r>
        <w:rPr>
          <w:rFonts w:hint="eastAsia"/>
        </w:rPr>
        <w:t>2</w:t>
      </w:r>
      <w:r>
        <w:rPr>
          <w:rFonts w:hint="eastAsia"/>
        </w:rPr>
        <w:t>）</w:t>
      </w:r>
      <w:r>
        <w:rPr>
          <w:rFonts w:hint="eastAsia"/>
        </w:rPr>
        <w:tab/>
      </w:r>
      <w:r>
        <w:rPr>
          <w:rFonts w:hint="eastAsia"/>
        </w:rPr>
        <w:t>对投标货物的关键、主要内容，投标供应商报价漏项的，作非实质性响应投标处理；</w:t>
      </w:r>
    </w:p>
    <w:p w:rsidR="00716D5A" w:rsidRDefault="00716D5A" w:rsidP="00202752">
      <w:pPr>
        <w:pStyle w:val="14"/>
      </w:pPr>
      <w:r>
        <w:rPr>
          <w:rFonts w:hint="eastAsia"/>
        </w:rPr>
        <w:t>3</w:t>
      </w:r>
      <w:r>
        <w:rPr>
          <w:rFonts w:hint="eastAsia"/>
        </w:rPr>
        <w:t>）</w:t>
      </w:r>
      <w:r>
        <w:rPr>
          <w:rFonts w:hint="eastAsia"/>
        </w:rPr>
        <w:tab/>
      </w:r>
      <w:r>
        <w:rPr>
          <w:rFonts w:hint="eastAsia"/>
        </w:rPr>
        <w:t>对投标货物的非关键、非主要内容，投标供应商报价漏项的，评标时将要求漏项的投标供应</w:t>
      </w:r>
      <w:proofErr w:type="gramStart"/>
      <w:r>
        <w:rPr>
          <w:rFonts w:hint="eastAsia"/>
        </w:rPr>
        <w:t>商予以</w:t>
      </w:r>
      <w:proofErr w:type="gramEnd"/>
      <w:r>
        <w:rPr>
          <w:rFonts w:hint="eastAsia"/>
        </w:rPr>
        <w:t>澄清，但该澄清不作为评标的依据；评标委员会将以其它投标供应商对应项的最高投标报价补充计入其评标价；</w:t>
      </w:r>
    </w:p>
    <w:p w:rsidR="00716D5A" w:rsidRDefault="00716D5A" w:rsidP="00202752">
      <w:pPr>
        <w:pStyle w:val="14"/>
      </w:pPr>
      <w:r>
        <w:rPr>
          <w:rFonts w:hint="eastAsia"/>
        </w:rPr>
        <w:t>4</w:t>
      </w:r>
      <w:r>
        <w:rPr>
          <w:rFonts w:hint="eastAsia"/>
        </w:rPr>
        <w:t>）</w:t>
      </w:r>
      <w:r>
        <w:rPr>
          <w:rFonts w:hint="eastAsia"/>
        </w:rPr>
        <w:tab/>
      </w:r>
      <w:r>
        <w:rPr>
          <w:rFonts w:hint="eastAsia"/>
        </w:rPr>
        <w:t>对非关键、非主要内容的费用，如果投标供应商是另行单独报价的，评标时也相应另行计入其评标价；</w:t>
      </w:r>
    </w:p>
    <w:p w:rsidR="00716D5A" w:rsidRDefault="00716D5A" w:rsidP="00202752">
      <w:pPr>
        <w:pStyle w:val="14"/>
      </w:pPr>
      <w:r>
        <w:rPr>
          <w:rFonts w:hint="eastAsia"/>
        </w:rPr>
        <w:lastRenderedPageBreak/>
        <w:t>5</w:t>
      </w:r>
      <w:r>
        <w:rPr>
          <w:rFonts w:hint="eastAsia"/>
        </w:rPr>
        <w:t>）</w:t>
      </w:r>
      <w:r>
        <w:rPr>
          <w:rFonts w:hint="eastAsia"/>
        </w:rPr>
        <w:tab/>
      </w:r>
      <w:r>
        <w:rPr>
          <w:rFonts w:hint="eastAsia"/>
        </w:rPr>
        <w:t>对数量的评审，以第二部分《用户需求书》所明示数量为准；《用户需求书》未明示的，由评标委员会以其专业知识判断，必要时参考投标供应商的澄清文件决定；</w:t>
      </w:r>
    </w:p>
    <w:p w:rsidR="00716D5A" w:rsidRDefault="00716D5A" w:rsidP="00202752">
      <w:pPr>
        <w:pStyle w:val="14"/>
      </w:pPr>
      <w:r>
        <w:rPr>
          <w:rFonts w:hint="eastAsia"/>
        </w:rPr>
        <w:t>6</w:t>
      </w:r>
      <w:r>
        <w:rPr>
          <w:rFonts w:hint="eastAsia"/>
        </w:rPr>
        <w:t>）</w:t>
      </w:r>
      <w:r>
        <w:rPr>
          <w:rFonts w:hint="eastAsia"/>
        </w:rPr>
        <w:tab/>
      </w:r>
      <w:r>
        <w:rPr>
          <w:rFonts w:hint="eastAsia"/>
        </w:rPr>
        <w:t>本条款中多种处理原则所产生的结果不一致的，以最高的修正价作为核实价。</w:t>
      </w:r>
    </w:p>
    <w:p w:rsidR="00716D5A" w:rsidRDefault="00716D5A" w:rsidP="00202752">
      <w:pPr>
        <w:pStyle w:val="14"/>
        <w:rPr>
          <w:rFonts w:ascii="宋体"/>
        </w:rPr>
      </w:pPr>
      <w:r>
        <w:rPr>
          <w:rFonts w:ascii="宋体" w:hint="eastAsia"/>
        </w:rPr>
        <w:t>10.4.2计算价格评分：</w:t>
      </w:r>
    </w:p>
    <w:p w:rsidR="00716D5A" w:rsidRDefault="00716D5A" w:rsidP="00202752">
      <w:pPr>
        <w:pStyle w:val="14"/>
        <w:rPr>
          <w:rFonts w:ascii="宋体"/>
        </w:rPr>
      </w:pPr>
      <w:r>
        <w:rPr>
          <w:rFonts w:ascii="宋体" w:hint="eastAsia"/>
        </w:rPr>
        <w:t>各有效投标人的评标价中，取最低者作为基准价，各有效投标人的价格评分统一按照下列公式计算：价格评分=（基准价÷评标价）×价格分值。</w:t>
      </w:r>
    </w:p>
    <w:p w:rsidR="00716D5A" w:rsidRDefault="001B36C8" w:rsidP="00202752">
      <w:pPr>
        <w:pStyle w:val="14"/>
        <w:rPr>
          <w:rFonts w:ascii="宋体"/>
        </w:rPr>
      </w:pPr>
      <w:r>
        <w:rPr>
          <w:rFonts w:ascii="宋体" w:hint="eastAsia"/>
        </w:rPr>
        <w:t xml:space="preserve">10.5 </w:t>
      </w:r>
      <w:r w:rsidR="00716D5A">
        <w:rPr>
          <w:rFonts w:ascii="宋体" w:hint="eastAsia"/>
        </w:rPr>
        <w:t>评标总得分及统计：将各评委的评分去掉一个最高分和一个最低分，其余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716D5A" w:rsidRDefault="00716D5A" w:rsidP="00202752">
      <w:pPr>
        <w:pStyle w:val="14"/>
      </w:pPr>
      <w:r>
        <w:rPr>
          <w:rFonts w:hint="eastAsia"/>
        </w:rPr>
        <w:t>11</w:t>
      </w:r>
      <w:r>
        <w:rPr>
          <w:rFonts w:hint="eastAsia"/>
        </w:rPr>
        <w:tab/>
      </w:r>
      <w:r>
        <w:rPr>
          <w:rFonts w:hint="eastAsia"/>
        </w:rPr>
        <w:t>定标：</w:t>
      </w:r>
    </w:p>
    <w:p w:rsidR="00716D5A" w:rsidRDefault="00716D5A" w:rsidP="00202752">
      <w:pPr>
        <w:pStyle w:val="14"/>
      </w:pPr>
      <w:r>
        <w:rPr>
          <w:rFonts w:hint="eastAsia"/>
        </w:rPr>
        <w:t>11.1</w:t>
      </w:r>
      <w:r>
        <w:rPr>
          <w:rFonts w:hint="eastAsia"/>
        </w:rPr>
        <w:t>中标供应商的确定</w:t>
      </w:r>
      <w:r>
        <w:rPr>
          <w:rFonts w:hint="eastAsia"/>
        </w:rPr>
        <w:t>:</w:t>
      </w:r>
      <w:r>
        <w:rPr>
          <w:rFonts w:hint="eastAsia"/>
        </w:rPr>
        <w:t>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716D5A" w:rsidRDefault="00716D5A" w:rsidP="00202752">
      <w:pPr>
        <w:pStyle w:val="14"/>
      </w:pPr>
      <w:r>
        <w:rPr>
          <w:rFonts w:hint="eastAsia"/>
        </w:rPr>
        <w:t>11.2</w:t>
      </w:r>
      <w:r>
        <w:rPr>
          <w:rFonts w:hint="eastAsia"/>
        </w:rPr>
        <w:tab/>
      </w:r>
      <w:r>
        <w:rPr>
          <w:rFonts w:hint="eastAsia"/>
        </w:rPr>
        <w:t>中标价的确定：中标价以开标时公开</w:t>
      </w:r>
      <w:proofErr w:type="gramStart"/>
      <w:r>
        <w:rPr>
          <w:rFonts w:hint="eastAsia"/>
        </w:rPr>
        <w:t>唱读额为准</w:t>
      </w:r>
      <w:proofErr w:type="gramEnd"/>
      <w:r>
        <w:rPr>
          <w:rFonts w:hint="eastAsia"/>
        </w:rPr>
        <w:t>；如有缺项、漏项，视为已包含在中标价中。</w:t>
      </w:r>
    </w:p>
    <w:p w:rsidR="00716D5A" w:rsidRDefault="00716D5A" w:rsidP="00202752">
      <w:pPr>
        <w:pStyle w:val="14"/>
      </w:pPr>
      <w:r>
        <w:rPr>
          <w:rFonts w:hint="eastAsia"/>
        </w:rPr>
        <w:t>11.3</w:t>
      </w:r>
      <w:r>
        <w:rPr>
          <w:rFonts w:hint="eastAsia"/>
        </w:rPr>
        <w:tab/>
      </w:r>
      <w:r>
        <w:rPr>
          <w:rFonts w:hint="eastAsia"/>
        </w:rPr>
        <w:t>根据评标委员会的评标结果，招标人依法确定中标供应商。</w:t>
      </w:r>
    </w:p>
    <w:p w:rsidR="00716D5A" w:rsidRDefault="00716D5A" w:rsidP="00202752">
      <w:pPr>
        <w:pStyle w:val="14"/>
      </w:pPr>
      <w:r>
        <w:rPr>
          <w:rFonts w:hint="eastAsia"/>
        </w:rPr>
        <w:t>12.</w:t>
      </w:r>
      <w:r>
        <w:rPr>
          <w:rFonts w:hint="eastAsia"/>
        </w:rPr>
        <w:tab/>
      </w:r>
      <w:r>
        <w:rPr>
          <w:rFonts w:hint="eastAsia"/>
        </w:rPr>
        <w:t>发布中标结果</w:t>
      </w:r>
    </w:p>
    <w:p w:rsidR="00716D5A" w:rsidRDefault="00716D5A" w:rsidP="00202752">
      <w:pPr>
        <w:pStyle w:val="14"/>
      </w:pPr>
      <w:r>
        <w:rPr>
          <w:rFonts w:hint="eastAsia"/>
        </w:rPr>
        <w:t>12.1</w:t>
      </w:r>
      <w:r>
        <w:rPr>
          <w:rFonts w:hint="eastAsia"/>
        </w:rPr>
        <w:t>招标人将在下列媒体公告中标结果：广东外语外贸大学网站主页，</w:t>
      </w:r>
    </w:p>
    <w:p w:rsidR="00716D5A" w:rsidRDefault="00716D5A" w:rsidP="00202752">
      <w:pPr>
        <w:pStyle w:val="14"/>
      </w:pPr>
      <w:r>
        <w:rPr>
          <w:rFonts w:hint="eastAsia"/>
        </w:rPr>
        <w:t>招投标公告网址：</w:t>
      </w:r>
      <w:r>
        <w:t>http://www.gdufs.edu.cn/ztbgg.htm</w:t>
      </w:r>
    </w:p>
    <w:p w:rsidR="00716D5A" w:rsidRDefault="00716D5A" w:rsidP="00202752">
      <w:pPr>
        <w:pStyle w:val="14"/>
      </w:pPr>
      <w:r>
        <w:rPr>
          <w:rFonts w:hint="eastAsia"/>
        </w:rPr>
        <w:t>12.2</w:t>
      </w:r>
      <w:r>
        <w:rPr>
          <w:rFonts w:hint="eastAsia"/>
        </w:rPr>
        <w:t>在《中标结果公示》发布的公示期满，招标人以书面形式向中标供应商发出《中标通知书》，中标供应商应以书面形式回复，确认收到。</w:t>
      </w:r>
    </w:p>
    <w:p w:rsidR="00716D5A" w:rsidRDefault="00716D5A" w:rsidP="00202752">
      <w:pPr>
        <w:pStyle w:val="14"/>
      </w:pPr>
      <w:r>
        <w:rPr>
          <w:rFonts w:hint="eastAsia"/>
        </w:rPr>
        <w:t>12.3</w:t>
      </w:r>
      <w:r>
        <w:rPr>
          <w:rFonts w:hint="eastAsia"/>
        </w:rPr>
        <w:t>《中标通知书》是合同的一个组成部分，对采购人和中标供应商具有同等法律效力；《中标通知书》发出后，采购人改变中标结果，或者中标供应商放弃中标的，均应承担相应的法律责任。</w:t>
      </w:r>
    </w:p>
    <w:p w:rsidR="00716D5A" w:rsidRDefault="00716D5A" w:rsidP="00FF7E9B">
      <w:pPr>
        <w:pStyle w:val="2"/>
        <w:spacing w:before="156" w:after="156"/>
        <w:jc w:val="center"/>
      </w:pPr>
      <w:r>
        <w:br w:type="page"/>
      </w:r>
      <w:r>
        <w:rPr>
          <w:rFonts w:hint="eastAsia"/>
        </w:rPr>
        <w:lastRenderedPageBreak/>
        <w:t>招投标活动时间安排表</w:t>
      </w:r>
    </w:p>
    <w:p w:rsidR="00716D5A" w:rsidRDefault="00716D5A">
      <w:pPr>
        <w:spacing w:line="400" w:lineRule="exact"/>
        <w:rPr>
          <w:rFonts w:ascii="宋体" w:hAnsi="宋体"/>
          <w:szCs w:val="21"/>
        </w:rPr>
      </w:pPr>
      <w:r>
        <w:rPr>
          <w:rFonts w:ascii="宋体" w:hAnsi="宋体" w:hint="eastAsia"/>
          <w:szCs w:val="21"/>
        </w:rPr>
        <w:t>制表日期：</w:t>
      </w:r>
      <w:r>
        <w:rPr>
          <w:rFonts w:ascii="宋体" w:hAnsi="宋体" w:hint="eastAsia"/>
          <w:sz w:val="24"/>
        </w:rPr>
        <w:t>2018年</w:t>
      </w:r>
      <w:r w:rsidR="0017003D">
        <w:rPr>
          <w:rFonts w:ascii="宋体" w:hAnsi="宋体"/>
          <w:sz w:val="24"/>
        </w:rPr>
        <w:t>7</w:t>
      </w:r>
      <w:r>
        <w:rPr>
          <w:rFonts w:ascii="宋体" w:hAnsi="宋体" w:hint="eastAsia"/>
          <w:sz w:val="24"/>
        </w:rPr>
        <w:t>月</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716D5A" w:rsidRPr="00202752">
        <w:trPr>
          <w:cantSplit/>
          <w:jc w:val="center"/>
        </w:trPr>
        <w:tc>
          <w:tcPr>
            <w:tcW w:w="1552" w:type="dxa"/>
            <w:vAlign w:val="center"/>
          </w:tcPr>
          <w:p w:rsidR="00716D5A" w:rsidRPr="00181FC7" w:rsidRDefault="00716D5A">
            <w:pPr>
              <w:spacing w:line="400" w:lineRule="exact"/>
              <w:rPr>
                <w:rFonts w:ascii="宋体" w:hAnsi="宋体"/>
                <w:b/>
                <w:szCs w:val="21"/>
              </w:rPr>
            </w:pPr>
            <w:r w:rsidRPr="00181FC7">
              <w:rPr>
                <w:rFonts w:ascii="宋体" w:hAnsi="宋体" w:hint="eastAsia"/>
                <w:b/>
                <w:szCs w:val="21"/>
              </w:rPr>
              <w:t>项目名称</w:t>
            </w:r>
          </w:p>
        </w:tc>
        <w:tc>
          <w:tcPr>
            <w:tcW w:w="4286" w:type="dxa"/>
            <w:vAlign w:val="center"/>
          </w:tcPr>
          <w:p w:rsidR="00716D5A" w:rsidRPr="00202752" w:rsidRDefault="00B47E0E">
            <w:pPr>
              <w:rPr>
                <w:rFonts w:ascii="宋体" w:hAnsi="宋体"/>
                <w:szCs w:val="21"/>
              </w:rPr>
            </w:pPr>
            <w:r w:rsidRPr="003F7E4C">
              <w:rPr>
                <w:rFonts w:hint="eastAsia"/>
              </w:rPr>
              <w:t>广东外语外贸大学档案馆</w:t>
            </w:r>
            <w:r w:rsidRPr="003F7E4C">
              <w:rPr>
                <w:rFonts w:hint="eastAsia"/>
              </w:rPr>
              <w:t>2018</w:t>
            </w:r>
            <w:r w:rsidRPr="003F7E4C">
              <w:rPr>
                <w:rFonts w:hint="eastAsia"/>
              </w:rPr>
              <w:t>年数字档案馆系统建设项目</w:t>
            </w:r>
          </w:p>
        </w:tc>
        <w:tc>
          <w:tcPr>
            <w:tcW w:w="1070" w:type="dxa"/>
            <w:vAlign w:val="center"/>
          </w:tcPr>
          <w:p w:rsidR="00716D5A" w:rsidRPr="007313E6" w:rsidRDefault="00716D5A">
            <w:pPr>
              <w:spacing w:line="400" w:lineRule="exact"/>
              <w:rPr>
                <w:rFonts w:ascii="宋体" w:hAnsi="宋体"/>
                <w:b/>
                <w:szCs w:val="21"/>
              </w:rPr>
            </w:pPr>
            <w:r w:rsidRPr="007313E6">
              <w:rPr>
                <w:rFonts w:ascii="宋体" w:hAnsi="宋体" w:hint="eastAsia"/>
                <w:b/>
                <w:szCs w:val="21"/>
              </w:rPr>
              <w:t>联系人</w:t>
            </w:r>
          </w:p>
        </w:tc>
        <w:tc>
          <w:tcPr>
            <w:tcW w:w="1862" w:type="dxa"/>
            <w:vAlign w:val="center"/>
          </w:tcPr>
          <w:p w:rsidR="00716D5A" w:rsidRPr="00202752" w:rsidRDefault="00716D5A" w:rsidP="007E112C">
            <w:pPr>
              <w:spacing w:line="400" w:lineRule="exact"/>
              <w:rPr>
                <w:rFonts w:ascii="宋体" w:hAnsi="宋体"/>
                <w:szCs w:val="21"/>
              </w:rPr>
            </w:pPr>
            <w:r w:rsidRPr="00202752">
              <w:rPr>
                <w:rFonts w:ascii="宋体" w:hAnsi="宋体" w:hint="eastAsia"/>
                <w:szCs w:val="21"/>
              </w:rPr>
              <w:t>唐老师</w:t>
            </w:r>
          </w:p>
        </w:tc>
      </w:tr>
      <w:tr w:rsidR="00716D5A" w:rsidRPr="00202752" w:rsidTr="00403B38">
        <w:trPr>
          <w:cantSplit/>
          <w:trHeight w:val="936"/>
          <w:jc w:val="center"/>
        </w:trPr>
        <w:tc>
          <w:tcPr>
            <w:tcW w:w="1552" w:type="dxa"/>
            <w:vAlign w:val="center"/>
          </w:tcPr>
          <w:p w:rsidR="00716D5A" w:rsidRPr="00181FC7" w:rsidRDefault="00716D5A">
            <w:pPr>
              <w:spacing w:line="400" w:lineRule="exact"/>
              <w:rPr>
                <w:rFonts w:ascii="宋体" w:hAnsi="宋体"/>
                <w:b/>
                <w:szCs w:val="21"/>
              </w:rPr>
            </w:pPr>
            <w:r w:rsidRPr="00181FC7">
              <w:rPr>
                <w:rFonts w:ascii="宋体" w:hAnsi="宋体" w:hint="eastAsia"/>
                <w:b/>
                <w:szCs w:val="21"/>
              </w:rPr>
              <w:t>建设单位</w:t>
            </w:r>
          </w:p>
        </w:tc>
        <w:tc>
          <w:tcPr>
            <w:tcW w:w="4286" w:type="dxa"/>
            <w:vAlign w:val="center"/>
          </w:tcPr>
          <w:p w:rsidR="00716D5A" w:rsidRPr="00202752" w:rsidRDefault="00716D5A" w:rsidP="002866AE">
            <w:pPr>
              <w:spacing w:line="400" w:lineRule="exact"/>
              <w:rPr>
                <w:rFonts w:ascii="宋体" w:hAnsi="宋体"/>
                <w:szCs w:val="21"/>
              </w:rPr>
            </w:pPr>
            <w:r w:rsidRPr="00202752">
              <w:rPr>
                <w:rFonts w:ascii="宋体" w:hAnsi="宋体" w:hint="eastAsia"/>
                <w:szCs w:val="21"/>
              </w:rPr>
              <w:t>广东外语外贸大学</w:t>
            </w:r>
          </w:p>
        </w:tc>
        <w:tc>
          <w:tcPr>
            <w:tcW w:w="1070" w:type="dxa"/>
            <w:vAlign w:val="center"/>
          </w:tcPr>
          <w:p w:rsidR="00716D5A" w:rsidRPr="007313E6" w:rsidRDefault="00716D5A">
            <w:pPr>
              <w:spacing w:line="400" w:lineRule="exact"/>
              <w:rPr>
                <w:rFonts w:ascii="宋体" w:hAnsi="宋体"/>
                <w:b/>
                <w:szCs w:val="21"/>
              </w:rPr>
            </w:pPr>
            <w:r w:rsidRPr="007313E6">
              <w:rPr>
                <w:rFonts w:ascii="宋体" w:hAnsi="宋体" w:hint="eastAsia"/>
                <w:b/>
                <w:szCs w:val="21"/>
              </w:rPr>
              <w:t>电</w:t>
            </w:r>
            <w:r w:rsidR="007646D5">
              <w:rPr>
                <w:rFonts w:ascii="宋体" w:hAnsi="宋体" w:hint="eastAsia"/>
                <w:b/>
                <w:szCs w:val="21"/>
              </w:rPr>
              <w:t xml:space="preserve"> </w:t>
            </w:r>
            <w:r w:rsidRPr="007313E6">
              <w:rPr>
                <w:rFonts w:ascii="宋体" w:hAnsi="宋体" w:hint="eastAsia"/>
                <w:b/>
                <w:szCs w:val="21"/>
              </w:rPr>
              <w:t>话</w:t>
            </w:r>
          </w:p>
        </w:tc>
        <w:tc>
          <w:tcPr>
            <w:tcW w:w="1862" w:type="dxa"/>
            <w:vAlign w:val="center"/>
          </w:tcPr>
          <w:p w:rsidR="00716D5A" w:rsidRPr="00202752" w:rsidRDefault="00716D5A">
            <w:pPr>
              <w:spacing w:line="400" w:lineRule="exact"/>
              <w:rPr>
                <w:rFonts w:ascii="宋体" w:hAnsi="宋体"/>
                <w:szCs w:val="21"/>
              </w:rPr>
            </w:pPr>
            <w:r w:rsidRPr="00202752">
              <w:rPr>
                <w:rFonts w:ascii="宋体" w:hAnsi="宋体" w:hint="eastAsia"/>
                <w:szCs w:val="21"/>
              </w:rPr>
              <w:t>020-36207135</w:t>
            </w:r>
          </w:p>
        </w:tc>
      </w:tr>
    </w:tbl>
    <w:p w:rsidR="00AD60FB" w:rsidRDefault="00AD60FB">
      <w:pPr>
        <w:rPr>
          <w:rFonts w:ascii="宋体" w:hAnsi="宋体"/>
        </w:rPr>
      </w:pPr>
    </w:p>
    <w:p w:rsidR="00403B38" w:rsidRDefault="00403B38">
      <w:pPr>
        <w:rPr>
          <w:rFonts w:ascii="宋体" w:hAnsi="宋体"/>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5356"/>
        <w:gridCol w:w="1862"/>
      </w:tblGrid>
      <w:tr w:rsidR="00403B38" w:rsidRPr="00181FC7" w:rsidTr="00E545CF">
        <w:trPr>
          <w:jc w:val="center"/>
        </w:trPr>
        <w:tc>
          <w:tcPr>
            <w:tcW w:w="1552" w:type="dxa"/>
            <w:vAlign w:val="center"/>
          </w:tcPr>
          <w:p w:rsidR="00403B38" w:rsidRPr="00181FC7" w:rsidRDefault="00403B38" w:rsidP="00E545CF">
            <w:pPr>
              <w:spacing w:line="400" w:lineRule="exact"/>
              <w:jc w:val="center"/>
              <w:rPr>
                <w:rFonts w:ascii="宋体" w:hAnsi="宋体"/>
                <w:b/>
                <w:szCs w:val="21"/>
              </w:rPr>
            </w:pPr>
            <w:r w:rsidRPr="00181FC7">
              <w:rPr>
                <w:rFonts w:ascii="宋体" w:hAnsi="宋体" w:hint="eastAsia"/>
                <w:b/>
                <w:szCs w:val="21"/>
              </w:rPr>
              <w:t>程</w:t>
            </w:r>
            <w:r>
              <w:rPr>
                <w:rFonts w:ascii="宋体" w:hAnsi="宋体" w:hint="eastAsia"/>
                <w:b/>
                <w:szCs w:val="21"/>
              </w:rPr>
              <w:t xml:space="preserve"> </w:t>
            </w:r>
            <w:r w:rsidRPr="00181FC7">
              <w:rPr>
                <w:rFonts w:ascii="宋体" w:hAnsi="宋体" w:hint="eastAsia"/>
                <w:b/>
                <w:szCs w:val="21"/>
              </w:rPr>
              <w:t>序</w:t>
            </w:r>
          </w:p>
        </w:tc>
        <w:tc>
          <w:tcPr>
            <w:tcW w:w="5356" w:type="dxa"/>
            <w:vAlign w:val="center"/>
          </w:tcPr>
          <w:p w:rsidR="00403B38" w:rsidRPr="00181FC7" w:rsidRDefault="00403B38" w:rsidP="00E545CF">
            <w:pPr>
              <w:spacing w:line="400" w:lineRule="exact"/>
              <w:jc w:val="center"/>
              <w:rPr>
                <w:rFonts w:ascii="宋体" w:hAnsi="宋体"/>
                <w:b/>
                <w:szCs w:val="21"/>
              </w:rPr>
            </w:pPr>
            <w:r w:rsidRPr="00181FC7">
              <w:rPr>
                <w:rFonts w:ascii="宋体" w:hAnsi="宋体" w:hint="eastAsia"/>
                <w:b/>
                <w:szCs w:val="21"/>
              </w:rPr>
              <w:t>计划时间</w:t>
            </w:r>
          </w:p>
        </w:tc>
        <w:tc>
          <w:tcPr>
            <w:tcW w:w="1862" w:type="dxa"/>
            <w:vAlign w:val="center"/>
          </w:tcPr>
          <w:p w:rsidR="00403B38" w:rsidRPr="00181FC7" w:rsidRDefault="00403B38" w:rsidP="00E545CF">
            <w:pPr>
              <w:spacing w:line="400" w:lineRule="exact"/>
              <w:ind w:firstLineChars="300" w:firstLine="632"/>
              <w:rPr>
                <w:rFonts w:ascii="宋体" w:hAnsi="宋体"/>
                <w:b/>
                <w:szCs w:val="21"/>
              </w:rPr>
            </w:pPr>
            <w:r w:rsidRPr="00181FC7">
              <w:rPr>
                <w:rFonts w:ascii="宋体" w:hAnsi="宋体" w:hint="eastAsia"/>
                <w:b/>
                <w:szCs w:val="21"/>
              </w:rPr>
              <w:t>地</w:t>
            </w:r>
            <w:r>
              <w:rPr>
                <w:rFonts w:ascii="宋体" w:hAnsi="宋体" w:hint="eastAsia"/>
                <w:b/>
                <w:szCs w:val="21"/>
              </w:rPr>
              <w:t xml:space="preserve"> </w:t>
            </w:r>
            <w:r w:rsidRPr="00181FC7">
              <w:rPr>
                <w:rFonts w:ascii="宋体" w:hAnsi="宋体" w:hint="eastAsia"/>
                <w:b/>
                <w:szCs w:val="21"/>
              </w:rPr>
              <w:t>点</w:t>
            </w:r>
          </w:p>
        </w:tc>
      </w:tr>
      <w:tr w:rsidR="00403B38" w:rsidRPr="00202752" w:rsidTr="00E545CF">
        <w:trPr>
          <w:trHeight w:val="1005"/>
          <w:jc w:val="center"/>
        </w:trPr>
        <w:tc>
          <w:tcPr>
            <w:tcW w:w="1552" w:type="dxa"/>
            <w:vAlign w:val="center"/>
          </w:tcPr>
          <w:p w:rsidR="00403B38" w:rsidRPr="00181FC7" w:rsidRDefault="00403B38" w:rsidP="00E545CF">
            <w:pPr>
              <w:spacing w:line="400" w:lineRule="exact"/>
              <w:rPr>
                <w:rFonts w:ascii="宋体" w:hAnsi="宋体"/>
                <w:b/>
                <w:szCs w:val="21"/>
              </w:rPr>
            </w:pPr>
            <w:r w:rsidRPr="00181FC7">
              <w:rPr>
                <w:rFonts w:ascii="宋体" w:hAnsi="宋体" w:hint="eastAsia"/>
                <w:b/>
                <w:szCs w:val="21"/>
              </w:rPr>
              <w:t>发售招标文件</w:t>
            </w:r>
          </w:p>
        </w:tc>
        <w:tc>
          <w:tcPr>
            <w:tcW w:w="5356" w:type="dxa"/>
            <w:vAlign w:val="center"/>
          </w:tcPr>
          <w:p w:rsidR="00403B38" w:rsidRPr="00202752" w:rsidRDefault="00403B38" w:rsidP="00E545CF">
            <w:pPr>
              <w:spacing w:line="400" w:lineRule="exact"/>
              <w:ind w:firstLineChars="300" w:firstLine="630"/>
              <w:rPr>
                <w:rFonts w:ascii="宋体" w:hAnsi="宋体"/>
                <w:szCs w:val="21"/>
              </w:rPr>
            </w:pPr>
            <w:r w:rsidRPr="004D3490">
              <w:rPr>
                <w:rFonts w:ascii="宋体" w:hAnsi="宋体" w:hint="eastAsia"/>
                <w:szCs w:val="21"/>
              </w:rPr>
              <w:t>2018年</w:t>
            </w:r>
            <w:r w:rsidR="00C64393">
              <w:rPr>
                <w:rFonts w:ascii="宋体" w:hAnsi="宋体" w:hint="eastAsia"/>
                <w:szCs w:val="21"/>
              </w:rPr>
              <w:t>7</w:t>
            </w:r>
            <w:r w:rsidRPr="004D3490">
              <w:rPr>
                <w:rFonts w:ascii="宋体" w:hAnsi="宋体" w:hint="eastAsia"/>
                <w:szCs w:val="21"/>
              </w:rPr>
              <w:t>月</w:t>
            </w:r>
            <w:r w:rsidR="00C64393">
              <w:rPr>
                <w:rFonts w:ascii="宋体" w:hAnsi="宋体" w:hint="eastAsia"/>
                <w:szCs w:val="21"/>
              </w:rPr>
              <w:t>16</w:t>
            </w:r>
            <w:r w:rsidRPr="004D3490">
              <w:rPr>
                <w:rFonts w:ascii="宋体" w:hAnsi="宋体" w:hint="eastAsia"/>
                <w:szCs w:val="21"/>
              </w:rPr>
              <w:t>日 -</w:t>
            </w:r>
            <w:r w:rsidRPr="004D3490">
              <w:rPr>
                <w:rFonts w:ascii="宋体" w:hAnsi="宋体"/>
                <w:szCs w:val="21"/>
              </w:rPr>
              <w:t xml:space="preserve"> </w:t>
            </w:r>
            <w:r w:rsidRPr="004D3490">
              <w:rPr>
                <w:rFonts w:ascii="宋体" w:hAnsi="宋体" w:hint="eastAsia"/>
                <w:szCs w:val="21"/>
              </w:rPr>
              <w:t>2018年</w:t>
            </w:r>
            <w:r w:rsidR="00C64393">
              <w:rPr>
                <w:rFonts w:ascii="宋体" w:hAnsi="宋体" w:hint="eastAsia"/>
                <w:szCs w:val="21"/>
              </w:rPr>
              <w:t>7</w:t>
            </w:r>
            <w:r w:rsidRPr="004D3490">
              <w:rPr>
                <w:rFonts w:ascii="宋体" w:hAnsi="宋体" w:hint="eastAsia"/>
                <w:szCs w:val="21"/>
              </w:rPr>
              <w:t>月</w:t>
            </w:r>
            <w:r w:rsidR="00C64393">
              <w:rPr>
                <w:rFonts w:ascii="宋体" w:hAnsi="宋体" w:hint="eastAsia"/>
                <w:szCs w:val="21"/>
              </w:rPr>
              <w:t>20</w:t>
            </w:r>
            <w:r w:rsidRPr="004D3490">
              <w:rPr>
                <w:rFonts w:ascii="宋体" w:hAnsi="宋体" w:hint="eastAsia"/>
                <w:szCs w:val="21"/>
              </w:rPr>
              <w:t>日</w:t>
            </w:r>
          </w:p>
          <w:p w:rsidR="00403B38" w:rsidRPr="00202752" w:rsidRDefault="00403B38" w:rsidP="00E545CF">
            <w:pPr>
              <w:spacing w:line="400" w:lineRule="exact"/>
              <w:ind w:firstLineChars="300" w:firstLine="630"/>
              <w:rPr>
                <w:rFonts w:ascii="宋体" w:hAnsi="宋体"/>
                <w:szCs w:val="21"/>
              </w:rPr>
            </w:pPr>
            <w:r w:rsidRPr="00202752">
              <w:rPr>
                <w:rFonts w:ascii="宋体" w:hAnsi="宋体" w:hint="eastAsia"/>
                <w:szCs w:val="21"/>
              </w:rPr>
              <w:t>工作日9:00至17:00</w:t>
            </w:r>
          </w:p>
        </w:tc>
        <w:tc>
          <w:tcPr>
            <w:tcW w:w="1862" w:type="dxa"/>
            <w:vAlign w:val="center"/>
          </w:tcPr>
          <w:p w:rsidR="00403B38" w:rsidRPr="00202752" w:rsidRDefault="00403B38" w:rsidP="00E545CF">
            <w:pPr>
              <w:spacing w:line="300" w:lineRule="exact"/>
              <w:rPr>
                <w:rFonts w:ascii="宋体" w:hAnsi="宋体"/>
                <w:szCs w:val="21"/>
              </w:rPr>
            </w:pPr>
            <w:r w:rsidRPr="00202752">
              <w:rPr>
                <w:rFonts w:ascii="宋体" w:hAnsi="宋体" w:hint="eastAsia"/>
                <w:szCs w:val="21"/>
              </w:rPr>
              <w:t>广东外语外贸大学后勤综合楼招标中心420</w:t>
            </w:r>
          </w:p>
        </w:tc>
      </w:tr>
      <w:tr w:rsidR="00403B38" w:rsidRPr="00202752" w:rsidTr="00E545CF">
        <w:trPr>
          <w:trHeight w:val="694"/>
          <w:jc w:val="center"/>
        </w:trPr>
        <w:tc>
          <w:tcPr>
            <w:tcW w:w="1552" w:type="dxa"/>
            <w:vAlign w:val="center"/>
          </w:tcPr>
          <w:p w:rsidR="00403B38" w:rsidRPr="00181FC7" w:rsidRDefault="00403B38" w:rsidP="00E545CF">
            <w:pPr>
              <w:spacing w:line="400" w:lineRule="exact"/>
              <w:rPr>
                <w:rFonts w:ascii="宋体" w:hAnsi="宋体"/>
                <w:b/>
                <w:szCs w:val="21"/>
              </w:rPr>
            </w:pPr>
            <w:r w:rsidRPr="00181FC7">
              <w:rPr>
                <w:rFonts w:ascii="宋体" w:hAnsi="宋体" w:hint="eastAsia"/>
                <w:b/>
                <w:szCs w:val="21"/>
              </w:rPr>
              <w:t>现场勘察</w:t>
            </w:r>
          </w:p>
        </w:tc>
        <w:tc>
          <w:tcPr>
            <w:tcW w:w="5356" w:type="dxa"/>
            <w:vAlign w:val="center"/>
          </w:tcPr>
          <w:p w:rsidR="00403B38" w:rsidRPr="00202752" w:rsidRDefault="00403B38" w:rsidP="00E545CF">
            <w:pPr>
              <w:spacing w:line="400" w:lineRule="exact"/>
              <w:ind w:leftChars="321" w:left="674" w:firstLineChars="300" w:firstLine="630"/>
              <w:rPr>
                <w:rFonts w:ascii="宋体" w:hAnsi="宋体"/>
                <w:szCs w:val="21"/>
              </w:rPr>
            </w:pPr>
            <w:r w:rsidRPr="00202752">
              <w:rPr>
                <w:rFonts w:ascii="宋体" w:hAnsi="宋体" w:hint="eastAsia"/>
                <w:szCs w:val="21"/>
              </w:rPr>
              <w:t>无现场勘查安排</w:t>
            </w:r>
          </w:p>
        </w:tc>
        <w:tc>
          <w:tcPr>
            <w:tcW w:w="1862" w:type="dxa"/>
            <w:vAlign w:val="center"/>
          </w:tcPr>
          <w:p w:rsidR="00403B38" w:rsidRPr="00202752" w:rsidRDefault="00403B38" w:rsidP="00E545CF">
            <w:pPr>
              <w:spacing w:line="300" w:lineRule="exact"/>
              <w:rPr>
                <w:rFonts w:ascii="宋体" w:hAnsi="宋体"/>
                <w:szCs w:val="21"/>
              </w:rPr>
            </w:pPr>
            <w:r w:rsidRPr="00202752">
              <w:rPr>
                <w:rFonts w:ascii="宋体" w:hAnsi="宋体" w:hint="eastAsia"/>
                <w:szCs w:val="21"/>
              </w:rPr>
              <w:t>广东外语外贸大学</w:t>
            </w:r>
          </w:p>
        </w:tc>
      </w:tr>
      <w:tr w:rsidR="00403B38" w:rsidRPr="00202752" w:rsidTr="00E545CF">
        <w:trPr>
          <w:jc w:val="center"/>
        </w:trPr>
        <w:tc>
          <w:tcPr>
            <w:tcW w:w="1552" w:type="dxa"/>
            <w:vAlign w:val="center"/>
          </w:tcPr>
          <w:p w:rsidR="00403B38" w:rsidRPr="00181FC7" w:rsidRDefault="00403B38" w:rsidP="00E545CF">
            <w:pPr>
              <w:spacing w:line="400" w:lineRule="exact"/>
              <w:rPr>
                <w:rFonts w:ascii="宋体" w:hAnsi="宋体"/>
                <w:b/>
                <w:szCs w:val="21"/>
              </w:rPr>
            </w:pPr>
            <w:r w:rsidRPr="00181FC7">
              <w:rPr>
                <w:rFonts w:ascii="宋体" w:hAnsi="宋体" w:hint="eastAsia"/>
                <w:b/>
                <w:szCs w:val="21"/>
              </w:rPr>
              <w:t>递交投标文件</w:t>
            </w:r>
          </w:p>
        </w:tc>
        <w:tc>
          <w:tcPr>
            <w:tcW w:w="5356" w:type="dxa"/>
            <w:vAlign w:val="center"/>
          </w:tcPr>
          <w:p w:rsidR="00403B38" w:rsidRPr="00202752" w:rsidRDefault="00403B38" w:rsidP="00C64393">
            <w:pPr>
              <w:spacing w:line="400" w:lineRule="exact"/>
              <w:ind w:firstLineChars="300" w:firstLine="630"/>
              <w:rPr>
                <w:rFonts w:ascii="宋体" w:hAnsi="宋体"/>
                <w:szCs w:val="21"/>
              </w:rPr>
            </w:pPr>
            <w:r w:rsidRPr="00202752">
              <w:rPr>
                <w:rFonts w:ascii="宋体" w:hAnsi="宋体" w:hint="eastAsia"/>
                <w:szCs w:val="21"/>
              </w:rPr>
              <w:t>2018年</w:t>
            </w:r>
            <w:r w:rsidR="00C64393">
              <w:rPr>
                <w:rFonts w:ascii="宋体" w:hAnsi="宋体" w:hint="eastAsia"/>
                <w:szCs w:val="21"/>
              </w:rPr>
              <w:t>7</w:t>
            </w:r>
            <w:r w:rsidRPr="00202752">
              <w:rPr>
                <w:rFonts w:ascii="宋体" w:hAnsi="宋体" w:hint="eastAsia"/>
                <w:szCs w:val="21"/>
              </w:rPr>
              <w:t>月</w:t>
            </w:r>
            <w:r w:rsidR="00C64393">
              <w:rPr>
                <w:rFonts w:ascii="宋体" w:hAnsi="宋体" w:hint="eastAsia"/>
                <w:szCs w:val="21"/>
              </w:rPr>
              <w:t>27</w:t>
            </w:r>
            <w:r w:rsidRPr="00202752">
              <w:rPr>
                <w:rFonts w:ascii="宋体" w:hAnsi="宋体" w:hint="eastAsia"/>
                <w:szCs w:val="21"/>
              </w:rPr>
              <w:t>日8:30时至9:30时</w:t>
            </w:r>
          </w:p>
        </w:tc>
        <w:tc>
          <w:tcPr>
            <w:tcW w:w="1862" w:type="dxa"/>
            <w:vAlign w:val="center"/>
          </w:tcPr>
          <w:p w:rsidR="00403B38" w:rsidRPr="00202752" w:rsidRDefault="00403B38" w:rsidP="00E545CF">
            <w:pPr>
              <w:spacing w:line="300" w:lineRule="exact"/>
              <w:rPr>
                <w:rFonts w:ascii="宋体" w:hAnsi="宋体"/>
                <w:szCs w:val="21"/>
              </w:rPr>
            </w:pPr>
            <w:r w:rsidRPr="00202752">
              <w:rPr>
                <w:rFonts w:ascii="宋体" w:hAnsi="宋体" w:hint="eastAsia"/>
                <w:szCs w:val="21"/>
              </w:rPr>
              <w:t>广东外语外贸大学后勤综合楼422电子评标室</w:t>
            </w:r>
          </w:p>
        </w:tc>
      </w:tr>
      <w:tr w:rsidR="00403B38" w:rsidRPr="00202752" w:rsidTr="00E545CF">
        <w:trPr>
          <w:jc w:val="center"/>
        </w:trPr>
        <w:tc>
          <w:tcPr>
            <w:tcW w:w="1552" w:type="dxa"/>
            <w:vAlign w:val="center"/>
          </w:tcPr>
          <w:p w:rsidR="00403B38" w:rsidRPr="00181FC7" w:rsidRDefault="00403B38" w:rsidP="00E545CF">
            <w:pPr>
              <w:spacing w:line="400" w:lineRule="exact"/>
              <w:rPr>
                <w:rFonts w:ascii="宋体" w:hAnsi="宋体"/>
                <w:b/>
                <w:szCs w:val="21"/>
              </w:rPr>
            </w:pPr>
            <w:r w:rsidRPr="00181FC7">
              <w:rPr>
                <w:rFonts w:ascii="宋体" w:hAnsi="宋体" w:hint="eastAsia"/>
                <w:b/>
                <w:szCs w:val="21"/>
              </w:rPr>
              <w:t>开启投标文件</w:t>
            </w:r>
          </w:p>
        </w:tc>
        <w:tc>
          <w:tcPr>
            <w:tcW w:w="5356" w:type="dxa"/>
            <w:vAlign w:val="center"/>
          </w:tcPr>
          <w:p w:rsidR="00403B38" w:rsidRPr="00202752" w:rsidRDefault="00403B38" w:rsidP="00C64393">
            <w:pPr>
              <w:spacing w:line="400" w:lineRule="exact"/>
              <w:ind w:firstLineChars="300" w:firstLine="630"/>
              <w:rPr>
                <w:rFonts w:ascii="宋体" w:hAnsi="宋体"/>
                <w:szCs w:val="21"/>
              </w:rPr>
            </w:pPr>
            <w:r w:rsidRPr="00202752">
              <w:rPr>
                <w:rFonts w:ascii="宋体" w:hAnsi="宋体" w:hint="eastAsia"/>
                <w:szCs w:val="21"/>
              </w:rPr>
              <w:t>2018年</w:t>
            </w:r>
            <w:r w:rsidR="00C64393">
              <w:rPr>
                <w:rFonts w:ascii="宋体" w:hAnsi="宋体" w:hint="eastAsia"/>
                <w:szCs w:val="21"/>
              </w:rPr>
              <w:t>7</w:t>
            </w:r>
            <w:r w:rsidRPr="00202752">
              <w:rPr>
                <w:rFonts w:ascii="宋体" w:hAnsi="宋体" w:hint="eastAsia"/>
                <w:szCs w:val="21"/>
              </w:rPr>
              <w:t>月</w:t>
            </w:r>
            <w:r>
              <w:rPr>
                <w:rFonts w:ascii="宋体" w:hAnsi="宋体" w:hint="eastAsia"/>
                <w:szCs w:val="21"/>
              </w:rPr>
              <w:t xml:space="preserve"> </w:t>
            </w:r>
            <w:r w:rsidR="00C64393">
              <w:rPr>
                <w:rFonts w:ascii="宋体" w:hAnsi="宋体" w:hint="eastAsia"/>
                <w:szCs w:val="21"/>
              </w:rPr>
              <w:t>27</w:t>
            </w:r>
            <w:r w:rsidRPr="00202752">
              <w:rPr>
                <w:rFonts w:ascii="宋体" w:hAnsi="宋体" w:hint="eastAsia"/>
                <w:szCs w:val="21"/>
              </w:rPr>
              <w:t>日9:30时</w:t>
            </w:r>
          </w:p>
        </w:tc>
        <w:tc>
          <w:tcPr>
            <w:tcW w:w="1862" w:type="dxa"/>
            <w:vAlign w:val="center"/>
          </w:tcPr>
          <w:p w:rsidR="00403B38" w:rsidRPr="00202752" w:rsidRDefault="00403B38" w:rsidP="00E545CF">
            <w:pPr>
              <w:spacing w:line="300" w:lineRule="exact"/>
              <w:rPr>
                <w:rFonts w:ascii="宋体" w:hAnsi="宋体"/>
                <w:szCs w:val="21"/>
              </w:rPr>
            </w:pPr>
            <w:r w:rsidRPr="00202752">
              <w:rPr>
                <w:rFonts w:ascii="宋体" w:hAnsi="宋体" w:hint="eastAsia"/>
                <w:szCs w:val="21"/>
              </w:rPr>
              <w:t>广东外语外贸大学后勤综合楼422电子评标室</w:t>
            </w:r>
          </w:p>
        </w:tc>
      </w:tr>
      <w:tr w:rsidR="00403B38" w:rsidRPr="00202752" w:rsidTr="00E545CF">
        <w:trPr>
          <w:jc w:val="center"/>
        </w:trPr>
        <w:tc>
          <w:tcPr>
            <w:tcW w:w="1552" w:type="dxa"/>
            <w:vAlign w:val="center"/>
          </w:tcPr>
          <w:p w:rsidR="00403B38" w:rsidRPr="00181FC7" w:rsidRDefault="00403B38" w:rsidP="00E545CF">
            <w:pPr>
              <w:spacing w:line="400" w:lineRule="exact"/>
              <w:rPr>
                <w:rFonts w:ascii="宋体" w:hAnsi="宋体"/>
                <w:b/>
                <w:szCs w:val="21"/>
              </w:rPr>
            </w:pPr>
            <w:r w:rsidRPr="00181FC7">
              <w:rPr>
                <w:rFonts w:ascii="宋体" w:hAnsi="宋体" w:hint="eastAsia"/>
                <w:b/>
                <w:szCs w:val="21"/>
              </w:rPr>
              <w:t>评审</w:t>
            </w:r>
          </w:p>
        </w:tc>
        <w:tc>
          <w:tcPr>
            <w:tcW w:w="5356" w:type="dxa"/>
            <w:vAlign w:val="center"/>
          </w:tcPr>
          <w:p w:rsidR="00403B38" w:rsidRPr="00202752" w:rsidRDefault="00403B38" w:rsidP="00C64393">
            <w:pPr>
              <w:spacing w:line="400" w:lineRule="exact"/>
              <w:ind w:firstLineChars="300" w:firstLine="630"/>
              <w:rPr>
                <w:rFonts w:ascii="宋体" w:hAnsi="宋体"/>
                <w:szCs w:val="21"/>
              </w:rPr>
            </w:pPr>
            <w:r w:rsidRPr="00202752">
              <w:rPr>
                <w:rFonts w:ascii="宋体" w:hAnsi="宋体" w:hint="eastAsia"/>
                <w:szCs w:val="21"/>
              </w:rPr>
              <w:t>2018年</w:t>
            </w:r>
            <w:r w:rsidR="00C64393">
              <w:rPr>
                <w:rFonts w:ascii="宋体" w:hAnsi="宋体" w:hint="eastAsia"/>
                <w:szCs w:val="21"/>
              </w:rPr>
              <w:t>7</w:t>
            </w:r>
            <w:r w:rsidRPr="00202752">
              <w:rPr>
                <w:rFonts w:ascii="宋体" w:hAnsi="宋体" w:hint="eastAsia"/>
                <w:szCs w:val="21"/>
              </w:rPr>
              <w:t>月</w:t>
            </w:r>
            <w:r w:rsidR="00C64393">
              <w:rPr>
                <w:rFonts w:ascii="宋体" w:hAnsi="宋体" w:hint="eastAsia"/>
                <w:szCs w:val="21"/>
              </w:rPr>
              <w:t>27</w:t>
            </w:r>
            <w:r w:rsidRPr="00202752">
              <w:rPr>
                <w:rFonts w:ascii="宋体" w:hAnsi="宋体" w:hint="eastAsia"/>
                <w:szCs w:val="21"/>
              </w:rPr>
              <w:t>日10:00时至12:00时</w:t>
            </w:r>
          </w:p>
        </w:tc>
        <w:tc>
          <w:tcPr>
            <w:tcW w:w="1862" w:type="dxa"/>
            <w:vAlign w:val="center"/>
          </w:tcPr>
          <w:p w:rsidR="00403B38" w:rsidRPr="00202752" w:rsidRDefault="00403B38" w:rsidP="00E545CF">
            <w:pPr>
              <w:spacing w:line="300" w:lineRule="exact"/>
              <w:rPr>
                <w:rFonts w:ascii="宋体" w:hAnsi="宋体"/>
                <w:szCs w:val="21"/>
              </w:rPr>
            </w:pPr>
            <w:r w:rsidRPr="00202752">
              <w:rPr>
                <w:rFonts w:ascii="宋体" w:hAnsi="宋体" w:hint="eastAsia"/>
                <w:szCs w:val="21"/>
              </w:rPr>
              <w:t>广东外语外贸大学后勤综合楼422电子评标室</w:t>
            </w:r>
          </w:p>
        </w:tc>
      </w:tr>
    </w:tbl>
    <w:p w:rsidR="00403B38" w:rsidRPr="00403B38" w:rsidRDefault="00403B38">
      <w:pPr>
        <w:rPr>
          <w:rFonts w:ascii="宋体" w:hAnsi="宋体"/>
        </w:rPr>
      </w:pPr>
    </w:p>
    <w:p w:rsidR="00403B38" w:rsidRDefault="00403B38">
      <w:pPr>
        <w:widowControl/>
        <w:spacing w:line="240" w:lineRule="auto"/>
        <w:rPr>
          <w:rFonts w:ascii="宋体" w:hAnsi="宋体"/>
        </w:rPr>
      </w:pPr>
      <w:r>
        <w:rPr>
          <w:rFonts w:ascii="宋体" w:hAnsi="宋体"/>
        </w:rPr>
        <w:br w:type="page"/>
      </w:r>
    </w:p>
    <w:p w:rsidR="00716D5A" w:rsidRDefault="00716D5A" w:rsidP="002B1594">
      <w:pPr>
        <w:pStyle w:val="New"/>
        <w:spacing w:beforeLines="50" w:afterLines="50"/>
        <w:rPr>
          <w:b/>
        </w:rPr>
      </w:pPr>
      <w:r>
        <w:rPr>
          <w:rFonts w:hint="eastAsia"/>
          <w:b/>
        </w:rPr>
        <w:lastRenderedPageBreak/>
        <w:t>附表一、</w:t>
      </w:r>
    </w:p>
    <w:p w:rsidR="00716D5A" w:rsidRPr="00AE5F3F" w:rsidRDefault="00716D5A" w:rsidP="00FF7E9B">
      <w:pPr>
        <w:pStyle w:val="2"/>
        <w:spacing w:before="156" w:after="156"/>
        <w:jc w:val="center"/>
      </w:pPr>
      <w:r w:rsidRPr="00AE5F3F">
        <w:rPr>
          <w:rFonts w:hint="eastAsia"/>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716D5A">
        <w:trPr>
          <w:trHeight w:val="20"/>
        </w:trPr>
        <w:tc>
          <w:tcPr>
            <w:tcW w:w="1215" w:type="dxa"/>
            <w:tcBorders>
              <w:top w:val="outset" w:sz="6" w:space="0" w:color="111111"/>
              <w:bottom w:val="outset" w:sz="6" w:space="0" w:color="111111"/>
              <w:right w:val="outset" w:sz="6" w:space="0" w:color="111111"/>
            </w:tcBorders>
            <w:vAlign w:val="center"/>
          </w:tcPr>
          <w:p w:rsidR="00716D5A" w:rsidRDefault="00716D5A" w:rsidP="00B47E0E">
            <w:pPr>
              <w:adjustRightInd w:val="0"/>
              <w:snapToGrid w:val="0"/>
              <w:jc w:val="center"/>
              <w:rPr>
                <w:rFonts w:ascii="宋体" w:cs="宋体"/>
                <w:szCs w:val="21"/>
              </w:rPr>
            </w:pPr>
            <w:r>
              <w:rPr>
                <w:rStyle w:val="af6"/>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716D5A" w:rsidRDefault="00716D5A" w:rsidP="00B47E0E">
            <w:pPr>
              <w:adjustRightInd w:val="0"/>
              <w:snapToGrid w:val="0"/>
              <w:jc w:val="center"/>
              <w:rPr>
                <w:rFonts w:ascii="宋体" w:cs="宋体"/>
                <w:szCs w:val="21"/>
              </w:rPr>
            </w:pPr>
            <w:r>
              <w:rPr>
                <w:rStyle w:val="af6"/>
                <w:rFonts w:ascii="宋体" w:hAnsi="宋体" w:hint="eastAsia"/>
                <w:szCs w:val="21"/>
              </w:rPr>
              <w:t>要求</w:t>
            </w:r>
          </w:p>
        </w:tc>
      </w:tr>
      <w:tr w:rsidR="00716D5A">
        <w:trPr>
          <w:trHeight w:val="458"/>
        </w:trPr>
        <w:tc>
          <w:tcPr>
            <w:tcW w:w="1215" w:type="dxa"/>
            <w:tcBorders>
              <w:top w:val="outset" w:sz="6" w:space="0" w:color="111111"/>
              <w:bottom w:val="outset" w:sz="6" w:space="0" w:color="111111"/>
              <w:right w:val="outset" w:sz="6" w:space="0" w:color="111111"/>
            </w:tcBorders>
            <w:vAlign w:val="center"/>
          </w:tcPr>
          <w:p w:rsidR="00716D5A" w:rsidRDefault="00716D5A">
            <w:pPr>
              <w:pStyle w:val="ae"/>
              <w:adjustRightInd w:val="0"/>
              <w:snapToGrid w:val="0"/>
              <w:jc w:val="center"/>
              <w:rPr>
                <w:sz w:val="21"/>
                <w:szCs w:val="21"/>
              </w:rPr>
            </w:pPr>
            <w:r>
              <w:rPr>
                <w:rFonts w:hint="eastAsia"/>
                <w:sz w:val="21"/>
                <w:szCs w:val="21"/>
              </w:rPr>
              <w:t>资格性审查</w:t>
            </w:r>
          </w:p>
        </w:tc>
        <w:tc>
          <w:tcPr>
            <w:tcW w:w="7759" w:type="dxa"/>
            <w:tcBorders>
              <w:top w:val="outset" w:sz="6" w:space="0" w:color="111111"/>
              <w:left w:val="outset" w:sz="6" w:space="0" w:color="111111"/>
            </w:tcBorders>
            <w:vAlign w:val="center"/>
          </w:tcPr>
          <w:p w:rsidR="00716D5A" w:rsidRDefault="00716D5A">
            <w:pPr>
              <w:adjustRightInd w:val="0"/>
              <w:snapToGrid w:val="0"/>
              <w:rPr>
                <w:rFonts w:ascii="宋体" w:cs="宋体"/>
                <w:szCs w:val="21"/>
              </w:rPr>
            </w:pPr>
            <w:r>
              <w:rPr>
                <w:rFonts w:ascii="宋体" w:hAnsi="宋体" w:hint="eastAsia"/>
                <w:szCs w:val="21"/>
              </w:rPr>
              <w:t>（与公告中投标供应商资格要求一致）</w:t>
            </w:r>
          </w:p>
        </w:tc>
      </w:tr>
      <w:tr w:rsidR="00716D5A">
        <w:tc>
          <w:tcPr>
            <w:tcW w:w="8974" w:type="dxa"/>
            <w:gridSpan w:val="2"/>
            <w:tcBorders>
              <w:top w:val="outset" w:sz="6" w:space="0" w:color="111111"/>
              <w:bottom w:val="outset" w:sz="6" w:space="0" w:color="111111"/>
            </w:tcBorders>
            <w:vAlign w:val="center"/>
          </w:tcPr>
          <w:p w:rsidR="00716D5A" w:rsidRDefault="00716D5A">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716D5A">
        <w:tc>
          <w:tcPr>
            <w:tcW w:w="1215" w:type="dxa"/>
            <w:vMerge w:val="restart"/>
            <w:tcBorders>
              <w:top w:val="outset" w:sz="6" w:space="0" w:color="111111"/>
              <w:bottom w:val="outset" w:sz="6" w:space="0" w:color="111111"/>
              <w:right w:val="outset" w:sz="6" w:space="0" w:color="111111"/>
            </w:tcBorders>
            <w:vAlign w:val="center"/>
          </w:tcPr>
          <w:p w:rsidR="00716D5A" w:rsidRDefault="00716D5A">
            <w:pPr>
              <w:pStyle w:val="ae"/>
              <w:adjustRightInd w:val="0"/>
              <w:snapToGrid w:val="0"/>
              <w:jc w:val="center"/>
              <w:rPr>
                <w:sz w:val="21"/>
                <w:szCs w:val="21"/>
              </w:rPr>
            </w:pPr>
            <w:r>
              <w:rPr>
                <w:rFonts w:hint="eastAsia"/>
                <w:sz w:val="21"/>
                <w:szCs w:val="21"/>
              </w:rPr>
              <w:t>符合性审查</w:t>
            </w: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w:t>
            </w:r>
            <w:proofErr w:type="gramStart"/>
            <w:r>
              <w:rPr>
                <w:rFonts w:ascii="宋体" w:hAnsi="宋体" w:hint="eastAsia"/>
                <w:szCs w:val="21"/>
              </w:rPr>
              <w:t>固定价</w:t>
            </w:r>
            <w:proofErr w:type="gramEnd"/>
            <w:r>
              <w:rPr>
                <w:rFonts w:ascii="宋体" w:hAnsi="宋体" w:hint="eastAsia"/>
                <w:szCs w:val="21"/>
              </w:rPr>
              <w:t>且是唯一的。</w:t>
            </w:r>
          </w:p>
        </w:tc>
      </w:tr>
      <w:tr w:rsidR="00716D5A">
        <w:tc>
          <w:tcPr>
            <w:tcW w:w="1215" w:type="dxa"/>
            <w:vMerge/>
            <w:tcBorders>
              <w:top w:val="outset" w:sz="6" w:space="0" w:color="111111"/>
              <w:bottom w:val="outset" w:sz="6" w:space="0" w:color="111111"/>
              <w:right w:val="outset" w:sz="6" w:space="0" w:color="111111"/>
            </w:tcBorders>
            <w:vAlign w:val="center"/>
          </w:tcPr>
          <w:p w:rsidR="00716D5A" w:rsidRDefault="00716D5A">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716D5A">
        <w:tc>
          <w:tcPr>
            <w:tcW w:w="1215" w:type="dxa"/>
            <w:vMerge/>
            <w:tcBorders>
              <w:top w:val="outset" w:sz="6" w:space="0" w:color="111111"/>
              <w:bottom w:val="outset" w:sz="6" w:space="0" w:color="111111"/>
              <w:right w:val="outset" w:sz="6" w:space="0" w:color="111111"/>
            </w:tcBorders>
            <w:vAlign w:val="center"/>
          </w:tcPr>
          <w:p w:rsidR="00716D5A" w:rsidRDefault="00716D5A">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szCs w:val="21"/>
              </w:rPr>
            </w:pPr>
            <w:r>
              <w:rPr>
                <w:rFonts w:ascii="宋体" w:hAnsi="宋体"/>
                <w:szCs w:val="21"/>
              </w:rPr>
              <w:t>3.</w:t>
            </w:r>
            <w:r>
              <w:rPr>
                <w:rFonts w:ascii="宋体" w:hAnsi="宋体" w:hint="eastAsia"/>
                <w:szCs w:val="21"/>
              </w:rPr>
              <w:t>提交投标函。投标文件完整且编排有序，投标内容基本完整，无重大错漏，并按要求密封、签署、盖章。</w:t>
            </w:r>
          </w:p>
        </w:tc>
      </w:tr>
      <w:tr w:rsidR="00716D5A">
        <w:tc>
          <w:tcPr>
            <w:tcW w:w="1215" w:type="dxa"/>
            <w:vMerge/>
            <w:tcBorders>
              <w:top w:val="outset" w:sz="6" w:space="0" w:color="111111"/>
              <w:bottom w:val="outset" w:sz="6" w:space="0" w:color="111111"/>
              <w:right w:val="outset" w:sz="6" w:space="0" w:color="111111"/>
            </w:tcBorders>
            <w:vAlign w:val="center"/>
          </w:tcPr>
          <w:p w:rsidR="00716D5A" w:rsidRDefault="00716D5A">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cs="宋体"/>
                <w:szCs w:val="21"/>
              </w:rPr>
            </w:pPr>
            <w:r>
              <w:rPr>
                <w:rFonts w:ascii="宋体" w:hAnsi="宋体"/>
                <w:szCs w:val="21"/>
              </w:rPr>
              <w:t>4.</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716D5A">
        <w:tc>
          <w:tcPr>
            <w:tcW w:w="1215" w:type="dxa"/>
            <w:vMerge/>
            <w:tcBorders>
              <w:top w:val="outset" w:sz="6" w:space="0" w:color="111111"/>
              <w:bottom w:val="outset" w:sz="6" w:space="0" w:color="111111"/>
              <w:right w:val="outset" w:sz="6" w:space="0" w:color="111111"/>
            </w:tcBorders>
            <w:vAlign w:val="center"/>
          </w:tcPr>
          <w:p w:rsidR="00716D5A" w:rsidRDefault="00716D5A">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716D5A">
        <w:tc>
          <w:tcPr>
            <w:tcW w:w="1215" w:type="dxa"/>
            <w:vMerge/>
            <w:tcBorders>
              <w:top w:val="outset" w:sz="6" w:space="0" w:color="111111"/>
              <w:bottom w:val="outset" w:sz="6" w:space="0" w:color="111111"/>
              <w:right w:val="outset" w:sz="6" w:space="0" w:color="111111"/>
            </w:tcBorders>
            <w:vAlign w:val="center"/>
          </w:tcPr>
          <w:p w:rsidR="00716D5A" w:rsidRDefault="00716D5A">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716D5A">
        <w:tc>
          <w:tcPr>
            <w:tcW w:w="1215" w:type="dxa"/>
            <w:vMerge/>
            <w:tcBorders>
              <w:top w:val="outset" w:sz="6" w:space="0" w:color="111111"/>
              <w:bottom w:val="outset" w:sz="6" w:space="0" w:color="111111"/>
              <w:right w:val="outset" w:sz="6" w:space="0" w:color="111111"/>
            </w:tcBorders>
            <w:vAlign w:val="center"/>
          </w:tcPr>
          <w:p w:rsidR="00716D5A" w:rsidRDefault="00716D5A">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716D5A" w:rsidRDefault="00716D5A">
            <w:pPr>
              <w:adjustRightInd w:val="0"/>
              <w:snapToGrid w:val="0"/>
              <w:rPr>
                <w:rFonts w:ascii="宋体" w:cs="宋体"/>
                <w:szCs w:val="21"/>
              </w:rPr>
            </w:pPr>
            <w:r>
              <w:rPr>
                <w:rFonts w:ascii="宋体" w:hAnsi="宋体"/>
                <w:szCs w:val="21"/>
              </w:rPr>
              <w:t>7.</w:t>
            </w:r>
            <w:r>
              <w:rPr>
                <w:rFonts w:ascii="宋体" w:hAnsi="宋体" w:hint="eastAsia"/>
                <w:szCs w:val="21"/>
              </w:rPr>
              <w:t>商务文本已提交（无重大偏离或保留）。</w:t>
            </w:r>
          </w:p>
        </w:tc>
      </w:tr>
    </w:tbl>
    <w:p w:rsidR="00716D5A" w:rsidRDefault="00716D5A">
      <w:pPr>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每一项符合的打“√”，不符合的打“×”。</w:t>
      </w:r>
    </w:p>
    <w:p w:rsidR="00716D5A" w:rsidRDefault="00716D5A">
      <w:pPr>
        <w:ind w:leftChars="200" w:left="708" w:hangingChars="137" w:hanging="288"/>
        <w:rPr>
          <w:rFonts w:ascii="宋体" w:hAnsi="宋体"/>
          <w:szCs w:val="21"/>
        </w:rPr>
      </w:pPr>
      <w:r>
        <w:rPr>
          <w:rFonts w:ascii="宋体" w:hAnsi="宋体"/>
          <w:szCs w:val="21"/>
        </w:rPr>
        <w:t>2.</w:t>
      </w:r>
      <w:r>
        <w:rPr>
          <w:rFonts w:ascii="宋体" w:hAnsi="宋体" w:hint="eastAsia"/>
          <w:szCs w:val="21"/>
        </w:rPr>
        <w:t>“结论”一栏填写“通过”或“不通过”；任何一项出现“×”的，结论为不通过；不通过的为无效投标。</w:t>
      </w:r>
    </w:p>
    <w:p w:rsidR="00716D5A" w:rsidRDefault="00716D5A">
      <w:pPr>
        <w:ind w:leftChars="200" w:left="708" w:hangingChars="137" w:hanging="288"/>
        <w:rPr>
          <w:rFonts w:ascii="宋体" w:hAnsi="宋体"/>
          <w:szCs w:val="21"/>
        </w:rPr>
      </w:pPr>
      <w:r>
        <w:rPr>
          <w:rFonts w:ascii="宋体" w:hAnsi="宋体"/>
          <w:szCs w:val="21"/>
        </w:rPr>
        <w:t>3.</w:t>
      </w:r>
      <w:r>
        <w:rPr>
          <w:rFonts w:ascii="宋体" w:hAnsi="宋体" w:hint="eastAsia"/>
          <w:szCs w:val="21"/>
        </w:rPr>
        <w:t>汇总时出现不同意见的，评委会按简单多数原则表决决定。</w:t>
      </w:r>
    </w:p>
    <w:p w:rsidR="00716D5A" w:rsidRDefault="00716D5A">
      <w:pPr>
        <w:ind w:leftChars="200" w:left="708" w:hangingChars="137" w:hanging="288"/>
        <w:rPr>
          <w:rFonts w:ascii="宋体" w:hAnsi="宋体"/>
          <w:szCs w:val="21"/>
        </w:rPr>
      </w:pPr>
      <w:r>
        <w:rPr>
          <w:rFonts w:ascii="宋体" w:hAnsi="宋体"/>
          <w:szCs w:val="21"/>
        </w:rPr>
        <w:t>4.</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AD60FB" w:rsidRDefault="00AD60FB">
      <w:pPr>
        <w:widowControl/>
        <w:spacing w:line="240" w:lineRule="auto"/>
        <w:rPr>
          <w:rFonts w:ascii="宋体" w:hAnsi="宋体" w:cs="宋体"/>
          <w:b/>
          <w:bCs/>
          <w:szCs w:val="21"/>
        </w:rPr>
      </w:pPr>
      <w:bookmarkStart w:id="65" w:name="_Toc223856295"/>
      <w:r>
        <w:rPr>
          <w:rFonts w:ascii="宋体" w:hAnsi="宋体" w:cs="宋体"/>
          <w:b/>
          <w:bCs/>
          <w:szCs w:val="21"/>
        </w:rPr>
        <w:br w:type="page"/>
      </w:r>
    </w:p>
    <w:bookmarkEnd w:id="65"/>
    <w:p w:rsidR="00716D5A" w:rsidRDefault="00716D5A" w:rsidP="002B1594">
      <w:pPr>
        <w:pStyle w:val="New"/>
        <w:spacing w:beforeLines="50" w:afterLines="50"/>
        <w:rPr>
          <w:b/>
        </w:rPr>
      </w:pPr>
      <w:r>
        <w:rPr>
          <w:rFonts w:hint="eastAsia"/>
          <w:b/>
        </w:rPr>
        <w:lastRenderedPageBreak/>
        <w:t>附表二、</w:t>
      </w:r>
    </w:p>
    <w:p w:rsidR="00716D5A" w:rsidRDefault="00716D5A" w:rsidP="00FF7E9B">
      <w:pPr>
        <w:pStyle w:val="2"/>
        <w:spacing w:before="156" w:after="156"/>
        <w:jc w:val="center"/>
      </w:pPr>
      <w:r w:rsidRPr="00AE5F3F">
        <w:rPr>
          <w:rFonts w:hint="eastAsia"/>
        </w:rPr>
        <w:t>技术评审表</w:t>
      </w:r>
    </w:p>
    <w:tbl>
      <w:tblPr>
        <w:tblW w:w="8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252"/>
        <w:gridCol w:w="6075"/>
        <w:gridCol w:w="632"/>
      </w:tblGrid>
      <w:tr w:rsidR="009E746D" w:rsidTr="003A45F8">
        <w:trPr>
          <w:trHeight w:val="494"/>
          <w:tblHeader/>
        </w:trPr>
        <w:tc>
          <w:tcPr>
            <w:tcW w:w="405" w:type="dxa"/>
            <w:vAlign w:val="center"/>
          </w:tcPr>
          <w:p w:rsidR="009E746D" w:rsidRDefault="009E746D" w:rsidP="00C204E8">
            <w:pPr>
              <w:spacing w:line="400" w:lineRule="exact"/>
              <w:ind w:leftChars="-50" w:left="-105" w:rightChars="-44" w:right="-92"/>
              <w:jc w:val="center"/>
              <w:rPr>
                <w:rFonts w:ascii="宋体" w:hAnsi="宋体" w:cs="宋体"/>
                <w:b/>
                <w:szCs w:val="21"/>
              </w:rPr>
            </w:pPr>
            <w:r>
              <w:rPr>
                <w:rFonts w:ascii="宋体" w:hAnsi="宋体" w:cs="宋体" w:hint="eastAsia"/>
                <w:b/>
                <w:szCs w:val="21"/>
              </w:rPr>
              <w:t>序号</w:t>
            </w:r>
          </w:p>
        </w:tc>
        <w:tc>
          <w:tcPr>
            <w:tcW w:w="1252" w:type="dxa"/>
            <w:vAlign w:val="center"/>
          </w:tcPr>
          <w:p w:rsidR="009E746D" w:rsidRDefault="009E746D" w:rsidP="00C204E8">
            <w:pPr>
              <w:spacing w:line="400" w:lineRule="exact"/>
              <w:ind w:leftChars="-37" w:left="-78" w:rightChars="-35" w:right="-73"/>
              <w:jc w:val="center"/>
              <w:rPr>
                <w:rFonts w:ascii="宋体" w:hAnsi="宋体" w:cs="宋体"/>
                <w:b/>
                <w:szCs w:val="21"/>
              </w:rPr>
            </w:pPr>
            <w:r>
              <w:rPr>
                <w:rFonts w:ascii="宋体" w:hAnsi="宋体" w:cs="宋体" w:hint="eastAsia"/>
                <w:b/>
                <w:szCs w:val="21"/>
              </w:rPr>
              <w:t>评审内容</w:t>
            </w:r>
          </w:p>
        </w:tc>
        <w:tc>
          <w:tcPr>
            <w:tcW w:w="6075" w:type="dxa"/>
            <w:vAlign w:val="center"/>
          </w:tcPr>
          <w:p w:rsidR="009E746D" w:rsidRDefault="009E746D" w:rsidP="00C204E8">
            <w:pPr>
              <w:spacing w:line="400" w:lineRule="exact"/>
              <w:ind w:leftChars="-37" w:left="-78" w:rightChars="-35" w:right="-73"/>
              <w:jc w:val="center"/>
              <w:rPr>
                <w:rFonts w:ascii="宋体" w:hAnsi="宋体" w:cs="宋体"/>
                <w:b/>
                <w:szCs w:val="21"/>
              </w:rPr>
            </w:pPr>
            <w:r>
              <w:rPr>
                <w:rFonts w:ascii="宋体" w:hAnsi="宋体" w:cs="Tahoma"/>
                <w:b/>
                <w:kern w:val="0"/>
                <w:szCs w:val="21"/>
              </w:rPr>
              <w:t>评审标准</w:t>
            </w:r>
            <w:r>
              <w:rPr>
                <w:rFonts w:ascii="宋体" w:hAnsi="宋体" w:cs="宋体" w:hint="eastAsia"/>
                <w:b/>
                <w:kern w:val="0"/>
              </w:rPr>
              <w:t>“（）”的数值表示包含在所在区间内</w:t>
            </w:r>
          </w:p>
        </w:tc>
        <w:tc>
          <w:tcPr>
            <w:tcW w:w="632" w:type="dxa"/>
            <w:vAlign w:val="center"/>
          </w:tcPr>
          <w:p w:rsidR="009E746D" w:rsidRDefault="009E746D" w:rsidP="00C204E8">
            <w:pPr>
              <w:spacing w:line="400" w:lineRule="exact"/>
              <w:ind w:rightChars="-35" w:right="-73"/>
              <w:jc w:val="center"/>
              <w:rPr>
                <w:rFonts w:ascii="宋体" w:hAnsi="宋体" w:cs="宋体"/>
                <w:b/>
                <w:szCs w:val="21"/>
              </w:rPr>
            </w:pPr>
            <w:r>
              <w:rPr>
                <w:rFonts w:ascii="宋体" w:hAnsi="宋体" w:cs="宋体" w:hint="eastAsia"/>
                <w:b/>
                <w:szCs w:val="21"/>
              </w:rPr>
              <w:t>分值</w:t>
            </w:r>
          </w:p>
        </w:tc>
      </w:tr>
      <w:tr w:rsidR="009E746D" w:rsidTr="003A45F8">
        <w:trPr>
          <w:trHeight w:val="1061"/>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C31A57" w:rsidRDefault="009E746D" w:rsidP="00C204E8">
            <w:pPr>
              <w:spacing w:line="400" w:lineRule="exact"/>
              <w:ind w:leftChars="-37" w:left="-78" w:rightChars="-35" w:right="-73"/>
              <w:rPr>
                <w:rFonts w:ascii="宋体" w:hAnsi="宋体" w:cs="宋体"/>
                <w:bCs/>
                <w:kern w:val="0"/>
                <w:szCs w:val="21"/>
              </w:rPr>
            </w:pPr>
            <w:r>
              <w:rPr>
                <w:rFonts w:ascii="宋体" w:hAnsi="宋体" w:cs="宋体" w:hint="eastAsia"/>
                <w:bCs/>
                <w:kern w:val="0"/>
                <w:szCs w:val="21"/>
              </w:rPr>
              <w:t>系统总体</w:t>
            </w:r>
          </w:p>
          <w:p w:rsidR="009E746D" w:rsidRDefault="009E746D" w:rsidP="00C204E8">
            <w:pPr>
              <w:spacing w:line="400" w:lineRule="exact"/>
              <w:ind w:leftChars="-37" w:left="-78" w:rightChars="-35" w:right="-73"/>
              <w:rPr>
                <w:rFonts w:ascii="宋体" w:hAnsi="宋体" w:cs="宋体"/>
                <w:bCs/>
                <w:kern w:val="0"/>
                <w:szCs w:val="21"/>
              </w:rPr>
            </w:pPr>
            <w:r>
              <w:rPr>
                <w:rFonts w:ascii="宋体" w:hAnsi="宋体" w:cs="宋体" w:hint="eastAsia"/>
                <w:bCs/>
                <w:kern w:val="0"/>
                <w:szCs w:val="21"/>
              </w:rPr>
              <w:t>设计</w:t>
            </w:r>
          </w:p>
        </w:tc>
        <w:tc>
          <w:tcPr>
            <w:tcW w:w="6075" w:type="dxa"/>
            <w:vAlign w:val="center"/>
          </w:tcPr>
          <w:p w:rsidR="009E746D" w:rsidRDefault="009E746D" w:rsidP="00384890">
            <w:pPr>
              <w:snapToGrid w:val="0"/>
              <w:spacing w:line="400" w:lineRule="exact"/>
              <w:rPr>
                <w:rFonts w:ascii="宋体" w:hAnsi="宋体" w:cs="宋体"/>
                <w:bCs/>
                <w:kern w:val="0"/>
                <w:szCs w:val="21"/>
              </w:rPr>
            </w:pPr>
            <w:r>
              <w:rPr>
                <w:rFonts w:ascii="宋体" w:hAnsi="宋体" w:cs="宋体" w:hint="eastAsia"/>
                <w:bCs/>
                <w:kern w:val="0"/>
                <w:szCs w:val="21"/>
                <w:lang w:val="en-GB"/>
              </w:rPr>
              <w:t>系统设计思路清晰合理，整体方案架构完整，技术先进，开放性、易用性、扩展性和可靠性强，符合当今软件设计主流，符合用户需求，并且系统采用组件化平台设计思路，通用性强，子系统可以在不同网络中复用；好得3分，一般得2分，差得1分</w:t>
            </w:r>
            <w:r w:rsidR="00384890">
              <w:rPr>
                <w:rFonts w:ascii="宋体" w:hAnsi="宋体" w:cs="宋体" w:hint="eastAsia"/>
                <w:bCs/>
                <w:kern w:val="0"/>
                <w:szCs w:val="21"/>
                <w:lang w:val="en-GB"/>
              </w:rPr>
              <w:t>.</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070"/>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pacing w:line="400" w:lineRule="exact"/>
              <w:ind w:leftChars="-37" w:left="-78" w:rightChars="-35" w:right="-73"/>
              <w:rPr>
                <w:rFonts w:ascii="宋体" w:hAnsi="宋体" w:cs="宋体"/>
                <w:bCs/>
                <w:kern w:val="0"/>
                <w:szCs w:val="21"/>
                <w:lang w:val="en-GB"/>
              </w:rPr>
            </w:pPr>
            <w:r>
              <w:rPr>
                <w:rFonts w:ascii="宋体" w:hAnsi="宋体" w:cs="宋体" w:hint="eastAsia"/>
                <w:bCs/>
                <w:kern w:val="0"/>
                <w:szCs w:val="21"/>
                <w:lang w:val="en-GB"/>
              </w:rPr>
              <w:t>集成方案</w:t>
            </w:r>
          </w:p>
        </w:tc>
        <w:tc>
          <w:tcPr>
            <w:tcW w:w="6075" w:type="dxa"/>
            <w:vAlign w:val="center"/>
          </w:tcPr>
          <w:p w:rsidR="009E746D" w:rsidRDefault="009E746D" w:rsidP="00384890">
            <w:pPr>
              <w:snapToGrid w:val="0"/>
              <w:spacing w:line="400" w:lineRule="exact"/>
              <w:rPr>
                <w:rFonts w:ascii="宋体" w:hAnsi="宋体" w:cs="宋体"/>
                <w:bCs/>
                <w:kern w:val="0"/>
                <w:szCs w:val="21"/>
              </w:rPr>
            </w:pPr>
            <w:r>
              <w:rPr>
                <w:rFonts w:ascii="宋体" w:hAnsi="宋体" w:cs="宋体" w:hint="eastAsia"/>
                <w:bCs/>
                <w:kern w:val="0"/>
                <w:szCs w:val="21"/>
                <w:lang w:val="en-GB"/>
              </w:rPr>
              <w:t>提供完善的系统集成总体方案，能够有效地保证软件系统与基础平台（硬件设备、操作系统、数据库、中间件）的紧密结合。好得3分，一般得1分，差得1分</w:t>
            </w:r>
            <w:r w:rsidR="00384890">
              <w:rPr>
                <w:rFonts w:ascii="宋体" w:hAnsi="宋体" w:cs="宋体" w:hint="eastAsia"/>
                <w:bCs/>
                <w:kern w:val="0"/>
                <w:szCs w:val="21"/>
                <w:lang w:val="en-GB"/>
              </w:rPr>
              <w:t>.</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系统存储</w:t>
            </w:r>
          </w:p>
        </w:tc>
        <w:tc>
          <w:tcPr>
            <w:tcW w:w="6075" w:type="dxa"/>
            <w:vAlign w:val="center"/>
          </w:tcPr>
          <w:p w:rsidR="009E746D" w:rsidRDefault="009E746D" w:rsidP="00C204E8">
            <w:pPr>
              <w:snapToGrid w:val="0"/>
              <w:spacing w:line="400" w:lineRule="exact"/>
            </w:pPr>
            <w:r>
              <w:rPr>
                <w:rFonts w:hint="eastAsia"/>
              </w:rPr>
              <w:t>系统支持海量数据存储，有超过</w:t>
            </w:r>
            <w:r>
              <w:rPr>
                <w:rFonts w:hint="eastAsia"/>
              </w:rPr>
              <w:t>10TB</w:t>
            </w:r>
            <w:r>
              <w:rPr>
                <w:rFonts w:hint="eastAsia"/>
              </w:rPr>
              <w:t>级别的案例，对存储的电子文件提供压缩机制，可根据文件类型决定是否压缩存储；满足得</w:t>
            </w:r>
            <w:r>
              <w:rPr>
                <w:rFonts w:hint="eastAsia"/>
              </w:rPr>
              <w:t>3</w:t>
            </w:r>
            <w:r>
              <w:rPr>
                <w:rFonts w:hint="eastAsia"/>
              </w:rPr>
              <w:t>分，不满足得</w:t>
            </w:r>
            <w:r>
              <w:rPr>
                <w:rFonts w:hint="eastAsia"/>
              </w:rPr>
              <w:t>0</w:t>
            </w:r>
            <w:r>
              <w:rPr>
                <w:rFonts w:hint="eastAsia"/>
              </w:rPr>
              <w:t>分</w:t>
            </w:r>
            <w:r>
              <w:rPr>
                <w:rFonts w:ascii="宋体" w:hAnsi="宋体" w:hint="eastAsia"/>
                <w:bCs/>
                <w:szCs w:val="21"/>
              </w:rPr>
              <w:t>。</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系统性能</w:t>
            </w:r>
          </w:p>
        </w:tc>
        <w:tc>
          <w:tcPr>
            <w:tcW w:w="6075" w:type="dxa"/>
            <w:vAlign w:val="center"/>
          </w:tcPr>
          <w:p w:rsidR="009E746D" w:rsidRDefault="009E746D" w:rsidP="00C204E8">
            <w:pPr>
              <w:snapToGrid w:val="0"/>
              <w:spacing w:line="400" w:lineRule="exact"/>
            </w:pPr>
            <w:r>
              <w:rPr>
                <w:rFonts w:hint="eastAsia"/>
              </w:rPr>
              <w:t>系统支持负载均衡设计，支持集群部署确保系统可以在大并发访问时提供稳定的运行能力，支持二级缓存设计，支持断点续传，提高档案内容应用的效率；满足得</w:t>
            </w:r>
            <w:r>
              <w:rPr>
                <w:rFonts w:hint="eastAsia"/>
              </w:rPr>
              <w:t>2</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2</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系统安全</w:t>
            </w:r>
          </w:p>
        </w:tc>
        <w:tc>
          <w:tcPr>
            <w:tcW w:w="6075" w:type="dxa"/>
            <w:vAlign w:val="center"/>
          </w:tcPr>
          <w:p w:rsidR="009E746D" w:rsidRDefault="009E746D" w:rsidP="00C204E8">
            <w:pPr>
              <w:snapToGrid w:val="0"/>
              <w:spacing w:line="400" w:lineRule="exact"/>
            </w:pPr>
            <w:r>
              <w:rPr>
                <w:rFonts w:hint="eastAsia"/>
              </w:rPr>
              <w:t>对档案的安全管理描述详细，用户地址（</w:t>
            </w:r>
            <w:r>
              <w:rPr>
                <w:rFonts w:hint="eastAsia"/>
              </w:rPr>
              <w:t>IP\MAC)</w:t>
            </w:r>
            <w:r>
              <w:rPr>
                <w:rFonts w:hint="eastAsia"/>
              </w:rPr>
              <w:t>绑定、权限细到字段级、日志、在线监控、危险操作预警、加密存储、加密传输、浏览打印下载分离、脱机文件保护等多方面保障系统安全。提供电子文件在线浏览，必须提供为在线</w:t>
            </w:r>
            <w:r>
              <w:rPr>
                <w:rFonts w:hint="eastAsia"/>
              </w:rPr>
              <w:t>FLASH</w:t>
            </w:r>
            <w:r>
              <w:rPr>
                <w:rFonts w:hint="eastAsia"/>
              </w:rPr>
              <w:t>播放形式，不可采用插件安装的形式，不可在</w:t>
            </w:r>
            <w:proofErr w:type="gramStart"/>
            <w:r>
              <w:rPr>
                <w:rFonts w:hint="eastAsia"/>
              </w:rPr>
              <w:t>用户本地</w:t>
            </w:r>
            <w:proofErr w:type="gramEnd"/>
            <w:r>
              <w:rPr>
                <w:rFonts w:hint="eastAsia"/>
              </w:rPr>
              <w:t>电脑形成缓存。满足得</w:t>
            </w:r>
            <w:r>
              <w:rPr>
                <w:rFonts w:hint="eastAsia"/>
              </w:rPr>
              <w:t>3</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扩展性</w:t>
            </w:r>
          </w:p>
        </w:tc>
        <w:tc>
          <w:tcPr>
            <w:tcW w:w="6075" w:type="dxa"/>
            <w:vAlign w:val="center"/>
          </w:tcPr>
          <w:p w:rsidR="009E746D" w:rsidRDefault="009E746D" w:rsidP="00C204E8">
            <w:pPr>
              <w:snapToGrid w:val="0"/>
              <w:spacing w:line="400" w:lineRule="exact"/>
            </w:pPr>
            <w:r>
              <w:rPr>
                <w:rFonts w:hint="eastAsia"/>
              </w:rPr>
              <w:t>支持元数据管理，支持属性字段内容和数据类型自定义，支持多全宗管理，支持不同的整理规则，支持通过</w:t>
            </w:r>
            <w:r>
              <w:rPr>
                <w:rFonts w:hint="eastAsia"/>
              </w:rPr>
              <w:t>EXCEL</w:t>
            </w:r>
            <w:r>
              <w:rPr>
                <w:rFonts w:hint="eastAsia"/>
              </w:rPr>
              <w:t>自定义报表。满足得</w:t>
            </w:r>
            <w:r>
              <w:rPr>
                <w:rFonts w:hint="eastAsia"/>
              </w:rPr>
              <w:t>2</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2</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易用性</w:t>
            </w:r>
          </w:p>
        </w:tc>
        <w:tc>
          <w:tcPr>
            <w:tcW w:w="6075" w:type="dxa"/>
            <w:vAlign w:val="center"/>
          </w:tcPr>
          <w:p w:rsidR="009E746D" w:rsidRDefault="009E746D" w:rsidP="00C204E8">
            <w:pPr>
              <w:snapToGrid w:val="0"/>
              <w:spacing w:line="400" w:lineRule="exact"/>
            </w:pPr>
            <w:r>
              <w:rPr>
                <w:rFonts w:hint="eastAsia"/>
              </w:rPr>
              <w:t>支持网页和邮件的自动获取，支持档案全文检索，支持数据导入批量上载挂接。满足得</w:t>
            </w:r>
            <w:r>
              <w:rPr>
                <w:rFonts w:hint="eastAsia"/>
              </w:rPr>
              <w:t>3</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系统接口</w:t>
            </w:r>
          </w:p>
        </w:tc>
        <w:tc>
          <w:tcPr>
            <w:tcW w:w="6075" w:type="dxa"/>
            <w:vAlign w:val="center"/>
          </w:tcPr>
          <w:p w:rsidR="009E746D" w:rsidRDefault="009E746D" w:rsidP="00C204E8">
            <w:pPr>
              <w:snapToGrid w:val="0"/>
              <w:spacing w:line="400" w:lineRule="exact"/>
            </w:pPr>
            <w:r>
              <w:rPr>
                <w:rFonts w:hint="eastAsia"/>
              </w:rPr>
              <w:t>系统提供基于</w:t>
            </w:r>
            <w:r>
              <w:rPr>
                <w:rFonts w:hint="eastAsia"/>
              </w:rPr>
              <w:t>Java</w:t>
            </w:r>
            <w:r>
              <w:rPr>
                <w:rFonts w:hint="eastAsia"/>
              </w:rPr>
              <w:t>、</w:t>
            </w:r>
            <w:r>
              <w:rPr>
                <w:rFonts w:hint="eastAsia"/>
              </w:rPr>
              <w:t>WebService</w:t>
            </w:r>
            <w:r>
              <w:rPr>
                <w:rFonts w:hint="eastAsia"/>
              </w:rPr>
              <w:t>的标准接口，供其他各应用系统调用。接口包括：用户组织机构同步、单点登录、数据归档、档案浏览下载等。满足得</w:t>
            </w:r>
            <w:r>
              <w:rPr>
                <w:rFonts w:hint="eastAsia"/>
              </w:rPr>
              <w:t>3</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支撑功能</w:t>
            </w:r>
          </w:p>
        </w:tc>
        <w:tc>
          <w:tcPr>
            <w:tcW w:w="6075" w:type="dxa"/>
            <w:vAlign w:val="center"/>
          </w:tcPr>
          <w:p w:rsidR="009E746D" w:rsidRDefault="009E746D" w:rsidP="00C204E8">
            <w:pPr>
              <w:snapToGrid w:val="0"/>
              <w:spacing w:line="400" w:lineRule="exact"/>
            </w:pPr>
            <w:r>
              <w:rPr>
                <w:rFonts w:hint="eastAsia"/>
              </w:rPr>
              <w:t>系统提供四性检测工具、</w:t>
            </w:r>
            <w:r>
              <w:rPr>
                <w:rFonts w:hint="eastAsia"/>
              </w:rPr>
              <w:t>OCR</w:t>
            </w:r>
            <w:r>
              <w:rPr>
                <w:rFonts w:hint="eastAsia"/>
              </w:rPr>
              <w:t>文字识别工具、专业的数据迁移工具、数据质量工具、流程引擎和自定义工具。系统提供文档格式转换服务，可以将多种格式的电子文件转换为</w:t>
            </w:r>
            <w:r>
              <w:rPr>
                <w:rFonts w:hint="eastAsia"/>
              </w:rPr>
              <w:t>PDF</w:t>
            </w:r>
            <w:r>
              <w:rPr>
                <w:rFonts w:hint="eastAsia"/>
              </w:rPr>
              <w:t>。满足得</w:t>
            </w:r>
            <w:r>
              <w:rPr>
                <w:rFonts w:hint="eastAsia"/>
              </w:rPr>
              <w:t>3</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rPr>
                <w:rFonts w:ascii="宋体" w:hAnsi="宋体" w:cs="宋体"/>
                <w:sz w:val="24"/>
              </w:rPr>
            </w:pPr>
            <w:r>
              <w:rPr>
                <w:rFonts w:hint="eastAsia"/>
              </w:rPr>
              <w:t>数据封装标准</w:t>
            </w:r>
          </w:p>
        </w:tc>
        <w:tc>
          <w:tcPr>
            <w:tcW w:w="6075" w:type="dxa"/>
            <w:vAlign w:val="center"/>
          </w:tcPr>
          <w:p w:rsidR="009E746D" w:rsidRDefault="009E746D" w:rsidP="00C204E8">
            <w:pPr>
              <w:rPr>
                <w:rFonts w:ascii="宋体" w:hAnsi="宋体" w:cs="宋体"/>
                <w:sz w:val="24"/>
              </w:rPr>
            </w:pPr>
            <w:r>
              <w:rPr>
                <w:rFonts w:hint="eastAsia"/>
              </w:rPr>
              <w:t>档案数据封装保存：提供电子文件格式注册、封装，确保文件完整性、长期保存，满足</w:t>
            </w:r>
            <w:r>
              <w:rPr>
                <w:rFonts w:hint="eastAsia"/>
              </w:rPr>
              <w:t>DA-T46</w:t>
            </w:r>
            <w:r>
              <w:rPr>
                <w:rFonts w:hint="eastAsia"/>
              </w:rPr>
              <w:t>、</w:t>
            </w:r>
            <w:r>
              <w:rPr>
                <w:rFonts w:hint="eastAsia"/>
              </w:rPr>
              <w:t>DA-T47</w:t>
            </w:r>
            <w:r>
              <w:rPr>
                <w:rFonts w:hint="eastAsia"/>
              </w:rPr>
              <w:t>、</w:t>
            </w:r>
            <w:r>
              <w:rPr>
                <w:rFonts w:hint="eastAsia"/>
              </w:rPr>
              <w:t>DA-T48</w:t>
            </w:r>
            <w:r>
              <w:rPr>
                <w:rFonts w:hint="eastAsia"/>
              </w:rPr>
              <w:t>规范，提供独立的封装文件查看工具。满足得</w:t>
            </w:r>
            <w:r>
              <w:rPr>
                <w:rFonts w:hint="eastAsia"/>
              </w:rPr>
              <w:t>2</w:t>
            </w:r>
            <w:r>
              <w:rPr>
                <w:rFonts w:hint="eastAsia"/>
              </w:rPr>
              <w:t>分，不满足得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2</w:t>
            </w:r>
          </w:p>
        </w:tc>
      </w:tr>
      <w:tr w:rsidR="009E746D" w:rsidTr="003A45F8">
        <w:trPr>
          <w:trHeight w:val="12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系统功能</w:t>
            </w:r>
          </w:p>
        </w:tc>
        <w:tc>
          <w:tcPr>
            <w:tcW w:w="6075" w:type="dxa"/>
            <w:vAlign w:val="center"/>
          </w:tcPr>
          <w:p w:rsidR="009E746D" w:rsidRDefault="009E746D" w:rsidP="00C204E8">
            <w:pPr>
              <w:snapToGrid w:val="0"/>
              <w:spacing w:line="400" w:lineRule="exact"/>
            </w:pPr>
            <w:r>
              <w:rPr>
                <w:rFonts w:hint="eastAsia"/>
              </w:rPr>
              <w:t>数据导入：支持</w:t>
            </w:r>
            <w:r>
              <w:rPr>
                <w:rFonts w:hint="eastAsia"/>
              </w:rPr>
              <w:t>XLS</w:t>
            </w:r>
            <w:r>
              <w:rPr>
                <w:rFonts w:hint="eastAsia"/>
              </w:rPr>
              <w:t>、</w:t>
            </w:r>
            <w:r>
              <w:rPr>
                <w:rFonts w:hint="eastAsia"/>
              </w:rPr>
              <w:t>XML</w:t>
            </w:r>
            <w:r>
              <w:rPr>
                <w:rFonts w:hint="eastAsia"/>
              </w:rPr>
              <w:t>格式文件的信息导入，形成案卷或卷内目录信息。</w:t>
            </w:r>
          </w:p>
          <w:p w:rsidR="009E746D" w:rsidRDefault="009E746D" w:rsidP="00C204E8">
            <w:pPr>
              <w:snapToGrid w:val="0"/>
              <w:spacing w:line="400" w:lineRule="exact"/>
            </w:pPr>
            <w:r>
              <w:rPr>
                <w:rFonts w:hint="eastAsia"/>
              </w:rPr>
              <w:t>批量上载：支持电子文件批量上载，按照文件名根据规则自动挂接到相应的条目下，并可以通过脚本的形式设置批量上载的策略。</w:t>
            </w:r>
          </w:p>
          <w:p w:rsidR="009E746D" w:rsidRDefault="009E746D" w:rsidP="00C204E8">
            <w:pPr>
              <w:snapToGrid w:val="0"/>
              <w:spacing w:line="400" w:lineRule="exact"/>
            </w:pPr>
            <w:r>
              <w:rPr>
                <w:rFonts w:hint="eastAsia"/>
              </w:rPr>
              <w:t>报表打印：可以通过</w:t>
            </w:r>
            <w:r>
              <w:rPr>
                <w:rFonts w:hint="eastAsia"/>
              </w:rPr>
              <w:t>EXCEL</w:t>
            </w:r>
            <w:r>
              <w:rPr>
                <w:rFonts w:hint="eastAsia"/>
              </w:rPr>
              <w:t>来定制封面、目录、背脊模板，支持批量打印输出多个案卷封面、多个卷内目录。</w:t>
            </w:r>
          </w:p>
          <w:p w:rsidR="009E746D" w:rsidRDefault="009E746D" w:rsidP="00C204E8">
            <w:pPr>
              <w:snapToGrid w:val="0"/>
              <w:spacing w:line="400" w:lineRule="exact"/>
            </w:pPr>
            <w:r>
              <w:rPr>
                <w:rFonts w:hint="eastAsia"/>
              </w:rPr>
              <w:t>检索查询：支持模糊检索、属性检索、高级检索、全文检索、分类导航检索、关联检索、筛选检索等多种方式。</w:t>
            </w:r>
          </w:p>
          <w:p w:rsidR="009E746D" w:rsidRDefault="009E746D" w:rsidP="00C204E8">
            <w:pPr>
              <w:snapToGrid w:val="0"/>
              <w:spacing w:line="400" w:lineRule="exact"/>
            </w:pPr>
            <w:r>
              <w:rPr>
                <w:rFonts w:hint="eastAsia"/>
              </w:rPr>
              <w:t>全满足得</w:t>
            </w:r>
            <w:r>
              <w:rPr>
                <w:rFonts w:hint="eastAsia"/>
              </w:rPr>
              <w:t>4</w:t>
            </w:r>
            <w:r>
              <w:rPr>
                <w:rFonts w:hint="eastAsia"/>
              </w:rPr>
              <w:t>分，有不满足得</w:t>
            </w:r>
            <w:r>
              <w:rPr>
                <w:rFonts w:hint="eastAsia"/>
              </w:rPr>
              <w:t>0</w:t>
            </w:r>
            <w:r>
              <w:rPr>
                <w:rFonts w:hint="eastAsia"/>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4</w:t>
            </w:r>
          </w:p>
        </w:tc>
      </w:tr>
      <w:tr w:rsidR="009E746D" w:rsidTr="003A45F8">
        <w:trPr>
          <w:trHeight w:val="1215"/>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技术指标</w:t>
            </w:r>
          </w:p>
          <w:p w:rsidR="009E746D" w:rsidRDefault="009E746D" w:rsidP="00C204E8">
            <w:pPr>
              <w:snapToGrid w:val="0"/>
              <w:spacing w:line="400" w:lineRule="exact"/>
              <w:rPr>
                <w:rFonts w:ascii="宋体" w:hAnsi="宋体"/>
                <w:bCs/>
                <w:szCs w:val="21"/>
              </w:rPr>
            </w:pPr>
            <w:r>
              <w:rPr>
                <w:rFonts w:ascii="宋体" w:hAnsi="宋体" w:hint="eastAsia"/>
                <w:bCs/>
                <w:szCs w:val="21"/>
              </w:rPr>
              <w:t>响应情况</w:t>
            </w:r>
          </w:p>
        </w:tc>
        <w:tc>
          <w:tcPr>
            <w:tcW w:w="6075" w:type="dxa"/>
            <w:vAlign w:val="center"/>
          </w:tcPr>
          <w:p w:rsidR="009E746D" w:rsidRDefault="009E746D" w:rsidP="00384890">
            <w:pPr>
              <w:snapToGrid w:val="0"/>
              <w:spacing w:line="400" w:lineRule="exact"/>
              <w:rPr>
                <w:rFonts w:ascii="宋体" w:hAnsi="宋体" w:cs="宋体"/>
                <w:bCs/>
                <w:szCs w:val="21"/>
              </w:rPr>
            </w:pPr>
            <w:r>
              <w:rPr>
                <w:rFonts w:ascii="宋体" w:hAnsi="宋体" w:hint="eastAsia"/>
                <w:bCs/>
                <w:szCs w:val="21"/>
              </w:rPr>
              <w:t>带“</w:t>
            </w:r>
            <w:r>
              <w:rPr>
                <w:rFonts w:ascii="宋体" w:hAnsi="宋体" w:cs="宋体" w:hint="eastAsia"/>
                <w:bCs/>
                <w:szCs w:val="21"/>
              </w:rPr>
              <w:t>▲”参数全部满足得11分，每有一项“▲”参数不</w:t>
            </w:r>
            <w:proofErr w:type="gramStart"/>
            <w:r>
              <w:rPr>
                <w:rFonts w:ascii="宋体" w:hAnsi="宋体" w:cs="宋体" w:hint="eastAsia"/>
                <w:bCs/>
                <w:szCs w:val="21"/>
              </w:rPr>
              <w:t>满足即扣3分</w:t>
            </w:r>
            <w:proofErr w:type="gramEnd"/>
            <w:r>
              <w:rPr>
                <w:rFonts w:ascii="宋体" w:hAnsi="宋体" w:cs="宋体" w:hint="eastAsia"/>
                <w:bCs/>
                <w:szCs w:val="21"/>
              </w:rPr>
              <w:t>，扣完即止。每有一项非“▲”参数不</w:t>
            </w:r>
            <w:proofErr w:type="gramStart"/>
            <w:r>
              <w:rPr>
                <w:rFonts w:ascii="宋体" w:hAnsi="宋体" w:cs="宋体" w:hint="eastAsia"/>
                <w:bCs/>
                <w:szCs w:val="21"/>
              </w:rPr>
              <w:t>满足即扣1分</w:t>
            </w:r>
            <w:proofErr w:type="gramEnd"/>
            <w:r>
              <w:rPr>
                <w:rFonts w:ascii="宋体" w:hAnsi="宋体" w:cs="宋体" w:hint="eastAsia"/>
                <w:bCs/>
                <w:szCs w:val="21"/>
              </w:rPr>
              <w:t>，扣完即止。</w:t>
            </w:r>
            <w:proofErr w:type="gramStart"/>
            <w:r>
              <w:rPr>
                <w:rFonts w:ascii="宋体" w:hAnsi="宋体" w:cs="宋体" w:hint="eastAsia"/>
                <w:bCs/>
                <w:szCs w:val="21"/>
              </w:rPr>
              <w:t>需原厂商</w:t>
            </w:r>
            <w:proofErr w:type="gramEnd"/>
            <w:r>
              <w:rPr>
                <w:rFonts w:ascii="宋体" w:hAnsi="宋体" w:cs="宋体" w:hint="eastAsia"/>
                <w:bCs/>
                <w:szCs w:val="21"/>
              </w:rPr>
              <w:t>技术参数证明文件原件（加盖原厂商公章），功能性技术指标需提供操作过程截图文件。</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11</w:t>
            </w:r>
          </w:p>
        </w:tc>
      </w:tr>
      <w:tr w:rsidR="009E746D" w:rsidTr="003A45F8">
        <w:trPr>
          <w:trHeight w:val="1564"/>
        </w:trPr>
        <w:tc>
          <w:tcPr>
            <w:tcW w:w="405" w:type="dxa"/>
            <w:vAlign w:val="center"/>
          </w:tcPr>
          <w:p w:rsidR="009E746D" w:rsidRDefault="009E746D" w:rsidP="00C204E8">
            <w:pPr>
              <w:numPr>
                <w:ilvl w:val="0"/>
                <w:numId w:val="8"/>
              </w:numPr>
              <w:tabs>
                <w:tab w:val="left" w:pos="49"/>
                <w:tab w:val="left" w:pos="191"/>
              </w:tabs>
              <w:spacing w:line="400" w:lineRule="exact"/>
              <w:rPr>
                <w:rFonts w:ascii="宋体" w:hAnsi="宋体" w:cs="宋体"/>
                <w:b/>
                <w:szCs w:val="21"/>
              </w:rPr>
            </w:pPr>
          </w:p>
        </w:tc>
        <w:tc>
          <w:tcPr>
            <w:tcW w:w="1252" w:type="dxa"/>
            <w:vAlign w:val="center"/>
          </w:tcPr>
          <w:p w:rsidR="009E746D" w:rsidRDefault="009E746D" w:rsidP="00C204E8">
            <w:pPr>
              <w:snapToGrid w:val="0"/>
              <w:spacing w:line="400" w:lineRule="exact"/>
              <w:rPr>
                <w:rFonts w:ascii="宋体" w:hAnsi="宋体"/>
                <w:bCs/>
                <w:szCs w:val="21"/>
              </w:rPr>
            </w:pPr>
            <w:bookmarkStart w:id="66" w:name="OLE_LINK2"/>
            <w:bookmarkStart w:id="67" w:name="OLE_LINK1"/>
            <w:r>
              <w:rPr>
                <w:rFonts w:ascii="宋体" w:hAnsi="宋体" w:hint="eastAsia"/>
                <w:bCs/>
                <w:szCs w:val="21"/>
              </w:rPr>
              <w:t>售后服务</w:t>
            </w:r>
            <w:proofErr w:type="gramStart"/>
            <w:r>
              <w:rPr>
                <w:rFonts w:ascii="宋体" w:hAnsi="宋体" w:hint="eastAsia"/>
                <w:bCs/>
                <w:szCs w:val="21"/>
              </w:rPr>
              <w:t>和</w:t>
            </w:r>
            <w:proofErr w:type="gramEnd"/>
          </w:p>
          <w:p w:rsidR="009E746D" w:rsidRDefault="009E746D" w:rsidP="00C204E8">
            <w:pPr>
              <w:snapToGrid w:val="0"/>
              <w:spacing w:line="400" w:lineRule="exact"/>
              <w:rPr>
                <w:rFonts w:ascii="宋体" w:hAnsi="宋体"/>
                <w:bCs/>
                <w:szCs w:val="21"/>
              </w:rPr>
            </w:pPr>
            <w:r>
              <w:rPr>
                <w:rFonts w:ascii="宋体" w:hAnsi="宋体" w:hint="eastAsia"/>
                <w:bCs/>
                <w:szCs w:val="21"/>
              </w:rPr>
              <w:t>技术培训方案</w:t>
            </w:r>
            <w:bookmarkEnd w:id="66"/>
            <w:bookmarkEnd w:id="67"/>
          </w:p>
        </w:tc>
        <w:tc>
          <w:tcPr>
            <w:tcW w:w="6075"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质量保证、售后服务及技术培训服务能否满足招标文件需求。根据投标人承诺的服务体系及措施、服务方案内容的完整性、可行性、响应时间、服务人员的配置及专业水平、培训内容等进行横向比较评分。售后服务和技术培训方案优的得3分；售后服务和技术培训方案一般的得</w:t>
            </w:r>
            <w:r>
              <w:rPr>
                <w:rFonts w:ascii="宋体" w:hAnsi="宋体" w:cs="宋体" w:hint="eastAsia"/>
                <w:bCs/>
                <w:kern w:val="0"/>
                <w:szCs w:val="21"/>
              </w:rPr>
              <w:t>2</w:t>
            </w:r>
            <w:r>
              <w:rPr>
                <w:rFonts w:ascii="宋体" w:hAnsi="宋体" w:hint="eastAsia"/>
                <w:bCs/>
                <w:szCs w:val="21"/>
              </w:rPr>
              <w:t>分；售后服务和技术培训方案差的得</w:t>
            </w:r>
            <w:r>
              <w:rPr>
                <w:rFonts w:ascii="宋体" w:hAnsi="宋体" w:cs="宋体" w:hint="eastAsia"/>
                <w:bCs/>
                <w:kern w:val="0"/>
                <w:szCs w:val="21"/>
              </w:rPr>
              <w:t>1</w:t>
            </w:r>
            <w:r>
              <w:rPr>
                <w:rFonts w:ascii="宋体" w:hAnsi="宋体" w:hint="eastAsia"/>
                <w:bCs/>
                <w:szCs w:val="21"/>
              </w:rPr>
              <w:t>分。</w:t>
            </w:r>
          </w:p>
        </w:tc>
        <w:tc>
          <w:tcPr>
            <w:tcW w:w="632" w:type="dxa"/>
            <w:vAlign w:val="center"/>
          </w:tcPr>
          <w:p w:rsidR="009E746D" w:rsidRDefault="009E746D" w:rsidP="00C204E8">
            <w:pPr>
              <w:snapToGrid w:val="0"/>
              <w:spacing w:line="400" w:lineRule="exact"/>
              <w:rPr>
                <w:rFonts w:ascii="宋体" w:hAnsi="宋体" w:cs="宋体"/>
                <w:bCs/>
                <w:kern w:val="0"/>
                <w:szCs w:val="21"/>
              </w:rPr>
            </w:pPr>
            <w:r>
              <w:rPr>
                <w:rFonts w:ascii="宋体" w:hAnsi="宋体" w:cs="宋体" w:hint="eastAsia"/>
                <w:bCs/>
                <w:kern w:val="0"/>
                <w:szCs w:val="21"/>
              </w:rPr>
              <w:t>3</w:t>
            </w:r>
          </w:p>
        </w:tc>
      </w:tr>
      <w:tr w:rsidR="009E746D" w:rsidTr="003A45F8">
        <w:trPr>
          <w:trHeight w:val="567"/>
        </w:trPr>
        <w:tc>
          <w:tcPr>
            <w:tcW w:w="7732" w:type="dxa"/>
            <w:gridSpan w:val="3"/>
            <w:vAlign w:val="center"/>
          </w:tcPr>
          <w:p w:rsidR="009E746D" w:rsidRDefault="009E746D" w:rsidP="008C6640">
            <w:pPr>
              <w:snapToGrid w:val="0"/>
              <w:spacing w:line="400" w:lineRule="exact"/>
              <w:rPr>
                <w:rFonts w:ascii="宋体" w:hAnsi="宋体"/>
                <w:bCs/>
                <w:szCs w:val="21"/>
              </w:rPr>
            </w:pPr>
            <w:r>
              <w:rPr>
                <w:rFonts w:ascii="宋体" w:hAnsi="宋体" w:hint="eastAsia"/>
                <w:bCs/>
                <w:szCs w:val="21"/>
              </w:rPr>
              <w:t>合计</w:t>
            </w:r>
          </w:p>
        </w:tc>
        <w:tc>
          <w:tcPr>
            <w:tcW w:w="632" w:type="dxa"/>
            <w:vAlign w:val="center"/>
          </w:tcPr>
          <w:p w:rsidR="009E746D" w:rsidRDefault="009E746D" w:rsidP="00C204E8">
            <w:pPr>
              <w:snapToGrid w:val="0"/>
              <w:spacing w:line="400" w:lineRule="exact"/>
              <w:rPr>
                <w:rFonts w:ascii="宋体" w:hAnsi="宋体"/>
                <w:bCs/>
                <w:szCs w:val="21"/>
              </w:rPr>
            </w:pPr>
            <w:r>
              <w:rPr>
                <w:rFonts w:ascii="宋体" w:hAnsi="宋体" w:hint="eastAsia"/>
                <w:bCs/>
                <w:szCs w:val="21"/>
              </w:rPr>
              <w:t>45</w:t>
            </w:r>
          </w:p>
        </w:tc>
      </w:tr>
    </w:tbl>
    <w:p w:rsidR="009E746D" w:rsidRDefault="009E746D" w:rsidP="00AE5F3F">
      <w:pPr>
        <w:spacing w:line="400" w:lineRule="exact"/>
        <w:jc w:val="center"/>
        <w:rPr>
          <w:rFonts w:ascii="宋体" w:hAnsi="宋体"/>
          <w:b/>
          <w:bCs/>
          <w:sz w:val="24"/>
          <w:szCs w:val="28"/>
        </w:rPr>
      </w:pPr>
    </w:p>
    <w:p w:rsidR="009E746D" w:rsidRPr="00AE5F3F" w:rsidRDefault="009E746D" w:rsidP="00AE5F3F">
      <w:pPr>
        <w:spacing w:line="400" w:lineRule="exact"/>
        <w:jc w:val="center"/>
        <w:rPr>
          <w:rFonts w:ascii="宋体" w:hAnsi="宋体"/>
          <w:b/>
          <w:bCs/>
          <w:sz w:val="24"/>
          <w:szCs w:val="28"/>
        </w:rPr>
      </w:pPr>
    </w:p>
    <w:p w:rsidR="00716D5A" w:rsidRDefault="00716D5A" w:rsidP="002B1594">
      <w:pPr>
        <w:pStyle w:val="New"/>
        <w:spacing w:beforeLines="50" w:afterLines="50"/>
        <w:rPr>
          <w:rFonts w:ascii="宋体" w:hAnsi="宋体" w:cs="宋体"/>
          <w:b/>
          <w:bCs/>
          <w:szCs w:val="21"/>
        </w:rPr>
      </w:pPr>
      <w:r>
        <w:rPr>
          <w:rFonts w:ascii="宋体" w:hAnsi="宋体" w:cs="宋体"/>
          <w:b/>
          <w:bCs/>
          <w:szCs w:val="21"/>
        </w:rPr>
        <w:br w:type="page"/>
      </w:r>
      <w:r>
        <w:rPr>
          <w:rFonts w:hint="eastAsia"/>
          <w:b/>
        </w:rPr>
        <w:lastRenderedPageBreak/>
        <w:t>附表三、</w:t>
      </w:r>
    </w:p>
    <w:p w:rsidR="00716D5A" w:rsidRPr="00FF7E9B" w:rsidRDefault="00716D5A" w:rsidP="00FF7E9B">
      <w:pPr>
        <w:pStyle w:val="2"/>
        <w:spacing w:before="156" w:after="156"/>
        <w:jc w:val="center"/>
      </w:pPr>
      <w:r w:rsidRPr="00C43E8E">
        <w:rPr>
          <w:rFonts w:hint="eastAsia"/>
        </w:rPr>
        <w:t>商务评审表</w:t>
      </w:r>
    </w:p>
    <w:tbl>
      <w:tblPr>
        <w:tblW w:w="837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tblPr>
      <w:tblGrid>
        <w:gridCol w:w="572"/>
        <w:gridCol w:w="1370"/>
        <w:gridCol w:w="5881"/>
        <w:gridCol w:w="547"/>
      </w:tblGrid>
      <w:tr w:rsidR="008C6640" w:rsidTr="003A45F8">
        <w:trPr>
          <w:trHeight w:val="20"/>
          <w:tblHeader/>
        </w:trPr>
        <w:tc>
          <w:tcPr>
            <w:tcW w:w="572" w:type="dxa"/>
            <w:shd w:val="clear" w:color="auto" w:fill="auto"/>
          </w:tcPr>
          <w:p w:rsidR="008C6640" w:rsidRDefault="008C6640" w:rsidP="00B47E0E">
            <w:pPr>
              <w:widowControl/>
              <w:jc w:val="center"/>
              <w:rPr>
                <w:rFonts w:ascii="宋体" w:hAnsi="宋体" w:cs="Tahoma"/>
                <w:b/>
                <w:kern w:val="0"/>
                <w:szCs w:val="21"/>
              </w:rPr>
            </w:pPr>
            <w:r>
              <w:rPr>
                <w:rFonts w:ascii="宋体" w:hAnsi="宋体" w:cs="Tahoma"/>
                <w:b/>
                <w:kern w:val="0"/>
                <w:szCs w:val="21"/>
              </w:rPr>
              <w:t>序号</w:t>
            </w:r>
          </w:p>
        </w:tc>
        <w:tc>
          <w:tcPr>
            <w:tcW w:w="1370" w:type="dxa"/>
            <w:shd w:val="clear" w:color="auto" w:fill="auto"/>
          </w:tcPr>
          <w:p w:rsidR="008C6640" w:rsidRDefault="008C6640" w:rsidP="00B47E0E">
            <w:pPr>
              <w:widowControl/>
              <w:jc w:val="center"/>
              <w:rPr>
                <w:rFonts w:ascii="宋体" w:hAnsi="宋体" w:cs="Tahoma"/>
                <w:b/>
                <w:kern w:val="0"/>
                <w:szCs w:val="21"/>
              </w:rPr>
            </w:pPr>
            <w:r>
              <w:rPr>
                <w:rFonts w:ascii="宋体" w:hAnsi="宋体" w:cs="Tahoma"/>
                <w:b/>
                <w:kern w:val="0"/>
                <w:szCs w:val="21"/>
              </w:rPr>
              <w:t>评审</w:t>
            </w:r>
            <w:r>
              <w:rPr>
                <w:rFonts w:ascii="宋体" w:hAnsi="宋体" w:cs="Tahoma" w:hint="eastAsia"/>
                <w:b/>
                <w:kern w:val="0"/>
                <w:szCs w:val="21"/>
              </w:rPr>
              <w:t>内容</w:t>
            </w:r>
          </w:p>
        </w:tc>
        <w:tc>
          <w:tcPr>
            <w:tcW w:w="5881" w:type="dxa"/>
            <w:shd w:val="clear" w:color="auto" w:fill="auto"/>
          </w:tcPr>
          <w:p w:rsidR="008C6640" w:rsidRDefault="008C6640" w:rsidP="00B47E0E">
            <w:pPr>
              <w:widowControl/>
              <w:jc w:val="center"/>
              <w:rPr>
                <w:rFonts w:ascii="宋体" w:hAnsi="宋体" w:cs="Tahoma"/>
                <w:b/>
                <w:kern w:val="0"/>
                <w:szCs w:val="21"/>
              </w:rPr>
            </w:pPr>
            <w:r>
              <w:rPr>
                <w:rFonts w:ascii="宋体" w:hAnsi="宋体" w:cs="Tahoma"/>
                <w:b/>
                <w:kern w:val="0"/>
                <w:szCs w:val="21"/>
              </w:rPr>
              <w:t>评审标准</w:t>
            </w:r>
          </w:p>
        </w:tc>
        <w:tc>
          <w:tcPr>
            <w:tcW w:w="547" w:type="dxa"/>
            <w:shd w:val="clear" w:color="auto" w:fill="auto"/>
          </w:tcPr>
          <w:p w:rsidR="008C6640" w:rsidRDefault="008C6640" w:rsidP="00B47E0E">
            <w:pPr>
              <w:widowControl/>
              <w:jc w:val="center"/>
              <w:rPr>
                <w:rFonts w:ascii="宋体" w:hAnsi="宋体" w:cs="Tahoma"/>
                <w:b/>
                <w:kern w:val="0"/>
                <w:szCs w:val="21"/>
              </w:rPr>
            </w:pPr>
            <w:r>
              <w:rPr>
                <w:rFonts w:ascii="宋体" w:hAnsi="宋体" w:cs="Tahoma"/>
                <w:b/>
                <w:kern w:val="0"/>
                <w:szCs w:val="21"/>
              </w:rPr>
              <w:t>分值</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t>1</w:t>
            </w:r>
          </w:p>
        </w:tc>
        <w:tc>
          <w:tcPr>
            <w:tcW w:w="1370" w:type="dxa"/>
            <w:shd w:val="clear" w:color="auto" w:fill="auto"/>
            <w:vAlign w:val="center"/>
          </w:tcPr>
          <w:p w:rsidR="008C6640" w:rsidRDefault="008C6640" w:rsidP="00C204E8">
            <w:pPr>
              <w:rPr>
                <w:rFonts w:ascii="宋体" w:hAnsi="宋体"/>
                <w:szCs w:val="21"/>
              </w:rPr>
            </w:pPr>
            <w:r>
              <w:rPr>
                <w:rFonts w:ascii="宋体" w:hAnsi="宋体"/>
                <w:szCs w:val="21"/>
              </w:rPr>
              <w:t>项目经理资质</w:t>
            </w:r>
          </w:p>
        </w:tc>
        <w:tc>
          <w:tcPr>
            <w:tcW w:w="5881" w:type="dxa"/>
            <w:shd w:val="clear" w:color="auto" w:fill="auto"/>
          </w:tcPr>
          <w:p w:rsidR="008C6640" w:rsidRDefault="008C6640" w:rsidP="00C204E8">
            <w:pPr>
              <w:rPr>
                <w:rFonts w:ascii="宋体" w:hAnsi="宋体"/>
                <w:szCs w:val="21"/>
              </w:rPr>
            </w:pPr>
            <w:r>
              <w:rPr>
                <w:rFonts w:ascii="宋体" w:hAnsi="宋体" w:hint="eastAsia"/>
                <w:szCs w:val="21"/>
              </w:rPr>
              <w:t>具有研究生学历，提供全日制毕业证书复印件，得1分；</w:t>
            </w:r>
          </w:p>
          <w:p w:rsidR="008C6640" w:rsidRDefault="008C6640" w:rsidP="00C204E8">
            <w:pPr>
              <w:rPr>
                <w:rFonts w:ascii="宋体" w:hAnsi="宋体"/>
                <w:szCs w:val="21"/>
              </w:rPr>
            </w:pPr>
            <w:r>
              <w:rPr>
                <w:rFonts w:ascii="宋体" w:hAnsi="宋体" w:hint="eastAsia"/>
                <w:szCs w:val="21"/>
              </w:rPr>
              <w:t>同时具有高级信息系统项目管理师资格证和信息系统集成及服务高级项目经理资质，提供资格证书复印件，得1分；</w:t>
            </w:r>
          </w:p>
          <w:p w:rsidR="008C6640" w:rsidRDefault="008C6640" w:rsidP="00C204E8">
            <w:pPr>
              <w:rPr>
                <w:rFonts w:ascii="宋体" w:hAnsi="宋体"/>
                <w:szCs w:val="21"/>
              </w:rPr>
            </w:pPr>
            <w:r>
              <w:rPr>
                <w:rFonts w:ascii="宋体" w:hAnsi="宋体" w:hint="eastAsia"/>
                <w:szCs w:val="21"/>
              </w:rPr>
              <w:t>具有PMP项目经理资质，提供资质证书复印件，得1分；</w:t>
            </w:r>
          </w:p>
          <w:p w:rsidR="008C6640" w:rsidRDefault="008C6640" w:rsidP="00C204E8">
            <w:pPr>
              <w:rPr>
                <w:rFonts w:ascii="宋体" w:hAnsi="宋体"/>
                <w:szCs w:val="21"/>
              </w:rPr>
            </w:pPr>
            <w:r>
              <w:rPr>
                <w:rFonts w:ascii="宋体" w:hAnsi="宋体" w:hint="eastAsia"/>
                <w:szCs w:val="21"/>
              </w:rPr>
              <w:t>具有保密员资格证书，提供资格证书复印件，得1分</w:t>
            </w:r>
          </w:p>
          <w:p w:rsidR="008C6640" w:rsidRDefault="008C6640" w:rsidP="00C204E8">
            <w:pPr>
              <w:rPr>
                <w:rFonts w:ascii="宋体" w:hAnsi="宋体"/>
                <w:szCs w:val="21"/>
              </w:rPr>
            </w:pPr>
            <w:r>
              <w:rPr>
                <w:rFonts w:ascii="宋体" w:hAnsi="宋体" w:hint="eastAsia"/>
                <w:szCs w:val="21"/>
              </w:rPr>
              <w:t>具有ISO内审员资格证书，每个0.2分，最高得1分</w:t>
            </w:r>
          </w:p>
          <w:p w:rsidR="008C6640" w:rsidRDefault="008C6640" w:rsidP="00C204E8">
            <w:pPr>
              <w:rPr>
                <w:rFonts w:ascii="宋体" w:hAnsi="宋体"/>
                <w:szCs w:val="21"/>
              </w:rPr>
            </w:pPr>
            <w:r>
              <w:rPr>
                <w:rFonts w:ascii="宋体" w:hAnsi="宋体" w:hint="eastAsia"/>
                <w:szCs w:val="21"/>
              </w:rPr>
              <w:t>提供近三个月内任意一个月含有项目经理名字的《投保单》或《社会保险参保人员证明》，或单位代缴个人所得税税单等。非本地公司在外地购买社保的必须提供技术服务人员在本地的居住证（或暂住证）等在本地工作的证明文件）复印件</w:t>
            </w:r>
          </w:p>
        </w:tc>
        <w:tc>
          <w:tcPr>
            <w:tcW w:w="547" w:type="dxa"/>
            <w:shd w:val="clear" w:color="auto" w:fill="auto"/>
            <w:vAlign w:val="center"/>
          </w:tcPr>
          <w:p w:rsidR="008C6640" w:rsidRDefault="008C6640" w:rsidP="00C204E8">
            <w:pPr>
              <w:rPr>
                <w:rFonts w:ascii="宋体" w:hAnsi="宋体"/>
                <w:szCs w:val="21"/>
              </w:rPr>
            </w:pPr>
            <w:r>
              <w:rPr>
                <w:rFonts w:ascii="宋体" w:hAnsi="宋体" w:hint="eastAsia"/>
                <w:szCs w:val="21"/>
              </w:rPr>
              <w:t>5</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t>2</w:t>
            </w:r>
          </w:p>
        </w:tc>
        <w:tc>
          <w:tcPr>
            <w:tcW w:w="1370" w:type="dxa"/>
            <w:shd w:val="clear" w:color="auto" w:fill="auto"/>
            <w:vAlign w:val="center"/>
          </w:tcPr>
          <w:p w:rsidR="008C6640" w:rsidRDefault="008C6640" w:rsidP="00C204E8">
            <w:pPr>
              <w:rPr>
                <w:rFonts w:ascii="宋体" w:hAnsi="宋体"/>
                <w:szCs w:val="21"/>
              </w:rPr>
            </w:pPr>
            <w:r>
              <w:rPr>
                <w:rFonts w:ascii="宋体" w:hAnsi="宋体"/>
                <w:szCs w:val="21"/>
              </w:rPr>
              <w:t>本项目主要技术管理人员配备情况</w:t>
            </w:r>
          </w:p>
        </w:tc>
        <w:tc>
          <w:tcPr>
            <w:tcW w:w="5881" w:type="dxa"/>
            <w:shd w:val="clear" w:color="auto" w:fill="auto"/>
          </w:tcPr>
          <w:p w:rsidR="008C6640" w:rsidRDefault="008C6640" w:rsidP="005B3991">
            <w:pPr>
              <w:rPr>
                <w:rFonts w:ascii="宋体" w:hAnsi="宋体"/>
                <w:szCs w:val="21"/>
              </w:rPr>
            </w:pPr>
            <w:r>
              <w:rPr>
                <w:rFonts w:ascii="宋体" w:hAnsi="宋体" w:hint="eastAsia"/>
                <w:szCs w:val="21"/>
              </w:rPr>
              <w:t>配备有计算机应用与维护、</w:t>
            </w:r>
            <w:r>
              <w:rPr>
                <w:rFonts w:ascii="宋体" w:hAnsi="宋体"/>
                <w:szCs w:val="21"/>
              </w:rPr>
              <w:t>电子信息科学与技术</w:t>
            </w:r>
            <w:r>
              <w:rPr>
                <w:rFonts w:ascii="宋体" w:hAnsi="宋体" w:hint="eastAsia"/>
                <w:szCs w:val="21"/>
              </w:rPr>
              <w:t>、电气自动化专业的，且有助工及以上职称的，得3分；只配备其中二类专业，且有助工及以上职称的，得1分，其他0分；具有</w:t>
            </w:r>
            <w:proofErr w:type="gramStart"/>
            <w:r>
              <w:rPr>
                <w:rFonts w:ascii="宋体" w:hAnsi="宋体" w:hint="eastAsia"/>
                <w:szCs w:val="21"/>
              </w:rPr>
              <w:t>人社部门</w:t>
            </w:r>
            <w:proofErr w:type="gramEnd"/>
            <w:r>
              <w:rPr>
                <w:rFonts w:ascii="宋体" w:hAnsi="宋体" w:hint="eastAsia"/>
                <w:szCs w:val="21"/>
              </w:rPr>
              <w:t>颁发的中级或以上软件设计师证书，每个1分，最高3分。</w:t>
            </w:r>
          </w:p>
          <w:p w:rsidR="008C6640" w:rsidRDefault="008C6640" w:rsidP="00C204E8">
            <w:pPr>
              <w:rPr>
                <w:rFonts w:ascii="宋体" w:hAnsi="宋体"/>
                <w:szCs w:val="21"/>
              </w:rPr>
            </w:pPr>
            <w:r>
              <w:rPr>
                <w:rFonts w:ascii="宋体" w:hAnsi="宋体" w:hint="eastAsia"/>
                <w:szCs w:val="21"/>
              </w:rPr>
              <w:t>具有大数据平台管理员证书，每个0.5分，最高1分；</w:t>
            </w:r>
          </w:p>
          <w:p w:rsidR="008C6640" w:rsidRDefault="008C6640" w:rsidP="00C204E8">
            <w:pPr>
              <w:widowControl/>
              <w:rPr>
                <w:rFonts w:ascii="宋体" w:hAnsi="宋体"/>
                <w:szCs w:val="21"/>
              </w:rPr>
            </w:pPr>
            <w:r>
              <w:rPr>
                <w:rFonts w:ascii="宋体" w:hAnsi="宋体" w:hint="eastAsia"/>
                <w:szCs w:val="21"/>
              </w:rPr>
              <w:t>具有ITIL认证证书，每个0.1分，最高1分，其余不得分；</w:t>
            </w:r>
          </w:p>
          <w:p w:rsidR="008C6640" w:rsidRDefault="008C6640" w:rsidP="00C204E8">
            <w:pPr>
              <w:widowControl/>
              <w:rPr>
                <w:rFonts w:ascii="宋体" w:hAnsi="宋体"/>
                <w:szCs w:val="21"/>
              </w:rPr>
            </w:pPr>
            <w:r>
              <w:rPr>
                <w:rFonts w:ascii="宋体" w:hAnsi="宋体" w:hint="eastAsia"/>
                <w:szCs w:val="21"/>
              </w:rPr>
              <w:t>提供近三个月内任意一个月含有工程师名字的《投保单》或《社会保险参保人员证明》，或单位代缴个人所得税税单等。非本地公司在外地购买社保的必须提供技术服务人员在本地的居住证（或暂住证）等在本地工作的证明文件）复印件</w:t>
            </w:r>
          </w:p>
        </w:tc>
        <w:tc>
          <w:tcPr>
            <w:tcW w:w="547" w:type="dxa"/>
            <w:shd w:val="clear" w:color="auto" w:fill="auto"/>
            <w:vAlign w:val="center"/>
          </w:tcPr>
          <w:p w:rsidR="008C6640" w:rsidRDefault="008C6640" w:rsidP="00C204E8">
            <w:pPr>
              <w:rPr>
                <w:rFonts w:ascii="宋体" w:hAnsi="宋体"/>
                <w:szCs w:val="21"/>
              </w:rPr>
            </w:pPr>
            <w:r>
              <w:rPr>
                <w:rFonts w:ascii="宋体" w:hAnsi="宋体" w:hint="eastAsia"/>
                <w:szCs w:val="21"/>
              </w:rPr>
              <w:t>8</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t>3</w:t>
            </w:r>
          </w:p>
        </w:tc>
        <w:tc>
          <w:tcPr>
            <w:tcW w:w="1370" w:type="dxa"/>
            <w:shd w:val="clear" w:color="auto" w:fill="auto"/>
            <w:vAlign w:val="center"/>
          </w:tcPr>
          <w:p w:rsidR="008C6640" w:rsidRDefault="008C6640" w:rsidP="00C204E8">
            <w:pPr>
              <w:rPr>
                <w:rFonts w:ascii="宋体" w:hAnsi="宋体"/>
                <w:szCs w:val="21"/>
              </w:rPr>
            </w:pPr>
            <w:r>
              <w:rPr>
                <w:rFonts w:ascii="宋体" w:hAnsi="宋体"/>
                <w:szCs w:val="21"/>
              </w:rPr>
              <w:t>投标人单位信用</w:t>
            </w:r>
          </w:p>
        </w:tc>
        <w:tc>
          <w:tcPr>
            <w:tcW w:w="5881" w:type="dxa"/>
            <w:shd w:val="clear" w:color="auto" w:fill="auto"/>
          </w:tcPr>
          <w:p w:rsidR="008C6640" w:rsidRDefault="008C6640" w:rsidP="00C204E8">
            <w:pPr>
              <w:rPr>
                <w:rFonts w:ascii="宋体" w:hAnsi="宋体"/>
                <w:szCs w:val="21"/>
              </w:rPr>
            </w:pPr>
            <w:r>
              <w:rPr>
                <w:rFonts w:ascii="宋体" w:hAnsi="宋体" w:hint="eastAsia"/>
                <w:szCs w:val="21"/>
              </w:rPr>
              <w:t>具有连续</w:t>
            </w:r>
            <w:r w:rsidR="005B3991">
              <w:rPr>
                <w:rFonts w:ascii="宋体" w:hAnsi="宋体" w:hint="eastAsia"/>
                <w:szCs w:val="21"/>
              </w:rPr>
              <w:t>5</w:t>
            </w:r>
            <w:r>
              <w:rPr>
                <w:rFonts w:ascii="宋体" w:hAnsi="宋体" w:hint="eastAsia"/>
                <w:szCs w:val="21"/>
              </w:rPr>
              <w:t>年或以上获得“守合同重信用”或“重合同守信用”荣誉书，得2分；</w:t>
            </w:r>
          </w:p>
          <w:p w:rsidR="008C6640" w:rsidRDefault="008C6640" w:rsidP="00C204E8">
            <w:pPr>
              <w:rPr>
                <w:rFonts w:ascii="宋体" w:hAnsi="宋体"/>
                <w:szCs w:val="21"/>
              </w:rPr>
            </w:pPr>
            <w:r>
              <w:rPr>
                <w:rFonts w:ascii="宋体" w:hAnsi="宋体" w:hint="eastAsia"/>
                <w:szCs w:val="21"/>
              </w:rPr>
              <w:t>具有税务部门颁发的2016-2017年度纳税A级信用等级证书，</w:t>
            </w:r>
            <w:r>
              <w:rPr>
                <w:rFonts w:ascii="宋体" w:hAnsi="宋体" w:hint="eastAsia"/>
                <w:szCs w:val="21"/>
              </w:rPr>
              <w:lastRenderedPageBreak/>
              <w:t>得1分；</w:t>
            </w:r>
          </w:p>
          <w:p w:rsidR="008C6640" w:rsidRDefault="008C6640" w:rsidP="00C204E8">
            <w:pPr>
              <w:rPr>
                <w:rFonts w:ascii="宋体" w:hAnsi="宋体"/>
                <w:szCs w:val="21"/>
              </w:rPr>
            </w:pPr>
            <w:r>
              <w:rPr>
                <w:rFonts w:ascii="宋体" w:hAnsi="宋体" w:hint="eastAsia"/>
                <w:szCs w:val="21"/>
              </w:rPr>
              <w:t>具有连续5年或以上“广东省诚信示范单位”荣誉证书，得1分；</w:t>
            </w:r>
          </w:p>
          <w:p w:rsidR="008C6640" w:rsidRDefault="008C6640" w:rsidP="00C204E8">
            <w:pPr>
              <w:rPr>
                <w:rFonts w:ascii="宋体" w:hAnsi="宋体"/>
                <w:szCs w:val="21"/>
              </w:rPr>
            </w:pPr>
            <w:r>
              <w:rPr>
                <w:rFonts w:ascii="宋体" w:hAnsi="宋体" w:hint="eastAsia"/>
                <w:szCs w:val="21"/>
              </w:rPr>
              <w:t>具有相关</w:t>
            </w:r>
            <w:r w:rsidR="005B3991">
              <w:rPr>
                <w:rFonts w:ascii="宋体" w:hAnsi="宋体" w:hint="eastAsia"/>
                <w:szCs w:val="21"/>
              </w:rPr>
              <w:t>部门</w:t>
            </w:r>
            <w:r>
              <w:rPr>
                <w:rFonts w:ascii="宋体" w:hAnsi="宋体" w:hint="eastAsia"/>
                <w:szCs w:val="21"/>
              </w:rPr>
              <w:t>颁发的AAA单位信用等级证明文件，得</w:t>
            </w:r>
            <w:r w:rsidR="005B3991">
              <w:rPr>
                <w:rFonts w:ascii="宋体" w:hAnsi="宋体" w:hint="eastAsia"/>
                <w:szCs w:val="21"/>
              </w:rPr>
              <w:t>2</w:t>
            </w:r>
            <w:r>
              <w:rPr>
                <w:rFonts w:ascii="宋体" w:hAnsi="宋体" w:hint="eastAsia"/>
                <w:szCs w:val="21"/>
              </w:rPr>
              <w:t>分；</w:t>
            </w:r>
          </w:p>
          <w:p w:rsidR="008C6640" w:rsidRDefault="008C6640" w:rsidP="005B3991">
            <w:pPr>
              <w:rPr>
                <w:rFonts w:ascii="宋体" w:hAnsi="宋体"/>
                <w:color w:val="FF0000"/>
                <w:szCs w:val="21"/>
              </w:rPr>
            </w:pPr>
            <w:r>
              <w:rPr>
                <w:rFonts w:ascii="宋体" w:hAnsi="宋体" w:hint="eastAsia"/>
                <w:szCs w:val="21"/>
              </w:rPr>
              <w:t>近三年获得过互联网单位风云</w:t>
            </w:r>
            <w:proofErr w:type="gramStart"/>
            <w:r>
              <w:rPr>
                <w:rFonts w:ascii="宋体" w:hAnsi="宋体" w:hint="eastAsia"/>
                <w:szCs w:val="21"/>
              </w:rPr>
              <w:t>榜最佳</w:t>
            </w:r>
            <w:proofErr w:type="gramEnd"/>
            <w:r>
              <w:rPr>
                <w:rFonts w:ascii="宋体" w:hAnsi="宋体" w:hint="eastAsia"/>
                <w:szCs w:val="21"/>
              </w:rPr>
              <w:t>服务商证书，得</w:t>
            </w:r>
            <w:r w:rsidR="005B3991">
              <w:rPr>
                <w:rFonts w:ascii="宋体" w:hAnsi="宋体" w:hint="eastAsia"/>
                <w:szCs w:val="21"/>
              </w:rPr>
              <w:t>1</w:t>
            </w:r>
            <w:r>
              <w:rPr>
                <w:rFonts w:ascii="宋体" w:hAnsi="宋体" w:hint="eastAsia"/>
                <w:szCs w:val="21"/>
              </w:rPr>
              <w:t>分</w:t>
            </w:r>
          </w:p>
        </w:tc>
        <w:tc>
          <w:tcPr>
            <w:tcW w:w="547" w:type="dxa"/>
            <w:shd w:val="clear" w:color="auto" w:fill="auto"/>
            <w:vAlign w:val="center"/>
          </w:tcPr>
          <w:p w:rsidR="008C6640" w:rsidRDefault="008C6640" w:rsidP="00C204E8">
            <w:pPr>
              <w:rPr>
                <w:rFonts w:ascii="宋体" w:hAnsi="宋体"/>
                <w:szCs w:val="21"/>
              </w:rPr>
            </w:pPr>
            <w:r>
              <w:rPr>
                <w:rFonts w:ascii="宋体" w:hAnsi="宋体" w:hint="eastAsia"/>
                <w:szCs w:val="21"/>
              </w:rPr>
              <w:lastRenderedPageBreak/>
              <w:t>7</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lastRenderedPageBreak/>
              <w:t>4</w:t>
            </w:r>
          </w:p>
        </w:tc>
        <w:tc>
          <w:tcPr>
            <w:tcW w:w="1370" w:type="dxa"/>
            <w:shd w:val="clear" w:color="auto" w:fill="auto"/>
            <w:vAlign w:val="center"/>
          </w:tcPr>
          <w:p w:rsidR="008C6640" w:rsidRDefault="008C6640" w:rsidP="00C204E8">
            <w:pPr>
              <w:rPr>
                <w:rFonts w:ascii="宋体" w:hAnsi="宋体"/>
                <w:szCs w:val="21"/>
              </w:rPr>
            </w:pPr>
            <w:r>
              <w:rPr>
                <w:rFonts w:ascii="宋体" w:hAnsi="宋体" w:hint="eastAsia"/>
                <w:szCs w:val="21"/>
              </w:rPr>
              <w:t>投标人资质情况</w:t>
            </w:r>
          </w:p>
        </w:tc>
        <w:tc>
          <w:tcPr>
            <w:tcW w:w="5881" w:type="dxa"/>
            <w:shd w:val="clear" w:color="auto" w:fill="auto"/>
          </w:tcPr>
          <w:p w:rsidR="008C6640" w:rsidRDefault="008C6640" w:rsidP="00C204E8">
            <w:pPr>
              <w:rPr>
                <w:rFonts w:ascii="宋体" w:hAnsi="宋体"/>
                <w:szCs w:val="21"/>
              </w:rPr>
            </w:pPr>
            <w:r>
              <w:rPr>
                <w:rFonts w:ascii="宋体" w:hAnsi="宋体" w:hint="eastAsia"/>
                <w:szCs w:val="21"/>
              </w:rPr>
              <w:t>具有信息系统集成及服务资质二级或以上，得1分；</w:t>
            </w:r>
          </w:p>
          <w:p w:rsidR="008C6640" w:rsidRDefault="008C6640" w:rsidP="00C204E8">
            <w:pPr>
              <w:rPr>
                <w:rFonts w:ascii="宋体" w:hAnsi="宋体"/>
                <w:szCs w:val="21"/>
              </w:rPr>
            </w:pPr>
            <w:r>
              <w:rPr>
                <w:rFonts w:ascii="宋体" w:hAnsi="宋体" w:hint="eastAsia"/>
                <w:szCs w:val="21"/>
              </w:rPr>
              <w:t>具有涉密信息系统集成资质乙级或以上（业务种类涵盖系统集成和软件开发），得1分；</w:t>
            </w:r>
          </w:p>
          <w:p w:rsidR="008C6640" w:rsidRDefault="008C6640" w:rsidP="00C204E8">
            <w:pPr>
              <w:rPr>
                <w:rFonts w:ascii="宋体" w:hAnsi="宋体"/>
                <w:szCs w:val="21"/>
              </w:rPr>
            </w:pPr>
            <w:r>
              <w:rPr>
                <w:rFonts w:ascii="宋体" w:hAnsi="宋体" w:hint="eastAsia"/>
                <w:szCs w:val="21"/>
              </w:rPr>
              <w:t>具有ISO9001、ISO14001认证，具有ISO27001、ISO20000认证，具有职业健康安全管理体系认证，得</w:t>
            </w:r>
            <w:r w:rsidR="00E545CF">
              <w:rPr>
                <w:rFonts w:ascii="宋体" w:hAnsi="宋体" w:hint="eastAsia"/>
                <w:szCs w:val="21"/>
              </w:rPr>
              <w:t>2</w:t>
            </w:r>
            <w:r>
              <w:rPr>
                <w:rFonts w:ascii="宋体" w:hAnsi="宋体" w:hint="eastAsia"/>
                <w:szCs w:val="21"/>
              </w:rPr>
              <w:t>分；</w:t>
            </w:r>
            <w:proofErr w:type="gramStart"/>
            <w:r>
              <w:rPr>
                <w:rFonts w:ascii="宋体" w:hAnsi="宋体" w:hint="eastAsia"/>
                <w:szCs w:val="21"/>
              </w:rPr>
              <w:t>不足得</w:t>
            </w:r>
            <w:proofErr w:type="gramEnd"/>
            <w:r>
              <w:rPr>
                <w:rFonts w:ascii="宋体" w:hAnsi="宋体" w:hint="eastAsia"/>
                <w:szCs w:val="21"/>
              </w:rPr>
              <w:t>0分；</w:t>
            </w:r>
          </w:p>
          <w:p w:rsidR="008C6640" w:rsidRDefault="008C6640" w:rsidP="00C204E8">
            <w:pPr>
              <w:rPr>
                <w:rFonts w:ascii="宋体" w:hAnsi="宋体"/>
                <w:szCs w:val="21"/>
              </w:rPr>
            </w:pPr>
            <w:r>
              <w:rPr>
                <w:rFonts w:ascii="宋体" w:hAnsi="宋体" w:hint="eastAsia"/>
                <w:szCs w:val="21"/>
              </w:rPr>
              <w:t>具有省级软件单位证书，得1分；</w:t>
            </w:r>
          </w:p>
          <w:p w:rsidR="008C6640" w:rsidRDefault="008C6640" w:rsidP="00C204E8">
            <w:pPr>
              <w:rPr>
                <w:rFonts w:ascii="宋体" w:hAnsi="宋体"/>
                <w:szCs w:val="21"/>
              </w:rPr>
            </w:pPr>
            <w:r>
              <w:rPr>
                <w:rFonts w:ascii="宋体" w:hAnsi="宋体" w:hint="eastAsia"/>
                <w:szCs w:val="21"/>
              </w:rPr>
              <w:t>具有CMMI3或以上等级认证证书，得1分；</w:t>
            </w:r>
          </w:p>
          <w:p w:rsidR="008C6640" w:rsidRDefault="008C6640" w:rsidP="00E545CF">
            <w:pPr>
              <w:rPr>
                <w:rFonts w:ascii="宋体" w:hAnsi="宋体"/>
                <w:color w:val="FF0000"/>
                <w:szCs w:val="21"/>
              </w:rPr>
            </w:pPr>
            <w:r>
              <w:rPr>
                <w:rFonts w:ascii="宋体" w:hAnsi="宋体" w:hint="eastAsia"/>
                <w:szCs w:val="21"/>
              </w:rPr>
              <w:t>近三年获得过创新软件单位证书，得</w:t>
            </w:r>
            <w:r w:rsidR="00E545CF">
              <w:rPr>
                <w:rFonts w:ascii="宋体" w:hAnsi="宋体" w:hint="eastAsia"/>
                <w:szCs w:val="21"/>
              </w:rPr>
              <w:t>1</w:t>
            </w:r>
            <w:r>
              <w:rPr>
                <w:rFonts w:ascii="宋体" w:hAnsi="宋体" w:hint="eastAsia"/>
                <w:szCs w:val="21"/>
              </w:rPr>
              <w:t>分；</w:t>
            </w:r>
          </w:p>
        </w:tc>
        <w:tc>
          <w:tcPr>
            <w:tcW w:w="547" w:type="dxa"/>
            <w:shd w:val="clear" w:color="auto" w:fill="auto"/>
            <w:vAlign w:val="center"/>
          </w:tcPr>
          <w:p w:rsidR="008C6640" w:rsidRDefault="008C6640" w:rsidP="00C204E8">
            <w:pPr>
              <w:rPr>
                <w:rFonts w:ascii="宋体" w:hAnsi="宋体"/>
                <w:szCs w:val="21"/>
              </w:rPr>
            </w:pPr>
            <w:r>
              <w:rPr>
                <w:rFonts w:ascii="宋体" w:hAnsi="宋体" w:hint="eastAsia"/>
                <w:szCs w:val="21"/>
              </w:rPr>
              <w:t>7</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t>5</w:t>
            </w:r>
          </w:p>
        </w:tc>
        <w:tc>
          <w:tcPr>
            <w:tcW w:w="1370" w:type="dxa"/>
            <w:shd w:val="clear" w:color="auto" w:fill="auto"/>
            <w:vAlign w:val="center"/>
          </w:tcPr>
          <w:p w:rsidR="008C6640" w:rsidRDefault="008C6640" w:rsidP="00C204E8">
            <w:pPr>
              <w:rPr>
                <w:rFonts w:ascii="宋体" w:hAnsi="宋体"/>
                <w:szCs w:val="21"/>
              </w:rPr>
            </w:pPr>
            <w:r>
              <w:rPr>
                <w:rFonts w:ascii="宋体" w:hAnsi="宋体" w:hint="eastAsia"/>
                <w:szCs w:val="21"/>
              </w:rPr>
              <w:t>投标人技术开发能力</w:t>
            </w:r>
          </w:p>
        </w:tc>
        <w:tc>
          <w:tcPr>
            <w:tcW w:w="5881" w:type="dxa"/>
            <w:shd w:val="clear" w:color="auto" w:fill="auto"/>
          </w:tcPr>
          <w:p w:rsidR="008C6640" w:rsidRDefault="008C6640" w:rsidP="00C204E8">
            <w:pPr>
              <w:rPr>
                <w:rFonts w:ascii="宋体" w:hAnsi="宋体"/>
                <w:szCs w:val="21"/>
              </w:rPr>
            </w:pPr>
            <w:r>
              <w:rPr>
                <w:rFonts w:ascii="宋体" w:hAnsi="宋体" w:hint="eastAsia"/>
                <w:szCs w:val="21"/>
              </w:rPr>
              <w:t>投标人的提供“跨网数据安全交换平台”、“大数据计算处理”字样的软件著作权登记证，每个得1分，满分2分。</w:t>
            </w:r>
          </w:p>
        </w:tc>
        <w:tc>
          <w:tcPr>
            <w:tcW w:w="547" w:type="dxa"/>
            <w:shd w:val="clear" w:color="auto" w:fill="auto"/>
            <w:vAlign w:val="center"/>
          </w:tcPr>
          <w:p w:rsidR="008C6640" w:rsidRDefault="008C6640" w:rsidP="00C204E8">
            <w:pPr>
              <w:rPr>
                <w:rFonts w:ascii="宋体" w:hAnsi="宋体"/>
                <w:szCs w:val="21"/>
              </w:rPr>
            </w:pPr>
            <w:r>
              <w:rPr>
                <w:rFonts w:ascii="宋体" w:hAnsi="宋体" w:hint="eastAsia"/>
                <w:szCs w:val="21"/>
              </w:rPr>
              <w:t>2</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t>6</w:t>
            </w:r>
          </w:p>
        </w:tc>
        <w:tc>
          <w:tcPr>
            <w:tcW w:w="1370" w:type="dxa"/>
            <w:shd w:val="clear" w:color="auto" w:fill="auto"/>
            <w:vAlign w:val="center"/>
          </w:tcPr>
          <w:p w:rsidR="008C6640" w:rsidRDefault="008C6640" w:rsidP="00C204E8">
            <w:pPr>
              <w:rPr>
                <w:rFonts w:ascii="宋体" w:hAnsi="宋体"/>
                <w:szCs w:val="21"/>
              </w:rPr>
            </w:pPr>
            <w:r>
              <w:rPr>
                <w:rFonts w:ascii="宋体" w:hAnsi="宋体" w:hint="eastAsia"/>
                <w:szCs w:val="21"/>
              </w:rPr>
              <w:t>服务支撑能力证明</w:t>
            </w:r>
          </w:p>
        </w:tc>
        <w:tc>
          <w:tcPr>
            <w:tcW w:w="5881" w:type="dxa"/>
            <w:shd w:val="clear" w:color="auto" w:fill="auto"/>
          </w:tcPr>
          <w:p w:rsidR="008C6640" w:rsidRDefault="008C6640" w:rsidP="00C204E8">
            <w:pPr>
              <w:rPr>
                <w:rFonts w:ascii="宋体" w:hAnsi="宋体"/>
                <w:szCs w:val="21"/>
              </w:rPr>
            </w:pPr>
            <w:r>
              <w:rPr>
                <w:rFonts w:ascii="宋体" w:hAnsi="宋体" w:hint="eastAsia"/>
                <w:szCs w:val="21"/>
              </w:rPr>
              <w:t>具有</w:t>
            </w:r>
            <w:r w:rsidR="00150DB4">
              <w:rPr>
                <w:rFonts w:ascii="宋体" w:hAnsi="宋体" w:hint="eastAsia"/>
                <w:szCs w:val="21"/>
              </w:rPr>
              <w:t>市级及以上</w:t>
            </w:r>
            <w:r>
              <w:rPr>
                <w:rFonts w:ascii="宋体" w:hAnsi="宋体" w:hint="eastAsia"/>
                <w:szCs w:val="21"/>
              </w:rPr>
              <w:t>工程技术研究开发中心</w:t>
            </w:r>
            <w:r w:rsidR="00150DB4">
              <w:rPr>
                <w:rFonts w:ascii="宋体" w:hAnsi="宋体" w:hint="eastAsia"/>
                <w:szCs w:val="21"/>
              </w:rPr>
              <w:t>或</w:t>
            </w:r>
            <w:r>
              <w:rPr>
                <w:rFonts w:ascii="宋体" w:hAnsi="宋体" w:hint="eastAsia"/>
                <w:szCs w:val="21"/>
              </w:rPr>
              <w:t>研究院</w:t>
            </w:r>
            <w:r w:rsidR="00150DB4">
              <w:rPr>
                <w:rFonts w:ascii="宋体" w:hAnsi="宋体" w:hint="eastAsia"/>
                <w:szCs w:val="21"/>
              </w:rPr>
              <w:t>的</w:t>
            </w:r>
            <w:r>
              <w:rPr>
                <w:rFonts w:ascii="宋体" w:hAnsi="宋体" w:hint="eastAsia"/>
                <w:szCs w:val="21"/>
              </w:rPr>
              <w:t>，得</w:t>
            </w:r>
            <w:r w:rsidR="00150DB4">
              <w:rPr>
                <w:rFonts w:ascii="宋体" w:hAnsi="宋体" w:hint="eastAsia"/>
                <w:szCs w:val="21"/>
              </w:rPr>
              <w:t>2分。</w:t>
            </w:r>
            <w:r w:rsidR="00150DB4">
              <w:rPr>
                <w:rFonts w:ascii="宋体" w:hAnsi="宋体"/>
                <w:szCs w:val="21"/>
              </w:rPr>
              <w:t xml:space="preserve"> </w:t>
            </w:r>
          </w:p>
          <w:p w:rsidR="008C6640" w:rsidRDefault="00150DB4" w:rsidP="00C204E8">
            <w:pPr>
              <w:rPr>
                <w:rFonts w:ascii="宋体" w:hAnsi="宋体"/>
                <w:szCs w:val="21"/>
              </w:rPr>
            </w:pPr>
            <w:r>
              <w:rPr>
                <w:rFonts w:ascii="宋体" w:hAnsi="宋体" w:hint="eastAsia"/>
                <w:szCs w:val="21"/>
              </w:rPr>
              <w:t>横向比较</w:t>
            </w:r>
            <w:r w:rsidR="008C6640">
              <w:rPr>
                <w:rFonts w:ascii="宋体" w:hAnsi="宋体" w:hint="eastAsia"/>
                <w:szCs w:val="21"/>
              </w:rPr>
              <w:t>技术服务人员</w:t>
            </w:r>
            <w:r>
              <w:rPr>
                <w:rFonts w:ascii="宋体" w:hAnsi="宋体" w:hint="eastAsia"/>
                <w:szCs w:val="21"/>
              </w:rPr>
              <w:t>数量，优2分，一般1分，差0.5分</w:t>
            </w:r>
            <w:r w:rsidR="009A5C70">
              <w:rPr>
                <w:rFonts w:ascii="宋体" w:hAnsi="宋体" w:hint="eastAsia"/>
                <w:szCs w:val="21"/>
              </w:rPr>
              <w:t>，无0分</w:t>
            </w:r>
            <w:r w:rsidR="008C6640">
              <w:rPr>
                <w:rFonts w:ascii="宋体" w:hAnsi="宋体" w:hint="eastAsia"/>
                <w:szCs w:val="21"/>
              </w:rPr>
              <w:t>。</w:t>
            </w:r>
          </w:p>
          <w:p w:rsidR="008C6640" w:rsidRDefault="008C6640" w:rsidP="00C204E8">
            <w:pPr>
              <w:rPr>
                <w:rFonts w:ascii="宋体" w:hAnsi="宋体"/>
                <w:szCs w:val="21"/>
              </w:rPr>
            </w:pPr>
            <w:r>
              <w:rPr>
                <w:rFonts w:ascii="宋体" w:hAnsi="宋体" w:hint="eastAsia"/>
                <w:szCs w:val="21"/>
              </w:rPr>
              <w:t>提供近三个月内任意一个月《投保单》或《社会保险参保人员证明》，或单位代缴个人所得税税单等。非本地公司在外地购买社保的必须提供技术服务人员在本地的居住证（或暂住证）等在本地工作的证明文件）复印件</w:t>
            </w:r>
          </w:p>
        </w:tc>
        <w:tc>
          <w:tcPr>
            <w:tcW w:w="547" w:type="dxa"/>
            <w:shd w:val="clear" w:color="auto" w:fill="auto"/>
            <w:vAlign w:val="center"/>
          </w:tcPr>
          <w:p w:rsidR="008C6640" w:rsidRDefault="008C6640" w:rsidP="00C204E8">
            <w:pPr>
              <w:rPr>
                <w:rFonts w:ascii="宋体" w:hAnsi="宋体"/>
                <w:szCs w:val="21"/>
              </w:rPr>
            </w:pPr>
            <w:r>
              <w:rPr>
                <w:rFonts w:ascii="宋体" w:hAnsi="宋体"/>
                <w:szCs w:val="21"/>
              </w:rPr>
              <w:t>4</w:t>
            </w:r>
          </w:p>
        </w:tc>
      </w:tr>
      <w:tr w:rsidR="008C6640" w:rsidTr="003A45F8">
        <w:trPr>
          <w:trHeight w:val="20"/>
        </w:trPr>
        <w:tc>
          <w:tcPr>
            <w:tcW w:w="572" w:type="dxa"/>
            <w:shd w:val="clear" w:color="auto" w:fill="auto"/>
            <w:vAlign w:val="center"/>
          </w:tcPr>
          <w:p w:rsidR="008C6640" w:rsidRDefault="008C6640" w:rsidP="00C204E8">
            <w:pPr>
              <w:widowControl/>
              <w:rPr>
                <w:rFonts w:ascii="宋体" w:hAnsi="宋体" w:cs="Tahoma"/>
                <w:kern w:val="0"/>
                <w:szCs w:val="21"/>
              </w:rPr>
            </w:pPr>
            <w:r>
              <w:rPr>
                <w:rFonts w:ascii="宋体" w:hAnsi="宋体" w:cs="Tahoma" w:hint="eastAsia"/>
                <w:kern w:val="0"/>
                <w:szCs w:val="21"/>
              </w:rPr>
              <w:t>7</w:t>
            </w:r>
          </w:p>
        </w:tc>
        <w:tc>
          <w:tcPr>
            <w:tcW w:w="1370" w:type="dxa"/>
            <w:shd w:val="clear" w:color="auto" w:fill="auto"/>
            <w:vAlign w:val="center"/>
          </w:tcPr>
          <w:p w:rsidR="008C6640" w:rsidRDefault="008C6640" w:rsidP="00C204E8">
            <w:pPr>
              <w:rPr>
                <w:rFonts w:ascii="宋体" w:hAnsi="宋体"/>
                <w:szCs w:val="21"/>
              </w:rPr>
            </w:pPr>
            <w:r>
              <w:rPr>
                <w:rFonts w:ascii="宋体" w:hAnsi="宋体" w:hint="eastAsia"/>
                <w:szCs w:val="21"/>
              </w:rPr>
              <w:t>所投产品同类型项目业绩</w:t>
            </w:r>
          </w:p>
        </w:tc>
        <w:tc>
          <w:tcPr>
            <w:tcW w:w="5881" w:type="dxa"/>
            <w:shd w:val="clear" w:color="auto" w:fill="auto"/>
          </w:tcPr>
          <w:p w:rsidR="008C6640" w:rsidRDefault="008C6640" w:rsidP="00150DB4">
            <w:pPr>
              <w:rPr>
                <w:rFonts w:ascii="宋体" w:hAnsi="宋体"/>
                <w:szCs w:val="21"/>
              </w:rPr>
            </w:pPr>
            <w:r>
              <w:rPr>
                <w:rFonts w:ascii="宋体" w:hAnsi="宋体" w:hint="eastAsia"/>
                <w:szCs w:val="21"/>
              </w:rPr>
              <w:t>投标人所投产品自2015年以来单个同类型项目金额</w:t>
            </w:r>
            <w:r w:rsidR="00150DB4">
              <w:rPr>
                <w:rFonts w:ascii="宋体" w:hAnsi="宋体" w:hint="eastAsia"/>
                <w:szCs w:val="21"/>
              </w:rPr>
              <w:t>不低于本项目预算</w:t>
            </w:r>
            <w:r>
              <w:rPr>
                <w:rFonts w:ascii="宋体" w:hAnsi="宋体" w:hint="eastAsia"/>
                <w:szCs w:val="21"/>
              </w:rPr>
              <w:t>的项目业绩，每提供一个得1分，满分2分。提供中标通知书及合同关键页复印件，否则不得分。</w:t>
            </w:r>
          </w:p>
        </w:tc>
        <w:tc>
          <w:tcPr>
            <w:tcW w:w="547" w:type="dxa"/>
            <w:shd w:val="clear" w:color="auto" w:fill="auto"/>
            <w:vAlign w:val="center"/>
          </w:tcPr>
          <w:p w:rsidR="008C6640" w:rsidRDefault="008C6640" w:rsidP="00C204E8">
            <w:pPr>
              <w:rPr>
                <w:rFonts w:ascii="宋体" w:hAnsi="宋体"/>
                <w:szCs w:val="21"/>
              </w:rPr>
            </w:pPr>
            <w:r>
              <w:rPr>
                <w:rFonts w:ascii="宋体" w:hAnsi="宋体" w:hint="eastAsia"/>
                <w:szCs w:val="21"/>
              </w:rPr>
              <w:t>2</w:t>
            </w:r>
          </w:p>
        </w:tc>
      </w:tr>
      <w:tr w:rsidR="008C6640" w:rsidTr="003A45F8">
        <w:trPr>
          <w:trHeight w:val="20"/>
        </w:trPr>
        <w:tc>
          <w:tcPr>
            <w:tcW w:w="7823" w:type="dxa"/>
            <w:gridSpan w:val="3"/>
            <w:shd w:val="clear" w:color="auto" w:fill="auto"/>
          </w:tcPr>
          <w:p w:rsidR="008C6640" w:rsidRDefault="008C6640" w:rsidP="008C6640">
            <w:pPr>
              <w:widowControl/>
              <w:rPr>
                <w:rFonts w:ascii="宋体" w:hAnsi="宋体" w:cs="Tahoma"/>
                <w:kern w:val="0"/>
                <w:szCs w:val="21"/>
              </w:rPr>
            </w:pPr>
            <w:r>
              <w:rPr>
                <w:rFonts w:ascii="宋体" w:hAnsi="宋体" w:cs="Tahoma"/>
                <w:kern w:val="0"/>
                <w:szCs w:val="21"/>
              </w:rPr>
              <w:t>合计</w:t>
            </w:r>
          </w:p>
        </w:tc>
        <w:tc>
          <w:tcPr>
            <w:tcW w:w="547" w:type="dxa"/>
            <w:shd w:val="clear" w:color="auto" w:fill="auto"/>
            <w:vAlign w:val="center"/>
          </w:tcPr>
          <w:p w:rsidR="008C6640" w:rsidRDefault="008C6640" w:rsidP="00C204E8">
            <w:pPr>
              <w:jc w:val="center"/>
              <w:rPr>
                <w:rFonts w:ascii="宋体" w:hAnsi="宋体"/>
                <w:szCs w:val="21"/>
              </w:rPr>
            </w:pPr>
            <w:r>
              <w:rPr>
                <w:rFonts w:ascii="宋体" w:hAnsi="宋体" w:hint="eastAsia"/>
                <w:szCs w:val="21"/>
              </w:rPr>
              <w:t>35</w:t>
            </w:r>
          </w:p>
        </w:tc>
      </w:tr>
    </w:tbl>
    <w:p w:rsidR="008C6640" w:rsidRDefault="008C6640" w:rsidP="008C6640"/>
    <w:p w:rsidR="00716D5A" w:rsidRDefault="00716D5A" w:rsidP="00321204">
      <w:pPr>
        <w:pStyle w:val="14"/>
      </w:pPr>
      <w:r>
        <w:rPr>
          <w:rFonts w:hint="eastAsia"/>
          <w:snapToGrid w:val="0"/>
          <w:kern w:val="0"/>
        </w:rPr>
        <w:t>注：</w:t>
      </w:r>
      <w:r>
        <w:rPr>
          <w:rFonts w:hint="eastAsia"/>
        </w:rPr>
        <w:t>1</w:t>
      </w:r>
      <w:r>
        <w:rPr>
          <w:rFonts w:hint="eastAsia"/>
        </w:rPr>
        <w:t>、各评委按规定的范围内进行量化打分，并统计总分。</w:t>
      </w:r>
    </w:p>
    <w:p w:rsidR="00716D5A" w:rsidRDefault="00716D5A" w:rsidP="00321204">
      <w:pPr>
        <w:pStyle w:val="14"/>
      </w:pPr>
      <w:r>
        <w:rPr>
          <w:rFonts w:hint="eastAsia"/>
        </w:rPr>
        <w:t>2</w:t>
      </w:r>
      <w:r>
        <w:rPr>
          <w:rFonts w:hint="eastAsia"/>
        </w:rPr>
        <w:t>、附表二、三中如有要求提交的与评分项目相关的各类证明文件或资料，投标人未按要求提交的，该项评分为零分。</w:t>
      </w:r>
    </w:p>
    <w:p w:rsidR="00716D5A" w:rsidRDefault="00716D5A" w:rsidP="00321204">
      <w:pPr>
        <w:pStyle w:val="14"/>
      </w:pPr>
      <w:r>
        <w:rPr>
          <w:rFonts w:hint="eastAsia"/>
        </w:rPr>
        <w:t>3</w:t>
      </w:r>
      <w:r>
        <w:rPr>
          <w:rFonts w:hint="eastAsia"/>
        </w:rPr>
        <w:t>、附表二、三中如有要求提交的与评分</w:t>
      </w:r>
      <w:bookmarkStart w:id="68" w:name="_GoBack"/>
      <w:bookmarkEnd w:id="68"/>
      <w:r>
        <w:rPr>
          <w:rFonts w:hint="eastAsia"/>
        </w:rPr>
        <w:t>项目相关的各类证明文件或资料，需清晰反映相关的数据及印章等，如模糊不清无法辨别的，视为未按要求提交，该项评分为零分。</w:t>
      </w:r>
    </w:p>
    <w:p w:rsidR="00716D5A" w:rsidRDefault="00716D5A" w:rsidP="00321204">
      <w:pPr>
        <w:pStyle w:val="14"/>
      </w:pPr>
      <w:r>
        <w:rPr>
          <w:rFonts w:hint="eastAsia"/>
        </w:rPr>
        <w:t>4</w:t>
      </w:r>
      <w:r>
        <w:rPr>
          <w:rFonts w:hint="eastAsia"/>
        </w:rPr>
        <w:t>、附表二、三要求提供的证书等证明文件，如有有效期的，须在有效期内，否则不予得分。</w:t>
      </w:r>
    </w:p>
    <w:p w:rsidR="00716D5A" w:rsidRDefault="00716D5A">
      <w:pPr>
        <w:adjustRightInd w:val="0"/>
        <w:snapToGrid w:val="0"/>
        <w:spacing w:line="276" w:lineRule="auto"/>
        <w:rPr>
          <w:rFonts w:ascii="宋体" w:hAnsi="宋体" w:cs="仿宋_GB2312"/>
          <w:bCs/>
          <w:color w:val="000000"/>
          <w:sz w:val="24"/>
        </w:rPr>
      </w:pPr>
    </w:p>
    <w:p w:rsidR="00AD29CC" w:rsidRDefault="00AD29CC">
      <w:pPr>
        <w:widowControl/>
        <w:spacing w:line="240" w:lineRule="auto"/>
        <w:rPr>
          <w:rFonts w:ascii="宋体" w:hAnsi="宋体" w:cs="Courier New"/>
          <w:sz w:val="24"/>
        </w:rPr>
      </w:pPr>
    </w:p>
    <w:p w:rsidR="00AD29CC" w:rsidRDefault="00AD29CC">
      <w:pPr>
        <w:widowControl/>
        <w:spacing w:line="240" w:lineRule="auto"/>
        <w:rPr>
          <w:rFonts w:ascii="宋体" w:hAnsi="宋体" w:cs="Courier New"/>
          <w:sz w:val="24"/>
        </w:rPr>
      </w:pPr>
      <w:r>
        <w:rPr>
          <w:rFonts w:ascii="宋体" w:hAnsi="宋体" w:cs="Courier New"/>
          <w:sz w:val="24"/>
        </w:rPr>
        <w:br w:type="page"/>
      </w:r>
    </w:p>
    <w:p w:rsidR="0024061E" w:rsidRPr="00907E46" w:rsidRDefault="0024061E" w:rsidP="0024061E">
      <w:pPr>
        <w:pStyle w:val="1"/>
      </w:pPr>
      <w:r w:rsidRPr="00907E46">
        <w:rPr>
          <w:rFonts w:hint="eastAsia"/>
        </w:rPr>
        <w:lastRenderedPageBreak/>
        <w:t>第五部分　合同书格式</w:t>
      </w:r>
    </w:p>
    <w:p w:rsidR="0024061E" w:rsidRPr="00907E46" w:rsidRDefault="0024061E" w:rsidP="0024061E">
      <w:pPr>
        <w:tabs>
          <w:tab w:val="num" w:pos="720"/>
        </w:tabs>
        <w:rPr>
          <w:rFonts w:ascii="宋体" w:hAnsi="宋体"/>
          <w:b/>
          <w:szCs w:val="21"/>
        </w:rPr>
      </w:pPr>
    </w:p>
    <w:p w:rsidR="0024061E" w:rsidRPr="00907E46" w:rsidRDefault="0024061E" w:rsidP="0024061E">
      <w:pPr>
        <w:tabs>
          <w:tab w:val="num" w:pos="720"/>
        </w:tabs>
        <w:rPr>
          <w:rFonts w:ascii="宋体" w:hAnsi="宋体"/>
          <w:b/>
          <w:szCs w:val="21"/>
        </w:rPr>
      </w:pPr>
    </w:p>
    <w:p w:rsidR="0024061E" w:rsidRPr="00907E46" w:rsidRDefault="0024061E" w:rsidP="0024061E">
      <w:pPr>
        <w:tabs>
          <w:tab w:val="num" w:pos="720"/>
        </w:tabs>
        <w:rPr>
          <w:rFonts w:ascii="宋体" w:hAnsi="宋体"/>
          <w:b/>
          <w:szCs w:val="21"/>
        </w:rPr>
      </w:pPr>
    </w:p>
    <w:p w:rsidR="0024061E" w:rsidRPr="00907E46" w:rsidRDefault="0024061E" w:rsidP="0024061E">
      <w:pPr>
        <w:tabs>
          <w:tab w:val="num" w:pos="720"/>
        </w:tabs>
        <w:jc w:val="center"/>
        <w:rPr>
          <w:rFonts w:ascii="宋体" w:hAnsi="宋体"/>
          <w:b/>
          <w:sz w:val="48"/>
          <w:szCs w:val="48"/>
        </w:rPr>
      </w:pPr>
      <w:r w:rsidRPr="00907E46">
        <w:rPr>
          <w:rFonts w:ascii="宋体" w:hAnsi="宋体" w:hint="eastAsia"/>
          <w:b/>
          <w:sz w:val="48"/>
          <w:szCs w:val="48"/>
        </w:rPr>
        <w:t>合　同　书</w:t>
      </w:r>
    </w:p>
    <w:p w:rsidR="0024061E" w:rsidRPr="00907E46" w:rsidRDefault="0024061E" w:rsidP="0024061E">
      <w:pPr>
        <w:tabs>
          <w:tab w:val="num" w:pos="720"/>
        </w:tabs>
        <w:jc w:val="center"/>
        <w:rPr>
          <w:rFonts w:ascii="宋体" w:hAnsi="宋体"/>
          <w:b/>
          <w:sz w:val="36"/>
          <w:szCs w:val="36"/>
        </w:rPr>
      </w:pPr>
    </w:p>
    <w:p w:rsidR="0024061E" w:rsidRPr="00907E46" w:rsidRDefault="0024061E" w:rsidP="0024061E">
      <w:pPr>
        <w:tabs>
          <w:tab w:val="num" w:pos="720"/>
        </w:tabs>
        <w:rPr>
          <w:rFonts w:ascii="宋体" w:hAnsi="宋体"/>
          <w:b/>
          <w:szCs w:val="21"/>
        </w:rPr>
      </w:pPr>
    </w:p>
    <w:p w:rsidR="0024061E" w:rsidRPr="00907E46" w:rsidRDefault="0024061E" w:rsidP="0024061E">
      <w:pPr>
        <w:tabs>
          <w:tab w:val="num" w:pos="720"/>
        </w:tabs>
        <w:rPr>
          <w:rFonts w:ascii="宋体" w:hAnsi="宋体"/>
          <w:b/>
          <w:szCs w:val="21"/>
        </w:rPr>
      </w:pPr>
    </w:p>
    <w:p w:rsidR="0024061E" w:rsidRPr="00907E46" w:rsidRDefault="0024061E" w:rsidP="0024061E">
      <w:pPr>
        <w:tabs>
          <w:tab w:val="num" w:pos="720"/>
        </w:tabs>
        <w:rPr>
          <w:rFonts w:ascii="宋体" w:hAnsi="宋体"/>
          <w:b/>
          <w:szCs w:val="21"/>
        </w:rPr>
      </w:pPr>
    </w:p>
    <w:p w:rsidR="0024061E" w:rsidRPr="00907E46" w:rsidRDefault="0024061E" w:rsidP="0024061E">
      <w:pPr>
        <w:tabs>
          <w:tab w:val="num" w:pos="720"/>
        </w:tabs>
        <w:rPr>
          <w:rFonts w:ascii="宋体" w:hAnsi="宋体"/>
          <w:b/>
          <w:szCs w:val="21"/>
        </w:rPr>
      </w:pPr>
    </w:p>
    <w:tbl>
      <w:tblPr>
        <w:tblW w:w="0" w:type="auto"/>
        <w:jc w:val="center"/>
        <w:tblLayout w:type="fixed"/>
        <w:tblLook w:val="0000"/>
      </w:tblPr>
      <w:tblGrid>
        <w:gridCol w:w="5400"/>
      </w:tblGrid>
      <w:tr w:rsidR="0024061E" w:rsidRPr="00907E46" w:rsidTr="002A5B40">
        <w:trPr>
          <w:trHeight w:val="446"/>
          <w:jc w:val="center"/>
        </w:trPr>
        <w:tc>
          <w:tcPr>
            <w:tcW w:w="5400" w:type="dxa"/>
          </w:tcPr>
          <w:p w:rsidR="0024061E" w:rsidRPr="00907E46" w:rsidRDefault="0024061E" w:rsidP="002A5B40">
            <w:pPr>
              <w:tabs>
                <w:tab w:val="num" w:pos="720"/>
              </w:tabs>
              <w:rPr>
                <w:rFonts w:ascii="宋体" w:hAnsi="宋体"/>
                <w:b/>
                <w:szCs w:val="21"/>
                <w:u w:val="single"/>
              </w:rPr>
            </w:pPr>
            <w:r w:rsidRPr="00907E46">
              <w:rPr>
                <w:rFonts w:ascii="宋体" w:hAnsi="宋体" w:hint="eastAsia"/>
                <w:b/>
                <w:szCs w:val="21"/>
              </w:rPr>
              <w:t>采购编号：</w:t>
            </w:r>
            <w:r w:rsidRPr="00907E46">
              <w:rPr>
                <w:rFonts w:ascii="宋体" w:hAnsi="宋体" w:hint="eastAsia"/>
                <w:b/>
                <w:szCs w:val="21"/>
                <w:u w:val="single"/>
              </w:rPr>
              <w:t xml:space="preserve">                          </w:t>
            </w:r>
          </w:p>
        </w:tc>
      </w:tr>
      <w:tr w:rsidR="0024061E" w:rsidRPr="00907E46" w:rsidTr="002A5B40">
        <w:trPr>
          <w:trHeight w:val="446"/>
          <w:jc w:val="center"/>
        </w:trPr>
        <w:tc>
          <w:tcPr>
            <w:tcW w:w="5400" w:type="dxa"/>
          </w:tcPr>
          <w:p w:rsidR="0024061E" w:rsidRPr="00907E46" w:rsidRDefault="0024061E" w:rsidP="002A5B40">
            <w:pPr>
              <w:tabs>
                <w:tab w:val="num" w:pos="720"/>
              </w:tabs>
              <w:rPr>
                <w:rFonts w:ascii="宋体" w:hAnsi="宋体"/>
                <w:b/>
                <w:szCs w:val="21"/>
                <w:u w:val="single"/>
              </w:rPr>
            </w:pPr>
          </w:p>
        </w:tc>
      </w:tr>
      <w:tr w:rsidR="0024061E" w:rsidRPr="00907E46" w:rsidTr="002A5B40">
        <w:trPr>
          <w:trHeight w:val="446"/>
          <w:jc w:val="center"/>
        </w:trPr>
        <w:tc>
          <w:tcPr>
            <w:tcW w:w="5400" w:type="dxa"/>
          </w:tcPr>
          <w:p w:rsidR="0024061E" w:rsidRPr="00907E46" w:rsidRDefault="0024061E" w:rsidP="002A5B40">
            <w:pPr>
              <w:tabs>
                <w:tab w:val="num" w:pos="720"/>
              </w:tabs>
              <w:rPr>
                <w:rFonts w:ascii="宋体" w:hAnsi="宋体"/>
                <w:b/>
                <w:szCs w:val="21"/>
              </w:rPr>
            </w:pPr>
            <w:r w:rsidRPr="00907E46">
              <w:rPr>
                <w:rFonts w:ascii="宋体" w:hAnsi="宋体" w:hint="eastAsia"/>
                <w:b/>
                <w:szCs w:val="21"/>
              </w:rPr>
              <w:t>项目名称：</w:t>
            </w:r>
            <w:r w:rsidRPr="00907E46">
              <w:rPr>
                <w:rFonts w:ascii="宋体" w:hAnsi="宋体" w:hint="eastAsia"/>
                <w:b/>
                <w:szCs w:val="21"/>
                <w:u w:val="single"/>
              </w:rPr>
              <w:t xml:space="preserve">                          </w:t>
            </w:r>
          </w:p>
        </w:tc>
      </w:tr>
      <w:tr w:rsidR="0024061E" w:rsidRPr="00907E46" w:rsidTr="002A5B40">
        <w:trPr>
          <w:trHeight w:val="460"/>
          <w:jc w:val="center"/>
        </w:trPr>
        <w:tc>
          <w:tcPr>
            <w:tcW w:w="5400" w:type="dxa"/>
          </w:tcPr>
          <w:p w:rsidR="0024061E" w:rsidRPr="00907E46" w:rsidRDefault="0024061E" w:rsidP="002A5B40">
            <w:pPr>
              <w:tabs>
                <w:tab w:val="num" w:pos="720"/>
              </w:tabs>
              <w:rPr>
                <w:rFonts w:ascii="宋体" w:hAnsi="宋体"/>
                <w:b/>
                <w:szCs w:val="21"/>
              </w:rPr>
            </w:pPr>
          </w:p>
        </w:tc>
      </w:tr>
    </w:tbl>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szCs w:val="21"/>
        </w:rPr>
      </w:pPr>
    </w:p>
    <w:p w:rsidR="0024061E" w:rsidRPr="00907E46" w:rsidRDefault="0024061E" w:rsidP="0024061E">
      <w:pPr>
        <w:rPr>
          <w:rFonts w:ascii="宋体" w:hAnsi="宋体"/>
          <w:b/>
          <w:szCs w:val="21"/>
        </w:rPr>
      </w:pPr>
      <w:r w:rsidRPr="00907E46">
        <w:rPr>
          <w:rFonts w:ascii="宋体" w:hAnsi="宋体" w:hint="eastAsia"/>
          <w:b/>
          <w:szCs w:val="21"/>
        </w:rPr>
        <w:t>注：本合同仅为合同的参考文本，合同签订双方可根据项目的具体要求进行修订。</w:t>
      </w:r>
    </w:p>
    <w:p w:rsidR="0024061E" w:rsidRPr="00907E46" w:rsidRDefault="0024061E" w:rsidP="0024061E">
      <w:pPr>
        <w:ind w:firstLineChars="196" w:firstLine="413"/>
        <w:rPr>
          <w:rFonts w:ascii="宋体" w:hAnsi="宋体"/>
          <w:b/>
          <w:szCs w:val="21"/>
        </w:rPr>
      </w:pPr>
      <w:r w:rsidRPr="00907E46">
        <w:rPr>
          <w:rFonts w:ascii="宋体" w:hAnsi="宋体" w:hint="eastAsia"/>
          <w:b/>
          <w:szCs w:val="21"/>
        </w:rPr>
        <w:br w:type="page"/>
      </w:r>
      <w:r w:rsidRPr="00907E46">
        <w:rPr>
          <w:rFonts w:ascii="宋体" w:hAnsi="宋体" w:hint="eastAsia"/>
          <w:b/>
          <w:szCs w:val="21"/>
        </w:rPr>
        <w:lastRenderedPageBreak/>
        <w:t>甲　　方：</w:t>
      </w:r>
      <w:r w:rsidRPr="00907E46">
        <w:rPr>
          <w:rFonts w:ascii="宋体" w:hAnsi="宋体" w:hint="eastAsia"/>
          <w:b/>
          <w:szCs w:val="21"/>
          <w:u w:val="single"/>
        </w:rPr>
        <w:t xml:space="preserve">　　　　　　　　　　</w:t>
      </w:r>
    </w:p>
    <w:p w:rsidR="0024061E" w:rsidRPr="00907E46" w:rsidRDefault="0024061E" w:rsidP="0024061E">
      <w:pPr>
        <w:ind w:firstLineChars="200" w:firstLine="420"/>
        <w:rPr>
          <w:rFonts w:ascii="宋体" w:hAnsi="宋体"/>
          <w:szCs w:val="21"/>
        </w:rPr>
      </w:pPr>
      <w:r w:rsidRPr="00907E46">
        <w:rPr>
          <w:rFonts w:ascii="宋体" w:hAnsi="宋体" w:hint="eastAsia"/>
          <w:szCs w:val="21"/>
        </w:rPr>
        <w:t>电　　话：</w:t>
      </w:r>
      <w:r w:rsidRPr="00907E46">
        <w:rPr>
          <w:rFonts w:ascii="宋体" w:hAnsi="宋体" w:hint="eastAsia"/>
          <w:b/>
          <w:szCs w:val="21"/>
          <w:u w:val="single"/>
        </w:rPr>
        <w:t xml:space="preserve">　　　　　　</w:t>
      </w:r>
      <w:r w:rsidRPr="00907E46">
        <w:rPr>
          <w:rFonts w:ascii="宋体" w:hAnsi="宋体" w:hint="eastAsia"/>
          <w:szCs w:val="21"/>
        </w:rPr>
        <w:t xml:space="preserve">　　传　　真：</w:t>
      </w:r>
      <w:r w:rsidRPr="00907E46">
        <w:rPr>
          <w:rFonts w:ascii="宋体" w:hAnsi="宋体" w:hint="eastAsia"/>
          <w:b/>
          <w:szCs w:val="21"/>
          <w:u w:val="single"/>
        </w:rPr>
        <w:t xml:space="preserve">　　　　　　</w:t>
      </w:r>
      <w:r w:rsidRPr="00907E46">
        <w:rPr>
          <w:rFonts w:ascii="宋体" w:hAnsi="宋体" w:hint="eastAsia"/>
          <w:szCs w:val="21"/>
        </w:rPr>
        <w:t xml:space="preserve">　　</w:t>
      </w:r>
      <w:proofErr w:type="gramStart"/>
      <w:r w:rsidRPr="00907E46">
        <w:rPr>
          <w:rFonts w:ascii="宋体" w:hAnsi="宋体" w:hint="eastAsia"/>
          <w:szCs w:val="21"/>
        </w:rPr>
        <w:t>地　　址</w:t>
      </w:r>
      <w:proofErr w:type="gramEnd"/>
      <w:r w:rsidRPr="00907E46">
        <w:rPr>
          <w:rFonts w:ascii="宋体" w:hAnsi="宋体" w:hint="eastAsia"/>
          <w:szCs w:val="21"/>
        </w:rPr>
        <w:t>：</w:t>
      </w:r>
      <w:r w:rsidRPr="00907E46">
        <w:rPr>
          <w:rFonts w:ascii="宋体" w:hAnsi="宋体" w:hint="eastAsia"/>
          <w:b/>
          <w:szCs w:val="21"/>
          <w:u w:val="single"/>
        </w:rPr>
        <w:t xml:space="preserve">　　　　　　　　　　</w:t>
      </w:r>
    </w:p>
    <w:p w:rsidR="0024061E" w:rsidRPr="00907E46" w:rsidRDefault="0024061E" w:rsidP="0024061E">
      <w:pPr>
        <w:ind w:firstLineChars="196" w:firstLine="413"/>
        <w:rPr>
          <w:rFonts w:ascii="宋体" w:hAnsi="宋体"/>
          <w:b/>
          <w:szCs w:val="21"/>
          <w:u w:val="single"/>
        </w:rPr>
      </w:pPr>
      <w:r w:rsidRPr="00907E46">
        <w:rPr>
          <w:rFonts w:ascii="宋体" w:hAnsi="宋体" w:hint="eastAsia"/>
          <w:b/>
          <w:szCs w:val="21"/>
        </w:rPr>
        <w:t>乙　　方：</w:t>
      </w:r>
      <w:r w:rsidRPr="00907E46">
        <w:rPr>
          <w:rFonts w:ascii="宋体" w:hAnsi="宋体" w:hint="eastAsia"/>
          <w:b/>
          <w:szCs w:val="21"/>
          <w:u w:val="single"/>
        </w:rPr>
        <w:t xml:space="preserve">　　　　　　　　　　</w:t>
      </w:r>
    </w:p>
    <w:p w:rsidR="0024061E" w:rsidRPr="00907E46" w:rsidRDefault="0024061E" w:rsidP="0024061E">
      <w:pPr>
        <w:ind w:firstLineChars="200" w:firstLine="420"/>
        <w:rPr>
          <w:rFonts w:ascii="宋体" w:hAnsi="宋体"/>
          <w:szCs w:val="21"/>
        </w:rPr>
      </w:pPr>
      <w:r w:rsidRPr="00907E46">
        <w:rPr>
          <w:rFonts w:ascii="宋体" w:hAnsi="宋体" w:hint="eastAsia"/>
          <w:szCs w:val="21"/>
        </w:rPr>
        <w:t>电　　话：</w:t>
      </w:r>
      <w:r w:rsidRPr="00907E46">
        <w:rPr>
          <w:rFonts w:ascii="宋体" w:hAnsi="宋体" w:hint="eastAsia"/>
          <w:b/>
          <w:szCs w:val="21"/>
          <w:u w:val="single"/>
        </w:rPr>
        <w:t xml:space="preserve">　　　　　　</w:t>
      </w:r>
      <w:r w:rsidRPr="00907E46">
        <w:rPr>
          <w:rFonts w:ascii="宋体" w:hAnsi="宋体" w:hint="eastAsia"/>
          <w:szCs w:val="21"/>
        </w:rPr>
        <w:t xml:space="preserve">　　传　　真：</w:t>
      </w:r>
      <w:r w:rsidRPr="00907E46">
        <w:rPr>
          <w:rFonts w:ascii="宋体" w:hAnsi="宋体" w:hint="eastAsia"/>
          <w:b/>
          <w:szCs w:val="21"/>
          <w:u w:val="single"/>
        </w:rPr>
        <w:t xml:space="preserve">　　　　　　</w:t>
      </w:r>
      <w:r w:rsidRPr="00907E46">
        <w:rPr>
          <w:rFonts w:ascii="宋体" w:hAnsi="宋体" w:hint="eastAsia"/>
          <w:szCs w:val="21"/>
        </w:rPr>
        <w:t xml:space="preserve">　　</w:t>
      </w:r>
      <w:proofErr w:type="gramStart"/>
      <w:r w:rsidRPr="00907E46">
        <w:rPr>
          <w:rFonts w:ascii="宋体" w:hAnsi="宋体" w:hint="eastAsia"/>
          <w:szCs w:val="21"/>
        </w:rPr>
        <w:t>地　　址</w:t>
      </w:r>
      <w:proofErr w:type="gramEnd"/>
      <w:r w:rsidRPr="00907E46">
        <w:rPr>
          <w:rFonts w:ascii="宋体" w:hAnsi="宋体" w:hint="eastAsia"/>
          <w:szCs w:val="21"/>
        </w:rPr>
        <w:t>：</w:t>
      </w:r>
      <w:r w:rsidRPr="00907E46">
        <w:rPr>
          <w:rFonts w:ascii="宋体" w:hAnsi="宋体" w:hint="eastAsia"/>
          <w:b/>
          <w:szCs w:val="21"/>
          <w:u w:val="single"/>
        </w:rPr>
        <w:t xml:space="preserve">　　　　　　　　　　</w:t>
      </w:r>
    </w:p>
    <w:p w:rsidR="0024061E" w:rsidRPr="00907E46" w:rsidRDefault="0024061E" w:rsidP="0024061E">
      <w:pPr>
        <w:ind w:firstLineChars="200" w:firstLine="420"/>
        <w:rPr>
          <w:rFonts w:ascii="宋体" w:hAnsi="宋体"/>
          <w:b/>
          <w:szCs w:val="21"/>
        </w:rPr>
      </w:pPr>
      <w:r w:rsidRPr="00907E46">
        <w:rPr>
          <w:rFonts w:ascii="宋体" w:hAnsi="宋体" w:hint="eastAsia"/>
          <w:szCs w:val="21"/>
        </w:rPr>
        <w:t>项目名称：</w:t>
      </w:r>
      <w:r w:rsidRPr="00907E46">
        <w:rPr>
          <w:rFonts w:ascii="宋体" w:hAnsi="宋体" w:hint="eastAsia"/>
          <w:szCs w:val="21"/>
          <w:u w:val="single"/>
        </w:rPr>
        <w:t xml:space="preserve">　　　　　　　　　　　　　　　　　　　</w:t>
      </w:r>
      <w:r w:rsidRPr="00907E46">
        <w:rPr>
          <w:rFonts w:ascii="宋体" w:hAnsi="宋体" w:hint="eastAsia"/>
          <w:szCs w:val="21"/>
        </w:rPr>
        <w:t xml:space="preserve">　　采购编号：</w:t>
      </w:r>
      <w:r w:rsidRPr="00907E46">
        <w:rPr>
          <w:rFonts w:ascii="宋体" w:hAnsi="宋体" w:hint="eastAsia"/>
          <w:szCs w:val="21"/>
          <w:u w:val="single"/>
        </w:rPr>
        <w:t xml:space="preserve">　　　　　　　　　　</w:t>
      </w:r>
    </w:p>
    <w:p w:rsidR="0024061E" w:rsidRPr="00907E46" w:rsidRDefault="0024061E" w:rsidP="0024061E">
      <w:pPr>
        <w:rPr>
          <w:rFonts w:ascii="宋体" w:hAnsi="宋体"/>
          <w:szCs w:val="21"/>
        </w:rPr>
      </w:pPr>
    </w:p>
    <w:p w:rsidR="0024061E" w:rsidRPr="00907E46" w:rsidRDefault="0024061E" w:rsidP="0024061E">
      <w:pPr>
        <w:ind w:firstLineChars="202" w:firstLine="424"/>
        <w:rPr>
          <w:rFonts w:ascii="宋体" w:hAnsi="宋体"/>
          <w:szCs w:val="21"/>
        </w:rPr>
      </w:pPr>
      <w:r w:rsidRPr="00907E46">
        <w:rPr>
          <w:rFonts w:ascii="宋体" w:hAnsi="宋体" w:hint="eastAsia"/>
          <w:szCs w:val="21"/>
        </w:rPr>
        <w:t xml:space="preserve">根据 </w:t>
      </w:r>
      <w:r w:rsidRPr="00907E46">
        <w:rPr>
          <w:rFonts w:ascii="宋体" w:hAnsi="宋体" w:hint="eastAsia"/>
          <w:szCs w:val="21"/>
          <w:u w:val="single"/>
        </w:rPr>
        <w:t xml:space="preserve">              项目</w:t>
      </w:r>
      <w:r w:rsidRPr="00907E46">
        <w:rPr>
          <w:rFonts w:ascii="宋体" w:hAnsi="宋体" w:hint="eastAsia"/>
          <w:szCs w:val="21"/>
        </w:rPr>
        <w:t>的采购结果，按照《中华人民共和国政府采购法》、《合同法》的规定，</w:t>
      </w:r>
      <w:r w:rsidRPr="00907E46">
        <w:rPr>
          <w:rFonts w:ascii="宋体" w:hAnsi="宋体" w:hint="eastAsia"/>
          <w:kern w:val="28"/>
          <w:szCs w:val="21"/>
        </w:rPr>
        <w:t>经双方协商，</w:t>
      </w:r>
      <w:r w:rsidRPr="00907E46">
        <w:rPr>
          <w:rFonts w:ascii="宋体" w:hAnsi="宋体" w:hint="eastAsia"/>
          <w:szCs w:val="21"/>
        </w:rPr>
        <w:t>本着平等互利和诚实信用的原则，</w:t>
      </w:r>
      <w:r w:rsidRPr="00907E46">
        <w:rPr>
          <w:rFonts w:ascii="宋体" w:hAnsi="宋体" w:hint="eastAsia"/>
          <w:kern w:val="28"/>
          <w:szCs w:val="21"/>
        </w:rPr>
        <w:t>一致同意签订本合同如下。</w:t>
      </w:r>
    </w:p>
    <w:p w:rsidR="0024061E" w:rsidRPr="00907E46" w:rsidRDefault="00796F35" w:rsidP="00796F35">
      <w:pPr>
        <w:pStyle w:val="2"/>
        <w:spacing w:before="156" w:after="156"/>
      </w:pPr>
      <w:r>
        <w:rPr>
          <w:rFonts w:hint="eastAsia"/>
        </w:rPr>
        <w:t>一、</w:t>
      </w:r>
      <w:r w:rsidR="0024061E" w:rsidRPr="00907E46">
        <w:rPr>
          <w:rFonts w:hint="eastAsia"/>
        </w:rPr>
        <w:t>货物内容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155"/>
        <w:gridCol w:w="3510"/>
        <w:gridCol w:w="900"/>
        <w:gridCol w:w="900"/>
        <w:gridCol w:w="1080"/>
        <w:gridCol w:w="900"/>
      </w:tblGrid>
      <w:tr w:rsidR="0024061E" w:rsidRPr="00907E46" w:rsidTr="002A5B40">
        <w:trPr>
          <w:cantSplit/>
          <w:trHeight w:val="567"/>
        </w:trPr>
        <w:tc>
          <w:tcPr>
            <w:tcW w:w="735" w:type="dxa"/>
            <w:tcBorders>
              <w:left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序号</w:t>
            </w:r>
          </w:p>
        </w:tc>
        <w:tc>
          <w:tcPr>
            <w:tcW w:w="1155" w:type="dxa"/>
            <w:tcBorders>
              <w:left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单价(元)</w:t>
            </w:r>
          </w:p>
        </w:tc>
        <w:tc>
          <w:tcPr>
            <w:tcW w:w="900" w:type="dxa"/>
            <w:tcBorders>
              <w:left w:val="single" w:sz="4" w:space="0" w:color="auto"/>
              <w:bottom w:val="nil"/>
              <w:right w:val="single" w:sz="8"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金额(元)</w:t>
            </w:r>
          </w:p>
        </w:tc>
      </w:tr>
      <w:tr w:rsidR="0024061E" w:rsidRPr="00907E46" w:rsidTr="002A5B40">
        <w:trPr>
          <w:cantSplit/>
          <w:trHeight w:val="567"/>
        </w:trPr>
        <w:tc>
          <w:tcPr>
            <w:tcW w:w="735" w:type="dxa"/>
            <w:tcBorders>
              <w:left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1</w:t>
            </w:r>
          </w:p>
        </w:tc>
        <w:tc>
          <w:tcPr>
            <w:tcW w:w="1155" w:type="dxa"/>
            <w:tcBorders>
              <w:left w:val="single" w:sz="8" w:space="0" w:color="auto"/>
              <w:right w:val="single" w:sz="4" w:space="0" w:color="auto"/>
            </w:tcBorders>
            <w:vAlign w:val="center"/>
          </w:tcPr>
          <w:p w:rsidR="0024061E" w:rsidRPr="00907E46" w:rsidRDefault="0024061E" w:rsidP="002A5B40">
            <w:pPr>
              <w:rPr>
                <w:rFonts w:ascii="宋体" w:hAnsi="宋体"/>
                <w:szCs w:val="21"/>
              </w:rPr>
            </w:pPr>
          </w:p>
        </w:tc>
        <w:tc>
          <w:tcPr>
            <w:tcW w:w="3510" w:type="dxa"/>
            <w:tcBorders>
              <w:left w:val="single" w:sz="4"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108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r>
      <w:tr w:rsidR="0024061E" w:rsidRPr="00907E46" w:rsidTr="002A5B40">
        <w:trPr>
          <w:cantSplit/>
          <w:trHeight w:val="567"/>
        </w:trPr>
        <w:tc>
          <w:tcPr>
            <w:tcW w:w="735" w:type="dxa"/>
            <w:tcBorders>
              <w:left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2</w:t>
            </w:r>
          </w:p>
        </w:tc>
        <w:tc>
          <w:tcPr>
            <w:tcW w:w="1155" w:type="dxa"/>
            <w:tcBorders>
              <w:left w:val="single" w:sz="8" w:space="0" w:color="auto"/>
              <w:right w:val="single" w:sz="4" w:space="0" w:color="auto"/>
            </w:tcBorders>
            <w:vAlign w:val="center"/>
          </w:tcPr>
          <w:p w:rsidR="0024061E" w:rsidRPr="00907E46" w:rsidRDefault="0024061E" w:rsidP="002A5B40">
            <w:pPr>
              <w:rPr>
                <w:rFonts w:ascii="宋体" w:hAnsi="宋体"/>
                <w:szCs w:val="21"/>
              </w:rPr>
            </w:pPr>
          </w:p>
        </w:tc>
        <w:tc>
          <w:tcPr>
            <w:tcW w:w="3510" w:type="dxa"/>
            <w:tcBorders>
              <w:left w:val="single" w:sz="4"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108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r>
      <w:tr w:rsidR="0024061E" w:rsidRPr="00907E46" w:rsidTr="002A5B40">
        <w:trPr>
          <w:cantSplit/>
          <w:trHeight w:val="567"/>
        </w:trPr>
        <w:tc>
          <w:tcPr>
            <w:tcW w:w="735" w:type="dxa"/>
            <w:tcBorders>
              <w:left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3</w:t>
            </w:r>
          </w:p>
        </w:tc>
        <w:tc>
          <w:tcPr>
            <w:tcW w:w="1155" w:type="dxa"/>
            <w:tcBorders>
              <w:left w:val="single" w:sz="8" w:space="0" w:color="auto"/>
              <w:right w:val="single" w:sz="4" w:space="0" w:color="auto"/>
            </w:tcBorders>
            <w:vAlign w:val="center"/>
          </w:tcPr>
          <w:p w:rsidR="0024061E" w:rsidRPr="00907E46" w:rsidRDefault="0024061E" w:rsidP="002A5B40">
            <w:pPr>
              <w:rPr>
                <w:rFonts w:ascii="宋体" w:hAnsi="宋体"/>
                <w:szCs w:val="21"/>
              </w:rPr>
            </w:pPr>
          </w:p>
        </w:tc>
        <w:tc>
          <w:tcPr>
            <w:tcW w:w="3510" w:type="dxa"/>
            <w:tcBorders>
              <w:left w:val="single" w:sz="4"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108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r>
      <w:tr w:rsidR="0024061E" w:rsidRPr="00907E46" w:rsidTr="002A5B40">
        <w:trPr>
          <w:cantSplit/>
          <w:trHeight w:val="567"/>
        </w:trPr>
        <w:tc>
          <w:tcPr>
            <w:tcW w:w="735" w:type="dxa"/>
            <w:tcBorders>
              <w:left w:val="single" w:sz="8" w:space="0" w:color="auto"/>
              <w:right w:val="single" w:sz="4" w:space="0" w:color="auto"/>
            </w:tcBorders>
            <w:vAlign w:val="center"/>
          </w:tcPr>
          <w:p w:rsidR="0024061E" w:rsidRPr="00907E46" w:rsidRDefault="0024061E" w:rsidP="002A5B40">
            <w:pPr>
              <w:jc w:val="center"/>
              <w:rPr>
                <w:rFonts w:ascii="宋体" w:hAnsi="宋体"/>
                <w:szCs w:val="21"/>
              </w:rPr>
            </w:pPr>
            <w:r w:rsidRPr="00907E46">
              <w:rPr>
                <w:rFonts w:ascii="宋体" w:hAnsi="宋体" w:hint="eastAsia"/>
                <w:szCs w:val="21"/>
              </w:rPr>
              <w:t>4</w:t>
            </w:r>
          </w:p>
        </w:tc>
        <w:tc>
          <w:tcPr>
            <w:tcW w:w="1155" w:type="dxa"/>
            <w:tcBorders>
              <w:left w:val="single" w:sz="8" w:space="0" w:color="auto"/>
              <w:right w:val="single" w:sz="4" w:space="0" w:color="auto"/>
            </w:tcBorders>
            <w:vAlign w:val="center"/>
          </w:tcPr>
          <w:p w:rsidR="0024061E" w:rsidRPr="00907E46" w:rsidRDefault="0024061E" w:rsidP="002A5B40">
            <w:pPr>
              <w:rPr>
                <w:rFonts w:ascii="宋体" w:hAnsi="宋体"/>
                <w:szCs w:val="21"/>
              </w:rPr>
            </w:pPr>
          </w:p>
        </w:tc>
        <w:tc>
          <w:tcPr>
            <w:tcW w:w="3510" w:type="dxa"/>
            <w:tcBorders>
              <w:left w:val="single" w:sz="4"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24061E" w:rsidRPr="00907E46" w:rsidRDefault="0024061E" w:rsidP="002A5B40">
            <w:pPr>
              <w:rPr>
                <w:rFonts w:ascii="宋体" w:hAnsi="宋体"/>
                <w:szCs w:val="21"/>
              </w:rPr>
            </w:pPr>
          </w:p>
        </w:tc>
        <w:tc>
          <w:tcPr>
            <w:tcW w:w="108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c>
          <w:tcPr>
            <w:tcW w:w="900" w:type="dxa"/>
            <w:tcBorders>
              <w:left w:val="single" w:sz="4" w:space="0" w:color="auto"/>
              <w:bottom w:val="nil"/>
              <w:right w:val="single" w:sz="8" w:space="0" w:color="auto"/>
            </w:tcBorders>
            <w:vAlign w:val="center"/>
          </w:tcPr>
          <w:p w:rsidR="0024061E" w:rsidRPr="00907E46" w:rsidRDefault="0024061E" w:rsidP="002A5B40">
            <w:pPr>
              <w:rPr>
                <w:rFonts w:ascii="宋体" w:hAnsi="宋体"/>
                <w:szCs w:val="21"/>
              </w:rPr>
            </w:pPr>
          </w:p>
        </w:tc>
      </w:tr>
      <w:tr w:rsidR="0024061E" w:rsidRPr="00907E46" w:rsidTr="002A5B40">
        <w:trPr>
          <w:cantSplit/>
          <w:trHeight w:val="567"/>
        </w:trPr>
        <w:tc>
          <w:tcPr>
            <w:tcW w:w="9180" w:type="dxa"/>
            <w:gridSpan w:val="7"/>
            <w:tcBorders>
              <w:left w:val="single" w:sz="8" w:space="0" w:color="auto"/>
              <w:right w:val="single" w:sz="8" w:space="0" w:color="auto"/>
            </w:tcBorders>
            <w:vAlign w:val="center"/>
          </w:tcPr>
          <w:p w:rsidR="0024061E" w:rsidRPr="00907E46" w:rsidRDefault="0024061E" w:rsidP="002A5B40">
            <w:pPr>
              <w:rPr>
                <w:rFonts w:ascii="宋体" w:hAnsi="宋体"/>
                <w:szCs w:val="21"/>
              </w:rPr>
            </w:pPr>
            <w:r w:rsidRPr="00907E46">
              <w:rPr>
                <w:rFonts w:ascii="宋体" w:hAnsi="宋体" w:hint="eastAsia"/>
                <w:szCs w:val="21"/>
              </w:rPr>
              <w:t>合计总额：￥</w:t>
            </w:r>
            <w:r w:rsidRPr="00907E46">
              <w:rPr>
                <w:rFonts w:ascii="宋体" w:hAnsi="宋体" w:hint="eastAsia"/>
                <w:szCs w:val="21"/>
                <w:u w:val="single"/>
              </w:rPr>
              <w:t xml:space="preserve">                           </w:t>
            </w:r>
            <w:r w:rsidRPr="00907E46">
              <w:rPr>
                <w:rFonts w:ascii="宋体" w:hAnsi="宋体" w:hint="eastAsia"/>
                <w:szCs w:val="21"/>
              </w:rPr>
              <w:t>；    大写：</w:t>
            </w:r>
            <w:r w:rsidRPr="00907E46">
              <w:rPr>
                <w:rFonts w:ascii="宋体" w:hAnsi="宋体" w:hint="eastAsia"/>
                <w:szCs w:val="21"/>
                <w:u w:val="single"/>
              </w:rPr>
              <w:t xml:space="preserve">                            </w:t>
            </w:r>
          </w:p>
        </w:tc>
      </w:tr>
    </w:tbl>
    <w:p w:rsidR="0024061E" w:rsidRPr="00907E46" w:rsidRDefault="0024061E" w:rsidP="0024061E">
      <w:pPr>
        <w:ind w:firstLineChars="200" w:firstLine="420"/>
        <w:rPr>
          <w:rFonts w:ascii="宋体" w:hAnsi="宋体"/>
          <w:szCs w:val="21"/>
        </w:rPr>
      </w:pPr>
      <w:r w:rsidRPr="00907E46">
        <w:rPr>
          <w:rFonts w:ascii="宋体" w:hAnsi="宋体" w:hint="eastAsia"/>
          <w:szCs w:val="21"/>
        </w:rPr>
        <w:t>合同总额包</w:t>
      </w:r>
      <w:r w:rsidRPr="00B617F2">
        <w:rPr>
          <w:rFonts w:ascii="宋体" w:hAnsi="宋体" w:hint="eastAsia"/>
          <w:szCs w:val="21"/>
        </w:rPr>
        <w:t>括乙方设计、货物、运输保险、安装、质保</w:t>
      </w:r>
      <w:r w:rsidRPr="00907E46">
        <w:rPr>
          <w:rFonts w:ascii="宋体" w:hAnsi="宋体" w:hint="eastAsia"/>
          <w:szCs w:val="21"/>
        </w:rPr>
        <w:t>期服务、各项税费及合同实施过程中不可预见费用等。</w:t>
      </w:r>
    </w:p>
    <w:p w:rsidR="0024061E" w:rsidRPr="00907E46" w:rsidRDefault="0024061E" w:rsidP="0024061E">
      <w:pPr>
        <w:ind w:firstLineChars="200" w:firstLine="420"/>
        <w:rPr>
          <w:rFonts w:ascii="宋体" w:hAnsi="宋体"/>
          <w:szCs w:val="21"/>
        </w:rPr>
      </w:pPr>
      <w:r w:rsidRPr="00907E46">
        <w:rPr>
          <w:rFonts w:ascii="宋体" w:hAnsi="宋体" w:hint="eastAsia"/>
          <w:szCs w:val="21"/>
        </w:rPr>
        <w:t>注：货物名称内容必须与投标文件中货物名称内容一致。</w:t>
      </w:r>
    </w:p>
    <w:p w:rsidR="0024061E" w:rsidRPr="00907E46" w:rsidRDefault="00796F35" w:rsidP="00796F35">
      <w:pPr>
        <w:pStyle w:val="2"/>
        <w:spacing w:before="156" w:after="156"/>
      </w:pPr>
      <w:r>
        <w:rPr>
          <w:rFonts w:hint="eastAsia"/>
        </w:rPr>
        <w:t>二、</w:t>
      </w:r>
      <w:r w:rsidR="0024061E" w:rsidRPr="00907E46">
        <w:rPr>
          <w:rFonts w:hint="eastAsia"/>
        </w:rPr>
        <w:t>合同金额</w:t>
      </w:r>
    </w:p>
    <w:p w:rsidR="0024061E" w:rsidRPr="00907E46" w:rsidRDefault="0024061E" w:rsidP="0024061E">
      <w:pPr>
        <w:tabs>
          <w:tab w:val="left" w:pos="851"/>
        </w:tabs>
        <w:ind w:left="851" w:hanging="851"/>
        <w:rPr>
          <w:rFonts w:ascii="宋体" w:hAnsi="宋体"/>
        </w:rPr>
      </w:pPr>
      <w:r w:rsidRPr="00907E46">
        <w:rPr>
          <w:rFonts w:ascii="宋体" w:hAnsi="宋体" w:hint="eastAsia"/>
        </w:rPr>
        <w:tab/>
        <w:t>合同金额为（大写）：_________________元（￥_______________元）人民币。</w:t>
      </w:r>
    </w:p>
    <w:p w:rsidR="0024061E" w:rsidRPr="00907E46" w:rsidRDefault="00796F35" w:rsidP="00796F35">
      <w:pPr>
        <w:pStyle w:val="2"/>
        <w:spacing w:before="156" w:after="156"/>
      </w:pPr>
      <w:r>
        <w:rPr>
          <w:rFonts w:hint="eastAsia"/>
        </w:rPr>
        <w:t>三、</w:t>
      </w:r>
      <w:r w:rsidR="0024061E" w:rsidRPr="00907E46">
        <w:rPr>
          <w:rFonts w:hint="eastAsia"/>
        </w:rPr>
        <w:t>货物要求</w:t>
      </w:r>
    </w:p>
    <w:p w:rsidR="0024061E" w:rsidRPr="00907E46" w:rsidRDefault="0024061E" w:rsidP="0024061E">
      <w:pPr>
        <w:tabs>
          <w:tab w:val="left" w:pos="360"/>
        </w:tabs>
        <w:adjustRightInd w:val="0"/>
        <w:snapToGrid w:val="0"/>
        <w:ind w:left="840" w:hangingChars="400" w:hanging="840"/>
        <w:rPr>
          <w:rFonts w:ascii="宋体" w:hAnsi="宋体"/>
          <w:szCs w:val="21"/>
        </w:rPr>
      </w:pPr>
      <w:r w:rsidRPr="00907E46">
        <w:rPr>
          <w:rFonts w:ascii="宋体" w:hAnsi="宋体" w:hint="eastAsia"/>
          <w:szCs w:val="21"/>
        </w:rPr>
        <w:tab/>
        <w:t xml:space="preserve">    </w:t>
      </w:r>
    </w:p>
    <w:p w:rsidR="0024061E" w:rsidRPr="00907E46" w:rsidRDefault="000F4D28" w:rsidP="000F4D28">
      <w:pPr>
        <w:pStyle w:val="2"/>
        <w:spacing w:before="156" w:after="156"/>
      </w:pPr>
      <w:r>
        <w:rPr>
          <w:rFonts w:hint="eastAsia"/>
        </w:rPr>
        <w:t>四、</w:t>
      </w:r>
      <w:r w:rsidR="0024061E" w:rsidRPr="00907E46">
        <w:rPr>
          <w:rFonts w:hint="eastAsia"/>
        </w:rPr>
        <w:t>交货期、交货方式及交货地点</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lastRenderedPageBreak/>
        <w:t>1.</w:t>
      </w:r>
      <w:r w:rsidRPr="00907E46">
        <w:rPr>
          <w:rFonts w:ascii="宋体" w:hAnsi="宋体" w:hint="eastAsia"/>
          <w:szCs w:val="21"/>
        </w:rPr>
        <w:tab/>
        <w:t>交货期：</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2.</w:t>
      </w:r>
      <w:r w:rsidRPr="00907E46">
        <w:rPr>
          <w:rFonts w:ascii="宋体" w:hAnsi="宋体" w:hint="eastAsia"/>
          <w:szCs w:val="21"/>
        </w:rPr>
        <w:tab/>
        <w:t>交货方式：</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3.</w:t>
      </w:r>
      <w:r w:rsidRPr="00907E46">
        <w:rPr>
          <w:rFonts w:ascii="宋体" w:hAnsi="宋体" w:hint="eastAsia"/>
          <w:szCs w:val="21"/>
        </w:rPr>
        <w:tab/>
        <w:t xml:space="preserve">交货地点： </w:t>
      </w:r>
    </w:p>
    <w:p w:rsidR="0024061E" w:rsidRPr="00907E46" w:rsidRDefault="000F4D28" w:rsidP="000F4D28">
      <w:pPr>
        <w:pStyle w:val="2"/>
        <w:spacing w:before="156" w:after="156"/>
      </w:pPr>
      <w:r>
        <w:rPr>
          <w:rFonts w:hint="eastAsia"/>
        </w:rPr>
        <w:t>五、</w:t>
      </w:r>
      <w:r w:rsidR="0024061E" w:rsidRPr="00907E46">
        <w:rPr>
          <w:rFonts w:hint="eastAsia"/>
        </w:rPr>
        <w:t>付款方式</w:t>
      </w:r>
    </w:p>
    <w:p w:rsidR="0024061E" w:rsidRPr="00907E46" w:rsidRDefault="0024061E" w:rsidP="0024061E">
      <w:pPr>
        <w:tabs>
          <w:tab w:val="left" w:pos="435"/>
        </w:tabs>
        <w:ind w:left="851" w:hanging="851"/>
        <w:rPr>
          <w:rFonts w:ascii="宋体" w:hAnsi="宋体"/>
          <w:szCs w:val="21"/>
        </w:rPr>
      </w:pPr>
      <w:r w:rsidRPr="00907E46">
        <w:rPr>
          <w:rFonts w:ascii="宋体" w:hAnsi="宋体" w:hint="eastAsia"/>
          <w:szCs w:val="21"/>
        </w:rPr>
        <w:tab/>
        <w:t>由</w:t>
      </w:r>
      <w:r>
        <w:rPr>
          <w:rFonts w:ascii="宋体" w:hAnsi="宋体" w:hint="eastAsia"/>
          <w:szCs w:val="21"/>
        </w:rPr>
        <w:t>甲</w:t>
      </w:r>
      <w:r w:rsidRPr="00907E46">
        <w:rPr>
          <w:rFonts w:ascii="宋体" w:hAnsi="宋体" w:hint="eastAsia"/>
          <w:szCs w:val="21"/>
        </w:rPr>
        <w:t>方按下列程序在</w:t>
      </w:r>
      <w:r w:rsidRPr="00907E46">
        <w:rPr>
          <w:rFonts w:ascii="宋体" w:hAnsi="宋体" w:hint="eastAsia"/>
          <w:szCs w:val="21"/>
          <w:u w:val="single"/>
        </w:rPr>
        <w:t xml:space="preserve"> </w:t>
      </w:r>
      <w:r w:rsidR="002068E1">
        <w:rPr>
          <w:rFonts w:ascii="宋体" w:hAnsi="宋体"/>
          <w:b/>
          <w:szCs w:val="21"/>
          <w:u w:val="single"/>
        </w:rPr>
        <w:t xml:space="preserve">  </w:t>
      </w:r>
      <w:r w:rsidRPr="005F09CF">
        <w:rPr>
          <w:rFonts w:ascii="宋体" w:hAnsi="宋体" w:hint="eastAsia"/>
          <w:b/>
          <w:szCs w:val="21"/>
          <w:u w:val="single"/>
        </w:rPr>
        <w:t xml:space="preserve"> </w:t>
      </w:r>
      <w:r>
        <w:rPr>
          <w:rFonts w:ascii="宋体" w:hAnsi="宋体" w:hint="eastAsia"/>
          <w:szCs w:val="21"/>
          <w:u w:val="single"/>
        </w:rPr>
        <w:t>日</w:t>
      </w:r>
      <w:r w:rsidRPr="00907E46">
        <w:rPr>
          <w:rFonts w:ascii="宋体" w:hAnsi="宋体" w:hint="eastAsia"/>
          <w:szCs w:val="21"/>
          <w:u w:val="single"/>
        </w:rPr>
        <w:t xml:space="preserve"> </w:t>
      </w:r>
      <w:r w:rsidRPr="00907E46">
        <w:rPr>
          <w:rFonts w:ascii="宋体" w:hAnsi="宋体" w:hint="eastAsia"/>
          <w:szCs w:val="21"/>
        </w:rPr>
        <w:t>内付款：</w:t>
      </w:r>
    </w:p>
    <w:p w:rsidR="0024061E" w:rsidRPr="00907E46" w:rsidRDefault="0024061E" w:rsidP="0024061E">
      <w:pPr>
        <w:ind w:leftChars="200" w:left="844" w:hangingChars="202" w:hanging="424"/>
        <w:rPr>
          <w:rFonts w:ascii="宋体" w:hAnsi="宋体"/>
          <w:szCs w:val="21"/>
        </w:rPr>
      </w:pPr>
      <w:r w:rsidRPr="00907E46">
        <w:rPr>
          <w:rFonts w:ascii="宋体" w:hAnsi="宋体" w:hint="eastAsia"/>
          <w:szCs w:val="21"/>
        </w:rPr>
        <w:t>1.预付款：签订合同后，</w:t>
      </w:r>
      <w:r>
        <w:rPr>
          <w:rFonts w:ascii="宋体" w:hAnsi="宋体" w:hint="eastAsia"/>
          <w:szCs w:val="21"/>
        </w:rPr>
        <w:t>甲方</w:t>
      </w:r>
      <w:r w:rsidRPr="00907E46">
        <w:rPr>
          <w:rFonts w:ascii="宋体" w:hAnsi="宋体" w:hint="eastAsia"/>
          <w:szCs w:val="21"/>
        </w:rPr>
        <w:t>支付合同总价的</w:t>
      </w:r>
      <w:r>
        <w:rPr>
          <w:rFonts w:ascii="宋体" w:hAnsi="宋体" w:hint="eastAsia"/>
          <w:szCs w:val="21"/>
          <w:u w:val="single"/>
        </w:rPr>
        <w:t xml:space="preserve"> </w:t>
      </w:r>
      <w:r w:rsidR="002068E1">
        <w:rPr>
          <w:rFonts w:ascii="宋体" w:hAnsi="宋体"/>
          <w:b/>
          <w:szCs w:val="21"/>
          <w:u w:val="single"/>
        </w:rPr>
        <w:t xml:space="preserve">  </w:t>
      </w:r>
      <w:r>
        <w:rPr>
          <w:rFonts w:ascii="宋体" w:hAnsi="宋体" w:hint="eastAsia"/>
          <w:szCs w:val="21"/>
          <w:u w:val="single"/>
        </w:rPr>
        <w:t xml:space="preserve"> </w:t>
      </w:r>
      <w:r w:rsidRPr="00132268">
        <w:rPr>
          <w:rFonts w:ascii="宋体" w:hAnsi="宋体" w:hint="eastAsia"/>
          <w:szCs w:val="21"/>
          <w:u w:val="single"/>
        </w:rPr>
        <w:t>%</w:t>
      </w:r>
      <w:r w:rsidRPr="00E61A54">
        <w:rPr>
          <w:rFonts w:ascii="宋体" w:hAnsi="宋体" w:hint="eastAsia"/>
          <w:szCs w:val="21"/>
        </w:rPr>
        <w:t>给</w:t>
      </w:r>
      <w:r>
        <w:rPr>
          <w:rFonts w:ascii="宋体" w:hAnsi="宋体" w:hint="eastAsia"/>
          <w:szCs w:val="21"/>
        </w:rPr>
        <w:t>乙</w:t>
      </w:r>
      <w:r w:rsidRPr="00E61A54">
        <w:rPr>
          <w:rFonts w:ascii="宋体" w:hAnsi="宋体" w:hint="eastAsia"/>
          <w:szCs w:val="21"/>
        </w:rPr>
        <w:t>方</w:t>
      </w:r>
      <w:r w:rsidRPr="00907E46">
        <w:rPr>
          <w:rFonts w:ascii="宋体" w:hAnsi="宋体" w:hint="eastAsia"/>
          <w:szCs w:val="21"/>
        </w:rPr>
        <w:t>。</w:t>
      </w:r>
    </w:p>
    <w:p w:rsidR="0024061E" w:rsidRPr="00907E46" w:rsidRDefault="0024061E" w:rsidP="0024061E">
      <w:pPr>
        <w:ind w:firstLineChars="200" w:firstLine="420"/>
        <w:rPr>
          <w:rFonts w:ascii="宋体" w:hAnsi="宋体"/>
          <w:szCs w:val="21"/>
        </w:rPr>
      </w:pPr>
      <w:r w:rsidRPr="00907E46">
        <w:rPr>
          <w:rFonts w:ascii="宋体" w:hAnsi="宋体" w:hint="eastAsia"/>
          <w:szCs w:val="21"/>
        </w:rPr>
        <w:t>2.凭合格的质检报告书收货，验收合格后，支付至合同金额的</w:t>
      </w:r>
      <w:r>
        <w:rPr>
          <w:rFonts w:ascii="宋体" w:hAnsi="宋体" w:hint="eastAsia"/>
          <w:szCs w:val="21"/>
          <w:u w:val="single"/>
        </w:rPr>
        <w:t xml:space="preserve"> </w:t>
      </w:r>
      <w:r w:rsidR="002068E1">
        <w:rPr>
          <w:rFonts w:ascii="宋体" w:hAnsi="宋体"/>
          <w:b/>
          <w:szCs w:val="21"/>
          <w:u w:val="single"/>
        </w:rPr>
        <w:t xml:space="preserve">  </w:t>
      </w:r>
      <w:r>
        <w:rPr>
          <w:rFonts w:ascii="宋体" w:hAnsi="宋体" w:hint="eastAsia"/>
          <w:szCs w:val="21"/>
          <w:u w:val="single"/>
        </w:rPr>
        <w:t xml:space="preserve"> </w:t>
      </w:r>
      <w:r w:rsidRPr="00132268">
        <w:rPr>
          <w:rFonts w:ascii="宋体" w:hAnsi="宋体" w:hint="eastAsia"/>
          <w:szCs w:val="21"/>
          <w:u w:val="single"/>
        </w:rPr>
        <w:t>%</w:t>
      </w:r>
      <w:r w:rsidRPr="00907E46">
        <w:rPr>
          <w:rFonts w:ascii="宋体" w:hAnsi="宋体" w:hint="eastAsia"/>
          <w:szCs w:val="21"/>
        </w:rPr>
        <w:t>，同时无息退还</w:t>
      </w:r>
      <w:r>
        <w:rPr>
          <w:rFonts w:ascii="宋体" w:hAnsi="宋体" w:hint="eastAsia"/>
          <w:szCs w:val="21"/>
        </w:rPr>
        <w:t>乙</w:t>
      </w:r>
      <w:r w:rsidRPr="00907E46">
        <w:rPr>
          <w:rFonts w:ascii="宋体" w:hAnsi="宋体" w:hint="eastAsia"/>
          <w:szCs w:val="21"/>
        </w:rPr>
        <w:t>方的</w:t>
      </w:r>
      <w:r>
        <w:rPr>
          <w:rFonts w:ascii="宋体" w:hAnsi="宋体" w:hint="eastAsia"/>
          <w:szCs w:val="21"/>
        </w:rPr>
        <w:t>合同履约</w:t>
      </w:r>
      <w:r w:rsidRPr="00907E46">
        <w:rPr>
          <w:rFonts w:ascii="宋体" w:hAnsi="宋体" w:hint="eastAsia"/>
          <w:szCs w:val="21"/>
        </w:rPr>
        <w:t>保证金</w:t>
      </w:r>
      <w:r>
        <w:rPr>
          <w:rFonts w:ascii="宋体" w:hAnsi="宋体" w:hint="eastAsia"/>
          <w:szCs w:val="21"/>
        </w:rPr>
        <w:t>（如有）</w:t>
      </w:r>
      <w:r w:rsidRPr="00907E46">
        <w:rPr>
          <w:rFonts w:ascii="宋体" w:hAnsi="宋体" w:hint="eastAsia"/>
          <w:szCs w:val="21"/>
        </w:rPr>
        <w:t>。</w:t>
      </w:r>
    </w:p>
    <w:p w:rsidR="0024061E" w:rsidRPr="00907E46" w:rsidRDefault="0024061E" w:rsidP="0024061E">
      <w:pPr>
        <w:ind w:leftChars="200" w:left="844" w:hangingChars="202" w:hanging="424"/>
        <w:rPr>
          <w:rFonts w:ascii="宋体" w:hAnsi="宋体"/>
          <w:szCs w:val="21"/>
        </w:rPr>
      </w:pPr>
      <w:r w:rsidRPr="00907E46">
        <w:rPr>
          <w:rFonts w:ascii="宋体" w:hAnsi="宋体" w:hint="eastAsia"/>
          <w:szCs w:val="21"/>
        </w:rPr>
        <w:t>3.从验收合格之日起，正常使用</w:t>
      </w:r>
      <w:r w:rsidRPr="00907E46">
        <w:rPr>
          <w:rFonts w:ascii="宋体" w:hAnsi="宋体" w:hint="eastAsia"/>
          <w:szCs w:val="21"/>
          <w:u w:val="single"/>
        </w:rPr>
        <w:t xml:space="preserve"> </w:t>
      </w:r>
      <w:r w:rsidR="002068E1">
        <w:rPr>
          <w:rFonts w:ascii="宋体" w:hAnsi="宋体"/>
          <w:b/>
          <w:szCs w:val="21"/>
          <w:u w:val="single"/>
        </w:rPr>
        <w:t xml:space="preserve">  </w:t>
      </w:r>
      <w:proofErr w:type="gramStart"/>
      <w:r w:rsidRPr="00907E46">
        <w:rPr>
          <w:rFonts w:ascii="宋体" w:hAnsi="宋体" w:hint="eastAsia"/>
          <w:szCs w:val="21"/>
        </w:rPr>
        <w:t>个</w:t>
      </w:r>
      <w:proofErr w:type="gramEnd"/>
      <w:r w:rsidRPr="00907E46">
        <w:rPr>
          <w:rFonts w:ascii="宋体" w:hAnsi="宋体" w:hint="eastAsia"/>
          <w:szCs w:val="21"/>
        </w:rPr>
        <w:t>月后，</w:t>
      </w:r>
      <w:r>
        <w:rPr>
          <w:rFonts w:ascii="宋体" w:hAnsi="宋体" w:hint="eastAsia"/>
          <w:szCs w:val="21"/>
        </w:rPr>
        <w:t>甲方</w:t>
      </w:r>
      <w:r w:rsidRPr="00907E46">
        <w:rPr>
          <w:rFonts w:ascii="宋体" w:hAnsi="宋体" w:hint="eastAsia"/>
          <w:szCs w:val="21"/>
        </w:rPr>
        <w:t>支付</w:t>
      </w:r>
      <w:r>
        <w:rPr>
          <w:rFonts w:ascii="宋体" w:hAnsi="宋体" w:hint="eastAsia"/>
          <w:szCs w:val="21"/>
        </w:rPr>
        <w:t>至</w:t>
      </w:r>
      <w:r w:rsidRPr="00907E46">
        <w:rPr>
          <w:rFonts w:ascii="宋体" w:hAnsi="宋体" w:hint="eastAsia"/>
          <w:szCs w:val="21"/>
        </w:rPr>
        <w:t>合同总价的</w:t>
      </w:r>
      <w:r>
        <w:rPr>
          <w:rFonts w:ascii="宋体" w:hAnsi="宋体" w:hint="eastAsia"/>
          <w:szCs w:val="21"/>
          <w:u w:val="single"/>
        </w:rPr>
        <w:t xml:space="preserve"> </w:t>
      </w:r>
      <w:r w:rsidR="002068E1">
        <w:rPr>
          <w:rFonts w:ascii="宋体" w:hAnsi="宋体"/>
          <w:b/>
          <w:szCs w:val="21"/>
          <w:u w:val="single"/>
        </w:rPr>
        <w:t xml:space="preserve">  </w:t>
      </w:r>
      <w:r w:rsidRPr="005F09CF">
        <w:rPr>
          <w:rFonts w:ascii="宋体" w:hAnsi="宋体" w:hint="eastAsia"/>
          <w:b/>
          <w:szCs w:val="21"/>
          <w:u w:val="single"/>
        </w:rPr>
        <w:t xml:space="preserve"> </w:t>
      </w:r>
      <w:r w:rsidRPr="00907E46">
        <w:rPr>
          <w:rFonts w:ascii="宋体" w:hAnsi="宋体" w:hint="eastAsia"/>
          <w:szCs w:val="21"/>
        </w:rPr>
        <w:t>％</w:t>
      </w:r>
      <w:r>
        <w:rPr>
          <w:rFonts w:ascii="宋体" w:hAnsi="宋体" w:hint="eastAsia"/>
          <w:szCs w:val="21"/>
        </w:rPr>
        <w:t>给乙方</w:t>
      </w:r>
      <w:r w:rsidRPr="00907E46">
        <w:rPr>
          <w:rFonts w:ascii="宋体" w:hAnsi="宋体" w:hint="eastAsia"/>
          <w:szCs w:val="21"/>
        </w:rPr>
        <w:t>。</w:t>
      </w:r>
    </w:p>
    <w:p w:rsidR="0024061E" w:rsidRPr="00907E46" w:rsidRDefault="000F4D28" w:rsidP="000F4D28">
      <w:pPr>
        <w:pStyle w:val="2"/>
        <w:spacing w:before="156" w:after="156"/>
      </w:pPr>
      <w:r>
        <w:rPr>
          <w:rFonts w:hint="eastAsia"/>
        </w:rPr>
        <w:t>六、</w:t>
      </w:r>
      <w:r w:rsidR="0024061E" w:rsidRPr="00907E46">
        <w:rPr>
          <w:rFonts w:hint="eastAsia"/>
        </w:rPr>
        <w:t>质保期及售后服务要求</w:t>
      </w:r>
    </w:p>
    <w:p w:rsidR="0024061E" w:rsidRPr="00907E46" w:rsidRDefault="0024061E" w:rsidP="0024061E">
      <w:pPr>
        <w:ind w:leftChars="200" w:left="540" w:hangingChars="57" w:hanging="120"/>
        <w:rPr>
          <w:rFonts w:ascii="Arial" w:hAnsi="Arial" w:cs="Arial"/>
          <w:szCs w:val="21"/>
        </w:rPr>
      </w:pPr>
      <w:r w:rsidRPr="00907E46">
        <w:rPr>
          <w:rFonts w:ascii="宋体" w:hAnsi="宋体" w:hint="eastAsia"/>
          <w:szCs w:val="21"/>
        </w:rPr>
        <w:t>1.</w:t>
      </w:r>
      <w:r w:rsidRPr="00907E46">
        <w:rPr>
          <w:rFonts w:ascii="Arial" w:hAnsi="Arial" w:cs="Arial" w:hint="eastAsia"/>
          <w:szCs w:val="21"/>
        </w:rPr>
        <w:t>所有硬件设备及产品均需提供</w:t>
      </w:r>
      <w:r w:rsidRPr="00907E46">
        <w:rPr>
          <w:rFonts w:ascii="Arial" w:hAnsi="Arial" w:cs="Arial" w:hint="eastAsia"/>
          <w:szCs w:val="21"/>
          <w:u w:val="single"/>
        </w:rPr>
        <w:t xml:space="preserve">  </w:t>
      </w:r>
      <w:r w:rsidR="00A02DE1">
        <w:rPr>
          <w:rFonts w:ascii="Arial" w:hAnsi="Arial" w:cs="Arial"/>
          <w:szCs w:val="21"/>
          <w:u w:val="single"/>
        </w:rPr>
        <w:t xml:space="preserve"> </w:t>
      </w:r>
      <w:r w:rsidRPr="00907E46">
        <w:rPr>
          <w:rFonts w:ascii="Arial" w:hAnsi="Arial" w:cs="Arial" w:hint="eastAsia"/>
          <w:szCs w:val="21"/>
          <w:u w:val="single"/>
        </w:rPr>
        <w:t xml:space="preserve">  </w:t>
      </w:r>
      <w:r w:rsidRPr="00907E46">
        <w:rPr>
          <w:rFonts w:ascii="Arial" w:hAnsi="Arial" w:cs="Arial" w:hint="eastAsia"/>
          <w:szCs w:val="21"/>
        </w:rPr>
        <w:t>年以上保修服务，其中项目主要设备必须提供</w:t>
      </w:r>
      <w:r w:rsidRPr="00907E46">
        <w:rPr>
          <w:rFonts w:ascii="Arial" w:hAnsi="Arial" w:cs="Arial" w:hint="eastAsia"/>
          <w:szCs w:val="21"/>
          <w:u w:val="single"/>
        </w:rPr>
        <w:t xml:space="preserve"> </w:t>
      </w:r>
      <w:r w:rsidR="00A02DE1">
        <w:rPr>
          <w:rFonts w:ascii="Arial" w:hAnsi="Arial" w:cs="Arial"/>
          <w:szCs w:val="21"/>
          <w:u w:val="single"/>
        </w:rPr>
        <w:t xml:space="preserve"> </w:t>
      </w:r>
      <w:r w:rsidRPr="00907E46">
        <w:rPr>
          <w:rFonts w:ascii="Arial" w:hAnsi="Arial" w:cs="Arial" w:hint="eastAsia"/>
          <w:szCs w:val="21"/>
        </w:rPr>
        <w:t>年质保。</w:t>
      </w:r>
    </w:p>
    <w:p w:rsidR="0024061E" w:rsidRPr="00907E46" w:rsidRDefault="0024061E" w:rsidP="0024061E">
      <w:pPr>
        <w:ind w:firstLineChars="200" w:firstLine="420"/>
        <w:rPr>
          <w:rFonts w:ascii="Arial" w:hAnsi="Arial" w:cs="Arial"/>
          <w:szCs w:val="21"/>
        </w:rPr>
      </w:pPr>
      <w:r w:rsidRPr="00907E46">
        <w:rPr>
          <w:rFonts w:ascii="Arial" w:hAnsi="Arial" w:cs="Arial"/>
          <w:szCs w:val="21"/>
        </w:rPr>
        <w:t>2</w:t>
      </w:r>
      <w:r w:rsidRPr="00907E46">
        <w:rPr>
          <w:rFonts w:ascii="Arial" w:hAnsi="Arial" w:cs="Arial" w:hint="eastAsia"/>
          <w:szCs w:val="21"/>
        </w:rPr>
        <w:t xml:space="preserve">. </w:t>
      </w:r>
      <w:r w:rsidRPr="00907E46">
        <w:rPr>
          <w:rFonts w:ascii="Arial" w:hAnsi="Arial" w:cs="Arial" w:hint="eastAsia"/>
          <w:szCs w:val="21"/>
        </w:rPr>
        <w:t>保修期内，所有硬件设备的维修均为免费。</w:t>
      </w:r>
    </w:p>
    <w:p w:rsidR="0024061E" w:rsidRPr="00907E46" w:rsidRDefault="0024061E" w:rsidP="0024061E">
      <w:pPr>
        <w:ind w:firstLineChars="200" w:firstLine="420"/>
        <w:rPr>
          <w:rFonts w:ascii="Arial" w:hAnsi="Arial" w:cs="Arial"/>
          <w:szCs w:val="21"/>
        </w:rPr>
      </w:pPr>
      <w:r w:rsidRPr="00907E46">
        <w:rPr>
          <w:rFonts w:ascii="Arial" w:hAnsi="Arial" w:cs="Arial"/>
          <w:szCs w:val="21"/>
        </w:rPr>
        <w:t>3</w:t>
      </w:r>
      <w:r w:rsidRPr="00907E46">
        <w:rPr>
          <w:rFonts w:ascii="Arial" w:hAnsi="Arial" w:cs="Arial" w:hint="eastAsia"/>
          <w:szCs w:val="21"/>
        </w:rPr>
        <w:t>．设备故障报修的响应时间：周一至周五</w:t>
      </w:r>
      <w:r w:rsidRPr="00907E46">
        <w:rPr>
          <w:rFonts w:ascii="Arial" w:hAnsi="Arial" w:cs="Arial"/>
          <w:szCs w:val="21"/>
        </w:rPr>
        <w:t>8</w:t>
      </w:r>
      <w:r w:rsidRPr="00907E46">
        <w:rPr>
          <w:rFonts w:ascii="Arial" w:hAnsi="Arial" w:cs="Arial" w:hint="eastAsia"/>
          <w:szCs w:val="21"/>
        </w:rPr>
        <w:t>：</w:t>
      </w:r>
      <w:r w:rsidRPr="00907E46">
        <w:rPr>
          <w:rFonts w:ascii="Arial" w:hAnsi="Arial" w:cs="Arial"/>
          <w:szCs w:val="21"/>
        </w:rPr>
        <w:t>30</w:t>
      </w:r>
      <w:r w:rsidRPr="00907E46">
        <w:rPr>
          <w:rFonts w:ascii="Arial" w:hAnsi="Arial" w:cs="Arial" w:hint="eastAsia"/>
          <w:szCs w:val="21"/>
        </w:rPr>
        <w:t>～</w:t>
      </w:r>
      <w:r w:rsidRPr="00907E46">
        <w:rPr>
          <w:rFonts w:ascii="Arial" w:hAnsi="Arial" w:cs="Arial"/>
          <w:szCs w:val="21"/>
        </w:rPr>
        <w:t>18:00</w:t>
      </w:r>
      <w:r w:rsidRPr="00907E46">
        <w:rPr>
          <w:rFonts w:ascii="Arial" w:hAnsi="Arial" w:cs="Arial" w:hint="eastAsia"/>
          <w:szCs w:val="21"/>
        </w:rPr>
        <w:t>期间为</w:t>
      </w:r>
      <w:r w:rsidRPr="00907E46">
        <w:rPr>
          <w:rFonts w:ascii="Arial" w:hAnsi="Arial" w:cs="Arial"/>
          <w:szCs w:val="21"/>
        </w:rPr>
        <w:t>2</w:t>
      </w:r>
      <w:r w:rsidRPr="00907E46">
        <w:rPr>
          <w:rFonts w:ascii="Arial" w:hAnsi="Arial" w:cs="Arial" w:hint="eastAsia"/>
          <w:szCs w:val="21"/>
        </w:rPr>
        <w:t>小时。</w:t>
      </w:r>
      <w:proofErr w:type="gramStart"/>
      <w:r w:rsidRPr="00907E46">
        <w:rPr>
          <w:rFonts w:ascii="Arial" w:hAnsi="Arial" w:cs="Arial" w:hint="eastAsia"/>
          <w:szCs w:val="21"/>
        </w:rPr>
        <w:t>若电话</w:t>
      </w:r>
      <w:proofErr w:type="gramEnd"/>
      <w:r w:rsidRPr="00907E46">
        <w:rPr>
          <w:rFonts w:ascii="Arial" w:hAnsi="Arial" w:cs="Arial" w:hint="eastAsia"/>
          <w:szCs w:val="21"/>
        </w:rPr>
        <w:t>中无法解决，</w:t>
      </w:r>
      <w:r w:rsidRPr="00907E46">
        <w:rPr>
          <w:rFonts w:ascii="Arial" w:hAnsi="Arial" w:cs="Arial"/>
          <w:szCs w:val="21"/>
        </w:rPr>
        <w:t>4</w:t>
      </w:r>
      <w:r w:rsidRPr="00907E46">
        <w:rPr>
          <w:rFonts w:ascii="Arial" w:hAnsi="Arial" w:cs="Arial" w:hint="eastAsia"/>
          <w:szCs w:val="21"/>
        </w:rPr>
        <w:t>小时内到达现场进行维护。其余期间为</w:t>
      </w:r>
      <w:r w:rsidRPr="00907E46">
        <w:rPr>
          <w:rFonts w:ascii="Arial" w:hAnsi="Arial" w:cs="Arial"/>
          <w:szCs w:val="21"/>
        </w:rPr>
        <w:t>15</w:t>
      </w:r>
      <w:r w:rsidRPr="00907E46">
        <w:rPr>
          <w:rFonts w:ascii="Arial" w:hAnsi="Arial" w:cs="Arial" w:hint="eastAsia"/>
          <w:szCs w:val="21"/>
        </w:rPr>
        <w:t>小时内到达现场进行维护。</w:t>
      </w:r>
    </w:p>
    <w:p w:rsidR="0024061E" w:rsidRPr="00907E46" w:rsidRDefault="0024061E" w:rsidP="0024061E">
      <w:pPr>
        <w:ind w:firstLineChars="200" w:firstLine="420"/>
        <w:rPr>
          <w:rFonts w:ascii="Arial" w:hAnsi="Arial" w:cs="Arial"/>
          <w:szCs w:val="21"/>
        </w:rPr>
      </w:pPr>
      <w:r w:rsidRPr="00907E46">
        <w:rPr>
          <w:rFonts w:ascii="Arial" w:hAnsi="Arial" w:cs="Arial"/>
          <w:szCs w:val="21"/>
        </w:rPr>
        <w:t>4</w:t>
      </w:r>
      <w:r w:rsidRPr="00907E46">
        <w:rPr>
          <w:rFonts w:ascii="Arial" w:hAnsi="Arial" w:cs="Arial" w:hint="eastAsia"/>
          <w:szCs w:val="21"/>
        </w:rPr>
        <w:t>．保修期内，所有设备维修服务均为上门服务，由此产生的费用均不再收取。</w:t>
      </w:r>
    </w:p>
    <w:p w:rsidR="0024061E" w:rsidRPr="00907E46" w:rsidRDefault="0024061E" w:rsidP="0024061E">
      <w:pPr>
        <w:ind w:firstLineChars="200" w:firstLine="420"/>
        <w:rPr>
          <w:rFonts w:ascii="Arial" w:hAnsi="Arial" w:cs="Arial"/>
          <w:szCs w:val="21"/>
        </w:rPr>
      </w:pPr>
      <w:r w:rsidRPr="00907E46">
        <w:rPr>
          <w:rFonts w:ascii="Arial" w:hAnsi="Arial" w:cs="Arial"/>
          <w:szCs w:val="21"/>
        </w:rPr>
        <w:t>5</w:t>
      </w:r>
      <w:r w:rsidRPr="00907E46">
        <w:rPr>
          <w:rFonts w:ascii="Arial" w:hAnsi="Arial" w:cs="Arial" w:hint="eastAsia"/>
          <w:szCs w:val="21"/>
        </w:rPr>
        <w:t>．</w:t>
      </w:r>
      <w:r w:rsidRPr="00B617F2">
        <w:rPr>
          <w:rFonts w:ascii="Arial" w:hAnsi="Arial" w:cs="Arial" w:hint="eastAsia"/>
          <w:szCs w:val="21"/>
        </w:rPr>
        <w:t>保修期内，应免费提供系</w:t>
      </w:r>
      <w:r w:rsidRPr="00907E46">
        <w:rPr>
          <w:rFonts w:ascii="Arial" w:hAnsi="Arial" w:cs="Arial" w:hint="eastAsia"/>
          <w:szCs w:val="21"/>
        </w:rPr>
        <w:t>统扩充、升级方面的技术支持服务。</w:t>
      </w:r>
    </w:p>
    <w:p w:rsidR="0024061E" w:rsidRPr="00907E46" w:rsidRDefault="0024061E" w:rsidP="0024061E">
      <w:pPr>
        <w:ind w:firstLineChars="200" w:firstLine="420"/>
        <w:rPr>
          <w:rFonts w:ascii="Arial" w:hAnsi="Arial" w:cs="Arial"/>
          <w:szCs w:val="21"/>
        </w:rPr>
      </w:pPr>
      <w:r w:rsidRPr="00907E46">
        <w:rPr>
          <w:rFonts w:ascii="Arial" w:hAnsi="Arial" w:cs="Arial" w:hint="eastAsia"/>
          <w:szCs w:val="21"/>
        </w:rPr>
        <w:t>6</w:t>
      </w:r>
      <w:r w:rsidRPr="00907E46">
        <w:rPr>
          <w:rFonts w:ascii="Arial" w:hAnsi="Arial" w:cs="Arial" w:hint="eastAsia"/>
          <w:szCs w:val="21"/>
        </w:rPr>
        <w:t>．应提供免费的培训服务</w:t>
      </w:r>
    </w:p>
    <w:p w:rsidR="0024061E" w:rsidRPr="00907E46" w:rsidRDefault="000F4D28" w:rsidP="000F4D28">
      <w:pPr>
        <w:pStyle w:val="2"/>
        <w:spacing w:before="156" w:after="156"/>
      </w:pPr>
      <w:r>
        <w:rPr>
          <w:rFonts w:hint="eastAsia"/>
        </w:rPr>
        <w:t>七</w:t>
      </w:r>
      <w:r w:rsidR="0024061E" w:rsidRPr="00907E46">
        <w:rPr>
          <w:rFonts w:hint="eastAsia"/>
        </w:rPr>
        <w:t>、验收：</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交付验收标准</w:t>
      </w:r>
      <w:r w:rsidRPr="00907E46">
        <w:rPr>
          <w:rFonts w:ascii="宋体" w:hAnsi="宋体" w:hint="eastAsia"/>
          <w:szCs w:val="21"/>
          <w:lang w:val="en-GB"/>
        </w:rPr>
        <w:t>依次序对照适用</w:t>
      </w:r>
      <w:r w:rsidRPr="00907E46">
        <w:rPr>
          <w:rFonts w:ascii="宋体" w:hAnsi="宋体" w:hint="eastAsia"/>
          <w:szCs w:val="21"/>
        </w:rPr>
        <w:t>标准</w:t>
      </w:r>
      <w:r w:rsidRPr="00907E46">
        <w:rPr>
          <w:rFonts w:ascii="宋体" w:hAnsi="宋体" w:hint="eastAsia"/>
          <w:szCs w:val="21"/>
          <w:lang w:val="en-GB"/>
        </w:rPr>
        <w:t>为：</w:t>
      </w:r>
      <w:r w:rsidRPr="00907E46">
        <w:rPr>
          <w:rFonts w:ascii="宋体" w:hAnsi="宋体" w:hint="eastAsia"/>
          <w:szCs w:val="21"/>
        </w:rPr>
        <w:t>①符合中华人民共和国国家安全质量标准、环保标准或行业标准；②符合招标文件和响应承诺中甲方认可的合理最佳配置、参数及各项要求；③货物来源国官方标准。</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2.</w:t>
      </w:r>
      <w:r w:rsidRPr="00907E46">
        <w:rPr>
          <w:rFonts w:ascii="宋体" w:hAnsi="宋体" w:hint="eastAsia"/>
          <w:szCs w:val="21"/>
        </w:rPr>
        <w:tab/>
        <w:t>进口产品必须具备原产地证明和商检局的检验证明及合法进货渠道证明。</w:t>
      </w:r>
    </w:p>
    <w:p w:rsidR="0024061E" w:rsidRPr="00907E46" w:rsidRDefault="0024061E" w:rsidP="0024061E">
      <w:pPr>
        <w:tabs>
          <w:tab w:val="left" w:pos="735"/>
        </w:tabs>
        <w:ind w:firstLineChars="200" w:firstLine="420"/>
        <w:rPr>
          <w:rFonts w:ascii="宋体" w:hAnsi="宋体"/>
          <w:szCs w:val="21"/>
        </w:rPr>
      </w:pPr>
      <w:r w:rsidRPr="00907E46">
        <w:rPr>
          <w:rFonts w:ascii="宋体" w:hAnsi="宋体" w:hint="eastAsia"/>
          <w:szCs w:val="21"/>
        </w:rPr>
        <w:t>3.</w:t>
      </w:r>
      <w:r w:rsidRPr="00907E46">
        <w:rPr>
          <w:rFonts w:ascii="宋体" w:hAnsi="宋体" w:hint="eastAsia"/>
          <w:szCs w:val="21"/>
        </w:rPr>
        <w:tab/>
        <w:t>货物为原厂商未启封全新包装，具出厂合格证，序列号、包装箱号与出厂批号一致，并可追索查阅。所有</w:t>
      </w:r>
      <w:proofErr w:type="gramStart"/>
      <w:r w:rsidRPr="00907E46">
        <w:rPr>
          <w:rFonts w:ascii="宋体" w:hAnsi="宋体" w:hint="eastAsia"/>
          <w:szCs w:val="21"/>
        </w:rPr>
        <w:t>随设备</w:t>
      </w:r>
      <w:proofErr w:type="gramEnd"/>
      <w:r w:rsidRPr="00907E46">
        <w:rPr>
          <w:rFonts w:ascii="宋体" w:hAnsi="宋体" w:hint="eastAsia"/>
          <w:szCs w:val="21"/>
        </w:rPr>
        <w:t>的附件必须齐全。</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4.</w:t>
      </w:r>
      <w:r w:rsidRPr="00907E46">
        <w:rPr>
          <w:rFonts w:ascii="宋体" w:hAnsi="宋体" w:hint="eastAsia"/>
          <w:szCs w:val="21"/>
        </w:rPr>
        <w:tab/>
        <w:t>乙方应将关键主机设备的用户手册、保修手册、有关单证资料及配备件、随机工具等交付给甲方，使用操作及安全须知等重要资料应附有中文说明。</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5.</w:t>
      </w:r>
      <w:r w:rsidRPr="00907E46">
        <w:rPr>
          <w:rFonts w:ascii="宋体" w:hAnsi="宋体" w:hint="eastAsia"/>
          <w:szCs w:val="21"/>
        </w:rPr>
        <w:tab/>
        <w:t>甲方组成验收小组按国家有关规定、规范进行验收，必要时邀请相关的专业人员或机构参</w:t>
      </w:r>
      <w:r w:rsidRPr="00907E46">
        <w:rPr>
          <w:rFonts w:ascii="宋体" w:hAnsi="宋体" w:hint="eastAsia"/>
          <w:szCs w:val="21"/>
        </w:rPr>
        <w:lastRenderedPageBreak/>
        <w:t>与验收。因货物质量问题发生争议时，由本地质量技术监督部门鉴定。货物符合质量技术标准的，鉴定费由甲方承担；否则鉴定费由乙方承担。</w:t>
      </w:r>
    </w:p>
    <w:p w:rsidR="0024061E" w:rsidRPr="00907E46" w:rsidRDefault="004C449A" w:rsidP="004C449A">
      <w:pPr>
        <w:pStyle w:val="2"/>
        <w:spacing w:before="156" w:after="156"/>
      </w:pPr>
      <w:r>
        <w:rPr>
          <w:rFonts w:hint="eastAsia"/>
        </w:rPr>
        <w:t>八、</w:t>
      </w:r>
      <w:r w:rsidR="0024061E" w:rsidRPr="00907E46">
        <w:rPr>
          <w:rFonts w:hint="eastAsia"/>
        </w:rPr>
        <w:t>违约责任与赔偿损失</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乙方交付的货物、工程/提供的服务不符合本合同规定的，甲方有权拒收，并且乙方须向甲方支付本合同总价5%的违约金。</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2.</w:t>
      </w:r>
      <w:r w:rsidRPr="00907E46">
        <w:rPr>
          <w:rFonts w:ascii="宋体" w:hAnsi="宋体" w:hint="eastAsia"/>
          <w:szCs w:val="21"/>
        </w:rPr>
        <w:tab/>
        <w:t>乙方未能按本合同规定的交货时间交付货物的/提供服务，从逾期之日起每日按本合同总价3‰的数额向甲方支付违约金；逾期半个月以上的，甲方有权终止合同，由此造成的甲方经济损失由乙方承担。</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3.</w:t>
      </w:r>
      <w:r w:rsidRPr="00907E46">
        <w:rPr>
          <w:rFonts w:ascii="宋体" w:hAnsi="宋体" w:hint="eastAsia"/>
          <w:szCs w:val="21"/>
        </w:rPr>
        <w:tab/>
        <w:t>甲方无正当理由拒收货物/接受服务，到期拒付货物/服务款项的，甲方向乙方偿付本合同总的5%的违约金。甲方人逾期付款，则每日按本合同总价的3‰向乙方偿付违约金。</w:t>
      </w:r>
    </w:p>
    <w:p w:rsidR="0024061E" w:rsidRPr="00907E46" w:rsidRDefault="0024061E" w:rsidP="0024061E">
      <w:pPr>
        <w:tabs>
          <w:tab w:val="left" w:pos="735"/>
        </w:tabs>
        <w:ind w:leftChars="200" w:left="844" w:hangingChars="202" w:hanging="424"/>
        <w:rPr>
          <w:rFonts w:ascii="宋体" w:hAnsi="宋体"/>
          <w:bCs/>
          <w:szCs w:val="21"/>
        </w:rPr>
      </w:pPr>
      <w:r w:rsidRPr="00907E46">
        <w:rPr>
          <w:rFonts w:ascii="宋体" w:hAnsi="宋体" w:hint="eastAsia"/>
          <w:szCs w:val="21"/>
        </w:rPr>
        <w:t>4.</w:t>
      </w:r>
      <w:r w:rsidRPr="00907E46">
        <w:rPr>
          <w:rFonts w:ascii="宋体" w:hAnsi="宋体" w:hint="eastAsia"/>
          <w:szCs w:val="21"/>
        </w:rPr>
        <w:tab/>
        <w:t>其它违约责任按《中华人民</w:t>
      </w:r>
      <w:r w:rsidRPr="00907E46">
        <w:rPr>
          <w:rFonts w:ascii="宋体" w:hAnsi="宋体" w:hint="eastAsia"/>
          <w:bCs/>
          <w:szCs w:val="21"/>
        </w:rPr>
        <w:t>共和国合同法》处理。</w:t>
      </w:r>
    </w:p>
    <w:p w:rsidR="0024061E" w:rsidRPr="00907E46" w:rsidRDefault="00353860" w:rsidP="00353860">
      <w:pPr>
        <w:pStyle w:val="2"/>
        <w:spacing w:before="156" w:after="156"/>
      </w:pPr>
      <w:r>
        <w:rPr>
          <w:rFonts w:hint="eastAsia"/>
        </w:rPr>
        <w:t>九、</w:t>
      </w:r>
      <w:r w:rsidR="0024061E" w:rsidRPr="00907E46">
        <w:rPr>
          <w:rFonts w:hint="eastAsia"/>
        </w:rPr>
        <w:t>争议的解决</w:t>
      </w:r>
    </w:p>
    <w:p w:rsidR="0024061E" w:rsidRPr="00907E46" w:rsidRDefault="0024061E" w:rsidP="0024061E">
      <w:pPr>
        <w:tabs>
          <w:tab w:val="left" w:pos="851"/>
        </w:tabs>
        <w:ind w:firstLineChars="200" w:firstLine="420"/>
        <w:rPr>
          <w:rFonts w:ascii="宋体" w:hAnsi="宋体"/>
          <w:bCs/>
          <w:szCs w:val="21"/>
        </w:rPr>
      </w:pPr>
      <w:r w:rsidRPr="00907E46">
        <w:rPr>
          <w:rFonts w:ascii="宋体" w:hAnsi="宋体" w:hint="eastAsia"/>
          <w:szCs w:val="21"/>
        </w:rPr>
        <w:t>1.合同执行过程中发生的任何争议，如双方不能通过友好协商解决，按相关法律法规处理。</w:t>
      </w:r>
    </w:p>
    <w:p w:rsidR="0024061E" w:rsidRPr="00907E46" w:rsidRDefault="00353860" w:rsidP="00353860">
      <w:pPr>
        <w:pStyle w:val="2"/>
        <w:spacing w:before="156" w:after="156"/>
      </w:pPr>
      <w:r>
        <w:rPr>
          <w:rFonts w:hint="eastAsia"/>
        </w:rPr>
        <w:t>十、</w:t>
      </w:r>
      <w:r w:rsidR="0024061E" w:rsidRPr="00907E46">
        <w:rPr>
          <w:rFonts w:hint="eastAsia"/>
        </w:rPr>
        <w:t>不可抗力</w:t>
      </w:r>
    </w:p>
    <w:p w:rsidR="0024061E" w:rsidRPr="00907E46" w:rsidRDefault="0024061E" w:rsidP="0024061E">
      <w:pPr>
        <w:tabs>
          <w:tab w:val="left" w:pos="750"/>
        </w:tabs>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24061E" w:rsidRPr="00907E46" w:rsidRDefault="00353860" w:rsidP="00353860">
      <w:pPr>
        <w:pStyle w:val="2"/>
        <w:spacing w:before="156" w:after="156"/>
      </w:pPr>
      <w:r>
        <w:rPr>
          <w:rFonts w:hint="eastAsia"/>
        </w:rPr>
        <w:t>十一、</w:t>
      </w:r>
      <w:r w:rsidR="0024061E" w:rsidRPr="00907E46">
        <w:rPr>
          <w:rFonts w:hint="eastAsia"/>
        </w:rPr>
        <w:t>税费</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1.</w:t>
      </w:r>
      <w:r w:rsidRPr="00907E46">
        <w:rPr>
          <w:rFonts w:ascii="宋体" w:hAnsi="宋体" w:hint="eastAsia"/>
          <w:szCs w:val="21"/>
        </w:rPr>
        <w:tab/>
        <w:t>在中国境内、外发生的与本合同执行有关的一切税费均由乙方负担。</w:t>
      </w:r>
    </w:p>
    <w:p w:rsidR="0024061E" w:rsidRPr="00907E46" w:rsidRDefault="00353860" w:rsidP="00353860">
      <w:pPr>
        <w:pStyle w:val="2"/>
        <w:spacing w:before="156" w:after="156"/>
      </w:pPr>
      <w:r>
        <w:rPr>
          <w:rFonts w:hint="eastAsia"/>
        </w:rPr>
        <w:t>十二、</w:t>
      </w:r>
      <w:r w:rsidR="0024061E" w:rsidRPr="00907E46">
        <w:rPr>
          <w:rFonts w:hint="eastAsia"/>
        </w:rPr>
        <w:t>其它</w:t>
      </w:r>
    </w:p>
    <w:p w:rsidR="0024061E" w:rsidRPr="00907E46" w:rsidRDefault="0024061E" w:rsidP="0024061E">
      <w:pPr>
        <w:tabs>
          <w:tab w:val="left" w:pos="735"/>
        </w:tabs>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本合同所有附件、招标文件、投标文件、中标通知书均为合同的有效组成部分，与本合同具有同等法律效力。</w:t>
      </w:r>
    </w:p>
    <w:p w:rsidR="0024061E" w:rsidRPr="00907E46" w:rsidRDefault="0024061E" w:rsidP="0024061E">
      <w:pPr>
        <w:tabs>
          <w:tab w:val="left" w:pos="735"/>
        </w:tabs>
        <w:ind w:firstLineChars="200" w:firstLine="420"/>
        <w:rPr>
          <w:rFonts w:ascii="宋体" w:hAnsi="宋体"/>
          <w:szCs w:val="21"/>
        </w:rPr>
      </w:pPr>
      <w:r w:rsidRPr="00907E46">
        <w:rPr>
          <w:rFonts w:ascii="宋体" w:hAnsi="宋体" w:hint="eastAsia"/>
          <w:szCs w:val="21"/>
        </w:rPr>
        <w:t>2.</w:t>
      </w:r>
      <w:r w:rsidRPr="00907E46">
        <w:rPr>
          <w:rFonts w:ascii="宋体" w:hAnsi="宋体" w:hint="eastAsia"/>
          <w:szCs w:val="21"/>
        </w:rPr>
        <w:tab/>
        <w:t>在执行本合同的过程中，所有经双方签署确认的文件（包括会议纪要、补充协议、往来信函）即成为本合同的有效组成部分。</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3.</w:t>
      </w:r>
      <w:r w:rsidRPr="00907E46">
        <w:rPr>
          <w:rFonts w:ascii="宋体" w:hAnsi="宋体" w:hint="eastAsia"/>
          <w:szCs w:val="21"/>
        </w:rPr>
        <w:tab/>
        <w:t>如一方地址、电话、传真号码有变更，应在变更当日内书面通知对方，否则，应承担相应责</w:t>
      </w:r>
      <w:r w:rsidRPr="00907E46">
        <w:rPr>
          <w:rFonts w:ascii="宋体" w:hAnsi="宋体" w:hint="eastAsia"/>
          <w:szCs w:val="21"/>
        </w:rPr>
        <w:lastRenderedPageBreak/>
        <w:t>任。</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4.</w:t>
      </w:r>
      <w:r w:rsidRPr="00907E46">
        <w:rPr>
          <w:rFonts w:ascii="宋体" w:hAnsi="宋体" w:hint="eastAsia"/>
          <w:szCs w:val="21"/>
        </w:rPr>
        <w:tab/>
        <w:t>除甲方事先书面同意外，乙方不得部分或全部转让其应履行的合同项下的义务。</w:t>
      </w:r>
    </w:p>
    <w:p w:rsidR="0024061E" w:rsidRPr="00907E46" w:rsidRDefault="0024061E" w:rsidP="00353860">
      <w:pPr>
        <w:pStyle w:val="2"/>
        <w:spacing w:before="156" w:after="156"/>
      </w:pPr>
      <w:r w:rsidRPr="00B617F2">
        <w:rPr>
          <w:rFonts w:hint="eastAsia"/>
        </w:rPr>
        <w:t>十</w:t>
      </w:r>
      <w:r w:rsidR="00353860">
        <w:rPr>
          <w:rFonts w:hint="eastAsia"/>
        </w:rPr>
        <w:t>三</w:t>
      </w:r>
      <w:r w:rsidRPr="00907E46">
        <w:rPr>
          <w:rFonts w:hint="eastAsia"/>
        </w:rPr>
        <w:t>、合同生效</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1.</w:t>
      </w:r>
      <w:r w:rsidRPr="00907E46">
        <w:rPr>
          <w:rFonts w:ascii="宋体" w:hAnsi="宋体" w:hint="eastAsia"/>
          <w:szCs w:val="21"/>
        </w:rPr>
        <w:tab/>
        <w:t>本合同在甲乙双方法人代表或其授权代表签字盖章后生效。</w:t>
      </w:r>
    </w:p>
    <w:p w:rsidR="0024061E" w:rsidRPr="00907E46" w:rsidRDefault="0024061E" w:rsidP="0024061E">
      <w:pPr>
        <w:tabs>
          <w:tab w:val="left" w:pos="735"/>
        </w:tabs>
        <w:ind w:leftChars="200" w:left="844" w:hangingChars="202" w:hanging="424"/>
        <w:rPr>
          <w:rFonts w:ascii="宋体" w:hAnsi="宋体"/>
          <w:szCs w:val="21"/>
        </w:rPr>
      </w:pPr>
      <w:r w:rsidRPr="00907E46">
        <w:rPr>
          <w:rFonts w:ascii="宋体" w:hAnsi="宋体" w:hint="eastAsia"/>
          <w:szCs w:val="21"/>
        </w:rPr>
        <w:t>2.</w:t>
      </w:r>
      <w:r w:rsidRPr="00907E46">
        <w:rPr>
          <w:rFonts w:ascii="宋体" w:hAnsi="宋体" w:hint="eastAsia"/>
          <w:szCs w:val="21"/>
        </w:rPr>
        <w:tab/>
        <w:t>合同一式</w:t>
      </w:r>
      <w:r w:rsidRPr="00907E46">
        <w:rPr>
          <w:rFonts w:ascii="宋体" w:hAnsi="宋体" w:hint="eastAsia"/>
          <w:szCs w:val="21"/>
          <w:u w:val="single"/>
        </w:rPr>
        <w:t xml:space="preserve">  </w:t>
      </w:r>
      <w:r w:rsidRPr="00907E46">
        <w:rPr>
          <w:rFonts w:ascii="宋体" w:hAnsi="宋体" w:hint="eastAsia"/>
          <w:szCs w:val="21"/>
        </w:rPr>
        <w:t>份。</w:t>
      </w:r>
    </w:p>
    <w:p w:rsidR="0024061E" w:rsidRPr="00907E46" w:rsidRDefault="0024061E" w:rsidP="0024061E">
      <w:pPr>
        <w:rPr>
          <w:rFonts w:ascii="宋体" w:hAnsi="宋体"/>
          <w:szCs w:val="21"/>
        </w:rPr>
      </w:pPr>
    </w:p>
    <w:p w:rsidR="0024061E" w:rsidRPr="00907E46" w:rsidRDefault="0024061E" w:rsidP="0024061E">
      <w:pPr>
        <w:tabs>
          <w:tab w:val="left" w:pos="5235"/>
        </w:tabs>
        <w:ind w:firstLineChars="196" w:firstLine="413"/>
        <w:rPr>
          <w:rFonts w:ascii="宋体" w:hAnsi="宋体"/>
          <w:b/>
          <w:szCs w:val="21"/>
        </w:rPr>
      </w:pPr>
      <w:r w:rsidRPr="00907E46">
        <w:rPr>
          <w:rFonts w:ascii="宋体" w:hAnsi="宋体" w:hint="eastAsia"/>
          <w:b/>
          <w:szCs w:val="21"/>
        </w:rPr>
        <w:t>甲方（盖章）：</w:t>
      </w:r>
      <w:r w:rsidRPr="00907E46">
        <w:rPr>
          <w:rFonts w:ascii="宋体" w:hAnsi="宋体" w:hint="eastAsia"/>
          <w:b/>
          <w:szCs w:val="21"/>
        </w:rPr>
        <w:tab/>
        <w:t>乙方（盖章）：</w:t>
      </w:r>
    </w:p>
    <w:p w:rsidR="0024061E" w:rsidRPr="00907E46" w:rsidRDefault="0024061E" w:rsidP="0024061E">
      <w:pPr>
        <w:tabs>
          <w:tab w:val="left" w:pos="5235"/>
        </w:tabs>
        <w:ind w:firstLineChars="196" w:firstLine="413"/>
        <w:rPr>
          <w:rFonts w:ascii="宋体" w:hAnsi="宋体"/>
          <w:b/>
          <w:szCs w:val="21"/>
        </w:rPr>
      </w:pPr>
      <w:r w:rsidRPr="00907E46">
        <w:rPr>
          <w:rFonts w:ascii="宋体" w:hAnsi="宋体" w:hint="eastAsia"/>
          <w:b/>
          <w:szCs w:val="21"/>
        </w:rPr>
        <w:t>代表：</w:t>
      </w:r>
      <w:r w:rsidRPr="00907E46">
        <w:rPr>
          <w:rFonts w:ascii="宋体" w:hAnsi="宋体" w:hint="eastAsia"/>
          <w:b/>
          <w:szCs w:val="21"/>
        </w:rPr>
        <w:tab/>
        <w:t xml:space="preserve">代表： </w:t>
      </w:r>
    </w:p>
    <w:p w:rsidR="0024061E" w:rsidRPr="00907E46" w:rsidRDefault="0024061E" w:rsidP="0024061E">
      <w:pPr>
        <w:tabs>
          <w:tab w:val="left" w:pos="4395"/>
        </w:tabs>
        <w:ind w:firstLineChars="200" w:firstLine="420"/>
        <w:rPr>
          <w:rFonts w:ascii="宋体" w:hAnsi="宋体"/>
          <w:szCs w:val="21"/>
        </w:rPr>
      </w:pPr>
      <w:proofErr w:type="gramStart"/>
      <w:r w:rsidRPr="00907E46">
        <w:rPr>
          <w:rFonts w:ascii="宋体" w:hAnsi="宋体" w:hint="eastAsia"/>
          <w:szCs w:val="21"/>
        </w:rPr>
        <w:t>签定</w:t>
      </w:r>
      <w:proofErr w:type="gramEnd"/>
      <w:r w:rsidRPr="00907E46">
        <w:rPr>
          <w:rFonts w:ascii="宋体" w:hAnsi="宋体" w:hint="eastAsia"/>
          <w:szCs w:val="21"/>
        </w:rPr>
        <w:t>地点：</w:t>
      </w:r>
    </w:p>
    <w:p w:rsidR="0024061E" w:rsidRPr="00907E46" w:rsidRDefault="0024061E" w:rsidP="0024061E">
      <w:pPr>
        <w:tabs>
          <w:tab w:val="left" w:pos="5235"/>
        </w:tabs>
        <w:ind w:firstLineChars="200" w:firstLine="420"/>
        <w:rPr>
          <w:rFonts w:ascii="宋体" w:hAnsi="宋体"/>
          <w:szCs w:val="21"/>
        </w:rPr>
      </w:pPr>
      <w:proofErr w:type="gramStart"/>
      <w:r w:rsidRPr="00907E46">
        <w:rPr>
          <w:rFonts w:ascii="宋体" w:hAnsi="宋体" w:hint="eastAsia"/>
          <w:szCs w:val="21"/>
        </w:rPr>
        <w:t>签定</w:t>
      </w:r>
      <w:proofErr w:type="gramEnd"/>
      <w:r w:rsidRPr="00907E46">
        <w:rPr>
          <w:rFonts w:ascii="宋体" w:hAnsi="宋体" w:hint="eastAsia"/>
          <w:szCs w:val="21"/>
        </w:rPr>
        <w:t>日期：　　　年　　月　　日</w:t>
      </w:r>
      <w:r w:rsidRPr="00907E46">
        <w:rPr>
          <w:rFonts w:ascii="宋体" w:hAnsi="宋体" w:hint="eastAsia"/>
          <w:szCs w:val="21"/>
        </w:rPr>
        <w:tab/>
      </w:r>
      <w:proofErr w:type="gramStart"/>
      <w:r w:rsidRPr="00907E46">
        <w:rPr>
          <w:rFonts w:ascii="宋体" w:hAnsi="宋体" w:hint="eastAsia"/>
          <w:szCs w:val="21"/>
        </w:rPr>
        <w:t>签定</w:t>
      </w:r>
      <w:proofErr w:type="gramEnd"/>
      <w:r w:rsidRPr="00907E46">
        <w:rPr>
          <w:rFonts w:ascii="宋体" w:hAnsi="宋体" w:hint="eastAsia"/>
          <w:szCs w:val="21"/>
        </w:rPr>
        <w:t>日期：　　　年　　月　　日</w:t>
      </w:r>
    </w:p>
    <w:p w:rsidR="0024061E" w:rsidRPr="00907E46" w:rsidRDefault="0024061E" w:rsidP="0024061E">
      <w:pPr>
        <w:tabs>
          <w:tab w:val="left" w:pos="5235"/>
        </w:tabs>
        <w:ind w:firstLineChars="200" w:firstLine="420"/>
        <w:rPr>
          <w:rFonts w:ascii="宋体" w:hAnsi="宋体"/>
          <w:szCs w:val="21"/>
        </w:rPr>
      </w:pPr>
      <w:r w:rsidRPr="00907E46">
        <w:rPr>
          <w:rFonts w:ascii="宋体" w:hAnsi="宋体" w:hint="eastAsia"/>
          <w:szCs w:val="21"/>
        </w:rPr>
        <w:t>开户名称：</w:t>
      </w:r>
      <w:r w:rsidRPr="00907E46">
        <w:rPr>
          <w:rFonts w:ascii="宋体" w:hAnsi="宋体" w:hint="eastAsia"/>
          <w:szCs w:val="21"/>
        </w:rPr>
        <w:tab/>
        <w:t>开户名称：</w:t>
      </w:r>
    </w:p>
    <w:p w:rsidR="0024061E" w:rsidRPr="00907E46" w:rsidRDefault="0024061E" w:rsidP="0024061E">
      <w:pPr>
        <w:tabs>
          <w:tab w:val="left" w:pos="5235"/>
        </w:tabs>
        <w:ind w:firstLineChars="200" w:firstLine="420"/>
        <w:rPr>
          <w:rFonts w:ascii="宋体" w:hAnsi="宋体"/>
          <w:szCs w:val="21"/>
        </w:rPr>
      </w:pPr>
      <w:r w:rsidRPr="00907E46">
        <w:rPr>
          <w:rFonts w:ascii="宋体" w:hAnsi="宋体" w:hint="eastAsia"/>
          <w:szCs w:val="21"/>
        </w:rPr>
        <w:t>银行帐号：</w:t>
      </w:r>
      <w:r w:rsidRPr="00907E46">
        <w:rPr>
          <w:rFonts w:ascii="宋体" w:hAnsi="宋体" w:hint="eastAsia"/>
          <w:szCs w:val="21"/>
        </w:rPr>
        <w:tab/>
        <w:t>银行帐号：</w:t>
      </w:r>
    </w:p>
    <w:p w:rsidR="0024061E" w:rsidRPr="00907E46" w:rsidRDefault="0024061E" w:rsidP="0024061E">
      <w:pPr>
        <w:tabs>
          <w:tab w:val="left" w:pos="5235"/>
        </w:tabs>
        <w:ind w:firstLineChars="200" w:firstLine="420"/>
        <w:rPr>
          <w:rFonts w:ascii="宋体" w:hAnsi="宋体"/>
          <w:szCs w:val="21"/>
        </w:rPr>
      </w:pPr>
      <w:r w:rsidRPr="00907E46">
        <w:rPr>
          <w:rFonts w:ascii="宋体" w:hAnsi="宋体" w:hint="eastAsia"/>
          <w:szCs w:val="21"/>
        </w:rPr>
        <w:t>开 户 行：</w:t>
      </w:r>
      <w:r w:rsidRPr="00907E46">
        <w:rPr>
          <w:rFonts w:ascii="宋体" w:hAnsi="宋体" w:hint="eastAsia"/>
          <w:szCs w:val="21"/>
        </w:rPr>
        <w:tab/>
        <w:t>开 户 行：</w:t>
      </w:r>
    </w:p>
    <w:p w:rsidR="0024061E" w:rsidRPr="00907E46" w:rsidRDefault="0024061E" w:rsidP="0024061E">
      <w:pPr>
        <w:tabs>
          <w:tab w:val="left" w:pos="4395"/>
        </w:tabs>
        <w:rPr>
          <w:rFonts w:ascii="宋体" w:hAnsi="宋体"/>
          <w:szCs w:val="21"/>
        </w:rPr>
      </w:pPr>
    </w:p>
    <w:p w:rsidR="0024061E" w:rsidRPr="00907E46" w:rsidRDefault="0024061E" w:rsidP="0024061E">
      <w:pPr>
        <w:rPr>
          <w:rFonts w:ascii="宋体" w:hAnsi="宋体"/>
          <w:szCs w:val="21"/>
        </w:rPr>
      </w:pPr>
    </w:p>
    <w:p w:rsidR="00AD29CC" w:rsidRPr="00AD29CC" w:rsidRDefault="00AD29CC" w:rsidP="00AD29CC">
      <w:pPr>
        <w:ind w:firstLineChars="100" w:firstLine="210"/>
        <w:jc w:val="both"/>
      </w:pPr>
    </w:p>
    <w:p w:rsidR="00667C33" w:rsidRDefault="00667C33">
      <w:pPr>
        <w:widowControl/>
        <w:spacing w:line="240" w:lineRule="auto"/>
        <w:rPr>
          <w:rFonts w:ascii="宋体" w:hAnsi="宋体" w:cs="Courier New"/>
          <w:sz w:val="24"/>
        </w:rPr>
      </w:pPr>
      <w:r>
        <w:rPr>
          <w:rFonts w:ascii="宋体" w:hAnsi="宋体" w:cs="Courier New"/>
          <w:sz w:val="24"/>
        </w:rPr>
        <w:br w:type="page"/>
      </w:r>
    </w:p>
    <w:p w:rsidR="00596E26" w:rsidRPr="00596E26" w:rsidRDefault="00596E26" w:rsidP="00596E26">
      <w:pPr>
        <w:pStyle w:val="1"/>
      </w:pPr>
      <w:r w:rsidRPr="00596E26">
        <w:rPr>
          <w:rFonts w:hint="eastAsia"/>
        </w:rPr>
        <w:lastRenderedPageBreak/>
        <w:t>第六部分</w:t>
      </w:r>
      <w:r w:rsidRPr="00596E26">
        <w:rPr>
          <w:rFonts w:hint="eastAsia"/>
        </w:rPr>
        <w:t xml:space="preserve"> </w:t>
      </w:r>
      <w:r w:rsidRPr="00596E26">
        <w:rPr>
          <w:rFonts w:hint="eastAsia"/>
        </w:rPr>
        <w:t>投标文件格式</w:t>
      </w:r>
    </w:p>
    <w:p w:rsidR="00596E26" w:rsidRPr="00596E26" w:rsidRDefault="00596E26" w:rsidP="00596E26">
      <w:pPr>
        <w:rPr>
          <w:rFonts w:ascii="宋体" w:hAnsi="宋体" w:cs="Courier New"/>
          <w:sz w:val="24"/>
        </w:rPr>
      </w:pPr>
    </w:p>
    <w:p w:rsidR="00596E26" w:rsidRPr="00596E26" w:rsidRDefault="00596E26" w:rsidP="005C5856">
      <w:pPr>
        <w:pStyle w:val="2"/>
        <w:spacing w:before="156" w:after="156"/>
        <w:jc w:val="center"/>
      </w:pPr>
      <w:r w:rsidRPr="00596E26">
        <w:rPr>
          <w:rFonts w:hint="eastAsia"/>
        </w:rPr>
        <w:t>目</w:t>
      </w:r>
      <w:r w:rsidR="00A3510A">
        <w:rPr>
          <w:rFonts w:hint="eastAsia"/>
        </w:rPr>
        <w:t xml:space="preserve">   </w:t>
      </w:r>
      <w:r w:rsidRPr="00596E26">
        <w:rPr>
          <w:rFonts w:hint="eastAsia"/>
        </w:rPr>
        <w:t>录</w:t>
      </w:r>
    </w:p>
    <w:p w:rsidR="00596E26" w:rsidRPr="00596E26" w:rsidRDefault="00596E26" w:rsidP="00596E26">
      <w:pPr>
        <w:rPr>
          <w:rFonts w:ascii="宋体" w:hAnsi="宋体" w:cs="Courier New"/>
          <w:sz w:val="24"/>
        </w:rPr>
      </w:pP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1.</w:t>
      </w:r>
      <w:r w:rsidR="005C5856" w:rsidRPr="00D63486">
        <w:rPr>
          <w:rFonts w:ascii="宋体" w:hAnsi="宋体" w:cs="Courier New" w:hint="eastAsia"/>
          <w:sz w:val="28"/>
          <w:szCs w:val="28"/>
        </w:rPr>
        <w:t xml:space="preserve"> </w:t>
      </w:r>
      <w:r w:rsidR="00480840" w:rsidRPr="00D63486">
        <w:rPr>
          <w:rFonts w:ascii="宋体" w:hAnsi="宋体" w:cs="Courier New"/>
          <w:sz w:val="28"/>
          <w:szCs w:val="28"/>
        </w:rPr>
        <w:t xml:space="preserve"> </w:t>
      </w:r>
      <w:r w:rsidRPr="00D63486">
        <w:rPr>
          <w:rFonts w:ascii="宋体" w:hAnsi="宋体" w:cs="Courier New" w:hint="eastAsia"/>
          <w:sz w:val="28"/>
          <w:szCs w:val="28"/>
        </w:rPr>
        <w:t>资格性/资质性自查表</w:t>
      </w:r>
    </w:p>
    <w:p w:rsidR="00596E26" w:rsidRPr="00D63486" w:rsidRDefault="005C5856" w:rsidP="00596E26">
      <w:pPr>
        <w:rPr>
          <w:rFonts w:ascii="宋体" w:hAnsi="宋体" w:cs="Courier New"/>
          <w:sz w:val="28"/>
          <w:szCs w:val="28"/>
        </w:rPr>
      </w:pPr>
      <w:r w:rsidRPr="00D63486">
        <w:rPr>
          <w:rFonts w:ascii="宋体" w:hAnsi="宋体" w:cs="Courier New" w:hint="eastAsia"/>
          <w:sz w:val="28"/>
          <w:szCs w:val="28"/>
        </w:rPr>
        <w:t>2.</w:t>
      </w:r>
      <w:r w:rsidRPr="00D63486">
        <w:rPr>
          <w:rFonts w:ascii="宋体" w:hAnsi="宋体" w:cs="Courier New"/>
          <w:sz w:val="28"/>
          <w:szCs w:val="28"/>
        </w:rPr>
        <w:t xml:space="preserve"> </w:t>
      </w:r>
      <w:r w:rsidR="00480840" w:rsidRPr="00D63486">
        <w:rPr>
          <w:rFonts w:ascii="宋体" w:hAnsi="宋体" w:cs="Courier New"/>
          <w:sz w:val="28"/>
          <w:szCs w:val="28"/>
        </w:rPr>
        <w:t xml:space="preserve"> </w:t>
      </w:r>
      <w:r w:rsidR="00596E26" w:rsidRPr="00D63486">
        <w:rPr>
          <w:rFonts w:ascii="宋体" w:hAnsi="宋体" w:cs="Courier New" w:hint="eastAsia"/>
          <w:sz w:val="28"/>
          <w:szCs w:val="28"/>
        </w:rPr>
        <w:t>技术评审自查表</w:t>
      </w:r>
    </w:p>
    <w:p w:rsidR="00596E26" w:rsidRPr="00D63486" w:rsidRDefault="005C5856" w:rsidP="00596E26">
      <w:pPr>
        <w:rPr>
          <w:rFonts w:ascii="宋体" w:hAnsi="宋体" w:cs="Courier New"/>
          <w:sz w:val="28"/>
          <w:szCs w:val="28"/>
        </w:rPr>
      </w:pPr>
      <w:r w:rsidRPr="00D63486">
        <w:rPr>
          <w:rFonts w:ascii="宋体" w:hAnsi="宋体" w:cs="Courier New" w:hint="eastAsia"/>
          <w:sz w:val="28"/>
          <w:szCs w:val="28"/>
        </w:rPr>
        <w:t>3.</w:t>
      </w:r>
      <w:r w:rsidR="00480840" w:rsidRPr="00D63486">
        <w:rPr>
          <w:rFonts w:ascii="宋体" w:hAnsi="宋体" w:cs="Courier New"/>
          <w:sz w:val="28"/>
          <w:szCs w:val="28"/>
        </w:rPr>
        <w:t xml:space="preserve">  </w:t>
      </w:r>
      <w:r w:rsidR="00596E26" w:rsidRPr="00D63486">
        <w:rPr>
          <w:rFonts w:ascii="宋体" w:hAnsi="宋体" w:cs="Courier New" w:hint="eastAsia"/>
          <w:sz w:val="28"/>
          <w:szCs w:val="28"/>
        </w:rPr>
        <w:t>商务评审自查表</w:t>
      </w: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4.</w:t>
      </w:r>
      <w:r w:rsidRPr="00D63486">
        <w:rPr>
          <w:rFonts w:ascii="宋体" w:hAnsi="宋体" w:cs="Courier New" w:hint="eastAsia"/>
          <w:sz w:val="28"/>
          <w:szCs w:val="28"/>
        </w:rPr>
        <w:tab/>
      </w:r>
      <w:r w:rsidR="00A3510A">
        <w:rPr>
          <w:rFonts w:ascii="宋体" w:hAnsi="宋体" w:cs="Courier New"/>
          <w:sz w:val="28"/>
          <w:szCs w:val="28"/>
        </w:rPr>
        <w:t xml:space="preserve"> </w:t>
      </w:r>
      <w:r w:rsidRPr="00D63486">
        <w:rPr>
          <w:rFonts w:ascii="宋体" w:hAnsi="宋体" w:cs="Courier New" w:hint="eastAsia"/>
          <w:sz w:val="28"/>
          <w:szCs w:val="28"/>
        </w:rPr>
        <w:t>报价一览表</w:t>
      </w: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5.</w:t>
      </w:r>
      <w:r w:rsidRPr="00D63486">
        <w:rPr>
          <w:rFonts w:ascii="宋体" w:hAnsi="宋体" w:cs="Courier New" w:hint="eastAsia"/>
          <w:sz w:val="28"/>
          <w:szCs w:val="28"/>
        </w:rPr>
        <w:tab/>
      </w:r>
      <w:r w:rsidR="00A3510A">
        <w:rPr>
          <w:rFonts w:ascii="宋体" w:hAnsi="宋体" w:cs="Courier New"/>
          <w:sz w:val="28"/>
          <w:szCs w:val="28"/>
        </w:rPr>
        <w:t xml:space="preserve"> </w:t>
      </w:r>
      <w:r w:rsidRPr="00D63486">
        <w:rPr>
          <w:rFonts w:ascii="宋体" w:hAnsi="宋体" w:cs="Courier New" w:hint="eastAsia"/>
          <w:sz w:val="28"/>
          <w:szCs w:val="28"/>
        </w:rPr>
        <w:t>投标函</w:t>
      </w: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6.</w:t>
      </w:r>
      <w:r w:rsidRPr="00D63486">
        <w:rPr>
          <w:rFonts w:ascii="宋体" w:hAnsi="宋体" w:cs="Courier New" w:hint="eastAsia"/>
          <w:sz w:val="28"/>
          <w:szCs w:val="28"/>
        </w:rPr>
        <w:tab/>
      </w:r>
      <w:r w:rsidR="00A3510A">
        <w:rPr>
          <w:rFonts w:ascii="宋体" w:hAnsi="宋体" w:cs="Courier New"/>
          <w:sz w:val="28"/>
          <w:szCs w:val="28"/>
        </w:rPr>
        <w:t xml:space="preserve"> </w:t>
      </w:r>
      <w:r w:rsidRPr="00D63486">
        <w:rPr>
          <w:rFonts w:ascii="宋体" w:hAnsi="宋体" w:cs="Courier New" w:hint="eastAsia"/>
          <w:sz w:val="28"/>
          <w:szCs w:val="28"/>
        </w:rPr>
        <w:t>资格证明文件</w:t>
      </w: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7.</w:t>
      </w:r>
      <w:r w:rsidRPr="00D63486">
        <w:rPr>
          <w:rFonts w:ascii="宋体" w:hAnsi="宋体" w:cs="Courier New" w:hint="eastAsia"/>
          <w:sz w:val="28"/>
          <w:szCs w:val="28"/>
        </w:rPr>
        <w:tab/>
      </w:r>
      <w:r w:rsidR="00A3510A">
        <w:rPr>
          <w:rFonts w:ascii="宋体" w:hAnsi="宋体" w:cs="Courier New"/>
          <w:sz w:val="28"/>
          <w:szCs w:val="28"/>
        </w:rPr>
        <w:t xml:space="preserve"> </w:t>
      </w:r>
      <w:r w:rsidRPr="00D63486">
        <w:rPr>
          <w:rFonts w:ascii="宋体" w:hAnsi="宋体" w:cs="Courier New" w:hint="eastAsia"/>
          <w:sz w:val="28"/>
          <w:szCs w:val="28"/>
        </w:rPr>
        <w:t>投标文件部分</w:t>
      </w: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8.</w:t>
      </w:r>
      <w:r w:rsidRPr="00D63486">
        <w:rPr>
          <w:rFonts w:ascii="宋体" w:hAnsi="宋体" w:cs="Courier New" w:hint="eastAsia"/>
          <w:sz w:val="28"/>
          <w:szCs w:val="28"/>
        </w:rPr>
        <w:tab/>
      </w:r>
      <w:r w:rsidR="00A3510A">
        <w:rPr>
          <w:rFonts w:ascii="宋体" w:hAnsi="宋体" w:cs="Courier New"/>
          <w:sz w:val="28"/>
          <w:szCs w:val="28"/>
        </w:rPr>
        <w:t xml:space="preserve"> </w:t>
      </w:r>
      <w:r w:rsidRPr="00D63486">
        <w:rPr>
          <w:rFonts w:ascii="宋体" w:hAnsi="宋体" w:cs="Courier New" w:hint="eastAsia"/>
          <w:sz w:val="28"/>
          <w:szCs w:val="28"/>
        </w:rPr>
        <w:t>实施计划</w:t>
      </w:r>
    </w:p>
    <w:p w:rsidR="00596E26" w:rsidRPr="00D63486" w:rsidRDefault="00596E26" w:rsidP="00596E26">
      <w:pPr>
        <w:rPr>
          <w:rFonts w:ascii="宋体" w:hAnsi="宋体" w:cs="Courier New"/>
          <w:sz w:val="28"/>
          <w:szCs w:val="28"/>
        </w:rPr>
      </w:pPr>
      <w:r w:rsidRPr="00D63486">
        <w:rPr>
          <w:rFonts w:ascii="宋体" w:hAnsi="宋体" w:cs="Courier New" w:hint="eastAsia"/>
          <w:sz w:val="28"/>
          <w:szCs w:val="28"/>
        </w:rPr>
        <w:t>9.</w:t>
      </w:r>
      <w:r w:rsidRPr="00D63486">
        <w:rPr>
          <w:rFonts w:ascii="宋体" w:hAnsi="宋体" w:cs="Courier New" w:hint="eastAsia"/>
          <w:sz w:val="28"/>
          <w:szCs w:val="28"/>
        </w:rPr>
        <w:tab/>
      </w:r>
      <w:r w:rsidR="00A3510A">
        <w:rPr>
          <w:rFonts w:ascii="宋体" w:hAnsi="宋体" w:cs="Courier New"/>
          <w:sz w:val="28"/>
          <w:szCs w:val="28"/>
        </w:rPr>
        <w:t xml:space="preserve"> </w:t>
      </w:r>
      <w:r w:rsidRPr="00D63486">
        <w:rPr>
          <w:rFonts w:ascii="宋体" w:hAnsi="宋体" w:cs="Courier New" w:hint="eastAsia"/>
          <w:sz w:val="28"/>
          <w:szCs w:val="28"/>
        </w:rPr>
        <w:t>唱标信封（独立封装）</w:t>
      </w: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Pr="00596E26" w:rsidRDefault="00596E26" w:rsidP="00596E26">
      <w:pPr>
        <w:rPr>
          <w:rFonts w:ascii="宋体" w:hAnsi="宋体" w:cs="Courier New"/>
          <w:sz w:val="24"/>
        </w:rPr>
      </w:pPr>
    </w:p>
    <w:p w:rsidR="00596E26" w:rsidRDefault="00596E26" w:rsidP="00596E26">
      <w:pPr>
        <w:rPr>
          <w:rFonts w:ascii="宋体" w:hAnsi="宋体" w:cs="Courier New"/>
          <w:szCs w:val="21"/>
          <w:u w:val="single"/>
        </w:rPr>
      </w:pPr>
      <w:r w:rsidRPr="00D63486">
        <w:rPr>
          <w:rFonts w:ascii="宋体" w:hAnsi="宋体" w:cs="Courier New" w:hint="eastAsia"/>
          <w:szCs w:val="21"/>
        </w:rPr>
        <w:t>注：</w:t>
      </w:r>
      <w:r w:rsidRPr="00453752">
        <w:rPr>
          <w:rFonts w:ascii="宋体" w:hAnsi="宋体" w:cs="Courier New" w:hint="eastAsia"/>
          <w:szCs w:val="21"/>
          <w:u w:val="single"/>
        </w:rPr>
        <w:t>请投标人按照以下要求的格式、内容、顺序制作投标文件，并请编制目录及页码，否则可能将影响对投标文件的评价。</w:t>
      </w:r>
    </w:p>
    <w:p w:rsidR="003853E0" w:rsidRPr="003853E0" w:rsidRDefault="003853E0" w:rsidP="003853E0">
      <w:pPr>
        <w:spacing w:line="240" w:lineRule="auto"/>
        <w:jc w:val="both"/>
      </w:pPr>
    </w:p>
    <w:p w:rsidR="003853E0" w:rsidRPr="003853E0" w:rsidRDefault="003853E0" w:rsidP="003853E0">
      <w:pPr>
        <w:jc w:val="both"/>
        <w:rPr>
          <w:rFonts w:ascii="宋体" w:hAnsi="宋体"/>
          <w:szCs w:val="21"/>
        </w:rPr>
      </w:pPr>
    </w:p>
    <w:p w:rsidR="003853E0" w:rsidRPr="003853E0" w:rsidRDefault="003853E0" w:rsidP="003853E0">
      <w:pPr>
        <w:jc w:val="both"/>
        <w:rPr>
          <w:rFonts w:ascii="宋体" w:hAnsi="宋体"/>
          <w:szCs w:val="21"/>
        </w:rPr>
      </w:pPr>
    </w:p>
    <w:p w:rsidR="003853E0" w:rsidRPr="003853E0" w:rsidRDefault="003853E0" w:rsidP="003853E0">
      <w:pPr>
        <w:jc w:val="both"/>
        <w:rPr>
          <w:rFonts w:ascii="宋体" w:hAnsi="宋体"/>
          <w:szCs w:val="21"/>
        </w:rPr>
      </w:pPr>
    </w:p>
    <w:p w:rsidR="003853E0" w:rsidRPr="003853E0" w:rsidRDefault="003853E0" w:rsidP="003853E0">
      <w:pPr>
        <w:jc w:val="center"/>
        <w:rPr>
          <w:rFonts w:ascii="宋体" w:hAnsi="宋体"/>
          <w:b/>
          <w:sz w:val="24"/>
          <w:szCs w:val="20"/>
        </w:rPr>
      </w:pPr>
    </w:p>
    <w:p w:rsidR="003853E0" w:rsidRPr="003853E0" w:rsidRDefault="003853E0" w:rsidP="003853E0">
      <w:pPr>
        <w:tabs>
          <w:tab w:val="left" w:pos="1260"/>
        </w:tabs>
        <w:jc w:val="center"/>
        <w:rPr>
          <w:rFonts w:ascii="宋体" w:hAnsi="宋体"/>
          <w:b/>
          <w:w w:val="110"/>
          <w:sz w:val="48"/>
          <w:szCs w:val="48"/>
        </w:rPr>
      </w:pPr>
      <w:r w:rsidRPr="003853E0">
        <w:rPr>
          <w:rFonts w:ascii="宋体" w:hAnsi="宋体" w:hint="eastAsia"/>
          <w:b/>
          <w:w w:val="110"/>
          <w:kern w:val="0"/>
          <w:sz w:val="48"/>
          <w:szCs w:val="48"/>
        </w:rPr>
        <w:t>投标文件</w:t>
      </w:r>
    </w:p>
    <w:p w:rsidR="003853E0" w:rsidRPr="003853E0" w:rsidRDefault="003853E0" w:rsidP="003853E0">
      <w:pPr>
        <w:jc w:val="center"/>
        <w:rPr>
          <w:rFonts w:ascii="宋体" w:hAnsi="宋体"/>
          <w:b/>
          <w:sz w:val="28"/>
          <w:szCs w:val="28"/>
        </w:rPr>
      </w:pPr>
      <w:r w:rsidRPr="003853E0">
        <w:rPr>
          <w:rFonts w:ascii="宋体" w:hAnsi="宋体" w:hint="eastAsia"/>
          <w:b/>
          <w:sz w:val="28"/>
          <w:szCs w:val="28"/>
        </w:rPr>
        <w:t>（正本/副本）</w:t>
      </w:r>
    </w:p>
    <w:p w:rsidR="003853E0" w:rsidRPr="003853E0" w:rsidRDefault="003853E0" w:rsidP="003853E0">
      <w:pPr>
        <w:jc w:val="center"/>
        <w:rPr>
          <w:rFonts w:ascii="宋体" w:hAnsi="宋体"/>
          <w:b/>
          <w:sz w:val="24"/>
          <w:szCs w:val="20"/>
        </w:rPr>
      </w:pPr>
    </w:p>
    <w:p w:rsidR="003853E0" w:rsidRPr="003853E0" w:rsidRDefault="003853E0" w:rsidP="003853E0">
      <w:pPr>
        <w:jc w:val="center"/>
        <w:rPr>
          <w:rFonts w:ascii="宋体" w:hAnsi="宋体"/>
          <w:b/>
          <w:sz w:val="24"/>
          <w:szCs w:val="20"/>
        </w:rPr>
      </w:pPr>
    </w:p>
    <w:p w:rsidR="003853E0" w:rsidRPr="003853E0" w:rsidRDefault="003853E0" w:rsidP="003853E0">
      <w:pPr>
        <w:autoSpaceDE w:val="0"/>
        <w:autoSpaceDN w:val="0"/>
        <w:ind w:left="181" w:firstLineChars="344" w:firstLine="967"/>
        <w:jc w:val="both"/>
        <w:rPr>
          <w:rFonts w:ascii="宋体" w:hAnsi="宋体"/>
          <w:b/>
          <w:sz w:val="28"/>
          <w:szCs w:val="28"/>
          <w:u w:val="single"/>
        </w:rPr>
      </w:pPr>
      <w:r w:rsidRPr="003853E0">
        <w:rPr>
          <w:rFonts w:ascii="宋体" w:hAnsi="宋体" w:hint="eastAsia"/>
          <w:b/>
          <w:sz w:val="28"/>
          <w:szCs w:val="28"/>
        </w:rPr>
        <w:t>采购项目名称：</w:t>
      </w:r>
      <w:r w:rsidRPr="003853E0">
        <w:rPr>
          <w:rFonts w:ascii="宋体" w:hAnsi="宋体" w:hint="eastAsia"/>
          <w:b/>
          <w:sz w:val="28"/>
          <w:szCs w:val="28"/>
          <w:u w:val="thick"/>
        </w:rPr>
        <w:t xml:space="preserve">   ……采购项目     </w:t>
      </w:r>
    </w:p>
    <w:p w:rsidR="003853E0" w:rsidRPr="003853E0" w:rsidRDefault="003853E0" w:rsidP="003853E0">
      <w:pPr>
        <w:ind w:firstLineChars="443" w:firstLine="1245"/>
        <w:jc w:val="both"/>
        <w:rPr>
          <w:rFonts w:ascii="宋体" w:hAnsi="宋体"/>
          <w:b/>
          <w:sz w:val="28"/>
          <w:szCs w:val="28"/>
          <w:u w:val="single"/>
        </w:rPr>
      </w:pPr>
      <w:r w:rsidRPr="003853E0">
        <w:rPr>
          <w:rFonts w:ascii="宋体" w:hAnsi="宋体" w:hint="eastAsia"/>
          <w:b/>
          <w:sz w:val="28"/>
          <w:szCs w:val="28"/>
        </w:rPr>
        <w:t>采购项目编号：</w:t>
      </w:r>
      <w:r w:rsidRPr="003853E0">
        <w:rPr>
          <w:rFonts w:ascii="宋体" w:hAnsi="宋体" w:hint="eastAsia"/>
          <w:b/>
          <w:sz w:val="28"/>
          <w:szCs w:val="28"/>
          <w:u w:val="thick"/>
        </w:rPr>
        <w:t xml:space="preserve">  　　…………         </w:t>
      </w:r>
    </w:p>
    <w:p w:rsidR="003853E0" w:rsidRPr="003853E0" w:rsidRDefault="003853E0" w:rsidP="003853E0">
      <w:pPr>
        <w:autoSpaceDE w:val="0"/>
        <w:autoSpaceDN w:val="0"/>
        <w:ind w:left="181" w:firstLineChars="344" w:firstLine="967"/>
        <w:jc w:val="both"/>
        <w:rPr>
          <w:rFonts w:ascii="宋体" w:hAnsi="宋体"/>
          <w:b/>
          <w:sz w:val="28"/>
          <w:szCs w:val="28"/>
        </w:rPr>
      </w:pPr>
      <w:r w:rsidRPr="003853E0">
        <w:rPr>
          <w:rFonts w:ascii="宋体" w:hAnsi="宋体" w:hint="eastAsia"/>
          <w:b/>
          <w:sz w:val="28"/>
          <w:szCs w:val="28"/>
        </w:rPr>
        <w:t>（包组号）：</w:t>
      </w:r>
      <w:r w:rsidRPr="003853E0">
        <w:rPr>
          <w:rFonts w:ascii="宋体" w:hAnsi="宋体" w:hint="eastAsia"/>
          <w:b/>
          <w:sz w:val="28"/>
          <w:szCs w:val="28"/>
          <w:u w:val="thick"/>
        </w:rPr>
        <w:t xml:space="preserve">                       </w:t>
      </w: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ind w:firstLineChars="300" w:firstLine="723"/>
        <w:jc w:val="both"/>
        <w:rPr>
          <w:rFonts w:ascii="宋体" w:hAnsi="宋体"/>
          <w:b/>
          <w:sz w:val="24"/>
          <w:szCs w:val="20"/>
        </w:rPr>
      </w:pPr>
    </w:p>
    <w:p w:rsidR="003853E0" w:rsidRPr="003853E0" w:rsidRDefault="003853E0" w:rsidP="003853E0">
      <w:pPr>
        <w:autoSpaceDE w:val="0"/>
        <w:autoSpaceDN w:val="0"/>
        <w:ind w:left="181" w:firstLineChars="344" w:firstLine="967"/>
        <w:jc w:val="both"/>
        <w:rPr>
          <w:rFonts w:ascii="宋体" w:hAnsi="宋体"/>
          <w:b/>
          <w:sz w:val="28"/>
          <w:szCs w:val="28"/>
          <w:u w:val="single"/>
        </w:rPr>
      </w:pPr>
      <w:r w:rsidRPr="003853E0">
        <w:rPr>
          <w:rFonts w:ascii="宋体" w:hAnsi="宋体" w:hint="eastAsia"/>
          <w:b/>
          <w:sz w:val="28"/>
          <w:szCs w:val="28"/>
        </w:rPr>
        <w:t>投标供应商名称：</w:t>
      </w:r>
      <w:r w:rsidRPr="003853E0">
        <w:rPr>
          <w:rFonts w:ascii="宋体" w:hAnsi="宋体" w:hint="eastAsia"/>
          <w:b/>
          <w:sz w:val="28"/>
          <w:szCs w:val="28"/>
          <w:u w:val="single"/>
        </w:rPr>
        <w:t xml:space="preserve">                </w:t>
      </w:r>
    </w:p>
    <w:p w:rsidR="003853E0" w:rsidRPr="003853E0" w:rsidRDefault="003853E0" w:rsidP="003853E0">
      <w:pPr>
        <w:autoSpaceDE w:val="0"/>
        <w:autoSpaceDN w:val="0"/>
        <w:ind w:left="181" w:firstLineChars="344" w:firstLine="967"/>
        <w:jc w:val="both"/>
        <w:rPr>
          <w:rFonts w:ascii="宋体" w:hAnsi="宋体"/>
          <w:b/>
          <w:sz w:val="28"/>
          <w:szCs w:val="28"/>
        </w:rPr>
      </w:pPr>
      <w:r w:rsidRPr="003853E0">
        <w:rPr>
          <w:rFonts w:ascii="宋体" w:hAnsi="宋体" w:hint="eastAsia"/>
          <w:b/>
          <w:sz w:val="28"/>
          <w:szCs w:val="28"/>
        </w:rPr>
        <w:t>日期：</w:t>
      </w:r>
      <w:r w:rsidRPr="003853E0">
        <w:rPr>
          <w:rFonts w:ascii="宋体" w:hAnsi="宋体" w:hint="eastAsia"/>
          <w:b/>
          <w:sz w:val="28"/>
          <w:szCs w:val="28"/>
          <w:u w:val="single"/>
        </w:rPr>
        <w:t xml:space="preserve">             </w:t>
      </w:r>
      <w:r w:rsidRPr="003853E0">
        <w:rPr>
          <w:rFonts w:ascii="宋体" w:hAnsi="宋体" w:hint="eastAsia"/>
          <w:b/>
          <w:sz w:val="28"/>
          <w:szCs w:val="28"/>
        </w:rPr>
        <w:t>年</w:t>
      </w:r>
      <w:r w:rsidRPr="003853E0">
        <w:rPr>
          <w:rFonts w:ascii="宋体" w:hAnsi="宋体" w:hint="eastAsia"/>
          <w:b/>
          <w:sz w:val="28"/>
          <w:szCs w:val="28"/>
          <w:u w:val="single"/>
        </w:rPr>
        <w:t xml:space="preserve">      </w:t>
      </w:r>
      <w:r w:rsidRPr="003853E0">
        <w:rPr>
          <w:rFonts w:ascii="宋体" w:hAnsi="宋体" w:hint="eastAsia"/>
          <w:b/>
          <w:sz w:val="28"/>
          <w:szCs w:val="28"/>
        </w:rPr>
        <w:t>月</w:t>
      </w:r>
      <w:r w:rsidRPr="003853E0">
        <w:rPr>
          <w:rFonts w:ascii="宋体" w:hAnsi="宋体" w:hint="eastAsia"/>
          <w:b/>
          <w:sz w:val="28"/>
          <w:szCs w:val="28"/>
          <w:u w:val="single"/>
        </w:rPr>
        <w:t xml:space="preserve">      </w:t>
      </w:r>
      <w:r w:rsidRPr="003853E0">
        <w:rPr>
          <w:rFonts w:ascii="宋体" w:hAnsi="宋体" w:hint="eastAsia"/>
          <w:b/>
          <w:sz w:val="28"/>
          <w:szCs w:val="28"/>
        </w:rPr>
        <w:t>日</w:t>
      </w:r>
    </w:p>
    <w:p w:rsidR="003853E0" w:rsidRPr="003853E0" w:rsidRDefault="003853E0" w:rsidP="003853E0">
      <w:pPr>
        <w:autoSpaceDE w:val="0"/>
        <w:autoSpaceDN w:val="0"/>
        <w:ind w:left="181" w:firstLineChars="344" w:firstLine="967"/>
        <w:jc w:val="both"/>
        <w:rPr>
          <w:rFonts w:ascii="宋体" w:hAnsi="宋体"/>
          <w:b/>
          <w:sz w:val="28"/>
          <w:szCs w:val="28"/>
        </w:rPr>
      </w:pPr>
    </w:p>
    <w:p w:rsidR="003853E0" w:rsidRPr="003853E0" w:rsidRDefault="003853E0" w:rsidP="003853E0">
      <w:pPr>
        <w:autoSpaceDE w:val="0"/>
        <w:autoSpaceDN w:val="0"/>
        <w:ind w:left="181" w:firstLineChars="344" w:firstLine="967"/>
        <w:jc w:val="both"/>
        <w:rPr>
          <w:rFonts w:ascii="宋体" w:hAnsi="宋体"/>
          <w:b/>
          <w:sz w:val="28"/>
          <w:szCs w:val="28"/>
        </w:rPr>
      </w:pPr>
    </w:p>
    <w:p w:rsidR="003853E0" w:rsidRPr="003853E0" w:rsidRDefault="003853E0" w:rsidP="003853E0">
      <w:pPr>
        <w:autoSpaceDE w:val="0"/>
        <w:autoSpaceDN w:val="0"/>
        <w:ind w:left="181" w:firstLineChars="344" w:firstLine="967"/>
        <w:jc w:val="both"/>
        <w:rPr>
          <w:rFonts w:ascii="宋体" w:hAnsi="宋体"/>
          <w:b/>
          <w:sz w:val="28"/>
          <w:szCs w:val="28"/>
        </w:rPr>
      </w:pPr>
    </w:p>
    <w:p w:rsidR="003853E0" w:rsidRPr="003853E0" w:rsidRDefault="003853E0" w:rsidP="003853E0">
      <w:pPr>
        <w:keepNext/>
        <w:tabs>
          <w:tab w:val="left" w:pos="851"/>
        </w:tabs>
        <w:jc w:val="both"/>
        <w:outlineLvl w:val="1"/>
        <w:rPr>
          <w:rFonts w:ascii="宋体" w:hAnsi="宋体"/>
          <w:b/>
          <w:kern w:val="0"/>
          <w:sz w:val="28"/>
          <w:szCs w:val="28"/>
        </w:rPr>
      </w:pPr>
      <w:bookmarkStart w:id="69" w:name="_Toc278274489"/>
      <w:bookmarkStart w:id="70" w:name="_Toc351017035"/>
      <w:r w:rsidRPr="003853E0">
        <w:rPr>
          <w:rFonts w:ascii="宋体" w:hAnsi="宋体" w:hint="eastAsia"/>
          <w:b/>
          <w:kern w:val="0"/>
          <w:sz w:val="28"/>
          <w:szCs w:val="28"/>
        </w:rPr>
        <w:lastRenderedPageBreak/>
        <w:t>1、自查表</w:t>
      </w:r>
      <w:bookmarkEnd w:id="69"/>
      <w:bookmarkEnd w:id="70"/>
    </w:p>
    <w:p w:rsidR="003853E0" w:rsidRPr="003853E0" w:rsidRDefault="003853E0" w:rsidP="003853E0">
      <w:pPr>
        <w:adjustRightInd w:val="0"/>
        <w:snapToGrid w:val="0"/>
        <w:jc w:val="both"/>
        <w:rPr>
          <w:rFonts w:ascii="宋体" w:hAnsi="宋体"/>
          <w:szCs w:val="21"/>
        </w:rPr>
      </w:pPr>
    </w:p>
    <w:p w:rsidR="003853E0" w:rsidRPr="003853E0" w:rsidRDefault="003853E0" w:rsidP="003853E0">
      <w:pPr>
        <w:pStyle w:val="30"/>
      </w:pPr>
      <w:r w:rsidRPr="003853E0">
        <w:rPr>
          <w:rFonts w:hint="eastAsia"/>
        </w:rPr>
        <w:t>1.1</w:t>
      </w:r>
      <w:r w:rsidRPr="003853E0">
        <w:rPr>
          <w:rFonts w:hint="eastAsia"/>
        </w:rPr>
        <w:t>资格性</w:t>
      </w:r>
      <w:r w:rsidRPr="003853E0">
        <w:rPr>
          <w:rFonts w:hint="eastAsia"/>
        </w:rPr>
        <w:t>/</w:t>
      </w:r>
      <w:r w:rsidRPr="003853E0">
        <w:rPr>
          <w:rFonts w:hint="eastAsia"/>
        </w:rPr>
        <w:t>符合性自查表</w:t>
      </w:r>
    </w:p>
    <w:tbl>
      <w:tblPr>
        <w:tblW w:w="4925" w:type="pct"/>
        <w:tblInd w:w="150" w:type="dxa"/>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1329"/>
        <w:gridCol w:w="3919"/>
        <w:gridCol w:w="1829"/>
        <w:gridCol w:w="2152"/>
      </w:tblGrid>
      <w:tr w:rsidR="003853E0" w:rsidRPr="003853E0" w:rsidTr="0089782F">
        <w:tc>
          <w:tcPr>
            <w:tcW w:w="720" w:type="pct"/>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center"/>
              <w:rPr>
                <w:rFonts w:ascii="宋体" w:hAnsi="宋体" w:cs="宋体"/>
                <w:sz w:val="24"/>
              </w:rPr>
            </w:pPr>
            <w:r w:rsidRPr="003853E0">
              <w:rPr>
                <w:rFonts w:ascii="宋体" w:hAnsi="宋体"/>
                <w:b/>
                <w:bCs/>
              </w:rPr>
              <w:t>评审内容</w:t>
            </w:r>
          </w:p>
        </w:tc>
        <w:tc>
          <w:tcPr>
            <w:tcW w:w="2123" w:type="pct"/>
            <w:tcBorders>
              <w:top w:val="outset" w:sz="6" w:space="0" w:color="111111"/>
              <w:left w:val="outset" w:sz="6" w:space="0" w:color="111111"/>
              <w:bottom w:val="outset" w:sz="6" w:space="0" w:color="111111"/>
              <w:right w:val="outset" w:sz="6" w:space="0" w:color="111111"/>
            </w:tcBorders>
            <w:vAlign w:val="center"/>
          </w:tcPr>
          <w:p w:rsidR="0089782F" w:rsidRDefault="003853E0" w:rsidP="0089782F">
            <w:pPr>
              <w:spacing w:line="240" w:lineRule="auto"/>
              <w:jc w:val="center"/>
              <w:rPr>
                <w:rFonts w:ascii="宋体" w:hAnsi="宋体"/>
                <w:b/>
                <w:bCs/>
              </w:rPr>
            </w:pPr>
            <w:r w:rsidRPr="003853E0">
              <w:rPr>
                <w:rFonts w:ascii="宋体" w:hAnsi="宋体"/>
                <w:b/>
                <w:bCs/>
              </w:rPr>
              <w:t>采购文件要求</w:t>
            </w:r>
          </w:p>
          <w:p w:rsidR="003853E0" w:rsidRPr="003853E0" w:rsidRDefault="003853E0" w:rsidP="0089782F">
            <w:pPr>
              <w:spacing w:line="240" w:lineRule="auto"/>
              <w:jc w:val="center"/>
              <w:rPr>
                <w:rFonts w:ascii="宋体" w:hAnsi="宋体" w:cs="宋体"/>
                <w:sz w:val="24"/>
              </w:rPr>
            </w:pPr>
            <w:r w:rsidRPr="003853E0">
              <w:rPr>
                <w:rFonts w:ascii="宋体" w:hAnsi="宋体"/>
              </w:rPr>
              <w:t>（详见《资格性和符合性审查表》各项）</w:t>
            </w: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center"/>
              <w:rPr>
                <w:rFonts w:ascii="宋体" w:hAnsi="宋体" w:cs="宋体"/>
                <w:sz w:val="24"/>
              </w:rPr>
            </w:pPr>
            <w:r w:rsidRPr="003853E0">
              <w:rPr>
                <w:rFonts w:ascii="宋体" w:hAnsi="宋体"/>
                <w:b/>
                <w:bCs/>
              </w:rPr>
              <w:t>自查结论</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center"/>
              <w:rPr>
                <w:rFonts w:ascii="宋体" w:hAnsi="宋体" w:cs="宋体"/>
                <w:sz w:val="24"/>
              </w:rPr>
            </w:pPr>
            <w:r w:rsidRPr="003853E0">
              <w:rPr>
                <w:rFonts w:ascii="宋体" w:hAnsi="宋体"/>
                <w:b/>
                <w:bCs/>
              </w:rPr>
              <w:t>证明资料</w:t>
            </w:r>
          </w:p>
        </w:tc>
      </w:tr>
      <w:tr w:rsidR="003853E0" w:rsidRPr="003853E0" w:rsidTr="0089782F">
        <w:tc>
          <w:tcPr>
            <w:tcW w:w="720" w:type="pct"/>
            <w:vMerge w:val="restart"/>
            <w:tcBorders>
              <w:top w:val="outset" w:sz="6" w:space="0" w:color="111111"/>
              <w:left w:val="outset" w:sz="6" w:space="0" w:color="111111"/>
              <w:right w:val="outset" w:sz="6" w:space="0" w:color="111111"/>
            </w:tcBorders>
            <w:vAlign w:val="center"/>
          </w:tcPr>
          <w:p w:rsidR="003853E0" w:rsidRPr="003853E0" w:rsidRDefault="003853E0" w:rsidP="003853E0">
            <w:pPr>
              <w:widowControl/>
              <w:spacing w:before="100" w:beforeAutospacing="1" w:after="100" w:afterAutospacing="1" w:line="240" w:lineRule="auto"/>
              <w:jc w:val="center"/>
              <w:rPr>
                <w:rFonts w:ascii="宋体" w:hAnsi="宋体"/>
                <w:kern w:val="0"/>
                <w:sz w:val="24"/>
              </w:rPr>
            </w:pPr>
            <w:r w:rsidRPr="003853E0">
              <w:rPr>
                <w:rFonts w:ascii="宋体" w:hAnsi="宋体"/>
                <w:kern w:val="0"/>
                <w:sz w:val="24"/>
              </w:rPr>
              <w:t>资格性审查</w:t>
            </w: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left w:val="outset" w:sz="6" w:space="0" w:color="111111"/>
              <w:right w:val="outset" w:sz="6" w:space="0" w:color="111111"/>
            </w:tcBorders>
            <w:vAlign w:val="center"/>
          </w:tcPr>
          <w:p w:rsidR="003853E0" w:rsidRPr="003853E0" w:rsidRDefault="003853E0" w:rsidP="003853E0">
            <w:pPr>
              <w:widowControl/>
              <w:spacing w:before="100" w:beforeAutospacing="1" w:after="100" w:afterAutospacing="1" w:line="240" w:lineRule="auto"/>
              <w:jc w:val="center"/>
              <w:rPr>
                <w:rFonts w:ascii="宋体" w:hAnsi="宋体"/>
                <w:kern w:val="0"/>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left w:val="outset" w:sz="6" w:space="0" w:color="111111"/>
              <w:right w:val="outset" w:sz="6" w:space="0" w:color="111111"/>
            </w:tcBorders>
            <w:vAlign w:val="center"/>
          </w:tcPr>
          <w:p w:rsidR="003853E0" w:rsidRPr="003853E0" w:rsidRDefault="003853E0" w:rsidP="003853E0">
            <w:pPr>
              <w:widowControl/>
              <w:spacing w:before="100" w:beforeAutospacing="1" w:after="100" w:afterAutospacing="1" w:line="240" w:lineRule="auto"/>
              <w:jc w:val="center"/>
              <w:rPr>
                <w:rFonts w:ascii="宋体" w:hAnsi="宋体"/>
                <w:kern w:val="0"/>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left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val="restart"/>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widowControl/>
              <w:spacing w:before="100" w:beforeAutospacing="1" w:after="100" w:afterAutospacing="1" w:line="240" w:lineRule="auto"/>
              <w:jc w:val="center"/>
              <w:rPr>
                <w:rFonts w:ascii="宋体" w:hAnsi="宋体"/>
                <w:kern w:val="0"/>
                <w:sz w:val="24"/>
              </w:rPr>
            </w:pPr>
            <w:r w:rsidRPr="003853E0">
              <w:rPr>
                <w:rFonts w:ascii="宋体" w:hAnsi="宋体"/>
                <w:kern w:val="0"/>
                <w:sz w:val="24"/>
              </w:rPr>
              <w:t>符合性审查</w:t>
            </w: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r w:rsidR="003853E0" w:rsidRPr="003853E0" w:rsidTr="0089782F">
        <w:tc>
          <w:tcPr>
            <w:tcW w:w="720" w:type="pct"/>
            <w:vMerge/>
            <w:tcBorders>
              <w:top w:val="outset" w:sz="6" w:space="0" w:color="111111"/>
              <w:left w:val="outset" w:sz="6" w:space="0" w:color="111111"/>
              <w:bottom w:val="outset" w:sz="6" w:space="0" w:color="111111"/>
              <w:right w:val="outset" w:sz="6" w:space="0" w:color="111111"/>
            </w:tcBorders>
            <w:vAlign w:val="center"/>
          </w:tcPr>
          <w:p w:rsidR="003853E0" w:rsidRPr="003853E0" w:rsidRDefault="003853E0" w:rsidP="003853E0">
            <w:pPr>
              <w:spacing w:line="240" w:lineRule="auto"/>
              <w:jc w:val="both"/>
              <w:rPr>
                <w:rFonts w:ascii="宋体" w:hAnsi="宋体" w:cs="宋体"/>
                <w:sz w:val="24"/>
              </w:rPr>
            </w:pPr>
          </w:p>
        </w:tc>
        <w:tc>
          <w:tcPr>
            <w:tcW w:w="2123"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p>
        </w:tc>
        <w:tc>
          <w:tcPr>
            <w:tcW w:w="991"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3853E0" w:rsidRPr="0089782F" w:rsidRDefault="003853E0" w:rsidP="003853E0">
            <w:pPr>
              <w:spacing w:line="240" w:lineRule="auto"/>
              <w:jc w:val="both"/>
              <w:rPr>
                <w:rFonts w:ascii="宋体" w:hAnsi="宋体" w:cs="宋体"/>
                <w:sz w:val="18"/>
                <w:szCs w:val="18"/>
              </w:rPr>
            </w:pPr>
            <w:r w:rsidRPr="0089782F">
              <w:rPr>
                <w:rFonts w:ascii="宋体" w:hAnsi="宋体"/>
                <w:sz w:val="18"/>
                <w:szCs w:val="18"/>
              </w:rPr>
              <w:t>见报价文件第（ ）页</w:t>
            </w:r>
          </w:p>
        </w:tc>
      </w:tr>
    </w:tbl>
    <w:p w:rsidR="003853E0" w:rsidRPr="003853E0" w:rsidRDefault="003853E0" w:rsidP="003853E0">
      <w:pPr>
        <w:ind w:left="424" w:hangingChars="202" w:hanging="424"/>
        <w:jc w:val="both"/>
        <w:rPr>
          <w:rFonts w:ascii="宋体" w:hAnsi="宋体"/>
          <w:szCs w:val="21"/>
        </w:rPr>
      </w:pPr>
    </w:p>
    <w:p w:rsidR="003853E0" w:rsidRPr="003853E0" w:rsidRDefault="003853E0" w:rsidP="003853E0">
      <w:pPr>
        <w:ind w:left="424" w:hangingChars="202" w:hanging="424"/>
        <w:jc w:val="both"/>
        <w:rPr>
          <w:rFonts w:ascii="宋体" w:hAnsi="宋体"/>
          <w:szCs w:val="21"/>
        </w:rPr>
      </w:pPr>
      <w:r w:rsidRPr="003853E0">
        <w:rPr>
          <w:rFonts w:ascii="宋体" w:hAnsi="宋体" w:hint="eastAsia"/>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3853E0" w:rsidRPr="003853E0" w:rsidRDefault="003853E0" w:rsidP="003853E0">
      <w:pPr>
        <w:pStyle w:val="30"/>
      </w:pPr>
      <w:r w:rsidRPr="003853E0">
        <w:rPr>
          <w:sz w:val="16"/>
          <w:szCs w:val="16"/>
        </w:rPr>
        <w:br w:type="page"/>
      </w:r>
      <w:r w:rsidRPr="003853E0">
        <w:rPr>
          <w:rFonts w:hint="eastAsia"/>
        </w:rPr>
        <w:lastRenderedPageBreak/>
        <w:t>1.2</w:t>
      </w:r>
      <w:r w:rsidRPr="003853E0">
        <w:rPr>
          <w:rFonts w:hint="eastAsia"/>
        </w:rPr>
        <w:t>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1989"/>
        <w:gridCol w:w="3432"/>
        <w:gridCol w:w="3120"/>
      </w:tblGrid>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序号</w:t>
            </w:r>
          </w:p>
        </w:tc>
        <w:tc>
          <w:tcPr>
            <w:tcW w:w="1071"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评审分项</w:t>
            </w:r>
          </w:p>
        </w:tc>
        <w:tc>
          <w:tcPr>
            <w:tcW w:w="1848"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内容</w:t>
            </w:r>
          </w:p>
        </w:tc>
        <w:tc>
          <w:tcPr>
            <w:tcW w:w="1680"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证明文件（如有）</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1</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2</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3</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4</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5</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6</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7</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8</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9</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p>
        </w:tc>
      </w:tr>
    </w:tbl>
    <w:p w:rsidR="003853E0" w:rsidRPr="003853E0" w:rsidRDefault="003853E0" w:rsidP="003853E0">
      <w:pPr>
        <w:ind w:left="424" w:hangingChars="202" w:hanging="424"/>
        <w:jc w:val="both"/>
        <w:rPr>
          <w:rFonts w:ascii="宋体" w:hAnsi="宋体"/>
          <w:szCs w:val="21"/>
          <w:lang w:val="en-GB"/>
        </w:rPr>
      </w:pPr>
      <w:r w:rsidRPr="003853E0">
        <w:rPr>
          <w:rFonts w:ascii="宋体" w:hAnsi="宋体" w:hint="eastAsia"/>
          <w:szCs w:val="21"/>
          <w:lang w:val="en-GB"/>
        </w:rPr>
        <w:t>注：</w:t>
      </w:r>
      <w:r w:rsidRPr="003853E0">
        <w:rPr>
          <w:rFonts w:ascii="宋体" w:hAnsi="宋体" w:hint="eastAsia"/>
          <w:szCs w:val="21"/>
        </w:rPr>
        <w:t>投标供应商应根据《技术评审表》的各项内容填写此表</w:t>
      </w:r>
      <w:r w:rsidRPr="003853E0">
        <w:rPr>
          <w:rFonts w:ascii="宋体" w:hAnsi="宋体" w:hint="eastAsia"/>
          <w:szCs w:val="21"/>
          <w:lang w:val="en-GB"/>
        </w:rPr>
        <w:t>。</w:t>
      </w:r>
    </w:p>
    <w:p w:rsidR="003853E0" w:rsidRPr="003853E0" w:rsidRDefault="003853E0" w:rsidP="003853E0">
      <w:pPr>
        <w:jc w:val="both"/>
        <w:rPr>
          <w:rFonts w:ascii="宋体" w:hAnsi="宋体"/>
          <w:szCs w:val="21"/>
        </w:rPr>
      </w:pPr>
    </w:p>
    <w:p w:rsidR="003853E0" w:rsidRPr="003853E0" w:rsidRDefault="003853E0" w:rsidP="003853E0">
      <w:pPr>
        <w:pStyle w:val="30"/>
      </w:pPr>
      <w:r w:rsidRPr="003853E0">
        <w:rPr>
          <w:rFonts w:hint="eastAsia"/>
        </w:rPr>
        <w:t>1.3</w:t>
      </w:r>
      <w:r w:rsidRPr="003853E0">
        <w:rPr>
          <w:rFonts w:hint="eastAsia"/>
        </w:rPr>
        <w:t>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1989"/>
        <w:gridCol w:w="3432"/>
        <w:gridCol w:w="3120"/>
      </w:tblGrid>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序号</w:t>
            </w:r>
          </w:p>
        </w:tc>
        <w:tc>
          <w:tcPr>
            <w:tcW w:w="1071"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评审分项</w:t>
            </w:r>
          </w:p>
        </w:tc>
        <w:tc>
          <w:tcPr>
            <w:tcW w:w="1848"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内容</w:t>
            </w:r>
          </w:p>
        </w:tc>
        <w:tc>
          <w:tcPr>
            <w:tcW w:w="1680"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证明文件（如有）</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1</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2</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3</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4</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5</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6</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7</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8</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9</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401"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w:t>
            </w:r>
          </w:p>
        </w:tc>
        <w:tc>
          <w:tcPr>
            <w:tcW w:w="1071" w:type="pct"/>
            <w:vAlign w:val="center"/>
          </w:tcPr>
          <w:p w:rsidR="003853E0" w:rsidRPr="003853E0" w:rsidRDefault="003853E0" w:rsidP="003853E0">
            <w:pPr>
              <w:spacing w:line="240" w:lineRule="auto"/>
              <w:jc w:val="center"/>
              <w:rPr>
                <w:rFonts w:ascii="宋体" w:hAnsi="宋体"/>
                <w:szCs w:val="21"/>
              </w:rPr>
            </w:pPr>
          </w:p>
        </w:tc>
        <w:tc>
          <w:tcPr>
            <w:tcW w:w="1848" w:type="pct"/>
            <w:vAlign w:val="center"/>
          </w:tcPr>
          <w:p w:rsidR="003853E0" w:rsidRPr="003853E0" w:rsidRDefault="003853E0" w:rsidP="003853E0">
            <w:pPr>
              <w:spacing w:line="240" w:lineRule="auto"/>
              <w:jc w:val="center"/>
              <w:rPr>
                <w:rFonts w:ascii="宋体" w:hAnsi="宋体"/>
                <w:szCs w:val="21"/>
              </w:rPr>
            </w:pPr>
          </w:p>
        </w:tc>
        <w:tc>
          <w:tcPr>
            <w:tcW w:w="1680" w:type="pct"/>
            <w:vAlign w:val="center"/>
          </w:tcPr>
          <w:p w:rsidR="003853E0" w:rsidRPr="003853E0" w:rsidRDefault="003853E0" w:rsidP="003853E0">
            <w:pPr>
              <w:spacing w:line="240" w:lineRule="auto"/>
              <w:jc w:val="both"/>
              <w:rPr>
                <w:rFonts w:ascii="宋体" w:hAnsi="宋体"/>
                <w:szCs w:val="21"/>
              </w:rPr>
            </w:pPr>
          </w:p>
        </w:tc>
      </w:tr>
    </w:tbl>
    <w:p w:rsidR="003853E0" w:rsidRPr="003853E0" w:rsidRDefault="003853E0" w:rsidP="003853E0">
      <w:pPr>
        <w:ind w:left="424" w:hangingChars="202" w:hanging="424"/>
        <w:jc w:val="both"/>
        <w:rPr>
          <w:rFonts w:ascii="宋体" w:hAnsi="宋体"/>
          <w:szCs w:val="21"/>
          <w:lang w:val="en-GB"/>
        </w:rPr>
      </w:pPr>
      <w:r w:rsidRPr="003853E0">
        <w:rPr>
          <w:rFonts w:ascii="宋体" w:hAnsi="宋体" w:hint="eastAsia"/>
          <w:szCs w:val="21"/>
          <w:lang w:val="en-GB"/>
        </w:rPr>
        <w:t>注：投标供应商应根据《商务评审表》的各项内容填写此表。</w:t>
      </w:r>
    </w:p>
    <w:p w:rsidR="003853E0" w:rsidRPr="003853E0" w:rsidRDefault="003853E0" w:rsidP="003853E0">
      <w:pPr>
        <w:jc w:val="both"/>
        <w:rPr>
          <w:rFonts w:ascii="宋体" w:hAnsi="宋体"/>
          <w:szCs w:val="21"/>
          <w:lang w:val="en-GB"/>
        </w:rPr>
      </w:pPr>
    </w:p>
    <w:p w:rsidR="003853E0" w:rsidRPr="003853E0" w:rsidRDefault="003853E0" w:rsidP="003853E0">
      <w:pPr>
        <w:jc w:val="both"/>
        <w:rPr>
          <w:rFonts w:ascii="宋体" w:hAnsi="宋体"/>
          <w:szCs w:val="21"/>
        </w:rPr>
      </w:pPr>
    </w:p>
    <w:p w:rsidR="003853E0" w:rsidRPr="003853E0" w:rsidRDefault="003853E0" w:rsidP="003853E0">
      <w:pPr>
        <w:jc w:val="both"/>
        <w:rPr>
          <w:rFonts w:ascii="宋体" w:hAnsi="宋体"/>
          <w:szCs w:val="21"/>
        </w:rPr>
      </w:pPr>
    </w:p>
    <w:p w:rsidR="003853E0" w:rsidRPr="003853E0" w:rsidRDefault="003853E0" w:rsidP="003853E0">
      <w:pPr>
        <w:keepNext/>
        <w:tabs>
          <w:tab w:val="left" w:pos="851"/>
        </w:tabs>
        <w:ind w:firstLineChars="98" w:firstLine="275"/>
        <w:jc w:val="both"/>
        <w:outlineLvl w:val="1"/>
        <w:rPr>
          <w:rFonts w:ascii="宋体" w:hAnsi="宋体"/>
          <w:b/>
          <w:kern w:val="0"/>
          <w:sz w:val="28"/>
          <w:szCs w:val="28"/>
        </w:rPr>
      </w:pPr>
      <w:bookmarkStart w:id="71" w:name="_Toc278274490"/>
      <w:bookmarkStart w:id="72" w:name="_Toc351017036"/>
      <w:r w:rsidRPr="003853E0">
        <w:rPr>
          <w:rFonts w:ascii="宋体" w:hAnsi="宋体" w:hint="eastAsia"/>
          <w:b/>
          <w:kern w:val="0"/>
          <w:sz w:val="28"/>
          <w:szCs w:val="28"/>
        </w:rPr>
        <w:lastRenderedPageBreak/>
        <w:t>2、报价表</w:t>
      </w:r>
      <w:bookmarkEnd w:id="71"/>
      <w:bookmarkEnd w:id="72"/>
    </w:p>
    <w:p w:rsidR="003853E0" w:rsidRPr="003853E0" w:rsidRDefault="003853E0" w:rsidP="003853E0">
      <w:pPr>
        <w:jc w:val="both"/>
        <w:rPr>
          <w:rFonts w:ascii="宋体" w:hAnsi="宋体"/>
          <w:szCs w:val="21"/>
        </w:rPr>
      </w:pPr>
    </w:p>
    <w:p w:rsidR="003853E0" w:rsidRPr="003853E0" w:rsidRDefault="003853E0" w:rsidP="003853E0">
      <w:pPr>
        <w:pStyle w:val="30"/>
      </w:pPr>
      <w:r w:rsidRPr="003853E0">
        <w:rPr>
          <w:rFonts w:hint="eastAsia"/>
        </w:rPr>
        <w:t>2.1</w:t>
      </w:r>
      <w:r w:rsidRPr="003853E0">
        <w:rPr>
          <w:rFonts w:hint="eastAsia"/>
        </w:rPr>
        <w:tab/>
      </w:r>
      <w:r w:rsidRPr="003853E0">
        <w:rPr>
          <w:rFonts w:hint="eastAsia"/>
        </w:rPr>
        <w:t>报价一览表</w:t>
      </w:r>
    </w:p>
    <w:p w:rsidR="003853E0" w:rsidRPr="003853E0" w:rsidRDefault="003853E0" w:rsidP="003853E0">
      <w:pPr>
        <w:adjustRightInd w:val="0"/>
        <w:snapToGrid w:val="0"/>
        <w:ind w:firstLineChars="200" w:firstLine="420"/>
        <w:jc w:val="both"/>
        <w:rPr>
          <w:rFonts w:ascii="宋体" w:hAnsi="宋体"/>
          <w:szCs w:val="21"/>
        </w:rPr>
      </w:pPr>
      <w:r w:rsidRPr="003853E0">
        <w:rPr>
          <w:rFonts w:ascii="宋体" w:hAnsi="宋体" w:hint="eastAsia"/>
          <w:szCs w:val="21"/>
        </w:rPr>
        <w:t>采购项目名称：</w:t>
      </w:r>
      <w:r w:rsidRPr="003853E0">
        <w:rPr>
          <w:rFonts w:ascii="宋体" w:hAnsi="宋体" w:hint="eastAsia"/>
          <w:szCs w:val="21"/>
          <w:u w:val="single"/>
        </w:rPr>
        <w:t xml:space="preserve">　……采购项目　</w:t>
      </w:r>
      <w:r w:rsidRPr="003853E0">
        <w:rPr>
          <w:rFonts w:ascii="宋体" w:hAnsi="宋体" w:hint="eastAsia"/>
          <w:szCs w:val="21"/>
        </w:rPr>
        <w:t xml:space="preserve">　                  采购项目编号：</w:t>
      </w:r>
      <w:r w:rsidRPr="003853E0">
        <w:rPr>
          <w:rFonts w:ascii="宋体" w:hAnsi="宋体" w:hint="eastAsia"/>
          <w:szCs w:val="21"/>
          <w:u w:val="single"/>
        </w:rPr>
        <w:t xml:space="preserve">　      ……　</w:t>
      </w:r>
      <w:r w:rsidRPr="003853E0">
        <w:rPr>
          <w:rFonts w:ascii="宋体" w:hAnsi="宋体" w:hint="eastAsia"/>
          <w:szCs w:val="2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632"/>
      </w:tblGrid>
      <w:tr w:rsidR="003853E0" w:rsidRPr="003853E0" w:rsidTr="002A5B40">
        <w:trPr>
          <w:cantSplit/>
          <w:trHeight w:val="567"/>
        </w:trPr>
        <w:tc>
          <w:tcPr>
            <w:tcW w:w="1728" w:type="dxa"/>
            <w:tcBorders>
              <w:bottom w:val="single" w:sz="4" w:space="0" w:color="auto"/>
            </w:tcBorders>
            <w:vAlign w:val="center"/>
          </w:tcPr>
          <w:p w:rsidR="003853E0" w:rsidRPr="003853E0" w:rsidRDefault="003853E0" w:rsidP="003853E0">
            <w:pPr>
              <w:spacing w:line="240" w:lineRule="auto"/>
              <w:ind w:firstLineChars="300" w:firstLine="630"/>
              <w:jc w:val="both"/>
              <w:rPr>
                <w:rFonts w:ascii="宋体" w:hAnsi="宋体"/>
                <w:bCs/>
                <w:szCs w:val="21"/>
              </w:rPr>
            </w:pPr>
            <w:r w:rsidRPr="003853E0">
              <w:rPr>
                <w:rFonts w:ascii="宋体" w:hAnsi="宋体" w:hint="eastAsia"/>
                <w:bCs/>
                <w:szCs w:val="21"/>
              </w:rPr>
              <w:t>分项</w:t>
            </w:r>
          </w:p>
        </w:tc>
        <w:tc>
          <w:tcPr>
            <w:tcW w:w="7632" w:type="dxa"/>
            <w:tcBorders>
              <w:bottom w:val="single" w:sz="4" w:space="0" w:color="auto"/>
            </w:tcBorders>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金额(元)</w:t>
            </w:r>
          </w:p>
        </w:tc>
      </w:tr>
      <w:tr w:rsidR="003853E0" w:rsidRPr="003853E0" w:rsidTr="002A5B40">
        <w:trPr>
          <w:cantSplit/>
          <w:trHeight w:val="567"/>
        </w:trPr>
        <w:tc>
          <w:tcPr>
            <w:tcW w:w="1728" w:type="dxa"/>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货物</w:t>
            </w:r>
          </w:p>
        </w:tc>
        <w:tc>
          <w:tcPr>
            <w:tcW w:w="7632" w:type="dxa"/>
            <w:vAlign w:val="center"/>
          </w:tcPr>
          <w:p w:rsidR="003853E0" w:rsidRPr="003853E0" w:rsidRDefault="003853E0" w:rsidP="003853E0">
            <w:pPr>
              <w:pBdr>
                <w:top w:val="single" w:sz="4" w:space="0" w:color="auto"/>
                <w:left w:val="single" w:sz="4" w:space="0" w:color="auto"/>
              </w:pBdr>
              <w:spacing w:line="240" w:lineRule="auto"/>
              <w:jc w:val="center"/>
              <w:textAlignment w:val="center"/>
              <w:rPr>
                <w:rFonts w:ascii="宋体" w:hAnsi="宋体"/>
                <w:bCs/>
                <w:sz w:val="22"/>
                <w:szCs w:val="22"/>
              </w:rPr>
            </w:pPr>
          </w:p>
        </w:tc>
      </w:tr>
      <w:tr w:rsidR="003853E0" w:rsidRPr="003853E0" w:rsidTr="002A5B40">
        <w:trPr>
          <w:cantSplit/>
          <w:trHeight w:val="567"/>
        </w:trPr>
        <w:tc>
          <w:tcPr>
            <w:tcW w:w="1728" w:type="dxa"/>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伴随服务</w:t>
            </w:r>
          </w:p>
        </w:tc>
        <w:tc>
          <w:tcPr>
            <w:tcW w:w="7632" w:type="dxa"/>
            <w:vAlign w:val="center"/>
          </w:tcPr>
          <w:p w:rsidR="003853E0" w:rsidRPr="003853E0" w:rsidRDefault="003853E0" w:rsidP="003853E0">
            <w:pPr>
              <w:spacing w:line="240" w:lineRule="auto"/>
              <w:jc w:val="center"/>
              <w:rPr>
                <w:rFonts w:ascii="宋体" w:hAnsi="宋体"/>
                <w:bCs/>
                <w:szCs w:val="21"/>
              </w:rPr>
            </w:pPr>
          </w:p>
        </w:tc>
      </w:tr>
      <w:tr w:rsidR="003853E0" w:rsidRPr="003853E0" w:rsidTr="002A5B40">
        <w:trPr>
          <w:cantSplit/>
          <w:trHeight w:val="567"/>
        </w:trPr>
        <w:tc>
          <w:tcPr>
            <w:tcW w:w="1728" w:type="dxa"/>
            <w:tcBorders>
              <w:bottom w:val="single" w:sz="2" w:space="0" w:color="auto"/>
            </w:tcBorders>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其他费用</w:t>
            </w:r>
          </w:p>
        </w:tc>
        <w:tc>
          <w:tcPr>
            <w:tcW w:w="7632" w:type="dxa"/>
            <w:tcBorders>
              <w:bottom w:val="single" w:sz="2" w:space="0" w:color="auto"/>
            </w:tcBorders>
            <w:vAlign w:val="center"/>
          </w:tcPr>
          <w:p w:rsidR="003853E0" w:rsidRPr="003853E0" w:rsidRDefault="003853E0" w:rsidP="003853E0">
            <w:pPr>
              <w:spacing w:line="240" w:lineRule="auto"/>
              <w:jc w:val="center"/>
              <w:rPr>
                <w:rFonts w:ascii="宋体" w:hAnsi="宋体"/>
                <w:bCs/>
                <w:szCs w:val="21"/>
              </w:rPr>
            </w:pPr>
          </w:p>
        </w:tc>
      </w:tr>
      <w:tr w:rsidR="003853E0" w:rsidRPr="003853E0" w:rsidTr="002A5B40">
        <w:trPr>
          <w:cantSplit/>
          <w:trHeight w:val="567"/>
        </w:trPr>
        <w:tc>
          <w:tcPr>
            <w:tcW w:w="1728" w:type="dxa"/>
            <w:tcBorders>
              <w:bottom w:val="single" w:sz="2" w:space="0" w:color="auto"/>
            </w:tcBorders>
            <w:vAlign w:val="center"/>
          </w:tcPr>
          <w:p w:rsidR="003853E0" w:rsidRPr="003853E0" w:rsidRDefault="003853E0" w:rsidP="003853E0">
            <w:pPr>
              <w:pBdr>
                <w:top w:val="single" w:sz="4" w:space="0" w:color="auto"/>
                <w:left w:val="single" w:sz="4" w:space="0" w:color="auto"/>
              </w:pBdr>
              <w:spacing w:line="240" w:lineRule="auto"/>
              <w:jc w:val="center"/>
              <w:textAlignment w:val="center"/>
              <w:rPr>
                <w:rFonts w:ascii="宋体" w:hAnsi="宋体"/>
                <w:bCs/>
                <w:sz w:val="22"/>
                <w:szCs w:val="22"/>
              </w:rPr>
            </w:pPr>
            <w:r w:rsidRPr="003853E0">
              <w:rPr>
                <w:rFonts w:ascii="宋体" w:hAnsi="宋体" w:hint="eastAsia"/>
                <w:bCs/>
                <w:sz w:val="22"/>
                <w:szCs w:val="22"/>
              </w:rPr>
              <w:t>总报价</w:t>
            </w:r>
          </w:p>
        </w:tc>
        <w:tc>
          <w:tcPr>
            <w:tcW w:w="7632" w:type="dxa"/>
            <w:tcBorders>
              <w:bottom w:val="single" w:sz="2" w:space="0" w:color="auto"/>
            </w:tcBorders>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（大写）人民币                      元整（￥           ）</w:t>
            </w:r>
          </w:p>
        </w:tc>
      </w:tr>
    </w:tbl>
    <w:p w:rsidR="003853E0" w:rsidRPr="003853E0" w:rsidRDefault="003853E0" w:rsidP="003853E0">
      <w:pPr>
        <w:jc w:val="both"/>
        <w:rPr>
          <w:rFonts w:ascii="宋体" w:hAnsi="宋体"/>
          <w:szCs w:val="21"/>
        </w:rPr>
      </w:pPr>
      <w:r w:rsidRPr="003853E0">
        <w:rPr>
          <w:rFonts w:ascii="宋体" w:hAnsi="宋体" w:hint="eastAsia"/>
          <w:szCs w:val="21"/>
        </w:rPr>
        <w:t>注：1.此表总报价是所有需采购人支付的金额总数，包括《用户需求书》要求的全部内容。</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2.总报价中必须包含购置设备、安装、运输保险、装卸、培训辅导、质保期售后服务、全额含税发票、雇员费用、合同实施过程中应预见和不可预见费用等。所有价格均应予人民币报价，金额单位为元。</w:t>
      </w:r>
    </w:p>
    <w:p w:rsidR="003853E0" w:rsidRPr="003853E0" w:rsidRDefault="003853E0" w:rsidP="003853E0">
      <w:pPr>
        <w:jc w:val="both"/>
        <w:rPr>
          <w:rFonts w:ascii="宋体" w:hAnsi="宋体"/>
          <w:szCs w:val="21"/>
        </w:rPr>
      </w:pPr>
    </w:p>
    <w:p w:rsidR="003853E0" w:rsidRPr="003853E0" w:rsidRDefault="003853E0" w:rsidP="003853E0">
      <w:pPr>
        <w:jc w:val="both"/>
        <w:rPr>
          <w:rFonts w:ascii="宋体" w:hAnsi="宋体"/>
          <w:szCs w:val="21"/>
        </w:rPr>
      </w:pPr>
    </w:p>
    <w:p w:rsidR="003853E0" w:rsidRPr="003853E0" w:rsidRDefault="003853E0" w:rsidP="003853E0">
      <w:pPr>
        <w:jc w:val="both"/>
        <w:rPr>
          <w:rFonts w:ascii="宋体" w:hAnsi="宋体"/>
          <w:szCs w:val="21"/>
        </w:rPr>
      </w:pPr>
    </w:p>
    <w:p w:rsidR="003853E0" w:rsidRPr="003853E0" w:rsidRDefault="003853E0" w:rsidP="003853E0">
      <w:pPr>
        <w:adjustRightInd w:val="0"/>
        <w:snapToGrid w:val="0"/>
        <w:ind w:firstLineChars="200" w:firstLine="420"/>
        <w:jc w:val="both"/>
        <w:rPr>
          <w:rFonts w:ascii="宋体" w:hAnsi="宋体"/>
          <w:szCs w:val="21"/>
          <w:u w:val="single"/>
        </w:rPr>
      </w:pPr>
      <w:r w:rsidRPr="003853E0">
        <w:rPr>
          <w:rFonts w:ascii="宋体" w:hAnsi="宋体" w:hint="eastAsia"/>
          <w:szCs w:val="21"/>
        </w:rPr>
        <w:t>投标供应商名称（盖章）：</w:t>
      </w:r>
      <w:r w:rsidRPr="003853E0">
        <w:rPr>
          <w:rFonts w:ascii="宋体" w:hAnsi="宋体" w:hint="eastAsia"/>
          <w:szCs w:val="21"/>
          <w:u w:val="single"/>
        </w:rPr>
        <w:t xml:space="preserve">                        </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日期：   年   月   日</w:t>
      </w:r>
    </w:p>
    <w:p w:rsidR="003853E0" w:rsidRPr="003853E0" w:rsidRDefault="003853E0" w:rsidP="003853E0">
      <w:pPr>
        <w:jc w:val="both"/>
        <w:rPr>
          <w:rFonts w:ascii="宋体" w:hAnsi="宋体"/>
          <w:szCs w:val="21"/>
        </w:rPr>
      </w:pPr>
      <w:r w:rsidRPr="003853E0">
        <w:rPr>
          <w:rFonts w:ascii="宋体" w:hAnsi="宋体"/>
          <w:szCs w:val="21"/>
        </w:rPr>
        <w:br w:type="page"/>
      </w:r>
    </w:p>
    <w:p w:rsidR="003853E0" w:rsidRPr="003853E0" w:rsidRDefault="003853E0" w:rsidP="003853E0">
      <w:pPr>
        <w:pStyle w:val="30"/>
      </w:pPr>
      <w:r w:rsidRPr="003853E0">
        <w:rPr>
          <w:rFonts w:hint="eastAsia"/>
        </w:rPr>
        <w:lastRenderedPageBreak/>
        <w:t>2.2</w:t>
      </w:r>
      <w:r w:rsidRPr="003853E0">
        <w:rPr>
          <w:rFonts w:hint="eastAsia"/>
        </w:rPr>
        <w:tab/>
      </w:r>
      <w:r w:rsidRPr="003853E0">
        <w:rPr>
          <w:rFonts w:hint="eastAsia"/>
        </w:rPr>
        <w:t>投标明细报价表</w:t>
      </w:r>
      <w:r w:rsidRPr="003853E0">
        <w:rPr>
          <w:rFonts w:hint="eastAsia"/>
        </w:rPr>
        <w:t xml:space="preserve"> </w:t>
      </w:r>
    </w:p>
    <w:p w:rsidR="003853E0" w:rsidRPr="003853E0" w:rsidRDefault="003853E0" w:rsidP="003853E0">
      <w:pPr>
        <w:adjustRightInd w:val="0"/>
        <w:snapToGrid w:val="0"/>
        <w:ind w:firstLineChars="200" w:firstLine="420"/>
        <w:jc w:val="both"/>
        <w:rPr>
          <w:rFonts w:ascii="宋体" w:hAnsi="宋体"/>
          <w:szCs w:val="21"/>
        </w:rPr>
      </w:pPr>
      <w:r w:rsidRPr="003853E0">
        <w:rPr>
          <w:rFonts w:ascii="宋体" w:hAnsi="宋体" w:hint="eastAsia"/>
          <w:szCs w:val="21"/>
        </w:rPr>
        <w:t>采购项目名称：</w:t>
      </w:r>
      <w:r w:rsidRPr="003853E0">
        <w:rPr>
          <w:rFonts w:ascii="宋体" w:hAnsi="宋体" w:hint="eastAsia"/>
          <w:szCs w:val="21"/>
          <w:u w:val="single"/>
        </w:rPr>
        <w:t xml:space="preserve">　……采购项目　</w:t>
      </w:r>
      <w:r w:rsidRPr="003853E0">
        <w:rPr>
          <w:rFonts w:ascii="宋体" w:hAnsi="宋体" w:hint="eastAsia"/>
          <w:szCs w:val="21"/>
        </w:rPr>
        <w:t xml:space="preserve">　          采购项目编号：</w:t>
      </w:r>
      <w:r w:rsidRPr="003853E0">
        <w:rPr>
          <w:rFonts w:ascii="宋体" w:hAnsi="宋体" w:hint="eastAsia"/>
          <w:szCs w:val="21"/>
          <w:u w:val="single"/>
        </w:rPr>
        <w:t xml:space="preserve">　　　　……　</w:t>
      </w:r>
      <w:r w:rsidRPr="003853E0">
        <w:rPr>
          <w:rFonts w:ascii="宋体" w:hAnsi="宋体" w:hint="eastAsia"/>
          <w:szCs w:val="21"/>
        </w:rPr>
        <w:t xml:space="preserve">　</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335"/>
        <w:gridCol w:w="1881"/>
        <w:gridCol w:w="1060"/>
        <w:gridCol w:w="1114"/>
        <w:gridCol w:w="934"/>
        <w:gridCol w:w="1166"/>
        <w:gridCol w:w="1542"/>
      </w:tblGrid>
      <w:tr w:rsidR="003853E0" w:rsidRPr="003853E0" w:rsidTr="002A5B40">
        <w:trPr>
          <w:cantSplit/>
          <w:trHeight w:val="397"/>
          <w:jc w:val="center"/>
        </w:trPr>
        <w:tc>
          <w:tcPr>
            <w:tcW w:w="9670" w:type="dxa"/>
            <w:gridSpan w:val="8"/>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szCs w:val="21"/>
              </w:rPr>
              <w:t>一、货物详列</w:t>
            </w:r>
          </w:p>
        </w:tc>
      </w:tr>
      <w:tr w:rsidR="003853E0" w:rsidRPr="003853E0" w:rsidTr="002A5B40">
        <w:trPr>
          <w:cantSplit/>
          <w:trHeight w:val="397"/>
          <w:jc w:val="center"/>
        </w:trPr>
        <w:tc>
          <w:tcPr>
            <w:tcW w:w="638" w:type="dxa"/>
            <w:tcBorders>
              <w:left w:val="single" w:sz="4" w:space="0" w:color="auto"/>
            </w:tcBorders>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序号</w:t>
            </w:r>
          </w:p>
        </w:tc>
        <w:tc>
          <w:tcPr>
            <w:tcW w:w="1335" w:type="dxa"/>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分项名称</w:t>
            </w:r>
          </w:p>
        </w:tc>
        <w:tc>
          <w:tcPr>
            <w:tcW w:w="1881" w:type="dxa"/>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品牌、规格型号、主要技术参数</w:t>
            </w:r>
          </w:p>
        </w:tc>
        <w:tc>
          <w:tcPr>
            <w:tcW w:w="1060" w:type="dxa"/>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制造商</w:t>
            </w:r>
          </w:p>
        </w:tc>
        <w:tc>
          <w:tcPr>
            <w:tcW w:w="1114" w:type="dxa"/>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数量</w:t>
            </w:r>
          </w:p>
        </w:tc>
        <w:tc>
          <w:tcPr>
            <w:tcW w:w="934" w:type="dxa"/>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单价</w:t>
            </w:r>
          </w:p>
        </w:tc>
        <w:tc>
          <w:tcPr>
            <w:tcW w:w="1166" w:type="dxa"/>
            <w:tcBorders>
              <w:right w:val="single" w:sz="4" w:space="0" w:color="auto"/>
            </w:tcBorders>
            <w:vAlign w:val="center"/>
          </w:tcPr>
          <w:p w:rsidR="003853E0" w:rsidRPr="003853E0" w:rsidRDefault="003853E0" w:rsidP="003853E0">
            <w:pPr>
              <w:spacing w:line="240" w:lineRule="auto"/>
              <w:ind w:leftChars="-44" w:left="-92"/>
              <w:jc w:val="center"/>
              <w:rPr>
                <w:rFonts w:ascii="宋体" w:hAnsi="宋体"/>
                <w:szCs w:val="21"/>
              </w:rPr>
            </w:pPr>
            <w:r w:rsidRPr="003853E0">
              <w:rPr>
                <w:rFonts w:ascii="宋体" w:hAnsi="宋体" w:hint="eastAsia"/>
                <w:szCs w:val="21"/>
              </w:rPr>
              <w:t>合计（元）</w:t>
            </w:r>
          </w:p>
        </w:tc>
        <w:tc>
          <w:tcPr>
            <w:tcW w:w="1542" w:type="dxa"/>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广东省现市场零售价</w:t>
            </w:r>
          </w:p>
        </w:tc>
      </w:tr>
      <w:tr w:rsidR="003853E0" w:rsidRPr="003853E0" w:rsidTr="002A5B40">
        <w:trPr>
          <w:cantSplit/>
          <w:trHeight w:val="397"/>
          <w:jc w:val="center"/>
        </w:trPr>
        <w:tc>
          <w:tcPr>
            <w:tcW w:w="638" w:type="dxa"/>
            <w:tcBorders>
              <w:left w:val="single" w:sz="4" w:space="0" w:color="auto"/>
            </w:tcBorders>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vAlign w:val="center"/>
          </w:tcPr>
          <w:p w:rsidR="003853E0" w:rsidRPr="003853E0" w:rsidRDefault="003853E0" w:rsidP="003853E0">
            <w:pPr>
              <w:spacing w:line="240" w:lineRule="auto"/>
              <w:jc w:val="both"/>
              <w:rPr>
                <w:rFonts w:ascii="宋体" w:hAnsi="宋体"/>
                <w:bCs/>
                <w:szCs w:val="21"/>
              </w:rPr>
            </w:pPr>
          </w:p>
        </w:tc>
        <w:tc>
          <w:tcPr>
            <w:tcW w:w="1881" w:type="dxa"/>
            <w:vAlign w:val="center"/>
          </w:tcPr>
          <w:p w:rsidR="003853E0" w:rsidRPr="003853E0" w:rsidRDefault="003853E0" w:rsidP="003853E0">
            <w:pPr>
              <w:spacing w:line="240" w:lineRule="auto"/>
              <w:jc w:val="both"/>
              <w:rPr>
                <w:rFonts w:ascii="宋体" w:hAnsi="宋体"/>
                <w:bCs/>
                <w:szCs w:val="21"/>
              </w:rPr>
            </w:pPr>
          </w:p>
        </w:tc>
        <w:tc>
          <w:tcPr>
            <w:tcW w:w="1060" w:type="dxa"/>
            <w:vAlign w:val="center"/>
          </w:tcPr>
          <w:p w:rsidR="003853E0" w:rsidRPr="003853E0" w:rsidRDefault="003853E0" w:rsidP="003853E0">
            <w:pPr>
              <w:spacing w:line="240" w:lineRule="auto"/>
              <w:jc w:val="center"/>
              <w:rPr>
                <w:rFonts w:ascii="宋体" w:hAnsi="宋体"/>
                <w:szCs w:val="21"/>
              </w:rPr>
            </w:pPr>
          </w:p>
        </w:tc>
        <w:tc>
          <w:tcPr>
            <w:tcW w:w="1114" w:type="dxa"/>
            <w:vAlign w:val="center"/>
          </w:tcPr>
          <w:p w:rsidR="003853E0" w:rsidRPr="003853E0" w:rsidRDefault="003853E0" w:rsidP="003853E0">
            <w:pPr>
              <w:spacing w:line="240" w:lineRule="auto"/>
              <w:jc w:val="center"/>
              <w:rPr>
                <w:rFonts w:ascii="宋体" w:hAnsi="宋体"/>
                <w:bCs/>
                <w:szCs w:val="21"/>
              </w:rPr>
            </w:pPr>
          </w:p>
        </w:tc>
        <w:tc>
          <w:tcPr>
            <w:tcW w:w="934" w:type="dxa"/>
            <w:vAlign w:val="center"/>
          </w:tcPr>
          <w:p w:rsidR="003853E0" w:rsidRPr="003853E0" w:rsidRDefault="003853E0" w:rsidP="003853E0">
            <w:pPr>
              <w:spacing w:line="240" w:lineRule="auto"/>
              <w:jc w:val="both"/>
              <w:rPr>
                <w:rFonts w:ascii="宋体" w:hAnsi="宋体"/>
                <w:bCs/>
                <w:szCs w:val="21"/>
              </w:rPr>
            </w:pPr>
          </w:p>
        </w:tc>
        <w:tc>
          <w:tcPr>
            <w:tcW w:w="1166" w:type="dxa"/>
            <w:tcBorders>
              <w:right w:val="single" w:sz="4" w:space="0" w:color="auto"/>
            </w:tcBorders>
            <w:vAlign w:val="center"/>
          </w:tcPr>
          <w:p w:rsidR="003853E0" w:rsidRPr="003853E0" w:rsidRDefault="003853E0" w:rsidP="003853E0">
            <w:pPr>
              <w:spacing w:line="240" w:lineRule="auto"/>
              <w:jc w:val="both"/>
              <w:rPr>
                <w:rFonts w:ascii="宋体" w:hAnsi="宋体"/>
                <w:bCs/>
                <w:szCs w:val="21"/>
              </w:rPr>
            </w:pPr>
          </w:p>
        </w:tc>
        <w:tc>
          <w:tcPr>
            <w:tcW w:w="1542" w:type="dxa"/>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638" w:type="dxa"/>
            <w:tcBorders>
              <w:left w:val="single" w:sz="4" w:space="0" w:color="auto"/>
            </w:tcBorders>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vAlign w:val="center"/>
          </w:tcPr>
          <w:p w:rsidR="003853E0" w:rsidRPr="003853E0" w:rsidRDefault="003853E0" w:rsidP="003853E0">
            <w:pPr>
              <w:spacing w:line="240" w:lineRule="auto"/>
              <w:jc w:val="both"/>
              <w:rPr>
                <w:rFonts w:ascii="宋体" w:hAnsi="宋体"/>
                <w:bCs/>
                <w:szCs w:val="21"/>
              </w:rPr>
            </w:pPr>
          </w:p>
        </w:tc>
        <w:tc>
          <w:tcPr>
            <w:tcW w:w="1881" w:type="dxa"/>
            <w:vAlign w:val="center"/>
          </w:tcPr>
          <w:p w:rsidR="003853E0" w:rsidRPr="003853E0" w:rsidRDefault="003853E0" w:rsidP="003853E0">
            <w:pPr>
              <w:spacing w:line="240" w:lineRule="auto"/>
              <w:jc w:val="both"/>
              <w:rPr>
                <w:rFonts w:ascii="宋体" w:hAnsi="宋体"/>
                <w:bCs/>
                <w:szCs w:val="21"/>
              </w:rPr>
            </w:pPr>
          </w:p>
        </w:tc>
        <w:tc>
          <w:tcPr>
            <w:tcW w:w="1060" w:type="dxa"/>
            <w:vAlign w:val="center"/>
          </w:tcPr>
          <w:p w:rsidR="003853E0" w:rsidRPr="003853E0" w:rsidRDefault="003853E0" w:rsidP="003853E0">
            <w:pPr>
              <w:spacing w:line="240" w:lineRule="auto"/>
              <w:jc w:val="center"/>
              <w:rPr>
                <w:rFonts w:ascii="宋体" w:hAnsi="宋体"/>
                <w:bCs/>
                <w:szCs w:val="21"/>
              </w:rPr>
            </w:pPr>
          </w:p>
        </w:tc>
        <w:tc>
          <w:tcPr>
            <w:tcW w:w="1114" w:type="dxa"/>
            <w:vAlign w:val="center"/>
          </w:tcPr>
          <w:p w:rsidR="003853E0" w:rsidRPr="003853E0" w:rsidRDefault="003853E0" w:rsidP="003853E0">
            <w:pPr>
              <w:spacing w:line="240" w:lineRule="auto"/>
              <w:jc w:val="center"/>
              <w:rPr>
                <w:rFonts w:ascii="宋体" w:hAnsi="宋体"/>
                <w:bCs/>
                <w:szCs w:val="21"/>
              </w:rPr>
            </w:pPr>
          </w:p>
        </w:tc>
        <w:tc>
          <w:tcPr>
            <w:tcW w:w="934" w:type="dxa"/>
            <w:vAlign w:val="center"/>
          </w:tcPr>
          <w:p w:rsidR="003853E0" w:rsidRPr="003853E0" w:rsidRDefault="003853E0" w:rsidP="003853E0">
            <w:pPr>
              <w:spacing w:line="240" w:lineRule="auto"/>
              <w:jc w:val="both"/>
              <w:rPr>
                <w:rFonts w:ascii="宋体" w:hAnsi="宋体"/>
                <w:bCs/>
                <w:szCs w:val="21"/>
              </w:rPr>
            </w:pPr>
          </w:p>
        </w:tc>
        <w:tc>
          <w:tcPr>
            <w:tcW w:w="1166" w:type="dxa"/>
            <w:tcBorders>
              <w:right w:val="single" w:sz="4" w:space="0" w:color="auto"/>
            </w:tcBorders>
            <w:vAlign w:val="center"/>
          </w:tcPr>
          <w:p w:rsidR="003853E0" w:rsidRPr="003853E0" w:rsidRDefault="003853E0" w:rsidP="003853E0">
            <w:pPr>
              <w:spacing w:line="240" w:lineRule="auto"/>
              <w:jc w:val="both"/>
              <w:rPr>
                <w:rFonts w:ascii="宋体" w:hAnsi="宋体"/>
                <w:bCs/>
                <w:szCs w:val="21"/>
              </w:rPr>
            </w:pPr>
          </w:p>
        </w:tc>
        <w:tc>
          <w:tcPr>
            <w:tcW w:w="1542" w:type="dxa"/>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638" w:type="dxa"/>
            <w:tcBorders>
              <w:left w:val="single" w:sz="4" w:space="0" w:color="auto"/>
            </w:tcBorders>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vAlign w:val="center"/>
          </w:tcPr>
          <w:p w:rsidR="003853E0" w:rsidRPr="003853E0" w:rsidRDefault="003853E0" w:rsidP="003853E0">
            <w:pPr>
              <w:spacing w:line="240" w:lineRule="auto"/>
              <w:jc w:val="both"/>
              <w:rPr>
                <w:rFonts w:ascii="宋体" w:hAnsi="宋体"/>
                <w:bCs/>
                <w:szCs w:val="21"/>
              </w:rPr>
            </w:pPr>
          </w:p>
        </w:tc>
        <w:tc>
          <w:tcPr>
            <w:tcW w:w="1881" w:type="dxa"/>
            <w:vAlign w:val="center"/>
          </w:tcPr>
          <w:p w:rsidR="003853E0" w:rsidRPr="003853E0" w:rsidRDefault="003853E0" w:rsidP="003853E0">
            <w:pPr>
              <w:spacing w:line="240" w:lineRule="auto"/>
              <w:jc w:val="both"/>
              <w:rPr>
                <w:rFonts w:ascii="宋体" w:hAnsi="宋体"/>
                <w:bCs/>
                <w:szCs w:val="21"/>
              </w:rPr>
            </w:pPr>
          </w:p>
        </w:tc>
        <w:tc>
          <w:tcPr>
            <w:tcW w:w="1060" w:type="dxa"/>
            <w:vAlign w:val="center"/>
          </w:tcPr>
          <w:p w:rsidR="003853E0" w:rsidRPr="003853E0" w:rsidRDefault="003853E0" w:rsidP="003853E0">
            <w:pPr>
              <w:spacing w:line="240" w:lineRule="auto"/>
              <w:jc w:val="center"/>
              <w:rPr>
                <w:rFonts w:ascii="宋体" w:hAnsi="宋体"/>
                <w:bCs/>
                <w:szCs w:val="21"/>
              </w:rPr>
            </w:pPr>
          </w:p>
        </w:tc>
        <w:tc>
          <w:tcPr>
            <w:tcW w:w="1114" w:type="dxa"/>
            <w:vAlign w:val="center"/>
          </w:tcPr>
          <w:p w:rsidR="003853E0" w:rsidRPr="003853E0" w:rsidRDefault="003853E0" w:rsidP="003853E0">
            <w:pPr>
              <w:spacing w:line="240" w:lineRule="auto"/>
              <w:jc w:val="center"/>
              <w:rPr>
                <w:rFonts w:ascii="宋体" w:hAnsi="宋体"/>
                <w:bCs/>
                <w:szCs w:val="21"/>
              </w:rPr>
            </w:pPr>
          </w:p>
        </w:tc>
        <w:tc>
          <w:tcPr>
            <w:tcW w:w="934" w:type="dxa"/>
            <w:vAlign w:val="center"/>
          </w:tcPr>
          <w:p w:rsidR="003853E0" w:rsidRPr="003853E0" w:rsidRDefault="003853E0" w:rsidP="003853E0">
            <w:pPr>
              <w:spacing w:line="240" w:lineRule="auto"/>
              <w:jc w:val="both"/>
              <w:rPr>
                <w:rFonts w:ascii="宋体" w:hAnsi="宋体"/>
                <w:bCs/>
                <w:szCs w:val="21"/>
              </w:rPr>
            </w:pPr>
          </w:p>
        </w:tc>
        <w:tc>
          <w:tcPr>
            <w:tcW w:w="1166" w:type="dxa"/>
            <w:tcBorders>
              <w:right w:val="single" w:sz="4" w:space="0" w:color="auto"/>
            </w:tcBorders>
            <w:vAlign w:val="center"/>
          </w:tcPr>
          <w:p w:rsidR="003853E0" w:rsidRPr="003853E0" w:rsidRDefault="003853E0" w:rsidP="003853E0">
            <w:pPr>
              <w:spacing w:line="240" w:lineRule="auto"/>
              <w:jc w:val="both"/>
              <w:rPr>
                <w:rFonts w:ascii="宋体" w:hAnsi="宋体"/>
                <w:bCs/>
                <w:szCs w:val="21"/>
              </w:rPr>
            </w:pPr>
          </w:p>
        </w:tc>
        <w:tc>
          <w:tcPr>
            <w:tcW w:w="1542" w:type="dxa"/>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3854" w:type="dxa"/>
            <w:gridSpan w:val="3"/>
            <w:tcBorders>
              <w:left w:val="single" w:sz="4" w:space="0" w:color="auto"/>
              <w:bottom w:val="single" w:sz="4" w:space="0" w:color="auto"/>
            </w:tcBorders>
            <w:vAlign w:val="center"/>
          </w:tcPr>
          <w:p w:rsidR="003853E0" w:rsidRPr="003853E0" w:rsidRDefault="003853E0" w:rsidP="003853E0">
            <w:pPr>
              <w:spacing w:line="240" w:lineRule="auto"/>
              <w:jc w:val="center"/>
              <w:rPr>
                <w:rFonts w:ascii="宋体" w:hAnsi="宋体"/>
                <w:bCs/>
                <w:szCs w:val="21"/>
              </w:rPr>
            </w:pPr>
            <w:proofErr w:type="gramStart"/>
            <w:r w:rsidRPr="003853E0">
              <w:rPr>
                <w:rFonts w:ascii="宋体" w:hAnsi="宋体" w:hint="eastAsia"/>
                <w:bCs/>
                <w:i/>
                <w:iCs/>
                <w:szCs w:val="21"/>
              </w:rPr>
              <w:t xml:space="preserve">合　　</w:t>
            </w:r>
            <w:proofErr w:type="gramEnd"/>
            <w:r w:rsidRPr="003853E0">
              <w:rPr>
                <w:rFonts w:ascii="宋体" w:hAnsi="宋体" w:hint="eastAsia"/>
                <w:bCs/>
                <w:i/>
                <w:iCs/>
                <w:szCs w:val="21"/>
              </w:rPr>
              <w:t>计</w:t>
            </w:r>
          </w:p>
        </w:tc>
        <w:tc>
          <w:tcPr>
            <w:tcW w:w="3108" w:type="dxa"/>
            <w:gridSpan w:val="3"/>
            <w:tcBorders>
              <w:bottom w:val="single" w:sz="4" w:space="0" w:color="auto"/>
            </w:tcBorders>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数量合计：</w:t>
            </w:r>
          </w:p>
        </w:tc>
        <w:tc>
          <w:tcPr>
            <w:tcW w:w="2708" w:type="dxa"/>
            <w:gridSpan w:val="2"/>
            <w:tcBorders>
              <w:bottom w:val="single" w:sz="4" w:space="0" w:color="auto"/>
              <w:right w:val="single" w:sz="4" w:space="0" w:color="auto"/>
            </w:tcBorders>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报价合计：　　　　　元</w:t>
            </w:r>
          </w:p>
        </w:tc>
      </w:tr>
      <w:tr w:rsidR="003853E0" w:rsidRPr="003853E0" w:rsidTr="002A5B40">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二、伴随服务详列</w:t>
            </w: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序号</w:t>
            </w:r>
          </w:p>
        </w:tc>
        <w:tc>
          <w:tcPr>
            <w:tcW w:w="1335" w:type="dxa"/>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分项名称</w:t>
            </w:r>
          </w:p>
        </w:tc>
        <w:tc>
          <w:tcPr>
            <w:tcW w:w="1881" w:type="dxa"/>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具体服务内容</w:t>
            </w: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单位</w:t>
            </w: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数量</w:t>
            </w:r>
          </w:p>
        </w:tc>
        <w:tc>
          <w:tcPr>
            <w:tcW w:w="934" w:type="dxa"/>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单价</w:t>
            </w:r>
          </w:p>
        </w:tc>
        <w:tc>
          <w:tcPr>
            <w:tcW w:w="1166" w:type="dxa"/>
            <w:shd w:val="clear" w:color="auto" w:fill="auto"/>
            <w:vAlign w:val="center"/>
          </w:tcPr>
          <w:p w:rsidR="003853E0" w:rsidRPr="003853E0" w:rsidRDefault="003853E0" w:rsidP="003853E0">
            <w:pPr>
              <w:spacing w:line="240" w:lineRule="auto"/>
              <w:ind w:leftChars="-44" w:left="-92"/>
              <w:jc w:val="center"/>
              <w:rPr>
                <w:rFonts w:ascii="宋体" w:hAnsi="宋体"/>
                <w:szCs w:val="21"/>
              </w:rPr>
            </w:pPr>
            <w:r w:rsidRPr="003853E0">
              <w:rPr>
                <w:rFonts w:ascii="宋体" w:hAnsi="宋体" w:hint="eastAsia"/>
                <w:szCs w:val="21"/>
              </w:rPr>
              <w:t>合计（元）</w:t>
            </w: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备注</w:t>
            </w: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881"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934"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166"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881"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934"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166"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881"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934"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166"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3854" w:type="dxa"/>
            <w:gridSpan w:val="3"/>
            <w:tcBorders>
              <w:left w:val="single" w:sz="4" w:space="0" w:color="auto"/>
            </w:tcBorders>
            <w:shd w:val="clear" w:color="auto" w:fill="auto"/>
            <w:vAlign w:val="center"/>
          </w:tcPr>
          <w:p w:rsidR="003853E0" w:rsidRPr="003853E0" w:rsidRDefault="003853E0" w:rsidP="003853E0">
            <w:pPr>
              <w:spacing w:line="240" w:lineRule="auto"/>
              <w:jc w:val="center"/>
              <w:rPr>
                <w:rFonts w:ascii="宋体" w:hAnsi="宋体"/>
                <w:bCs/>
                <w:szCs w:val="21"/>
              </w:rPr>
            </w:pPr>
            <w:proofErr w:type="gramStart"/>
            <w:r w:rsidRPr="003853E0">
              <w:rPr>
                <w:rFonts w:ascii="宋体" w:hAnsi="宋体" w:hint="eastAsia"/>
                <w:bCs/>
                <w:i/>
                <w:iCs/>
                <w:szCs w:val="21"/>
              </w:rPr>
              <w:t xml:space="preserve">合　　</w:t>
            </w:r>
            <w:proofErr w:type="gramEnd"/>
            <w:r w:rsidRPr="003853E0">
              <w:rPr>
                <w:rFonts w:ascii="宋体" w:hAnsi="宋体" w:hint="eastAsia"/>
                <w:bCs/>
                <w:i/>
                <w:iCs/>
                <w:szCs w:val="21"/>
              </w:rPr>
              <w:t>计</w:t>
            </w:r>
          </w:p>
        </w:tc>
        <w:tc>
          <w:tcPr>
            <w:tcW w:w="3108" w:type="dxa"/>
            <w:gridSpan w:val="3"/>
            <w:shd w:val="clear" w:color="auto" w:fill="auto"/>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报价合计：　　　　　元</w:t>
            </w:r>
          </w:p>
        </w:tc>
      </w:tr>
      <w:tr w:rsidR="003853E0" w:rsidRPr="003853E0" w:rsidTr="002A5B40">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三、其他费用详列</w:t>
            </w: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序号</w:t>
            </w:r>
          </w:p>
        </w:tc>
        <w:tc>
          <w:tcPr>
            <w:tcW w:w="1335" w:type="dxa"/>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分项名称</w:t>
            </w:r>
          </w:p>
        </w:tc>
        <w:tc>
          <w:tcPr>
            <w:tcW w:w="1881" w:type="dxa"/>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具体内容</w:t>
            </w: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单位</w:t>
            </w: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r w:rsidRPr="003853E0">
              <w:rPr>
                <w:rFonts w:ascii="宋体" w:hAnsi="宋体" w:hint="eastAsia"/>
                <w:bCs/>
                <w:szCs w:val="21"/>
              </w:rPr>
              <w:t>数量</w:t>
            </w:r>
          </w:p>
        </w:tc>
        <w:tc>
          <w:tcPr>
            <w:tcW w:w="934" w:type="dxa"/>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单价</w:t>
            </w:r>
          </w:p>
        </w:tc>
        <w:tc>
          <w:tcPr>
            <w:tcW w:w="1166" w:type="dxa"/>
            <w:shd w:val="clear" w:color="auto" w:fill="auto"/>
            <w:vAlign w:val="center"/>
          </w:tcPr>
          <w:p w:rsidR="003853E0" w:rsidRPr="003853E0" w:rsidRDefault="003853E0" w:rsidP="003853E0">
            <w:pPr>
              <w:spacing w:line="240" w:lineRule="auto"/>
              <w:ind w:leftChars="-44" w:left="-92"/>
              <w:jc w:val="center"/>
              <w:rPr>
                <w:rFonts w:ascii="宋体" w:hAnsi="宋体"/>
                <w:szCs w:val="21"/>
              </w:rPr>
            </w:pPr>
            <w:r w:rsidRPr="003853E0">
              <w:rPr>
                <w:rFonts w:ascii="宋体" w:hAnsi="宋体" w:hint="eastAsia"/>
                <w:szCs w:val="21"/>
              </w:rPr>
              <w:t>合计（元）</w:t>
            </w: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说明</w:t>
            </w: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881"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934"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166"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881"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934"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166"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638" w:type="dxa"/>
            <w:tcBorders>
              <w:left w:val="single" w:sz="4" w:space="0" w:color="auto"/>
            </w:tcBorders>
            <w:shd w:val="clear" w:color="auto" w:fill="auto"/>
            <w:vAlign w:val="center"/>
          </w:tcPr>
          <w:p w:rsidR="003853E0" w:rsidRPr="003853E0" w:rsidRDefault="003853E0" w:rsidP="003853E0">
            <w:pPr>
              <w:numPr>
                <w:ilvl w:val="0"/>
                <w:numId w:val="25"/>
              </w:numPr>
              <w:spacing w:line="240" w:lineRule="auto"/>
              <w:ind w:leftChars="800" w:left="2100" w:hangingChars="200" w:hanging="420"/>
              <w:jc w:val="center"/>
              <w:rPr>
                <w:rFonts w:ascii="宋体" w:hAnsi="宋体"/>
                <w:szCs w:val="21"/>
              </w:rPr>
            </w:pPr>
          </w:p>
        </w:tc>
        <w:tc>
          <w:tcPr>
            <w:tcW w:w="1335"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881"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060"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1114" w:type="dxa"/>
            <w:shd w:val="clear" w:color="auto" w:fill="auto"/>
            <w:vAlign w:val="center"/>
          </w:tcPr>
          <w:p w:rsidR="003853E0" w:rsidRPr="003853E0" w:rsidRDefault="003853E0" w:rsidP="003853E0">
            <w:pPr>
              <w:spacing w:line="240" w:lineRule="auto"/>
              <w:jc w:val="center"/>
              <w:rPr>
                <w:rFonts w:ascii="宋体" w:hAnsi="宋体"/>
                <w:bCs/>
                <w:szCs w:val="21"/>
              </w:rPr>
            </w:pPr>
          </w:p>
        </w:tc>
        <w:tc>
          <w:tcPr>
            <w:tcW w:w="934" w:type="dxa"/>
            <w:shd w:val="clear" w:color="auto" w:fill="auto"/>
            <w:vAlign w:val="center"/>
          </w:tcPr>
          <w:p w:rsidR="003853E0" w:rsidRPr="003853E0" w:rsidRDefault="003853E0" w:rsidP="003853E0">
            <w:pPr>
              <w:spacing w:line="240" w:lineRule="auto"/>
              <w:jc w:val="both"/>
              <w:rPr>
                <w:rFonts w:ascii="宋体" w:hAnsi="宋体"/>
                <w:bCs/>
                <w:szCs w:val="21"/>
              </w:rPr>
            </w:pPr>
          </w:p>
        </w:tc>
        <w:tc>
          <w:tcPr>
            <w:tcW w:w="1166" w:type="dxa"/>
            <w:shd w:val="clear" w:color="auto" w:fill="auto"/>
            <w:vAlign w:val="center"/>
          </w:tcPr>
          <w:p w:rsidR="003853E0" w:rsidRPr="003853E0" w:rsidRDefault="003853E0" w:rsidP="003853E0">
            <w:pPr>
              <w:spacing w:line="240" w:lineRule="auto"/>
              <w:jc w:val="both"/>
              <w:rPr>
                <w:rFonts w:ascii="宋体" w:hAnsi="宋体"/>
                <w:szCs w:val="21"/>
              </w:rPr>
            </w:pPr>
          </w:p>
        </w:tc>
        <w:tc>
          <w:tcPr>
            <w:tcW w:w="1542" w:type="dxa"/>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p>
        </w:tc>
      </w:tr>
      <w:tr w:rsidR="003853E0" w:rsidRPr="003853E0" w:rsidTr="002A5B40">
        <w:trPr>
          <w:cantSplit/>
          <w:trHeight w:val="397"/>
          <w:jc w:val="center"/>
        </w:trPr>
        <w:tc>
          <w:tcPr>
            <w:tcW w:w="3854" w:type="dxa"/>
            <w:gridSpan w:val="3"/>
            <w:tcBorders>
              <w:left w:val="single" w:sz="4" w:space="0" w:color="auto"/>
            </w:tcBorders>
            <w:shd w:val="clear" w:color="auto" w:fill="auto"/>
            <w:vAlign w:val="center"/>
          </w:tcPr>
          <w:p w:rsidR="003853E0" w:rsidRPr="003853E0" w:rsidRDefault="003853E0" w:rsidP="003853E0">
            <w:pPr>
              <w:spacing w:line="240" w:lineRule="auto"/>
              <w:jc w:val="center"/>
              <w:rPr>
                <w:rFonts w:ascii="宋体" w:hAnsi="宋体"/>
                <w:bCs/>
                <w:i/>
                <w:iCs/>
                <w:szCs w:val="21"/>
              </w:rPr>
            </w:pPr>
            <w:proofErr w:type="gramStart"/>
            <w:r w:rsidRPr="003853E0">
              <w:rPr>
                <w:rFonts w:ascii="宋体" w:hAnsi="宋体" w:hint="eastAsia"/>
                <w:bCs/>
                <w:i/>
                <w:iCs/>
                <w:szCs w:val="21"/>
              </w:rPr>
              <w:t xml:space="preserve">合　　</w:t>
            </w:r>
            <w:proofErr w:type="gramEnd"/>
            <w:r w:rsidRPr="003853E0">
              <w:rPr>
                <w:rFonts w:ascii="宋体" w:hAnsi="宋体" w:hint="eastAsia"/>
                <w:bCs/>
                <w:i/>
                <w:iCs/>
                <w:szCs w:val="21"/>
              </w:rPr>
              <w:t>计</w:t>
            </w:r>
          </w:p>
        </w:tc>
        <w:tc>
          <w:tcPr>
            <w:tcW w:w="3108" w:type="dxa"/>
            <w:gridSpan w:val="3"/>
            <w:shd w:val="clear" w:color="auto" w:fill="auto"/>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3853E0" w:rsidRPr="003853E0" w:rsidRDefault="003853E0" w:rsidP="003853E0">
            <w:pPr>
              <w:spacing w:line="240" w:lineRule="auto"/>
              <w:jc w:val="both"/>
              <w:rPr>
                <w:rFonts w:ascii="宋体" w:hAnsi="宋体"/>
                <w:bCs/>
                <w:szCs w:val="21"/>
              </w:rPr>
            </w:pPr>
            <w:r w:rsidRPr="003853E0">
              <w:rPr>
                <w:rFonts w:ascii="宋体" w:hAnsi="宋体" w:hint="eastAsia"/>
                <w:bCs/>
                <w:szCs w:val="21"/>
              </w:rPr>
              <w:t>报价合计：　　　　　元</w:t>
            </w:r>
          </w:p>
        </w:tc>
      </w:tr>
      <w:tr w:rsidR="003853E0" w:rsidRPr="003853E0" w:rsidTr="002A5B40">
        <w:trPr>
          <w:cantSplit/>
          <w:trHeight w:val="397"/>
          <w:jc w:val="center"/>
        </w:trPr>
        <w:tc>
          <w:tcPr>
            <w:tcW w:w="9670" w:type="dxa"/>
            <w:gridSpan w:val="8"/>
            <w:tcBorders>
              <w:left w:val="single" w:sz="4" w:space="0" w:color="auto"/>
              <w:bottom w:val="single" w:sz="4" w:space="0" w:color="auto"/>
              <w:right w:val="single" w:sz="4" w:space="0" w:color="auto"/>
            </w:tcBorders>
            <w:vAlign w:val="center"/>
          </w:tcPr>
          <w:p w:rsidR="003853E0" w:rsidRPr="003853E0" w:rsidRDefault="003853E0" w:rsidP="003853E0">
            <w:pPr>
              <w:ind w:firstLine="482"/>
              <w:jc w:val="both"/>
              <w:rPr>
                <w:rFonts w:ascii="宋体" w:hAnsi="宋体"/>
                <w:sz w:val="24"/>
                <w:szCs w:val="21"/>
                <w:lang w:val="en-GB"/>
              </w:rPr>
            </w:pPr>
            <w:r w:rsidRPr="003853E0">
              <w:rPr>
                <w:rFonts w:ascii="宋体" w:hAnsi="宋体" w:hint="eastAsia"/>
                <w:bCs/>
                <w:sz w:val="24"/>
                <w:szCs w:val="21"/>
              </w:rPr>
              <w:t>四、总报价：人民币    元。</w:t>
            </w:r>
            <w:r w:rsidRPr="003853E0">
              <w:rPr>
                <w:rFonts w:ascii="宋体" w:hAnsi="宋体" w:hint="eastAsia"/>
                <w:sz w:val="24"/>
                <w:szCs w:val="21"/>
              </w:rPr>
              <w:t>（以上各合计项与报价一览表中的对应项均一致相符，如不一致以报价一览表为准）</w:t>
            </w:r>
          </w:p>
        </w:tc>
      </w:tr>
    </w:tbl>
    <w:p w:rsidR="003853E0" w:rsidRPr="003853E0" w:rsidRDefault="003853E0" w:rsidP="003853E0">
      <w:pPr>
        <w:ind w:firstLineChars="50" w:firstLine="105"/>
        <w:jc w:val="both"/>
        <w:rPr>
          <w:rFonts w:ascii="宋体" w:hAnsi="宋体"/>
          <w:szCs w:val="21"/>
          <w:lang w:val="en-GB"/>
        </w:rPr>
      </w:pPr>
      <w:r w:rsidRPr="003853E0">
        <w:rPr>
          <w:rFonts w:ascii="宋体" w:hAnsi="宋体" w:hint="eastAsia"/>
          <w:szCs w:val="21"/>
        </w:rPr>
        <w:t>注：1）</w:t>
      </w:r>
      <w:r w:rsidRPr="003853E0">
        <w:rPr>
          <w:rFonts w:ascii="宋体" w:hAnsi="宋体" w:hint="eastAsia"/>
          <w:szCs w:val="21"/>
        </w:rPr>
        <w:tab/>
      </w:r>
      <w:r w:rsidRPr="003853E0">
        <w:rPr>
          <w:rFonts w:ascii="宋体" w:hAnsi="宋体" w:hint="eastAsia"/>
          <w:szCs w:val="21"/>
          <w:lang w:val="en-GB"/>
        </w:rPr>
        <w:t>以上内容必须与《报价一览表》一致。</w:t>
      </w:r>
    </w:p>
    <w:p w:rsidR="003853E0" w:rsidRPr="003853E0" w:rsidRDefault="003853E0" w:rsidP="003853E0">
      <w:pPr>
        <w:tabs>
          <w:tab w:val="left" w:pos="851"/>
        </w:tabs>
        <w:adjustRightInd w:val="0"/>
        <w:snapToGrid w:val="0"/>
        <w:ind w:leftChars="248" w:left="842" w:hangingChars="153" w:hanging="321"/>
        <w:jc w:val="both"/>
        <w:rPr>
          <w:rFonts w:ascii="宋体" w:hAnsi="宋体"/>
          <w:snapToGrid w:val="0"/>
          <w:kern w:val="0"/>
          <w:szCs w:val="21"/>
        </w:rPr>
      </w:pPr>
      <w:r w:rsidRPr="003853E0">
        <w:rPr>
          <w:rFonts w:ascii="宋体" w:hAnsi="宋体" w:hint="eastAsia"/>
          <w:kern w:val="0"/>
          <w:szCs w:val="21"/>
        </w:rPr>
        <w:t>2)</w:t>
      </w:r>
      <w:r w:rsidRPr="003853E0">
        <w:rPr>
          <w:rFonts w:ascii="宋体" w:hAnsi="宋体" w:hint="eastAsia"/>
          <w:kern w:val="0"/>
          <w:szCs w:val="21"/>
        </w:rPr>
        <w:tab/>
        <w:t>对于</w:t>
      </w:r>
      <w:r w:rsidRPr="003853E0">
        <w:rPr>
          <w:rFonts w:ascii="宋体" w:hAnsi="宋体" w:hint="eastAsia"/>
          <w:snapToGrid w:val="0"/>
          <w:kern w:val="0"/>
          <w:szCs w:val="21"/>
        </w:rPr>
        <w:t>报价免费的项目必须标明“免费”；</w:t>
      </w:r>
    </w:p>
    <w:p w:rsidR="003853E0" w:rsidRPr="003853E0" w:rsidRDefault="003853E0" w:rsidP="003853E0">
      <w:pPr>
        <w:tabs>
          <w:tab w:val="left" w:pos="851"/>
        </w:tabs>
        <w:adjustRightInd w:val="0"/>
        <w:snapToGrid w:val="0"/>
        <w:ind w:leftChars="248" w:left="842" w:hangingChars="153" w:hanging="321"/>
        <w:jc w:val="both"/>
        <w:rPr>
          <w:rFonts w:ascii="宋体" w:hAnsi="宋体"/>
          <w:snapToGrid w:val="0"/>
          <w:kern w:val="0"/>
          <w:szCs w:val="21"/>
        </w:rPr>
      </w:pPr>
      <w:r w:rsidRPr="003853E0">
        <w:rPr>
          <w:rFonts w:ascii="宋体" w:hAnsi="宋体" w:hint="eastAsia"/>
          <w:snapToGrid w:val="0"/>
          <w:kern w:val="0"/>
          <w:szCs w:val="21"/>
        </w:rPr>
        <w:t>3)</w:t>
      </w:r>
      <w:r w:rsidRPr="003853E0">
        <w:rPr>
          <w:rFonts w:ascii="宋体" w:hAnsi="宋体" w:hint="eastAsia"/>
          <w:snapToGrid w:val="0"/>
          <w:kern w:val="0"/>
          <w:szCs w:val="21"/>
        </w:rPr>
        <w:tab/>
        <w:t>所有根据合同或其它原因应由投标供应商支付的税款和其它应交纳的费用都要包括在投标供应商提交的投标价格中；</w:t>
      </w:r>
    </w:p>
    <w:p w:rsidR="003853E0" w:rsidRPr="003853E0" w:rsidRDefault="003853E0" w:rsidP="003853E0">
      <w:pPr>
        <w:tabs>
          <w:tab w:val="left" w:pos="851"/>
        </w:tabs>
        <w:adjustRightInd w:val="0"/>
        <w:snapToGrid w:val="0"/>
        <w:ind w:leftChars="248" w:left="842" w:hangingChars="153" w:hanging="321"/>
        <w:jc w:val="both"/>
        <w:rPr>
          <w:rFonts w:ascii="宋体" w:hAnsi="宋体"/>
          <w:kern w:val="0"/>
          <w:szCs w:val="21"/>
        </w:rPr>
      </w:pPr>
      <w:r w:rsidRPr="003853E0">
        <w:rPr>
          <w:rFonts w:ascii="宋体" w:hAnsi="宋体" w:hint="eastAsia"/>
          <w:snapToGrid w:val="0"/>
          <w:kern w:val="0"/>
          <w:szCs w:val="21"/>
        </w:rPr>
        <w:t>4)</w:t>
      </w:r>
      <w:r w:rsidRPr="003853E0">
        <w:rPr>
          <w:rFonts w:ascii="宋体" w:hAnsi="宋体" w:hint="eastAsia"/>
          <w:snapToGrid w:val="0"/>
          <w:kern w:val="0"/>
          <w:szCs w:val="21"/>
        </w:rPr>
        <w:tab/>
        <w:t>应包含货</w:t>
      </w:r>
      <w:r w:rsidRPr="003853E0">
        <w:rPr>
          <w:rFonts w:ascii="宋体" w:hAnsi="宋体" w:hint="eastAsia"/>
          <w:kern w:val="0"/>
          <w:szCs w:val="21"/>
        </w:rPr>
        <w:t>物运至最终目的地的运输、保险和伴随货物服务的其他所有费用。</w:t>
      </w:r>
    </w:p>
    <w:p w:rsidR="003853E0" w:rsidRPr="003853E0" w:rsidRDefault="003853E0" w:rsidP="003853E0">
      <w:pPr>
        <w:adjustRightInd w:val="0"/>
        <w:snapToGrid w:val="0"/>
        <w:jc w:val="both"/>
        <w:rPr>
          <w:rFonts w:ascii="宋体" w:hAnsi="宋体"/>
          <w:szCs w:val="21"/>
        </w:rPr>
      </w:pPr>
    </w:p>
    <w:p w:rsidR="003853E0" w:rsidRPr="003853E0" w:rsidRDefault="003853E0" w:rsidP="003853E0">
      <w:pPr>
        <w:adjustRightInd w:val="0"/>
        <w:snapToGrid w:val="0"/>
        <w:ind w:firstLineChars="200" w:firstLine="420"/>
        <w:jc w:val="both"/>
        <w:rPr>
          <w:rFonts w:ascii="宋体" w:hAnsi="宋体"/>
          <w:szCs w:val="21"/>
          <w:u w:val="single"/>
        </w:rPr>
      </w:pPr>
      <w:r w:rsidRPr="003853E0">
        <w:rPr>
          <w:rFonts w:ascii="宋体" w:hAnsi="宋体" w:hint="eastAsia"/>
          <w:szCs w:val="21"/>
        </w:rPr>
        <w:t>投标供应商名称（盖章）：</w:t>
      </w:r>
      <w:r w:rsidRPr="003853E0">
        <w:rPr>
          <w:rFonts w:ascii="宋体" w:hAnsi="宋体" w:hint="eastAsia"/>
          <w:szCs w:val="21"/>
          <w:u w:val="single"/>
        </w:rPr>
        <w:t xml:space="preserve">                        </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日期：   年   月   日</w:t>
      </w:r>
    </w:p>
    <w:p w:rsidR="003853E0" w:rsidRPr="003853E0" w:rsidRDefault="003853E0" w:rsidP="003853E0">
      <w:pPr>
        <w:jc w:val="both"/>
        <w:rPr>
          <w:rFonts w:ascii="宋体" w:hAnsi="宋体"/>
          <w:szCs w:val="21"/>
        </w:rPr>
      </w:pPr>
    </w:p>
    <w:p w:rsidR="003853E0" w:rsidRPr="003853E0" w:rsidRDefault="003853E0" w:rsidP="003853E0">
      <w:pPr>
        <w:jc w:val="both"/>
        <w:rPr>
          <w:rFonts w:ascii="宋体" w:hAnsi="宋体"/>
          <w:szCs w:val="21"/>
        </w:rPr>
      </w:pPr>
    </w:p>
    <w:p w:rsidR="003853E0" w:rsidRPr="003853E0" w:rsidRDefault="003853E0" w:rsidP="003853E0">
      <w:pPr>
        <w:pStyle w:val="2"/>
        <w:spacing w:before="156" w:after="156"/>
      </w:pPr>
      <w:bookmarkStart w:id="73" w:name="_Toc278274491"/>
      <w:bookmarkStart w:id="74" w:name="_Toc351017037"/>
      <w:r w:rsidRPr="003853E0">
        <w:rPr>
          <w:rFonts w:hint="eastAsia"/>
        </w:rPr>
        <w:lastRenderedPageBreak/>
        <w:t>3</w:t>
      </w:r>
      <w:r>
        <w:rPr>
          <w:rFonts w:hint="eastAsia"/>
        </w:rPr>
        <w:t>、</w:t>
      </w:r>
      <w:r w:rsidRPr="003853E0">
        <w:rPr>
          <w:rFonts w:hint="eastAsia"/>
        </w:rPr>
        <w:t>投标函</w:t>
      </w:r>
      <w:bookmarkEnd w:id="73"/>
      <w:bookmarkEnd w:id="74"/>
    </w:p>
    <w:p w:rsidR="003853E0" w:rsidRPr="003853E0" w:rsidRDefault="003853E0" w:rsidP="003853E0">
      <w:pPr>
        <w:jc w:val="center"/>
        <w:rPr>
          <w:rFonts w:ascii="宋体" w:hAnsi="宋体"/>
          <w:b/>
          <w:sz w:val="24"/>
        </w:rPr>
      </w:pPr>
      <w:r w:rsidRPr="003853E0">
        <w:rPr>
          <w:rFonts w:ascii="宋体" w:hAnsi="Courier New" w:hint="eastAsia"/>
          <w:b/>
          <w:sz w:val="24"/>
          <w:szCs w:val="20"/>
        </w:rPr>
        <w:t>投 标 函</w:t>
      </w:r>
    </w:p>
    <w:p w:rsidR="003853E0" w:rsidRPr="003853E0" w:rsidRDefault="003853E0" w:rsidP="003853E0">
      <w:pPr>
        <w:jc w:val="both"/>
        <w:rPr>
          <w:rFonts w:ascii="宋体" w:hAnsi="宋体"/>
          <w:b/>
          <w:color w:val="00FF00"/>
          <w:szCs w:val="21"/>
        </w:rPr>
      </w:pPr>
      <w:r w:rsidRPr="003853E0">
        <w:rPr>
          <w:rFonts w:ascii="宋体" w:hAnsi="宋体" w:hint="eastAsia"/>
          <w:szCs w:val="21"/>
        </w:rPr>
        <w:t>致：</w:t>
      </w:r>
      <w:r w:rsidRPr="003853E0">
        <w:rPr>
          <w:rFonts w:ascii="宋体" w:hAnsi="宋体" w:hint="eastAsia"/>
          <w:b/>
          <w:szCs w:val="21"/>
        </w:rPr>
        <w:t>广东外语外贸大学</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为响应你方组织的</w:t>
      </w:r>
      <w:r w:rsidRPr="003853E0">
        <w:rPr>
          <w:rFonts w:ascii="宋体" w:hAnsi="宋体" w:hint="eastAsia"/>
          <w:szCs w:val="21"/>
          <w:u w:val="single"/>
        </w:rPr>
        <w:t xml:space="preserve">  ……采购项目  </w:t>
      </w:r>
      <w:r w:rsidRPr="003853E0">
        <w:rPr>
          <w:rFonts w:ascii="宋体" w:hAnsi="宋体" w:hint="eastAsia"/>
          <w:szCs w:val="21"/>
        </w:rPr>
        <w:t>的招标[采购项目编号为：</w:t>
      </w:r>
      <w:r w:rsidRPr="003853E0">
        <w:rPr>
          <w:rFonts w:ascii="宋体" w:hAnsi="宋体" w:hint="eastAsia"/>
          <w:szCs w:val="21"/>
          <w:u w:val="single"/>
        </w:rPr>
        <w:t xml:space="preserve">  　……  </w:t>
      </w:r>
      <w:r w:rsidRPr="003853E0">
        <w:rPr>
          <w:rFonts w:ascii="宋体" w:hAnsi="宋体" w:hint="eastAsia"/>
          <w:szCs w:val="21"/>
        </w:rPr>
        <w:t>，我方愿参与投标。</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我方确认收到贵方提供的</w:t>
      </w:r>
      <w:r w:rsidRPr="003853E0">
        <w:rPr>
          <w:rFonts w:ascii="宋体" w:hAnsi="宋体"/>
          <w:kern w:val="28"/>
          <w:szCs w:val="21"/>
          <w:u w:val="single"/>
        </w:rPr>
        <w:t xml:space="preserve">  </w:t>
      </w:r>
      <w:r w:rsidRPr="003853E0">
        <w:rPr>
          <w:rFonts w:ascii="宋体" w:hAnsi="宋体" w:hint="eastAsia"/>
          <w:kern w:val="28"/>
          <w:szCs w:val="21"/>
          <w:u w:val="single"/>
        </w:rPr>
        <w:t>……采购项目</w:t>
      </w:r>
      <w:r w:rsidRPr="003853E0">
        <w:rPr>
          <w:rFonts w:ascii="宋体" w:hAnsi="宋体"/>
          <w:kern w:val="28"/>
          <w:szCs w:val="21"/>
          <w:u w:val="single"/>
        </w:rPr>
        <w:t xml:space="preserve">  </w:t>
      </w:r>
      <w:r w:rsidRPr="003853E0">
        <w:rPr>
          <w:rFonts w:ascii="宋体" w:hAnsi="宋体" w:hint="eastAsia"/>
          <w:szCs w:val="21"/>
        </w:rPr>
        <w:t>货物及相关服务的招标文件的全部内容。</w:t>
      </w:r>
    </w:p>
    <w:p w:rsidR="003853E0" w:rsidRPr="003853E0" w:rsidRDefault="003853E0" w:rsidP="003853E0">
      <w:pPr>
        <w:ind w:firstLineChars="200" w:firstLine="420"/>
        <w:jc w:val="both"/>
        <w:rPr>
          <w:rFonts w:ascii="宋体" w:hAnsi="宋体"/>
          <w:szCs w:val="21"/>
        </w:rPr>
      </w:pPr>
      <w:r w:rsidRPr="003853E0">
        <w:rPr>
          <w:rFonts w:ascii="宋体" w:hAnsi="Courier New" w:hint="eastAsia"/>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在此提交的投标文件，正本一份，副本叁份。</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我方已完全明白招标文件的所有条款要求，并申明如下：</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（一）按招标文件提供的全部货物与相关服务的投标总价详见《报价一览表》。</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（三）我方明白并同意，在规定的开标日之后，投标有效期之内撤回投标或中标后不按规定与采购人签订合同或不提交履约保证金, 则贵方将不予退还投标保证金。</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（四）我方同意按照贵方可能提出的要求而提供与投标有关的任何其它数据、信息或资料。</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（五）我方理解贵方不一定接受最低投标价或任何贵方可能收到的投标。</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（六）我方如果中标，将保证履行招标文件及其澄清、修改文件（如果有）中的全部责任和义务，按质、按量、按期完成《用户需求书》及《合同书》中的全部任务。</w:t>
      </w:r>
    </w:p>
    <w:p w:rsidR="003853E0" w:rsidRPr="003853E0" w:rsidRDefault="003853E0" w:rsidP="003853E0">
      <w:pPr>
        <w:tabs>
          <w:tab w:val="left" w:pos="9360"/>
        </w:tabs>
        <w:ind w:firstLineChars="200" w:firstLine="420"/>
        <w:jc w:val="both"/>
        <w:rPr>
          <w:rFonts w:ascii="宋体" w:hAnsi="宋体"/>
          <w:szCs w:val="21"/>
        </w:rPr>
      </w:pPr>
      <w:r w:rsidRPr="003853E0">
        <w:rPr>
          <w:rFonts w:ascii="宋体" w:hAnsi="Courier New" w:hint="eastAsia"/>
          <w:szCs w:val="21"/>
        </w:rPr>
        <w:t>（七）我方作为</w:t>
      </w:r>
      <w:r w:rsidRPr="003853E0">
        <w:rPr>
          <w:rFonts w:ascii="宋体" w:hAnsi="Courier New" w:hint="eastAsia"/>
          <w:szCs w:val="21"/>
          <w:u w:val="single"/>
        </w:rPr>
        <w:t xml:space="preserve">   （</w:t>
      </w:r>
      <w:r w:rsidRPr="003853E0">
        <w:rPr>
          <w:rFonts w:ascii="宋体" w:hAnsi="Courier New" w:hint="eastAsia"/>
          <w:i/>
          <w:szCs w:val="21"/>
          <w:u w:val="single"/>
        </w:rPr>
        <w:t>制造商或代理商）</w:t>
      </w:r>
      <w:r w:rsidRPr="003853E0">
        <w:rPr>
          <w:rFonts w:ascii="宋体" w:hAnsi="Courier New" w:hint="eastAsia"/>
          <w:szCs w:val="21"/>
          <w:u w:val="single"/>
        </w:rPr>
        <w:t xml:space="preserve">   </w:t>
      </w:r>
      <w:r w:rsidRPr="003853E0">
        <w:rPr>
          <w:rFonts w:ascii="宋体" w:hAnsi="Courier New" w:hint="eastAsia"/>
          <w:szCs w:val="21"/>
        </w:rPr>
        <w:t>是在法律、财务和运作上独立于采购人、招标人的投标供应商，在此保证所提交的所有文件和全部说明是真实的和正确的。</w:t>
      </w:r>
    </w:p>
    <w:p w:rsidR="003853E0" w:rsidRPr="003853E0" w:rsidRDefault="003853E0" w:rsidP="003853E0">
      <w:pPr>
        <w:ind w:firstLineChars="171" w:firstLine="359"/>
        <w:jc w:val="both"/>
        <w:rPr>
          <w:rFonts w:ascii="宋体" w:hAnsi="宋体"/>
          <w:szCs w:val="21"/>
        </w:rPr>
      </w:pPr>
      <w:r w:rsidRPr="003853E0">
        <w:rPr>
          <w:rFonts w:ascii="宋体" w:hAnsi="宋体" w:hint="eastAsia"/>
          <w:szCs w:val="21"/>
        </w:rPr>
        <w:t>（八）我方具备《政府采购法》第二十二条规定的条件。</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（九）我方对在本函及投标文件中所作的所有承诺承担法律责任。</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（十）所有与本招标有关的函件请发往下列地址：</w:t>
      </w:r>
    </w:p>
    <w:p w:rsidR="003853E0" w:rsidRPr="003853E0" w:rsidRDefault="003853E0" w:rsidP="003853E0">
      <w:pPr>
        <w:jc w:val="both"/>
        <w:rPr>
          <w:rFonts w:ascii="宋体" w:hAnsi="宋体"/>
          <w:szCs w:val="21"/>
          <w:u w:val="single"/>
        </w:rPr>
      </w:pPr>
      <w:r w:rsidRPr="003853E0">
        <w:rPr>
          <w:rFonts w:ascii="宋体" w:hAnsi="宋体" w:hint="eastAsia"/>
          <w:szCs w:val="21"/>
        </w:rPr>
        <w:t>地    址：</w:t>
      </w:r>
      <w:r w:rsidRPr="003853E0">
        <w:rPr>
          <w:rFonts w:ascii="宋体" w:hAnsi="宋体" w:hint="eastAsia"/>
          <w:szCs w:val="21"/>
          <w:u w:val="single"/>
        </w:rPr>
        <w:t xml:space="preserve">                             </w:t>
      </w:r>
      <w:r w:rsidRPr="003853E0">
        <w:rPr>
          <w:rFonts w:ascii="宋体" w:hAnsi="宋体" w:hint="eastAsia"/>
          <w:szCs w:val="21"/>
        </w:rPr>
        <w:t>.邮政编码：</w:t>
      </w:r>
      <w:r w:rsidRPr="003853E0">
        <w:rPr>
          <w:rFonts w:ascii="宋体" w:hAnsi="宋体" w:hint="eastAsia"/>
          <w:szCs w:val="21"/>
          <w:u w:val="single"/>
        </w:rPr>
        <w:t xml:space="preserve">                          </w:t>
      </w:r>
      <w:r w:rsidRPr="003853E0">
        <w:rPr>
          <w:rFonts w:ascii="宋体" w:hAnsi="宋体" w:hint="eastAsia"/>
          <w:szCs w:val="21"/>
        </w:rPr>
        <w:t>.</w:t>
      </w:r>
    </w:p>
    <w:p w:rsidR="003853E0" w:rsidRPr="003853E0" w:rsidRDefault="003853E0" w:rsidP="003853E0">
      <w:pPr>
        <w:jc w:val="both"/>
        <w:rPr>
          <w:rFonts w:ascii="宋体" w:hAnsi="宋体"/>
          <w:szCs w:val="21"/>
          <w:u w:val="single"/>
        </w:rPr>
      </w:pPr>
      <w:r w:rsidRPr="003853E0">
        <w:rPr>
          <w:rFonts w:ascii="宋体" w:hAnsi="宋体" w:hint="eastAsia"/>
          <w:szCs w:val="21"/>
        </w:rPr>
        <w:t>电    话：</w:t>
      </w:r>
      <w:r w:rsidRPr="003853E0">
        <w:rPr>
          <w:rFonts w:ascii="宋体" w:hAnsi="宋体" w:hint="eastAsia"/>
          <w:szCs w:val="21"/>
          <w:u w:val="single"/>
        </w:rPr>
        <w:t xml:space="preserve">                             </w:t>
      </w:r>
      <w:r w:rsidRPr="003853E0">
        <w:rPr>
          <w:rFonts w:ascii="宋体" w:hAnsi="宋体" w:hint="eastAsia"/>
          <w:szCs w:val="21"/>
        </w:rPr>
        <w:t>.传    真：</w:t>
      </w:r>
      <w:r w:rsidRPr="003853E0">
        <w:rPr>
          <w:rFonts w:ascii="宋体" w:hAnsi="宋体" w:hint="eastAsia"/>
          <w:szCs w:val="21"/>
          <w:u w:val="single"/>
        </w:rPr>
        <w:t xml:space="preserve">                          </w:t>
      </w:r>
    </w:p>
    <w:p w:rsidR="003853E0" w:rsidRPr="003853E0" w:rsidRDefault="003853E0" w:rsidP="003853E0">
      <w:pPr>
        <w:jc w:val="both"/>
        <w:rPr>
          <w:rFonts w:ascii="宋体" w:hAnsi="宋体"/>
          <w:szCs w:val="21"/>
          <w:u w:val="single"/>
        </w:rPr>
      </w:pPr>
      <w:r w:rsidRPr="003853E0">
        <w:rPr>
          <w:rFonts w:ascii="宋体" w:hAnsi="宋体" w:hint="eastAsia"/>
          <w:szCs w:val="21"/>
        </w:rPr>
        <w:t>代表姓名：</w:t>
      </w:r>
      <w:r w:rsidRPr="003853E0">
        <w:rPr>
          <w:rFonts w:ascii="宋体" w:hAnsi="宋体" w:hint="eastAsia"/>
          <w:szCs w:val="21"/>
          <w:u w:val="single"/>
        </w:rPr>
        <w:t xml:space="preserve">                             </w:t>
      </w:r>
      <w:r w:rsidRPr="003853E0">
        <w:rPr>
          <w:rFonts w:ascii="宋体" w:hAnsi="宋体" w:hint="eastAsia"/>
          <w:szCs w:val="21"/>
        </w:rPr>
        <w:t xml:space="preserve">.职    </w:t>
      </w:r>
      <w:proofErr w:type="gramStart"/>
      <w:r w:rsidRPr="003853E0">
        <w:rPr>
          <w:rFonts w:ascii="宋体" w:hAnsi="宋体" w:hint="eastAsia"/>
          <w:szCs w:val="21"/>
        </w:rPr>
        <w:t>务</w:t>
      </w:r>
      <w:proofErr w:type="gramEnd"/>
      <w:r w:rsidRPr="003853E0">
        <w:rPr>
          <w:rFonts w:ascii="宋体" w:hAnsi="宋体" w:hint="eastAsia"/>
          <w:szCs w:val="21"/>
        </w:rPr>
        <w:t>：</w:t>
      </w:r>
      <w:r w:rsidRPr="003853E0">
        <w:rPr>
          <w:rFonts w:ascii="宋体" w:hAnsi="宋体" w:hint="eastAsia"/>
          <w:szCs w:val="21"/>
          <w:u w:val="single"/>
        </w:rPr>
        <w:t xml:space="preserve">                          </w:t>
      </w:r>
      <w:r w:rsidRPr="003853E0">
        <w:rPr>
          <w:rFonts w:ascii="宋体" w:hAnsi="宋体" w:hint="eastAsia"/>
          <w:szCs w:val="21"/>
        </w:rPr>
        <w:t>.</w:t>
      </w:r>
    </w:p>
    <w:p w:rsidR="003853E0" w:rsidRPr="003853E0" w:rsidRDefault="003853E0" w:rsidP="003853E0">
      <w:pPr>
        <w:jc w:val="both"/>
        <w:rPr>
          <w:rFonts w:ascii="宋体" w:hAnsi="宋体"/>
          <w:szCs w:val="21"/>
        </w:rPr>
      </w:pPr>
      <w:r w:rsidRPr="003853E0">
        <w:rPr>
          <w:rFonts w:ascii="宋体" w:hAnsi="宋体" w:hint="eastAsia"/>
          <w:szCs w:val="21"/>
        </w:rPr>
        <w:t>投标供应</w:t>
      </w:r>
      <w:proofErr w:type="gramStart"/>
      <w:r w:rsidRPr="003853E0">
        <w:rPr>
          <w:rFonts w:ascii="宋体" w:hAnsi="宋体" w:hint="eastAsia"/>
          <w:szCs w:val="21"/>
        </w:rPr>
        <w:t>商法定</w:t>
      </w:r>
      <w:proofErr w:type="gramEnd"/>
      <w:r w:rsidRPr="003853E0">
        <w:rPr>
          <w:rFonts w:ascii="宋体" w:hAnsi="宋体" w:hint="eastAsia"/>
          <w:szCs w:val="21"/>
        </w:rPr>
        <w:t>代表人（或法定代表人授权代表）签字或盖章：</w:t>
      </w:r>
      <w:r w:rsidRPr="003853E0">
        <w:rPr>
          <w:rFonts w:ascii="宋体" w:hAnsi="宋体" w:hint="eastAsia"/>
          <w:szCs w:val="21"/>
          <w:u w:val="single"/>
        </w:rPr>
        <w:t xml:space="preserve">                    </w:t>
      </w:r>
    </w:p>
    <w:p w:rsidR="003853E0" w:rsidRPr="003853E0" w:rsidRDefault="003853E0" w:rsidP="003853E0">
      <w:pPr>
        <w:adjustRightInd w:val="0"/>
        <w:snapToGrid w:val="0"/>
        <w:jc w:val="both"/>
        <w:rPr>
          <w:rFonts w:ascii="宋体" w:hAnsi="宋体"/>
          <w:szCs w:val="21"/>
          <w:u w:val="single"/>
        </w:rPr>
      </w:pPr>
      <w:r w:rsidRPr="003853E0">
        <w:rPr>
          <w:rFonts w:ascii="宋体" w:hAnsi="宋体" w:hint="eastAsia"/>
          <w:szCs w:val="21"/>
        </w:rPr>
        <w:lastRenderedPageBreak/>
        <w:t>投标供应商名称（盖章）：</w:t>
      </w:r>
      <w:r w:rsidRPr="003853E0">
        <w:rPr>
          <w:rFonts w:ascii="宋体" w:hAnsi="宋体" w:hint="eastAsia"/>
          <w:szCs w:val="21"/>
          <w:u w:val="single"/>
        </w:rPr>
        <w:t xml:space="preserve">                 </w:t>
      </w:r>
      <w:r w:rsidRPr="003853E0">
        <w:rPr>
          <w:rFonts w:ascii="宋体" w:hAnsi="宋体" w:hint="eastAsia"/>
          <w:szCs w:val="21"/>
        </w:rPr>
        <w:t>日    期：     年     月     日</w:t>
      </w:r>
    </w:p>
    <w:p w:rsidR="003853E0" w:rsidRPr="003853E0" w:rsidRDefault="003853E0" w:rsidP="003853E0">
      <w:pPr>
        <w:ind w:firstLineChars="2200" w:firstLine="4620"/>
        <w:jc w:val="both"/>
        <w:rPr>
          <w:rFonts w:ascii="宋体" w:hAnsi="宋体"/>
          <w:szCs w:val="21"/>
        </w:rPr>
      </w:pPr>
    </w:p>
    <w:p w:rsidR="00FC03CA" w:rsidRDefault="00FC03CA">
      <w:pPr>
        <w:widowControl/>
        <w:spacing w:line="240" w:lineRule="auto"/>
        <w:rPr>
          <w:b/>
          <w:kern w:val="0"/>
          <w:sz w:val="28"/>
          <w:szCs w:val="44"/>
        </w:rPr>
      </w:pPr>
      <w:bookmarkStart w:id="75" w:name="_Toc278274492"/>
      <w:bookmarkStart w:id="76" w:name="_Toc351017038"/>
    </w:p>
    <w:p w:rsidR="003853E0" w:rsidRPr="003853E0" w:rsidRDefault="003853E0" w:rsidP="003853E0">
      <w:pPr>
        <w:pStyle w:val="2"/>
        <w:spacing w:before="156" w:after="156"/>
      </w:pPr>
      <w:r>
        <w:rPr>
          <w:rFonts w:hint="eastAsia"/>
        </w:rPr>
        <w:t>4</w:t>
      </w:r>
      <w:r>
        <w:rPr>
          <w:rFonts w:hint="eastAsia"/>
        </w:rPr>
        <w:t>、</w:t>
      </w:r>
      <w:r w:rsidRPr="003853E0">
        <w:rPr>
          <w:rFonts w:hint="eastAsia"/>
        </w:rPr>
        <w:t>资格证明文件</w:t>
      </w:r>
      <w:bookmarkEnd w:id="75"/>
      <w:bookmarkEnd w:id="76"/>
    </w:p>
    <w:p w:rsidR="003853E0" w:rsidRPr="003853E0" w:rsidRDefault="003853E0" w:rsidP="003853E0">
      <w:pPr>
        <w:pStyle w:val="30"/>
      </w:pPr>
      <w:r w:rsidRPr="003853E0">
        <w:rPr>
          <w:rFonts w:hint="eastAsia"/>
        </w:rPr>
        <w:t>4.1</w:t>
      </w:r>
      <w:r w:rsidRPr="003853E0">
        <w:rPr>
          <w:rFonts w:hint="eastAsia"/>
        </w:rPr>
        <w:tab/>
      </w:r>
      <w:r w:rsidRPr="003853E0">
        <w:rPr>
          <w:rFonts w:hint="eastAsia"/>
        </w:rPr>
        <w:t>营业执照副本（复印件）</w:t>
      </w:r>
    </w:p>
    <w:p w:rsidR="003853E0" w:rsidRPr="003853E0" w:rsidRDefault="003853E0" w:rsidP="003853E0">
      <w:pPr>
        <w:pStyle w:val="30"/>
      </w:pPr>
      <w:r w:rsidRPr="003853E0">
        <w:rPr>
          <w:rFonts w:hint="eastAsia"/>
        </w:rPr>
        <w:t>4.2</w:t>
      </w:r>
      <w:r w:rsidRPr="003853E0">
        <w:rPr>
          <w:rFonts w:hint="eastAsia"/>
        </w:rPr>
        <w:tab/>
      </w:r>
      <w:r w:rsidRPr="003853E0">
        <w:rPr>
          <w:rFonts w:hint="eastAsia"/>
        </w:rPr>
        <w:t>法定代表人证明书</w:t>
      </w:r>
      <w:r w:rsidRPr="003853E0" w:rsidDel="00DC28D0">
        <w:rPr>
          <w:rFonts w:hint="eastAsia"/>
        </w:rPr>
        <w:t xml:space="preserve"> </w:t>
      </w:r>
    </w:p>
    <w:p w:rsidR="003853E0" w:rsidRPr="003853E0" w:rsidRDefault="003853E0" w:rsidP="003853E0">
      <w:pPr>
        <w:jc w:val="both"/>
        <w:rPr>
          <w:rFonts w:ascii="宋体" w:hAnsi="宋体"/>
          <w:bCs/>
          <w:szCs w:val="21"/>
        </w:rPr>
      </w:pPr>
      <w:r w:rsidRPr="003853E0">
        <w:rPr>
          <w:rFonts w:ascii="宋体" w:hAnsi="宋体" w:hint="eastAsia"/>
          <w:bCs/>
          <w:szCs w:val="21"/>
        </w:rPr>
        <w:t>（投标供应商可使用下述格式，也可使用广东省工商行政管理局统一印制的法定代表人证明书格式）</w:t>
      </w:r>
    </w:p>
    <w:p w:rsidR="003853E0" w:rsidRPr="003853E0" w:rsidRDefault="003853E0" w:rsidP="003853E0">
      <w:pPr>
        <w:jc w:val="center"/>
        <w:rPr>
          <w:rFonts w:ascii="宋体" w:hAnsi="宋体"/>
          <w:b/>
          <w:sz w:val="24"/>
        </w:rPr>
      </w:pPr>
    </w:p>
    <w:p w:rsidR="003853E0" w:rsidRPr="003853E0" w:rsidRDefault="003853E0" w:rsidP="003853E0">
      <w:pPr>
        <w:jc w:val="center"/>
        <w:rPr>
          <w:rFonts w:ascii="宋体" w:hAnsi="宋体"/>
          <w:b/>
          <w:sz w:val="24"/>
        </w:rPr>
      </w:pPr>
      <w:r w:rsidRPr="003853E0">
        <w:rPr>
          <w:rFonts w:ascii="宋体" w:hAnsi="宋体" w:hint="eastAsia"/>
          <w:b/>
          <w:sz w:val="24"/>
        </w:rPr>
        <w:t>法定代表人证明书</w:t>
      </w:r>
    </w:p>
    <w:p w:rsidR="003853E0" w:rsidRPr="003853E0" w:rsidRDefault="003853E0" w:rsidP="003853E0">
      <w:pPr>
        <w:jc w:val="both"/>
        <w:rPr>
          <w:rFonts w:ascii="宋体" w:hAnsi="宋体"/>
          <w:bCs/>
          <w:szCs w:val="21"/>
        </w:rPr>
      </w:pPr>
      <w:r w:rsidRPr="003853E0">
        <w:rPr>
          <w:rFonts w:ascii="宋体" w:hAnsi="宋体" w:hint="eastAsia"/>
          <w:bCs/>
          <w:szCs w:val="21"/>
          <w:u w:val="single"/>
        </w:rPr>
        <w:t xml:space="preserve">                 </w:t>
      </w:r>
      <w:r w:rsidRPr="003853E0">
        <w:rPr>
          <w:rFonts w:ascii="宋体" w:hAnsi="宋体" w:hint="eastAsia"/>
          <w:bCs/>
          <w:szCs w:val="21"/>
        </w:rPr>
        <w:t>现任我单位</w:t>
      </w:r>
      <w:r w:rsidRPr="003853E0">
        <w:rPr>
          <w:rFonts w:ascii="宋体" w:hAnsi="宋体" w:hint="eastAsia"/>
          <w:bCs/>
          <w:szCs w:val="21"/>
          <w:u w:val="single"/>
        </w:rPr>
        <w:t xml:space="preserve">                  </w:t>
      </w:r>
      <w:r w:rsidRPr="003853E0">
        <w:rPr>
          <w:rFonts w:ascii="宋体" w:hAnsi="宋体" w:hint="eastAsia"/>
          <w:bCs/>
          <w:szCs w:val="21"/>
        </w:rPr>
        <w:t xml:space="preserve"> 职务，为法定代表人，特此证明。</w:t>
      </w:r>
    </w:p>
    <w:p w:rsidR="003853E0" w:rsidRPr="003853E0" w:rsidRDefault="003853E0" w:rsidP="003853E0">
      <w:pPr>
        <w:jc w:val="both"/>
        <w:rPr>
          <w:rFonts w:ascii="宋体" w:hAnsi="宋体"/>
          <w:bCs/>
          <w:szCs w:val="21"/>
        </w:rPr>
      </w:pPr>
      <w:r w:rsidRPr="003853E0">
        <w:rPr>
          <w:rFonts w:ascii="宋体" w:hAnsi="宋体" w:hint="eastAsia"/>
          <w:bCs/>
          <w:szCs w:val="21"/>
        </w:rPr>
        <w:t>有效期限：</w:t>
      </w:r>
      <w:r w:rsidRPr="003853E0">
        <w:rPr>
          <w:rFonts w:ascii="宋体" w:hAnsi="宋体" w:hint="eastAsia"/>
          <w:bCs/>
          <w:szCs w:val="21"/>
          <w:u w:val="single"/>
        </w:rPr>
        <w:t xml:space="preserve">                             </w:t>
      </w:r>
    </w:p>
    <w:p w:rsidR="003853E0" w:rsidRPr="003853E0" w:rsidRDefault="003853E0" w:rsidP="003853E0">
      <w:pPr>
        <w:jc w:val="both"/>
        <w:rPr>
          <w:rFonts w:ascii="宋体" w:hAnsi="宋体"/>
          <w:bCs/>
          <w:szCs w:val="21"/>
        </w:rPr>
      </w:pPr>
      <w:r w:rsidRPr="003853E0">
        <w:rPr>
          <w:rFonts w:ascii="宋体" w:hAnsi="宋体" w:hint="eastAsia"/>
          <w:bCs/>
          <w:szCs w:val="21"/>
        </w:rPr>
        <w:t>附：代表人性别：</w:t>
      </w:r>
      <w:r w:rsidRPr="003853E0">
        <w:rPr>
          <w:rFonts w:ascii="宋体" w:hAnsi="宋体" w:hint="eastAsia"/>
          <w:bCs/>
          <w:szCs w:val="21"/>
          <w:u w:val="single"/>
        </w:rPr>
        <w:t xml:space="preserve">            </w:t>
      </w:r>
      <w:r w:rsidRPr="003853E0">
        <w:rPr>
          <w:rFonts w:ascii="宋体" w:hAnsi="宋体" w:hint="eastAsia"/>
          <w:bCs/>
          <w:szCs w:val="21"/>
        </w:rPr>
        <w:t>年龄：</w:t>
      </w:r>
      <w:r w:rsidRPr="003853E0">
        <w:rPr>
          <w:rFonts w:ascii="宋体" w:hAnsi="宋体" w:hint="eastAsia"/>
          <w:bCs/>
          <w:szCs w:val="21"/>
          <w:u w:val="single"/>
        </w:rPr>
        <w:t xml:space="preserve">       </w:t>
      </w:r>
      <w:r w:rsidRPr="003853E0">
        <w:rPr>
          <w:rFonts w:ascii="宋体" w:hAnsi="宋体" w:hint="eastAsia"/>
          <w:bCs/>
          <w:szCs w:val="21"/>
        </w:rPr>
        <w:t>身份证号码：_________</w:t>
      </w:r>
      <w:r w:rsidRPr="003853E0">
        <w:rPr>
          <w:rFonts w:ascii="宋体" w:hAnsi="宋体" w:hint="eastAsia"/>
          <w:bCs/>
          <w:szCs w:val="21"/>
          <w:u w:val="single"/>
        </w:rPr>
        <w:t xml:space="preserve">                   </w:t>
      </w:r>
      <w:r w:rsidRPr="003853E0">
        <w:rPr>
          <w:rFonts w:ascii="宋体" w:hAnsi="宋体" w:hint="eastAsia"/>
          <w:bCs/>
          <w:szCs w:val="21"/>
        </w:rPr>
        <w:t xml:space="preserve"> </w:t>
      </w:r>
    </w:p>
    <w:p w:rsidR="003853E0" w:rsidRPr="003853E0" w:rsidRDefault="003853E0" w:rsidP="003853E0">
      <w:pPr>
        <w:jc w:val="both"/>
        <w:rPr>
          <w:rFonts w:ascii="宋体" w:hAnsi="宋体"/>
          <w:bCs/>
          <w:szCs w:val="21"/>
        </w:rPr>
      </w:pPr>
      <w:r w:rsidRPr="003853E0">
        <w:rPr>
          <w:rFonts w:ascii="宋体" w:hAnsi="宋体" w:hint="eastAsia"/>
          <w:bCs/>
          <w:szCs w:val="21"/>
        </w:rPr>
        <w:t>注册号码：</w:t>
      </w:r>
      <w:r w:rsidRPr="003853E0">
        <w:rPr>
          <w:rFonts w:ascii="宋体" w:hAnsi="宋体" w:hint="eastAsia"/>
          <w:bCs/>
          <w:szCs w:val="21"/>
          <w:u w:val="single"/>
        </w:rPr>
        <w:t xml:space="preserve">                       </w:t>
      </w:r>
      <w:r w:rsidRPr="003853E0">
        <w:rPr>
          <w:rFonts w:ascii="宋体" w:hAnsi="宋体" w:hint="eastAsia"/>
          <w:bCs/>
          <w:szCs w:val="21"/>
        </w:rPr>
        <w:t xml:space="preserve"> 企业类型：_____________________________________ </w:t>
      </w:r>
    </w:p>
    <w:p w:rsidR="003853E0" w:rsidRPr="003853E0" w:rsidRDefault="003853E0" w:rsidP="003853E0">
      <w:pPr>
        <w:jc w:val="both"/>
        <w:rPr>
          <w:rFonts w:ascii="宋体" w:hAnsi="宋体"/>
          <w:b/>
          <w:szCs w:val="21"/>
          <w:u w:val="single"/>
        </w:rPr>
      </w:pPr>
      <w:r w:rsidRPr="003853E0">
        <w:rPr>
          <w:rFonts w:ascii="宋体" w:hAnsi="宋体" w:hint="eastAsia"/>
          <w:bCs/>
          <w:szCs w:val="21"/>
        </w:rPr>
        <w:t>经营范围：</w:t>
      </w:r>
      <w:r w:rsidRPr="003853E0">
        <w:rPr>
          <w:rFonts w:ascii="宋体" w:hAnsi="宋体" w:hint="eastAsia"/>
          <w:bCs/>
          <w:szCs w:val="21"/>
          <w:u w:val="single"/>
        </w:rPr>
        <w:t xml:space="preserve">     </w:t>
      </w:r>
      <w:r w:rsidRPr="003853E0">
        <w:rPr>
          <w:rFonts w:ascii="宋体" w:hAnsi="宋体" w:hint="eastAsia"/>
          <w:b/>
          <w:szCs w:val="21"/>
          <w:u w:val="single"/>
        </w:rPr>
        <w:t xml:space="preserve">                                                                 </w:t>
      </w:r>
      <w:r w:rsidRPr="003853E0">
        <w:rPr>
          <w:rFonts w:ascii="宋体" w:hAnsi="宋体" w:hint="eastAsia"/>
          <w:szCs w:val="21"/>
        </w:rPr>
        <w:t>。</w:t>
      </w:r>
    </w:p>
    <w:p w:rsidR="003853E0" w:rsidRPr="003853E0" w:rsidRDefault="003853E0" w:rsidP="003853E0">
      <w:pPr>
        <w:jc w:val="both"/>
        <w:rPr>
          <w:rFonts w:ascii="宋体" w:hAnsi="宋体"/>
          <w:szCs w:val="21"/>
        </w:rPr>
      </w:pPr>
    </w:p>
    <w:p w:rsidR="003853E0" w:rsidRPr="003853E0" w:rsidRDefault="003853E0" w:rsidP="003853E0">
      <w:pPr>
        <w:rPr>
          <w:rFonts w:ascii="宋体" w:hAnsi="宋体"/>
          <w:szCs w:val="21"/>
        </w:rPr>
      </w:pPr>
      <w:r w:rsidRPr="003853E0">
        <w:rPr>
          <w:rFonts w:ascii="宋体" w:hAnsi="宋体" w:hint="eastAsia"/>
          <w:szCs w:val="21"/>
        </w:rPr>
        <w:t>投标供应商（盖章）：</w:t>
      </w:r>
    </w:p>
    <w:p w:rsidR="003853E0" w:rsidRPr="003853E0" w:rsidRDefault="003853E0" w:rsidP="003853E0">
      <w:pPr>
        <w:jc w:val="both"/>
        <w:rPr>
          <w:rFonts w:ascii="宋体" w:hAnsi="宋体"/>
          <w:szCs w:val="21"/>
        </w:rPr>
      </w:pPr>
      <w:r w:rsidRPr="003853E0">
        <w:rPr>
          <w:rFonts w:ascii="宋体" w:hAnsi="宋体" w:hint="eastAsia"/>
          <w:szCs w:val="21"/>
        </w:rPr>
        <w:t>地        址：</w:t>
      </w:r>
    </w:p>
    <w:p w:rsidR="003853E0" w:rsidRPr="003853E0" w:rsidRDefault="003853E0" w:rsidP="003853E0">
      <w:pPr>
        <w:tabs>
          <w:tab w:val="left" w:pos="3780"/>
        </w:tabs>
        <w:jc w:val="both"/>
        <w:rPr>
          <w:rFonts w:ascii="宋体" w:hAnsi="宋体"/>
          <w:szCs w:val="21"/>
        </w:rPr>
      </w:pPr>
      <w:r w:rsidRPr="003853E0">
        <w:rPr>
          <w:rFonts w:ascii="宋体" w:hAnsi="宋体" w:hint="eastAsia"/>
          <w:szCs w:val="21"/>
        </w:rPr>
        <w:t>法定代表人（签字或盖章）：</w:t>
      </w:r>
    </w:p>
    <w:p w:rsidR="003853E0" w:rsidRPr="003853E0" w:rsidRDefault="003853E0" w:rsidP="003853E0">
      <w:pPr>
        <w:tabs>
          <w:tab w:val="left" w:pos="3885"/>
        </w:tabs>
        <w:jc w:val="both"/>
        <w:rPr>
          <w:rFonts w:ascii="宋体" w:hAnsi="宋体"/>
          <w:szCs w:val="21"/>
        </w:rPr>
      </w:pPr>
      <w:r w:rsidRPr="003853E0">
        <w:rPr>
          <w:rFonts w:hint="eastAsia"/>
        </w:rPr>
        <w:t>职</w:t>
      </w:r>
      <w:r w:rsidRPr="003853E0">
        <w:rPr>
          <w:rFonts w:hint="eastAsia"/>
        </w:rPr>
        <w:t xml:space="preserve">        </w:t>
      </w:r>
      <w:proofErr w:type="gramStart"/>
      <w:r w:rsidRPr="003853E0">
        <w:rPr>
          <w:rFonts w:hint="eastAsia"/>
        </w:rPr>
        <w:t>务</w:t>
      </w:r>
      <w:proofErr w:type="gramEnd"/>
      <w:r w:rsidRPr="003853E0">
        <w:rPr>
          <w:rFonts w:hint="eastAsia"/>
        </w:rPr>
        <w:t>：</w:t>
      </w:r>
    </w:p>
    <w:p w:rsidR="003853E0" w:rsidRPr="003853E0" w:rsidRDefault="003853E0" w:rsidP="003853E0">
      <w:pPr>
        <w:pStyle w:val="30"/>
        <w:rPr>
          <w:rFonts w:ascii="宋体" w:hAnsi="宋体"/>
          <w:szCs w:val="21"/>
        </w:rPr>
      </w:pPr>
      <w:r w:rsidRPr="003853E0">
        <w:rPr>
          <w:rFonts w:hint="eastAsia"/>
        </w:rPr>
        <w:t>4.3</w:t>
      </w:r>
      <w:bookmarkStart w:id="77" w:name="_Toc256676961"/>
      <w:r w:rsidRPr="003853E0">
        <w:rPr>
          <w:rFonts w:hint="eastAsia"/>
        </w:rPr>
        <w:tab/>
      </w:r>
      <w:r w:rsidRPr="003853E0">
        <w:rPr>
          <w:rFonts w:hint="eastAsia"/>
        </w:rPr>
        <w:t>法定代表人授权书格式</w:t>
      </w:r>
      <w:bookmarkEnd w:id="77"/>
    </w:p>
    <w:p w:rsidR="003853E0" w:rsidRPr="003853E0" w:rsidRDefault="003853E0" w:rsidP="003853E0">
      <w:pPr>
        <w:jc w:val="center"/>
        <w:rPr>
          <w:rFonts w:ascii="宋体" w:hAnsi="宋体"/>
          <w:b/>
          <w:sz w:val="24"/>
        </w:rPr>
      </w:pPr>
    </w:p>
    <w:p w:rsidR="003853E0" w:rsidRPr="003853E0" w:rsidRDefault="003853E0" w:rsidP="003853E0">
      <w:pPr>
        <w:jc w:val="center"/>
        <w:rPr>
          <w:rFonts w:ascii="宋体" w:hAnsi="宋体"/>
          <w:b/>
          <w:sz w:val="24"/>
        </w:rPr>
      </w:pPr>
      <w:r w:rsidRPr="003853E0">
        <w:rPr>
          <w:rFonts w:ascii="宋体" w:hAnsi="宋体" w:hint="eastAsia"/>
          <w:b/>
          <w:sz w:val="24"/>
        </w:rPr>
        <w:t>法定代表人授权书</w:t>
      </w:r>
    </w:p>
    <w:p w:rsidR="003853E0" w:rsidRPr="003853E0" w:rsidRDefault="003853E0" w:rsidP="003853E0">
      <w:pPr>
        <w:jc w:val="both"/>
        <w:rPr>
          <w:rFonts w:ascii="宋体" w:hAnsi="宋体"/>
          <w:b/>
          <w:szCs w:val="21"/>
        </w:rPr>
      </w:pPr>
      <w:r w:rsidRPr="003853E0">
        <w:rPr>
          <w:rFonts w:ascii="宋体" w:hAnsi="宋体" w:hint="eastAsia"/>
          <w:szCs w:val="21"/>
        </w:rPr>
        <w:t>致：广东外语外贸大学</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本授权书声明：</w:t>
      </w:r>
      <w:r w:rsidRPr="003853E0">
        <w:rPr>
          <w:rFonts w:ascii="宋体" w:hAnsi="宋体" w:hint="eastAsia"/>
          <w:szCs w:val="21"/>
          <w:u w:val="single"/>
        </w:rPr>
        <w:t xml:space="preserve">           </w:t>
      </w:r>
      <w:r w:rsidRPr="003853E0">
        <w:rPr>
          <w:rFonts w:ascii="宋体" w:hAnsi="宋体" w:hint="eastAsia"/>
          <w:szCs w:val="21"/>
        </w:rPr>
        <w:t>是注册于</w:t>
      </w:r>
      <w:r w:rsidRPr="003853E0">
        <w:rPr>
          <w:rFonts w:ascii="宋体" w:hAnsi="宋体" w:hint="eastAsia"/>
          <w:szCs w:val="21"/>
          <w:u w:val="single"/>
        </w:rPr>
        <w:t xml:space="preserve">        </w:t>
      </w:r>
      <w:r w:rsidRPr="003853E0">
        <w:rPr>
          <w:rFonts w:ascii="宋体" w:hAnsi="宋体" w:hint="eastAsia"/>
          <w:i/>
          <w:szCs w:val="21"/>
          <w:u w:val="single"/>
        </w:rPr>
        <w:t xml:space="preserve">（国家或地区）   </w:t>
      </w:r>
      <w:r w:rsidRPr="003853E0">
        <w:rPr>
          <w:rFonts w:ascii="宋体" w:hAnsi="宋体" w:hint="eastAsia"/>
          <w:szCs w:val="21"/>
        </w:rPr>
        <w:t>的</w:t>
      </w:r>
      <w:r w:rsidRPr="003853E0">
        <w:rPr>
          <w:rFonts w:ascii="宋体" w:hAnsi="宋体" w:hint="eastAsia"/>
          <w:szCs w:val="21"/>
          <w:u w:val="single"/>
        </w:rPr>
        <w:t xml:space="preserve">      </w:t>
      </w:r>
      <w:r w:rsidRPr="003853E0">
        <w:rPr>
          <w:rFonts w:ascii="宋体" w:hAnsi="宋体" w:hint="eastAsia"/>
          <w:i/>
          <w:szCs w:val="21"/>
          <w:u w:val="single"/>
        </w:rPr>
        <w:t xml:space="preserve">（投标供应商名称）     </w:t>
      </w:r>
      <w:r w:rsidRPr="003853E0">
        <w:rPr>
          <w:rFonts w:ascii="宋体" w:hAnsi="宋体" w:hint="eastAsia"/>
          <w:szCs w:val="21"/>
        </w:rPr>
        <w:t>的法定代表人，现任</w:t>
      </w:r>
      <w:r w:rsidRPr="003853E0">
        <w:rPr>
          <w:rFonts w:ascii="宋体" w:hAnsi="宋体" w:hint="eastAsia"/>
          <w:szCs w:val="21"/>
          <w:u w:val="single"/>
        </w:rPr>
        <w:t xml:space="preserve">        </w:t>
      </w:r>
      <w:r w:rsidRPr="003853E0">
        <w:rPr>
          <w:rFonts w:ascii="宋体" w:hAnsi="宋体" w:hint="eastAsia"/>
          <w:szCs w:val="21"/>
        </w:rPr>
        <w:t>职务，有效证件号码：</w:t>
      </w:r>
      <w:r w:rsidRPr="003853E0">
        <w:rPr>
          <w:rFonts w:ascii="宋体" w:hAnsi="宋体" w:hint="eastAsia"/>
          <w:szCs w:val="21"/>
          <w:u w:val="single"/>
        </w:rPr>
        <w:t xml:space="preserve">                            </w:t>
      </w:r>
      <w:r w:rsidRPr="003853E0">
        <w:rPr>
          <w:rFonts w:ascii="宋体" w:hAnsi="宋体" w:hint="eastAsia"/>
          <w:szCs w:val="21"/>
        </w:rPr>
        <w:t>。现授权</w:t>
      </w:r>
      <w:r w:rsidRPr="003853E0">
        <w:rPr>
          <w:rFonts w:ascii="宋体" w:hAnsi="宋体" w:hint="eastAsia"/>
          <w:szCs w:val="21"/>
          <w:u w:val="single"/>
        </w:rPr>
        <w:t xml:space="preserve">    </w:t>
      </w:r>
      <w:r w:rsidRPr="003853E0">
        <w:rPr>
          <w:rFonts w:ascii="宋体" w:hAnsi="宋体" w:hint="eastAsia"/>
          <w:i/>
          <w:szCs w:val="21"/>
          <w:u w:val="single"/>
        </w:rPr>
        <w:t xml:space="preserve">（姓名、职务）    </w:t>
      </w:r>
      <w:r w:rsidRPr="003853E0">
        <w:rPr>
          <w:rFonts w:ascii="宋体" w:hAnsi="宋体" w:hint="eastAsia"/>
          <w:szCs w:val="21"/>
        </w:rPr>
        <w:t>作为我公司的全权代理人，就</w:t>
      </w:r>
      <w:r w:rsidRPr="003853E0">
        <w:rPr>
          <w:rFonts w:ascii="宋体" w:hAnsi="宋体" w:hint="eastAsia"/>
          <w:szCs w:val="21"/>
          <w:u w:val="single"/>
        </w:rPr>
        <w:t xml:space="preserve">    </w:t>
      </w:r>
      <w:r w:rsidRPr="003853E0">
        <w:rPr>
          <w:rFonts w:ascii="宋体" w:hAnsi="宋体" w:hint="eastAsia"/>
          <w:i/>
          <w:szCs w:val="21"/>
          <w:u w:val="single"/>
        </w:rPr>
        <w:t xml:space="preserve"> ……采购项目 </w:t>
      </w:r>
      <w:r w:rsidRPr="003853E0">
        <w:rPr>
          <w:rFonts w:ascii="宋体" w:hAnsi="宋体" w:hint="eastAsia"/>
          <w:szCs w:val="21"/>
          <w:u w:val="single"/>
        </w:rPr>
        <w:t xml:space="preserve">  </w:t>
      </w:r>
      <w:r w:rsidRPr="003853E0">
        <w:rPr>
          <w:rFonts w:ascii="宋体" w:hAnsi="宋体" w:hint="eastAsia"/>
          <w:szCs w:val="21"/>
        </w:rPr>
        <w:t>采购[采购项目编号</w:t>
      </w:r>
      <w:r w:rsidRPr="003853E0">
        <w:rPr>
          <w:rFonts w:ascii="宋体" w:hAnsi="宋体" w:hint="eastAsia"/>
          <w:szCs w:val="21"/>
        </w:rPr>
        <w:lastRenderedPageBreak/>
        <w:t>为</w:t>
      </w:r>
      <w:r w:rsidRPr="003853E0">
        <w:rPr>
          <w:rFonts w:ascii="宋体" w:hAnsi="宋体" w:hint="eastAsia"/>
          <w:szCs w:val="21"/>
          <w:u w:val="single"/>
        </w:rPr>
        <w:t xml:space="preserve">    </w:t>
      </w:r>
      <w:r w:rsidRPr="003853E0">
        <w:rPr>
          <w:rFonts w:ascii="宋体" w:hAnsi="宋体" w:hint="eastAsia"/>
          <w:i/>
          <w:szCs w:val="21"/>
          <w:u w:val="single"/>
        </w:rPr>
        <w:t>……</w:t>
      </w:r>
      <w:r w:rsidRPr="003853E0">
        <w:rPr>
          <w:rFonts w:ascii="宋体" w:hAnsi="宋体" w:hint="eastAsia"/>
          <w:szCs w:val="21"/>
          <w:u w:val="single"/>
        </w:rPr>
        <w:t xml:space="preserve">    </w:t>
      </w:r>
      <w:r w:rsidRPr="003853E0">
        <w:rPr>
          <w:rFonts w:ascii="宋体" w:hAnsi="宋体" w:hint="eastAsia"/>
          <w:szCs w:val="21"/>
        </w:rPr>
        <w:t>]的投标和合同执行，以我方的名义处理一切与之有关的事宜。</w:t>
      </w:r>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本授权书于</w:t>
      </w:r>
      <w:r w:rsidRPr="003853E0">
        <w:rPr>
          <w:rFonts w:ascii="宋体" w:hAnsi="宋体" w:hint="eastAsia"/>
          <w:szCs w:val="21"/>
          <w:u w:val="single"/>
        </w:rPr>
        <w:t xml:space="preserve">       </w:t>
      </w:r>
      <w:r w:rsidRPr="003853E0">
        <w:rPr>
          <w:rFonts w:ascii="宋体" w:hAnsi="宋体" w:hint="eastAsia"/>
          <w:szCs w:val="21"/>
        </w:rPr>
        <w:t>年</w:t>
      </w:r>
      <w:r w:rsidRPr="003853E0">
        <w:rPr>
          <w:rFonts w:ascii="宋体" w:hAnsi="宋体" w:hint="eastAsia"/>
          <w:szCs w:val="21"/>
          <w:u w:val="single"/>
        </w:rPr>
        <w:t xml:space="preserve">    </w:t>
      </w:r>
      <w:r w:rsidRPr="003853E0">
        <w:rPr>
          <w:rFonts w:ascii="宋体" w:hAnsi="宋体" w:hint="eastAsia"/>
          <w:szCs w:val="21"/>
        </w:rPr>
        <w:t>月</w:t>
      </w:r>
      <w:r w:rsidRPr="003853E0">
        <w:rPr>
          <w:rFonts w:ascii="宋体" w:hAnsi="宋体" w:hint="eastAsia"/>
          <w:szCs w:val="21"/>
          <w:u w:val="single"/>
        </w:rPr>
        <w:t xml:space="preserve">    </w:t>
      </w:r>
      <w:r w:rsidRPr="003853E0">
        <w:rPr>
          <w:rFonts w:ascii="宋体" w:hAnsi="宋体" w:hint="eastAsia"/>
          <w:szCs w:val="21"/>
        </w:rPr>
        <w:t>日签字生效，特此声明。</w:t>
      </w:r>
    </w:p>
    <w:p w:rsidR="003853E0" w:rsidRPr="003853E0" w:rsidRDefault="003853E0" w:rsidP="003853E0">
      <w:pPr>
        <w:jc w:val="both"/>
        <w:rPr>
          <w:rFonts w:ascii="宋体" w:hAnsi="宋体"/>
          <w:szCs w:val="21"/>
        </w:rPr>
      </w:pPr>
      <w:r w:rsidRPr="003853E0">
        <w:rPr>
          <w:rFonts w:ascii="宋体" w:hAnsi="宋体" w:hint="eastAsia"/>
          <w:szCs w:val="21"/>
        </w:rPr>
        <w:t>投标供应商（盖章）：</w:t>
      </w:r>
    </w:p>
    <w:p w:rsidR="003853E0" w:rsidRPr="003853E0" w:rsidRDefault="003853E0" w:rsidP="003853E0">
      <w:pPr>
        <w:jc w:val="both"/>
        <w:rPr>
          <w:rFonts w:ascii="宋体" w:hAnsi="宋体"/>
          <w:szCs w:val="21"/>
        </w:rPr>
      </w:pPr>
      <w:r w:rsidRPr="003853E0">
        <w:rPr>
          <w:rFonts w:ascii="宋体" w:hAnsi="宋体" w:hint="eastAsia"/>
          <w:szCs w:val="21"/>
        </w:rPr>
        <w:t>地        址：</w:t>
      </w:r>
    </w:p>
    <w:p w:rsidR="003853E0" w:rsidRPr="003853E0" w:rsidRDefault="003853E0" w:rsidP="003853E0">
      <w:pPr>
        <w:tabs>
          <w:tab w:val="left" w:pos="3780"/>
        </w:tabs>
        <w:jc w:val="both"/>
        <w:rPr>
          <w:rFonts w:ascii="宋体" w:hAnsi="宋体"/>
          <w:szCs w:val="21"/>
        </w:rPr>
      </w:pPr>
      <w:r w:rsidRPr="003853E0">
        <w:rPr>
          <w:rFonts w:ascii="宋体" w:hAnsi="宋体" w:hint="eastAsia"/>
          <w:szCs w:val="21"/>
        </w:rPr>
        <w:t>法定代表人（签字或盖章）：</w:t>
      </w:r>
    </w:p>
    <w:p w:rsidR="003853E0" w:rsidRPr="003853E0" w:rsidRDefault="003853E0" w:rsidP="003853E0">
      <w:pPr>
        <w:tabs>
          <w:tab w:val="left" w:pos="3885"/>
        </w:tabs>
        <w:jc w:val="both"/>
        <w:rPr>
          <w:rFonts w:ascii="宋体" w:hAnsi="宋体"/>
          <w:szCs w:val="21"/>
        </w:rPr>
      </w:pPr>
      <w:r w:rsidRPr="003853E0">
        <w:rPr>
          <w:rFonts w:ascii="宋体" w:hAnsi="宋体" w:hint="eastAsia"/>
          <w:szCs w:val="21"/>
        </w:rPr>
        <w:t xml:space="preserve">职        </w:t>
      </w:r>
      <w:proofErr w:type="gramStart"/>
      <w:r w:rsidRPr="003853E0">
        <w:rPr>
          <w:rFonts w:ascii="宋体" w:hAnsi="宋体" w:hint="eastAsia"/>
          <w:szCs w:val="21"/>
        </w:rPr>
        <w:t>务</w:t>
      </w:r>
      <w:proofErr w:type="gramEnd"/>
      <w:r w:rsidRPr="003853E0">
        <w:rPr>
          <w:rFonts w:ascii="宋体" w:hAnsi="宋体" w:hint="eastAsia"/>
          <w:szCs w:val="21"/>
        </w:rPr>
        <w:t>：</w:t>
      </w:r>
    </w:p>
    <w:p w:rsidR="003853E0" w:rsidRPr="003853E0" w:rsidRDefault="003853E0" w:rsidP="003853E0">
      <w:pPr>
        <w:jc w:val="both"/>
        <w:rPr>
          <w:rFonts w:ascii="宋体" w:hAnsi="宋体"/>
          <w:szCs w:val="21"/>
        </w:rPr>
      </w:pPr>
      <w:r w:rsidRPr="003853E0">
        <w:rPr>
          <w:rFonts w:ascii="宋体" w:hAnsi="宋体" w:hint="eastAsia"/>
          <w:szCs w:val="21"/>
        </w:rPr>
        <w:t>被授权人（签字或盖章）：</w:t>
      </w:r>
    </w:p>
    <w:p w:rsidR="003853E0" w:rsidRPr="003853E0" w:rsidRDefault="003853E0" w:rsidP="003853E0">
      <w:pPr>
        <w:tabs>
          <w:tab w:val="left" w:pos="2041"/>
        </w:tabs>
        <w:jc w:val="both"/>
        <w:rPr>
          <w:rFonts w:ascii="宋体" w:hAnsi="宋体"/>
          <w:szCs w:val="21"/>
        </w:rPr>
      </w:pPr>
      <w:r w:rsidRPr="003853E0">
        <w:rPr>
          <w:rFonts w:ascii="宋体" w:hAnsi="宋体" w:hint="eastAsia"/>
          <w:szCs w:val="21"/>
        </w:rPr>
        <w:t xml:space="preserve">职       </w:t>
      </w:r>
      <w:proofErr w:type="gramStart"/>
      <w:r w:rsidRPr="003853E0">
        <w:rPr>
          <w:rFonts w:ascii="宋体" w:hAnsi="宋体" w:hint="eastAsia"/>
          <w:szCs w:val="21"/>
        </w:rPr>
        <w:t>务</w:t>
      </w:r>
      <w:proofErr w:type="gramEnd"/>
      <w:r w:rsidRPr="003853E0">
        <w:rPr>
          <w:rFonts w:ascii="宋体" w:hAnsi="宋体" w:hint="eastAsia"/>
          <w:szCs w:val="21"/>
        </w:rPr>
        <w:t>：</w:t>
      </w:r>
    </w:p>
    <w:p w:rsidR="003853E0" w:rsidRPr="003853E0" w:rsidRDefault="003853E0" w:rsidP="003853E0">
      <w:pPr>
        <w:pStyle w:val="30"/>
      </w:pPr>
      <w:r w:rsidRPr="003853E0">
        <w:rPr>
          <w:rFonts w:hint="eastAsia"/>
        </w:rPr>
        <w:t>4.4</w:t>
      </w:r>
      <w:r w:rsidRPr="003853E0">
        <w:rPr>
          <w:rFonts w:hint="eastAsia"/>
        </w:rPr>
        <w:tab/>
      </w:r>
      <w:r w:rsidRPr="003853E0">
        <w:rPr>
          <w:rFonts w:hint="eastAsia"/>
        </w:rPr>
        <w:t>资格性审查要求的其他资质证明文件</w:t>
      </w:r>
    </w:p>
    <w:p w:rsidR="003853E0" w:rsidRPr="003853E0" w:rsidRDefault="003853E0" w:rsidP="003853E0">
      <w:pPr>
        <w:ind w:leftChars="405" w:left="850"/>
        <w:jc w:val="both"/>
        <w:rPr>
          <w:rFonts w:ascii="宋体" w:hAnsi="宋体"/>
          <w:i/>
          <w:szCs w:val="21"/>
        </w:rPr>
      </w:pPr>
      <w:r w:rsidRPr="003853E0">
        <w:rPr>
          <w:rFonts w:ascii="宋体" w:hAnsi="宋体" w:hint="eastAsia"/>
          <w:i/>
          <w:szCs w:val="21"/>
        </w:rPr>
        <w:t>1.……</w:t>
      </w:r>
    </w:p>
    <w:p w:rsidR="003853E0" w:rsidRPr="003853E0" w:rsidRDefault="003853E0" w:rsidP="003853E0">
      <w:pPr>
        <w:ind w:leftChars="405" w:left="850"/>
        <w:jc w:val="both"/>
        <w:rPr>
          <w:rFonts w:ascii="宋体" w:hAnsi="宋体"/>
          <w:i/>
          <w:szCs w:val="21"/>
        </w:rPr>
      </w:pPr>
      <w:r w:rsidRPr="003853E0">
        <w:rPr>
          <w:rFonts w:ascii="宋体" w:hAnsi="宋体" w:hint="eastAsia"/>
          <w:i/>
          <w:szCs w:val="21"/>
        </w:rPr>
        <w:t>2.……</w:t>
      </w:r>
    </w:p>
    <w:p w:rsidR="003853E0" w:rsidRPr="003853E0" w:rsidRDefault="003853E0" w:rsidP="003853E0">
      <w:pPr>
        <w:ind w:leftChars="405" w:left="850"/>
        <w:jc w:val="both"/>
        <w:rPr>
          <w:rFonts w:ascii="宋体" w:hAnsi="宋体"/>
          <w:i/>
          <w:szCs w:val="21"/>
        </w:rPr>
      </w:pPr>
      <w:r w:rsidRPr="003853E0">
        <w:rPr>
          <w:rFonts w:ascii="宋体" w:hAnsi="宋体" w:hint="eastAsia"/>
          <w:i/>
          <w:szCs w:val="21"/>
        </w:rPr>
        <w:t>3.……</w:t>
      </w:r>
    </w:p>
    <w:p w:rsidR="003853E0" w:rsidRPr="003853E0" w:rsidRDefault="003853E0" w:rsidP="003853E0">
      <w:pPr>
        <w:pStyle w:val="30"/>
      </w:pPr>
      <w:r w:rsidRPr="003853E0">
        <w:rPr>
          <w:rFonts w:hint="eastAsia"/>
        </w:rPr>
        <w:t>4.5</w:t>
      </w:r>
      <w:r w:rsidRPr="003853E0">
        <w:rPr>
          <w:rFonts w:hint="eastAsia"/>
        </w:rPr>
        <w:tab/>
      </w:r>
      <w:r w:rsidRPr="003853E0">
        <w:rPr>
          <w:rFonts w:hint="eastAsia"/>
        </w:rPr>
        <w:t>名称变更</w:t>
      </w:r>
    </w:p>
    <w:p w:rsidR="003853E0" w:rsidRPr="003853E0" w:rsidRDefault="003853E0" w:rsidP="003853E0">
      <w:pPr>
        <w:ind w:firstLineChars="200" w:firstLine="420"/>
        <w:rPr>
          <w:rFonts w:ascii="宋体" w:hAnsi="宋体"/>
          <w:bCs/>
          <w:kern w:val="0"/>
          <w:szCs w:val="21"/>
        </w:rPr>
      </w:pPr>
      <w:r w:rsidRPr="003853E0">
        <w:rPr>
          <w:rFonts w:ascii="宋体" w:hAnsi="宋体" w:hint="eastAsia"/>
          <w:bCs/>
          <w:kern w:val="0"/>
          <w:szCs w:val="21"/>
        </w:rPr>
        <w:t>投标供应商如果有名称变更的，应提供由工商管理部门出具的变更证明文件。</w:t>
      </w:r>
    </w:p>
    <w:p w:rsidR="003853E0" w:rsidRPr="003853E0" w:rsidRDefault="003853E0" w:rsidP="003853E0">
      <w:pPr>
        <w:pStyle w:val="2"/>
        <w:spacing w:before="156" w:after="156"/>
      </w:pPr>
      <w:bookmarkStart w:id="78" w:name="_Toc278274493"/>
      <w:bookmarkStart w:id="79" w:name="_Toc351017039"/>
      <w:r>
        <w:rPr>
          <w:rFonts w:hint="eastAsia"/>
        </w:rPr>
        <w:t>5</w:t>
      </w:r>
      <w:r>
        <w:rPr>
          <w:rFonts w:hint="eastAsia"/>
        </w:rPr>
        <w:t>、</w:t>
      </w:r>
      <w:r w:rsidRPr="003853E0">
        <w:rPr>
          <w:rFonts w:hint="eastAsia"/>
        </w:rPr>
        <w:t>财务报表</w:t>
      </w:r>
      <w:bookmarkEnd w:id="78"/>
      <w:bookmarkEnd w:id="79"/>
    </w:p>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t>投标供应商应根据评审</w:t>
      </w:r>
      <w:proofErr w:type="gramStart"/>
      <w:r w:rsidRPr="003853E0">
        <w:rPr>
          <w:rFonts w:ascii="宋体" w:hAnsi="宋体" w:hint="eastAsia"/>
          <w:szCs w:val="21"/>
        </w:rPr>
        <w:t>表要求</w:t>
      </w:r>
      <w:proofErr w:type="gramEnd"/>
      <w:r w:rsidRPr="003853E0">
        <w:rPr>
          <w:rFonts w:ascii="宋体" w:hAnsi="宋体" w:hint="eastAsia"/>
          <w:szCs w:val="21"/>
        </w:rPr>
        <w:t>提交相应年度的经独立会计师事务所出具的审计报告及经审计的财务报表（财务报表包含资产负债表、利润表及现金流量表等）。</w:t>
      </w:r>
    </w:p>
    <w:p w:rsidR="003853E0" w:rsidRPr="003853E0" w:rsidRDefault="003853E0" w:rsidP="003853E0">
      <w:pPr>
        <w:tabs>
          <w:tab w:val="left" w:pos="540"/>
        </w:tabs>
        <w:jc w:val="both"/>
        <w:rPr>
          <w:rFonts w:ascii="宋体" w:hAnsi="宋体"/>
          <w:szCs w:val="21"/>
        </w:rPr>
      </w:pPr>
    </w:p>
    <w:p w:rsidR="003853E0" w:rsidRPr="003853E0" w:rsidRDefault="003853E0" w:rsidP="003853E0">
      <w:pPr>
        <w:pStyle w:val="2"/>
        <w:spacing w:before="156" w:after="156"/>
      </w:pPr>
      <w:bookmarkStart w:id="80" w:name="_Toc278274494"/>
      <w:bookmarkStart w:id="81" w:name="_Toc351017040"/>
      <w:r w:rsidRPr="003853E0">
        <w:rPr>
          <w:rFonts w:hint="eastAsia"/>
        </w:rPr>
        <w:t>6</w:t>
      </w:r>
      <w:r w:rsidRPr="003853E0">
        <w:rPr>
          <w:rFonts w:hint="eastAsia"/>
        </w:rPr>
        <w:t>、同类项目业绩介绍</w:t>
      </w:r>
      <w:bookmarkEnd w:id="80"/>
      <w:bookmarkEnd w:id="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448"/>
        <w:gridCol w:w="3109"/>
        <w:gridCol w:w="1168"/>
        <w:gridCol w:w="1865"/>
      </w:tblGrid>
      <w:tr w:rsidR="003853E0" w:rsidRPr="003853E0" w:rsidTr="002A5B40">
        <w:trPr>
          <w:trHeight w:val="567"/>
          <w:jc w:val="center"/>
        </w:trPr>
        <w:tc>
          <w:tcPr>
            <w:tcW w:w="375"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序号</w:t>
            </w:r>
          </w:p>
        </w:tc>
        <w:tc>
          <w:tcPr>
            <w:tcW w:w="1318"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客户名称</w:t>
            </w:r>
          </w:p>
        </w:tc>
        <w:tc>
          <w:tcPr>
            <w:tcW w:w="1674"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项目名称及合同金额（万元）</w:t>
            </w:r>
          </w:p>
        </w:tc>
        <w:tc>
          <w:tcPr>
            <w:tcW w:w="629"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实施时间</w:t>
            </w:r>
          </w:p>
        </w:tc>
        <w:tc>
          <w:tcPr>
            <w:tcW w:w="1004"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联系人及电话</w:t>
            </w:r>
          </w:p>
        </w:tc>
      </w:tr>
      <w:tr w:rsidR="003853E0" w:rsidRPr="003853E0" w:rsidTr="002A5B40">
        <w:trPr>
          <w:trHeight w:val="567"/>
          <w:jc w:val="center"/>
        </w:trPr>
        <w:tc>
          <w:tcPr>
            <w:tcW w:w="375"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1</w:t>
            </w:r>
          </w:p>
        </w:tc>
        <w:tc>
          <w:tcPr>
            <w:tcW w:w="1318"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674"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29"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004" w:type="pct"/>
            <w:shd w:val="clear" w:color="auto" w:fill="auto"/>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val="567"/>
          <w:jc w:val="center"/>
        </w:trPr>
        <w:tc>
          <w:tcPr>
            <w:tcW w:w="375"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2</w:t>
            </w:r>
          </w:p>
        </w:tc>
        <w:tc>
          <w:tcPr>
            <w:tcW w:w="1318"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674"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29" w:type="pct"/>
            <w:shd w:val="clear" w:color="auto" w:fill="auto"/>
            <w:vAlign w:val="center"/>
          </w:tcPr>
          <w:p w:rsidR="003853E0" w:rsidRPr="003853E0" w:rsidRDefault="003853E0" w:rsidP="003853E0">
            <w:pPr>
              <w:spacing w:line="240" w:lineRule="auto"/>
              <w:ind w:leftChars="-64" w:left="-132" w:rightChars="-50" w:right="-105" w:hanging="2"/>
              <w:jc w:val="center"/>
              <w:rPr>
                <w:rFonts w:ascii="宋体" w:hAnsi="宋体"/>
                <w:b/>
                <w:szCs w:val="21"/>
                <w:lang w:val="en-GB"/>
              </w:rPr>
            </w:pPr>
          </w:p>
        </w:tc>
        <w:tc>
          <w:tcPr>
            <w:tcW w:w="1004" w:type="pct"/>
            <w:shd w:val="clear" w:color="auto" w:fill="auto"/>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val="567"/>
          <w:jc w:val="center"/>
        </w:trPr>
        <w:tc>
          <w:tcPr>
            <w:tcW w:w="375"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3</w:t>
            </w:r>
          </w:p>
        </w:tc>
        <w:tc>
          <w:tcPr>
            <w:tcW w:w="1318"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674"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29"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004" w:type="pct"/>
            <w:shd w:val="clear" w:color="auto" w:fill="auto"/>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val="567"/>
          <w:jc w:val="center"/>
        </w:trPr>
        <w:tc>
          <w:tcPr>
            <w:tcW w:w="375"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w:t>
            </w:r>
          </w:p>
        </w:tc>
        <w:tc>
          <w:tcPr>
            <w:tcW w:w="1318"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674"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29"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004" w:type="pct"/>
            <w:shd w:val="clear" w:color="auto" w:fill="auto"/>
            <w:vAlign w:val="center"/>
          </w:tcPr>
          <w:p w:rsidR="003853E0" w:rsidRPr="003853E0" w:rsidRDefault="003853E0" w:rsidP="003853E0">
            <w:pPr>
              <w:spacing w:line="240" w:lineRule="auto"/>
              <w:jc w:val="center"/>
              <w:rPr>
                <w:rFonts w:ascii="宋体" w:hAnsi="宋体"/>
                <w:szCs w:val="21"/>
              </w:rPr>
            </w:pPr>
          </w:p>
        </w:tc>
      </w:tr>
    </w:tbl>
    <w:p w:rsidR="003853E0" w:rsidRPr="003853E0" w:rsidRDefault="003853E0" w:rsidP="003853E0">
      <w:pPr>
        <w:ind w:firstLineChars="200" w:firstLine="420"/>
        <w:jc w:val="both"/>
        <w:rPr>
          <w:rFonts w:ascii="宋体" w:hAnsi="宋体"/>
          <w:szCs w:val="21"/>
        </w:rPr>
      </w:pPr>
      <w:r w:rsidRPr="003853E0">
        <w:rPr>
          <w:rFonts w:ascii="宋体" w:hAnsi="宋体" w:hint="eastAsia"/>
          <w:szCs w:val="21"/>
        </w:rPr>
        <w:lastRenderedPageBreak/>
        <w:t>注：根据评审表的要求提交相应资料。</w:t>
      </w:r>
    </w:p>
    <w:p w:rsidR="003853E0" w:rsidRPr="003853E0" w:rsidRDefault="003853E0" w:rsidP="003853E0">
      <w:pPr>
        <w:pStyle w:val="2"/>
        <w:spacing w:before="156" w:after="156"/>
      </w:pPr>
      <w:bookmarkStart w:id="82" w:name="_Toc278274495"/>
      <w:bookmarkStart w:id="83" w:name="_Toc351017041"/>
      <w:r w:rsidRPr="003853E0">
        <w:rPr>
          <w:rFonts w:hint="eastAsia"/>
        </w:rPr>
        <w:t>7</w:t>
      </w:r>
      <w:r w:rsidRPr="003853E0">
        <w:rPr>
          <w:rFonts w:hint="eastAsia"/>
        </w:rPr>
        <w:t>、一般商务条款偏离表</w:t>
      </w:r>
      <w:bookmarkEnd w:id="82"/>
      <w:bookmarkEnd w:id="83"/>
    </w:p>
    <w:p w:rsidR="003853E0" w:rsidRPr="003853E0" w:rsidRDefault="003853E0" w:rsidP="003853E0">
      <w:pPr>
        <w:spacing w:line="240" w:lineRule="auto"/>
        <w:jc w:val="both"/>
        <w:rPr>
          <w:rFonts w:ascii="宋体" w:hAnsi="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2221"/>
        <w:gridCol w:w="2340"/>
        <w:gridCol w:w="1170"/>
        <w:gridCol w:w="2741"/>
      </w:tblGrid>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序号</w:t>
            </w:r>
          </w:p>
        </w:tc>
        <w:tc>
          <w:tcPr>
            <w:tcW w:w="1196"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一般商务条款序号</w:t>
            </w:r>
          </w:p>
        </w:tc>
        <w:tc>
          <w:tcPr>
            <w:tcW w:w="1260"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条款内容</w:t>
            </w:r>
          </w:p>
        </w:tc>
        <w:tc>
          <w:tcPr>
            <w:tcW w:w="630"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是否响应</w:t>
            </w:r>
          </w:p>
        </w:tc>
        <w:tc>
          <w:tcPr>
            <w:tcW w:w="1476" w:type="pct"/>
            <w:shd w:val="clear" w:color="auto" w:fill="auto"/>
            <w:vAlign w:val="center"/>
          </w:tcPr>
          <w:p w:rsidR="003853E0" w:rsidRPr="003853E0" w:rsidRDefault="003853E0" w:rsidP="003853E0">
            <w:pPr>
              <w:spacing w:line="240" w:lineRule="auto"/>
              <w:jc w:val="center"/>
              <w:rPr>
                <w:rFonts w:ascii="宋体" w:hAnsi="宋体"/>
                <w:b/>
                <w:bCs/>
                <w:szCs w:val="21"/>
              </w:rPr>
            </w:pPr>
            <w:r w:rsidRPr="003853E0">
              <w:rPr>
                <w:rFonts w:ascii="宋体" w:hAnsi="宋体" w:hint="eastAsia"/>
                <w:b/>
                <w:bCs/>
                <w:szCs w:val="21"/>
              </w:rPr>
              <w:t>偏离说明</w:t>
            </w:r>
          </w:p>
        </w:tc>
      </w:tr>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1</w:t>
            </w:r>
          </w:p>
        </w:tc>
        <w:tc>
          <w:tcPr>
            <w:tcW w:w="1196" w:type="pct"/>
            <w:shd w:val="clear" w:color="auto" w:fill="auto"/>
            <w:vAlign w:val="center"/>
          </w:tcPr>
          <w:p w:rsidR="003853E0" w:rsidRPr="003853E0" w:rsidRDefault="003853E0" w:rsidP="003853E0">
            <w:pPr>
              <w:spacing w:line="240" w:lineRule="auto"/>
              <w:jc w:val="both"/>
              <w:rPr>
                <w:rFonts w:ascii="宋体" w:hAnsi="宋体"/>
                <w:szCs w:val="21"/>
              </w:rPr>
            </w:pPr>
          </w:p>
        </w:tc>
        <w:tc>
          <w:tcPr>
            <w:tcW w:w="126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3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476" w:type="pct"/>
            <w:shd w:val="clear" w:color="auto" w:fill="auto"/>
            <w:vAlign w:val="center"/>
          </w:tcPr>
          <w:p w:rsidR="003853E0" w:rsidRPr="003853E0" w:rsidRDefault="003853E0" w:rsidP="003853E0">
            <w:pPr>
              <w:spacing w:line="240" w:lineRule="auto"/>
              <w:ind w:right="-35"/>
              <w:jc w:val="center"/>
              <w:rPr>
                <w:rFonts w:ascii="宋体" w:hAnsi="宋体"/>
                <w:szCs w:val="21"/>
              </w:rPr>
            </w:pPr>
          </w:p>
        </w:tc>
      </w:tr>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2</w:t>
            </w:r>
          </w:p>
        </w:tc>
        <w:tc>
          <w:tcPr>
            <w:tcW w:w="1196" w:type="pct"/>
            <w:shd w:val="clear" w:color="auto" w:fill="auto"/>
            <w:vAlign w:val="center"/>
          </w:tcPr>
          <w:p w:rsidR="003853E0" w:rsidRPr="003853E0" w:rsidRDefault="003853E0" w:rsidP="003853E0">
            <w:pPr>
              <w:spacing w:line="240" w:lineRule="auto"/>
              <w:jc w:val="both"/>
              <w:rPr>
                <w:rFonts w:ascii="宋体" w:hAnsi="宋体"/>
                <w:szCs w:val="21"/>
              </w:rPr>
            </w:pPr>
          </w:p>
        </w:tc>
        <w:tc>
          <w:tcPr>
            <w:tcW w:w="126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3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476" w:type="pct"/>
            <w:shd w:val="clear" w:color="auto" w:fill="auto"/>
            <w:vAlign w:val="center"/>
          </w:tcPr>
          <w:p w:rsidR="003853E0" w:rsidRPr="003853E0" w:rsidRDefault="003853E0" w:rsidP="003853E0">
            <w:pPr>
              <w:spacing w:line="240" w:lineRule="auto"/>
              <w:ind w:right="-35"/>
              <w:jc w:val="center"/>
              <w:rPr>
                <w:rFonts w:ascii="宋体" w:hAnsi="宋体"/>
                <w:szCs w:val="21"/>
              </w:rPr>
            </w:pPr>
          </w:p>
        </w:tc>
      </w:tr>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3</w:t>
            </w:r>
          </w:p>
        </w:tc>
        <w:tc>
          <w:tcPr>
            <w:tcW w:w="1196" w:type="pct"/>
            <w:shd w:val="clear" w:color="auto" w:fill="auto"/>
            <w:vAlign w:val="center"/>
          </w:tcPr>
          <w:p w:rsidR="003853E0" w:rsidRPr="003853E0" w:rsidRDefault="003853E0" w:rsidP="003853E0">
            <w:pPr>
              <w:spacing w:line="240" w:lineRule="auto"/>
              <w:jc w:val="both"/>
              <w:rPr>
                <w:rFonts w:ascii="宋体" w:hAnsi="宋体"/>
                <w:szCs w:val="21"/>
              </w:rPr>
            </w:pPr>
          </w:p>
        </w:tc>
        <w:tc>
          <w:tcPr>
            <w:tcW w:w="126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3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476" w:type="pct"/>
            <w:shd w:val="clear" w:color="auto" w:fill="auto"/>
            <w:vAlign w:val="center"/>
          </w:tcPr>
          <w:p w:rsidR="003853E0" w:rsidRPr="003853E0" w:rsidRDefault="003853E0" w:rsidP="003853E0">
            <w:pPr>
              <w:spacing w:line="240" w:lineRule="auto"/>
              <w:ind w:right="-35"/>
              <w:jc w:val="center"/>
              <w:rPr>
                <w:rFonts w:ascii="宋体" w:hAnsi="宋体"/>
                <w:szCs w:val="21"/>
              </w:rPr>
            </w:pPr>
          </w:p>
        </w:tc>
      </w:tr>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 xml:space="preserve">  4</w:t>
            </w:r>
          </w:p>
        </w:tc>
        <w:tc>
          <w:tcPr>
            <w:tcW w:w="1196" w:type="pct"/>
            <w:shd w:val="clear" w:color="auto" w:fill="auto"/>
            <w:vAlign w:val="center"/>
          </w:tcPr>
          <w:p w:rsidR="003853E0" w:rsidRPr="003853E0" w:rsidRDefault="003853E0" w:rsidP="003853E0">
            <w:pPr>
              <w:spacing w:line="240" w:lineRule="auto"/>
              <w:jc w:val="both"/>
              <w:rPr>
                <w:rFonts w:ascii="宋体" w:hAnsi="宋体"/>
                <w:szCs w:val="21"/>
              </w:rPr>
            </w:pPr>
          </w:p>
        </w:tc>
        <w:tc>
          <w:tcPr>
            <w:tcW w:w="126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3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476" w:type="pct"/>
            <w:shd w:val="clear" w:color="auto" w:fill="auto"/>
            <w:vAlign w:val="center"/>
          </w:tcPr>
          <w:p w:rsidR="003853E0" w:rsidRPr="003853E0" w:rsidRDefault="003853E0" w:rsidP="003853E0">
            <w:pPr>
              <w:spacing w:line="240" w:lineRule="auto"/>
              <w:ind w:right="-35"/>
              <w:jc w:val="center"/>
              <w:rPr>
                <w:rFonts w:ascii="宋体" w:hAnsi="宋体"/>
                <w:szCs w:val="21"/>
              </w:rPr>
            </w:pPr>
          </w:p>
        </w:tc>
      </w:tr>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5</w:t>
            </w:r>
          </w:p>
        </w:tc>
        <w:tc>
          <w:tcPr>
            <w:tcW w:w="1196" w:type="pct"/>
            <w:shd w:val="clear" w:color="auto" w:fill="auto"/>
            <w:vAlign w:val="center"/>
          </w:tcPr>
          <w:p w:rsidR="003853E0" w:rsidRPr="003853E0" w:rsidRDefault="003853E0" w:rsidP="003853E0">
            <w:pPr>
              <w:spacing w:line="240" w:lineRule="auto"/>
              <w:jc w:val="both"/>
              <w:rPr>
                <w:rFonts w:ascii="宋体" w:hAnsi="宋体"/>
                <w:i/>
                <w:iCs/>
                <w:szCs w:val="21"/>
              </w:rPr>
            </w:pPr>
          </w:p>
        </w:tc>
        <w:tc>
          <w:tcPr>
            <w:tcW w:w="126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3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476" w:type="pct"/>
            <w:shd w:val="clear" w:color="auto" w:fill="auto"/>
            <w:vAlign w:val="center"/>
          </w:tcPr>
          <w:p w:rsidR="003853E0" w:rsidRPr="003853E0" w:rsidRDefault="003853E0" w:rsidP="003853E0">
            <w:pPr>
              <w:spacing w:line="240" w:lineRule="auto"/>
              <w:ind w:right="-35"/>
              <w:jc w:val="center"/>
              <w:rPr>
                <w:rFonts w:ascii="宋体" w:hAnsi="宋体"/>
                <w:szCs w:val="21"/>
              </w:rPr>
            </w:pPr>
          </w:p>
        </w:tc>
      </w:tr>
      <w:tr w:rsidR="003853E0" w:rsidRPr="003853E0" w:rsidTr="002A5B40">
        <w:trPr>
          <w:trHeight w:val="397"/>
          <w:jc w:val="center"/>
        </w:trPr>
        <w:tc>
          <w:tcPr>
            <w:tcW w:w="438" w:type="pct"/>
            <w:shd w:val="clear" w:color="auto" w:fill="auto"/>
            <w:vAlign w:val="center"/>
          </w:tcPr>
          <w:p w:rsidR="003853E0" w:rsidRPr="003853E0" w:rsidRDefault="003853E0" w:rsidP="003853E0">
            <w:pPr>
              <w:spacing w:line="240" w:lineRule="auto"/>
              <w:jc w:val="center"/>
              <w:rPr>
                <w:rFonts w:ascii="宋体" w:hAnsi="宋体"/>
                <w:szCs w:val="21"/>
              </w:rPr>
            </w:pPr>
            <w:r w:rsidRPr="003853E0">
              <w:rPr>
                <w:rFonts w:ascii="宋体" w:hAnsi="宋体"/>
                <w:szCs w:val="21"/>
              </w:rPr>
              <w:t>…</w:t>
            </w:r>
          </w:p>
        </w:tc>
        <w:tc>
          <w:tcPr>
            <w:tcW w:w="1196" w:type="pct"/>
            <w:shd w:val="clear" w:color="auto" w:fill="auto"/>
            <w:vAlign w:val="center"/>
          </w:tcPr>
          <w:p w:rsidR="003853E0" w:rsidRPr="003853E0" w:rsidRDefault="003853E0" w:rsidP="003853E0">
            <w:pPr>
              <w:spacing w:line="240" w:lineRule="auto"/>
              <w:jc w:val="both"/>
              <w:rPr>
                <w:rFonts w:ascii="宋体" w:hAnsi="宋体"/>
                <w:szCs w:val="21"/>
              </w:rPr>
            </w:pPr>
          </w:p>
        </w:tc>
        <w:tc>
          <w:tcPr>
            <w:tcW w:w="126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630" w:type="pct"/>
            <w:shd w:val="clear" w:color="auto" w:fill="auto"/>
            <w:vAlign w:val="center"/>
          </w:tcPr>
          <w:p w:rsidR="003853E0" w:rsidRPr="003853E0" w:rsidRDefault="003853E0" w:rsidP="003853E0">
            <w:pPr>
              <w:spacing w:line="240" w:lineRule="auto"/>
              <w:jc w:val="center"/>
              <w:rPr>
                <w:rFonts w:ascii="宋体" w:hAnsi="宋体"/>
                <w:szCs w:val="21"/>
              </w:rPr>
            </w:pPr>
          </w:p>
        </w:tc>
        <w:tc>
          <w:tcPr>
            <w:tcW w:w="1476" w:type="pct"/>
            <w:shd w:val="clear" w:color="auto" w:fill="auto"/>
            <w:vAlign w:val="center"/>
          </w:tcPr>
          <w:p w:rsidR="003853E0" w:rsidRPr="003853E0" w:rsidRDefault="003853E0" w:rsidP="003853E0">
            <w:pPr>
              <w:spacing w:line="240" w:lineRule="auto"/>
              <w:ind w:right="-35"/>
              <w:jc w:val="center"/>
              <w:rPr>
                <w:rFonts w:ascii="宋体" w:hAnsi="宋体"/>
                <w:szCs w:val="21"/>
              </w:rPr>
            </w:pPr>
          </w:p>
        </w:tc>
      </w:tr>
    </w:tbl>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注：请在“偏离说明”栏内扼要说明偏离情况，如无偏离则不需列明。</w:t>
      </w:r>
    </w:p>
    <w:p w:rsidR="003853E0" w:rsidRPr="003853E0" w:rsidRDefault="003853E0" w:rsidP="003853E0">
      <w:pPr>
        <w:adjustRightInd w:val="0"/>
        <w:snapToGrid w:val="0"/>
        <w:jc w:val="both"/>
        <w:rPr>
          <w:rFonts w:ascii="宋体" w:hAnsi="宋体"/>
          <w:szCs w:val="21"/>
        </w:rPr>
      </w:pPr>
    </w:p>
    <w:p w:rsidR="003853E0" w:rsidRPr="003853E0" w:rsidRDefault="003853E0" w:rsidP="003853E0">
      <w:pPr>
        <w:adjustRightInd w:val="0"/>
        <w:snapToGrid w:val="0"/>
        <w:ind w:firstLineChars="200" w:firstLine="420"/>
        <w:jc w:val="both"/>
        <w:rPr>
          <w:rFonts w:ascii="宋体" w:hAnsi="宋体"/>
          <w:szCs w:val="21"/>
        </w:rPr>
      </w:pPr>
      <w:r w:rsidRPr="003853E0">
        <w:rPr>
          <w:rFonts w:ascii="宋体" w:hAnsi="宋体" w:hint="eastAsia"/>
          <w:szCs w:val="21"/>
        </w:rPr>
        <w:t>投标供应商名称（盖章）：</w:t>
      </w:r>
      <w:r w:rsidRPr="003853E0">
        <w:rPr>
          <w:rFonts w:ascii="宋体" w:hAnsi="宋体" w:hint="eastAsia"/>
          <w:szCs w:val="21"/>
          <w:u w:val="single"/>
        </w:rPr>
        <w:t xml:space="preserve">                     </w:t>
      </w:r>
    </w:p>
    <w:p w:rsidR="00037E34" w:rsidRDefault="003853E0" w:rsidP="003853E0">
      <w:pPr>
        <w:adjustRightInd w:val="0"/>
        <w:snapToGrid w:val="0"/>
        <w:ind w:firstLineChars="200" w:firstLine="420"/>
        <w:jc w:val="both"/>
        <w:rPr>
          <w:rFonts w:ascii="宋体" w:hAnsi="宋体"/>
          <w:szCs w:val="21"/>
        </w:rPr>
      </w:pPr>
      <w:r w:rsidRPr="003853E0">
        <w:rPr>
          <w:rFonts w:ascii="宋体" w:hAnsi="宋体" w:hint="eastAsia"/>
          <w:szCs w:val="21"/>
        </w:rPr>
        <w:t>日期：</w:t>
      </w:r>
      <w:r w:rsidRPr="003853E0">
        <w:rPr>
          <w:rFonts w:ascii="宋体" w:hAnsi="宋体" w:hint="eastAsia"/>
          <w:szCs w:val="21"/>
          <w:u w:val="single"/>
        </w:rPr>
        <w:t xml:space="preserve">      </w:t>
      </w:r>
      <w:r w:rsidRPr="003853E0">
        <w:rPr>
          <w:rFonts w:ascii="宋体" w:hAnsi="宋体" w:hint="eastAsia"/>
          <w:szCs w:val="21"/>
        </w:rPr>
        <w:t>年</w:t>
      </w:r>
      <w:r w:rsidRPr="003853E0">
        <w:rPr>
          <w:rFonts w:ascii="宋体" w:hAnsi="宋体" w:hint="eastAsia"/>
          <w:szCs w:val="21"/>
          <w:u w:val="single"/>
        </w:rPr>
        <w:t xml:space="preserve">     </w:t>
      </w:r>
      <w:r w:rsidRPr="003853E0">
        <w:rPr>
          <w:rFonts w:ascii="宋体" w:hAnsi="宋体" w:hint="eastAsia"/>
          <w:szCs w:val="21"/>
        </w:rPr>
        <w:t xml:space="preserve"> 月</w:t>
      </w:r>
      <w:r w:rsidRPr="003853E0">
        <w:rPr>
          <w:rFonts w:ascii="宋体" w:hAnsi="宋体" w:hint="eastAsia"/>
          <w:szCs w:val="21"/>
          <w:u w:val="single"/>
        </w:rPr>
        <w:t xml:space="preserve">    </w:t>
      </w:r>
      <w:r w:rsidRPr="003853E0">
        <w:rPr>
          <w:rFonts w:ascii="宋体" w:hAnsi="宋体" w:hint="eastAsia"/>
          <w:szCs w:val="21"/>
        </w:rPr>
        <w:t xml:space="preserve"> 日</w:t>
      </w:r>
    </w:p>
    <w:p w:rsidR="00037E34" w:rsidRDefault="00037E34">
      <w:pPr>
        <w:widowControl/>
        <w:spacing w:line="240" w:lineRule="auto"/>
        <w:rPr>
          <w:rFonts w:ascii="宋体" w:hAnsi="宋体"/>
          <w:szCs w:val="21"/>
        </w:rPr>
      </w:pPr>
      <w:r>
        <w:rPr>
          <w:rFonts w:ascii="宋体" w:hAnsi="宋体"/>
          <w:szCs w:val="21"/>
        </w:rPr>
        <w:br w:type="page"/>
      </w:r>
    </w:p>
    <w:p w:rsidR="003853E0" w:rsidRPr="003853E0" w:rsidRDefault="003853E0" w:rsidP="003853E0">
      <w:pPr>
        <w:pStyle w:val="2"/>
        <w:spacing w:before="156" w:after="156"/>
      </w:pPr>
      <w:bookmarkStart w:id="84" w:name="_Toc278274496"/>
      <w:bookmarkStart w:id="85" w:name="_Toc351017042"/>
      <w:r>
        <w:rPr>
          <w:rFonts w:hint="eastAsia"/>
        </w:rPr>
        <w:lastRenderedPageBreak/>
        <w:t>8</w:t>
      </w:r>
      <w:r>
        <w:rPr>
          <w:rFonts w:hint="eastAsia"/>
        </w:rPr>
        <w:t>、</w:t>
      </w:r>
      <w:r w:rsidRPr="003853E0">
        <w:rPr>
          <w:rFonts w:hint="eastAsia"/>
        </w:rPr>
        <w:t>实施计划</w:t>
      </w:r>
      <w:bookmarkEnd w:id="84"/>
      <w:bookmarkEnd w:id="85"/>
    </w:p>
    <w:p w:rsidR="003853E0" w:rsidRPr="003853E0" w:rsidRDefault="003853E0" w:rsidP="003853E0">
      <w:pPr>
        <w:pStyle w:val="30"/>
      </w:pPr>
      <w:r w:rsidRPr="003853E0">
        <w:rPr>
          <w:rFonts w:hint="eastAsia"/>
        </w:rPr>
        <w:t>8.1</w:t>
      </w:r>
      <w:r w:rsidRPr="003853E0">
        <w:rPr>
          <w:rFonts w:hint="eastAsia"/>
        </w:rPr>
        <w:tab/>
      </w:r>
      <w:r w:rsidRPr="003853E0">
        <w:rPr>
          <w:rFonts w:hint="eastAsia"/>
        </w:rPr>
        <w:t>技术方案</w:t>
      </w:r>
    </w:p>
    <w:p w:rsidR="003853E0" w:rsidRPr="003853E0" w:rsidRDefault="003853E0" w:rsidP="002E5602">
      <w:pPr>
        <w:pStyle w:val="4"/>
        <w:spacing w:before="156" w:after="156"/>
      </w:pPr>
      <w:smartTag w:uri="urn:schemas-microsoft-com:office:smarttags" w:element="chsdate">
        <w:smartTagPr>
          <w:attr w:name="Year" w:val="1899"/>
          <w:attr w:name="Month" w:val="12"/>
          <w:attr w:name="Day" w:val="30"/>
          <w:attr w:name="IsLunarDate" w:val="False"/>
          <w:attr w:name="IsROCDate" w:val="False"/>
        </w:smartTagPr>
        <w:r w:rsidRPr="003853E0">
          <w:rPr>
            <w:rFonts w:hint="eastAsia"/>
          </w:rPr>
          <w:t>8.1.1</w:t>
        </w:r>
        <w:r w:rsidRPr="003853E0">
          <w:rPr>
            <w:rFonts w:hint="eastAsia"/>
          </w:rPr>
          <w:tab/>
        </w:r>
      </w:smartTag>
      <w:r w:rsidRPr="003853E0">
        <w:rPr>
          <w:rFonts w:hint="eastAsia"/>
        </w:rPr>
        <w:t>技术参数响应表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
        <w:gridCol w:w="812"/>
        <w:gridCol w:w="3649"/>
        <w:gridCol w:w="2266"/>
        <w:gridCol w:w="750"/>
        <w:gridCol w:w="1300"/>
      </w:tblGrid>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序号</w:t>
            </w:r>
          </w:p>
        </w:tc>
        <w:tc>
          <w:tcPr>
            <w:tcW w:w="437"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规格/要求</w:t>
            </w:r>
          </w:p>
        </w:tc>
        <w:tc>
          <w:tcPr>
            <w:tcW w:w="1965"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投标/响应实际参数</w:t>
            </w:r>
          </w:p>
          <w:p w:rsidR="003853E0" w:rsidRPr="003853E0" w:rsidRDefault="003853E0" w:rsidP="003853E0">
            <w:pPr>
              <w:spacing w:line="240" w:lineRule="auto"/>
              <w:jc w:val="center"/>
              <w:rPr>
                <w:rFonts w:ascii="宋体" w:hAnsi="宋体"/>
                <w:b/>
                <w:szCs w:val="21"/>
              </w:rPr>
            </w:pPr>
            <w:r w:rsidRPr="003853E0">
              <w:rPr>
                <w:rFonts w:ascii="宋体" w:hAnsi="宋体" w:hint="eastAsia"/>
                <w:b/>
                <w:bCs/>
                <w:szCs w:val="21"/>
              </w:rPr>
              <w:t>(投标供应商应按响应货物/服务实际数据填写，不能照抄要求)</w:t>
            </w:r>
          </w:p>
        </w:tc>
        <w:tc>
          <w:tcPr>
            <w:tcW w:w="1220"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是否偏离（无偏离/正偏离/负偏离）</w:t>
            </w:r>
          </w:p>
        </w:tc>
        <w:tc>
          <w:tcPr>
            <w:tcW w:w="404"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偏离简述</w:t>
            </w:r>
          </w:p>
        </w:tc>
        <w:tc>
          <w:tcPr>
            <w:tcW w:w="700" w:type="pct"/>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证明文件（如有）</w:t>
            </w:r>
          </w:p>
        </w:tc>
      </w:tr>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1</w:t>
            </w:r>
          </w:p>
        </w:tc>
        <w:tc>
          <w:tcPr>
            <w:tcW w:w="437" w:type="pct"/>
            <w:vAlign w:val="center"/>
          </w:tcPr>
          <w:p w:rsidR="003853E0" w:rsidRPr="003853E0" w:rsidRDefault="003853E0" w:rsidP="003853E0">
            <w:pPr>
              <w:spacing w:line="240" w:lineRule="auto"/>
              <w:jc w:val="center"/>
              <w:rPr>
                <w:rFonts w:ascii="宋体" w:hAnsi="宋体"/>
                <w:szCs w:val="21"/>
              </w:rPr>
            </w:pPr>
          </w:p>
        </w:tc>
        <w:tc>
          <w:tcPr>
            <w:tcW w:w="1965" w:type="pct"/>
            <w:vAlign w:val="center"/>
          </w:tcPr>
          <w:p w:rsidR="003853E0" w:rsidRPr="003853E0" w:rsidRDefault="003853E0" w:rsidP="003853E0">
            <w:pPr>
              <w:spacing w:line="240" w:lineRule="auto"/>
              <w:jc w:val="center"/>
              <w:rPr>
                <w:rFonts w:ascii="宋体" w:hAnsi="宋体"/>
                <w:szCs w:val="21"/>
              </w:rPr>
            </w:pPr>
          </w:p>
        </w:tc>
        <w:tc>
          <w:tcPr>
            <w:tcW w:w="1220" w:type="pct"/>
            <w:vAlign w:val="center"/>
          </w:tcPr>
          <w:p w:rsidR="003853E0" w:rsidRPr="003853E0" w:rsidRDefault="003853E0" w:rsidP="003853E0">
            <w:pPr>
              <w:spacing w:line="240" w:lineRule="auto"/>
              <w:jc w:val="center"/>
              <w:rPr>
                <w:rFonts w:ascii="宋体" w:hAnsi="宋体"/>
                <w:szCs w:val="21"/>
              </w:rPr>
            </w:pPr>
          </w:p>
        </w:tc>
        <w:tc>
          <w:tcPr>
            <w:tcW w:w="404" w:type="pct"/>
            <w:vAlign w:val="center"/>
          </w:tcPr>
          <w:p w:rsidR="003853E0" w:rsidRPr="003853E0" w:rsidRDefault="003853E0" w:rsidP="003853E0">
            <w:pPr>
              <w:spacing w:line="240" w:lineRule="auto"/>
              <w:jc w:val="center"/>
              <w:rPr>
                <w:rFonts w:ascii="宋体" w:hAnsi="宋体"/>
                <w:szCs w:val="21"/>
              </w:rPr>
            </w:pPr>
          </w:p>
        </w:tc>
        <w:tc>
          <w:tcPr>
            <w:tcW w:w="700" w:type="pct"/>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2</w:t>
            </w:r>
          </w:p>
        </w:tc>
        <w:tc>
          <w:tcPr>
            <w:tcW w:w="437" w:type="pct"/>
            <w:vAlign w:val="center"/>
          </w:tcPr>
          <w:p w:rsidR="003853E0" w:rsidRPr="003853E0" w:rsidRDefault="003853E0" w:rsidP="003853E0">
            <w:pPr>
              <w:spacing w:line="240" w:lineRule="auto"/>
              <w:jc w:val="center"/>
              <w:rPr>
                <w:rFonts w:ascii="宋体" w:hAnsi="宋体"/>
                <w:szCs w:val="21"/>
              </w:rPr>
            </w:pPr>
          </w:p>
        </w:tc>
        <w:tc>
          <w:tcPr>
            <w:tcW w:w="1965" w:type="pct"/>
            <w:vAlign w:val="center"/>
          </w:tcPr>
          <w:p w:rsidR="003853E0" w:rsidRPr="003853E0" w:rsidRDefault="003853E0" w:rsidP="003853E0">
            <w:pPr>
              <w:spacing w:line="240" w:lineRule="auto"/>
              <w:jc w:val="center"/>
              <w:rPr>
                <w:rFonts w:ascii="宋体" w:hAnsi="宋体"/>
                <w:szCs w:val="21"/>
              </w:rPr>
            </w:pPr>
          </w:p>
        </w:tc>
        <w:tc>
          <w:tcPr>
            <w:tcW w:w="1220" w:type="pct"/>
            <w:vAlign w:val="center"/>
          </w:tcPr>
          <w:p w:rsidR="003853E0" w:rsidRPr="003853E0" w:rsidRDefault="003853E0" w:rsidP="003853E0">
            <w:pPr>
              <w:spacing w:line="240" w:lineRule="auto"/>
              <w:jc w:val="center"/>
              <w:rPr>
                <w:rFonts w:ascii="宋体" w:hAnsi="宋体"/>
                <w:szCs w:val="21"/>
              </w:rPr>
            </w:pPr>
          </w:p>
        </w:tc>
        <w:tc>
          <w:tcPr>
            <w:tcW w:w="404" w:type="pct"/>
            <w:vAlign w:val="center"/>
          </w:tcPr>
          <w:p w:rsidR="003853E0" w:rsidRPr="003853E0" w:rsidRDefault="003853E0" w:rsidP="003853E0">
            <w:pPr>
              <w:spacing w:line="240" w:lineRule="auto"/>
              <w:jc w:val="center"/>
              <w:rPr>
                <w:rFonts w:ascii="宋体" w:hAnsi="宋体"/>
                <w:szCs w:val="21"/>
              </w:rPr>
            </w:pPr>
          </w:p>
        </w:tc>
        <w:tc>
          <w:tcPr>
            <w:tcW w:w="700" w:type="pct"/>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3</w:t>
            </w:r>
          </w:p>
        </w:tc>
        <w:tc>
          <w:tcPr>
            <w:tcW w:w="437" w:type="pct"/>
            <w:vAlign w:val="center"/>
          </w:tcPr>
          <w:p w:rsidR="003853E0" w:rsidRPr="003853E0" w:rsidRDefault="003853E0" w:rsidP="003853E0">
            <w:pPr>
              <w:spacing w:line="240" w:lineRule="auto"/>
              <w:jc w:val="center"/>
              <w:rPr>
                <w:rFonts w:ascii="宋体" w:hAnsi="宋体"/>
                <w:szCs w:val="21"/>
              </w:rPr>
            </w:pPr>
          </w:p>
        </w:tc>
        <w:tc>
          <w:tcPr>
            <w:tcW w:w="1965" w:type="pct"/>
            <w:vAlign w:val="center"/>
          </w:tcPr>
          <w:p w:rsidR="003853E0" w:rsidRPr="003853E0" w:rsidRDefault="003853E0" w:rsidP="003853E0">
            <w:pPr>
              <w:spacing w:line="240" w:lineRule="auto"/>
              <w:jc w:val="center"/>
              <w:rPr>
                <w:rFonts w:ascii="宋体" w:hAnsi="宋体"/>
                <w:szCs w:val="21"/>
              </w:rPr>
            </w:pPr>
          </w:p>
        </w:tc>
        <w:tc>
          <w:tcPr>
            <w:tcW w:w="1220" w:type="pct"/>
            <w:vAlign w:val="center"/>
          </w:tcPr>
          <w:p w:rsidR="003853E0" w:rsidRPr="003853E0" w:rsidRDefault="003853E0" w:rsidP="003853E0">
            <w:pPr>
              <w:spacing w:line="240" w:lineRule="auto"/>
              <w:jc w:val="center"/>
              <w:rPr>
                <w:rFonts w:ascii="宋体" w:hAnsi="宋体"/>
                <w:szCs w:val="21"/>
              </w:rPr>
            </w:pPr>
          </w:p>
        </w:tc>
        <w:tc>
          <w:tcPr>
            <w:tcW w:w="404" w:type="pct"/>
            <w:vAlign w:val="center"/>
          </w:tcPr>
          <w:p w:rsidR="003853E0" w:rsidRPr="003853E0" w:rsidRDefault="003853E0" w:rsidP="003853E0">
            <w:pPr>
              <w:spacing w:line="240" w:lineRule="auto"/>
              <w:jc w:val="center"/>
              <w:rPr>
                <w:rFonts w:ascii="宋体" w:hAnsi="宋体"/>
                <w:szCs w:val="21"/>
              </w:rPr>
            </w:pPr>
          </w:p>
        </w:tc>
        <w:tc>
          <w:tcPr>
            <w:tcW w:w="700" w:type="pct"/>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4</w:t>
            </w:r>
          </w:p>
        </w:tc>
        <w:tc>
          <w:tcPr>
            <w:tcW w:w="437" w:type="pct"/>
            <w:vAlign w:val="center"/>
          </w:tcPr>
          <w:p w:rsidR="003853E0" w:rsidRPr="003853E0" w:rsidRDefault="003853E0" w:rsidP="003853E0">
            <w:pPr>
              <w:spacing w:line="240" w:lineRule="auto"/>
              <w:jc w:val="center"/>
              <w:rPr>
                <w:rFonts w:ascii="宋体" w:hAnsi="宋体"/>
                <w:szCs w:val="21"/>
              </w:rPr>
            </w:pPr>
          </w:p>
        </w:tc>
        <w:tc>
          <w:tcPr>
            <w:tcW w:w="1965" w:type="pct"/>
            <w:vAlign w:val="center"/>
          </w:tcPr>
          <w:p w:rsidR="003853E0" w:rsidRPr="003853E0" w:rsidRDefault="003853E0" w:rsidP="003853E0">
            <w:pPr>
              <w:spacing w:line="240" w:lineRule="auto"/>
              <w:jc w:val="center"/>
              <w:rPr>
                <w:rFonts w:ascii="宋体" w:hAnsi="宋体"/>
                <w:szCs w:val="21"/>
              </w:rPr>
            </w:pPr>
          </w:p>
        </w:tc>
        <w:tc>
          <w:tcPr>
            <w:tcW w:w="1220" w:type="pct"/>
            <w:vAlign w:val="center"/>
          </w:tcPr>
          <w:p w:rsidR="003853E0" w:rsidRPr="003853E0" w:rsidRDefault="003853E0" w:rsidP="003853E0">
            <w:pPr>
              <w:spacing w:line="240" w:lineRule="auto"/>
              <w:jc w:val="center"/>
              <w:rPr>
                <w:rFonts w:ascii="宋体" w:hAnsi="宋体"/>
                <w:szCs w:val="21"/>
              </w:rPr>
            </w:pPr>
          </w:p>
        </w:tc>
        <w:tc>
          <w:tcPr>
            <w:tcW w:w="404" w:type="pct"/>
            <w:vAlign w:val="center"/>
          </w:tcPr>
          <w:p w:rsidR="003853E0" w:rsidRPr="003853E0" w:rsidRDefault="003853E0" w:rsidP="003853E0">
            <w:pPr>
              <w:spacing w:line="240" w:lineRule="auto"/>
              <w:jc w:val="center"/>
              <w:rPr>
                <w:rFonts w:ascii="宋体" w:hAnsi="宋体"/>
                <w:szCs w:val="21"/>
              </w:rPr>
            </w:pPr>
          </w:p>
        </w:tc>
        <w:tc>
          <w:tcPr>
            <w:tcW w:w="700" w:type="pct"/>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5</w:t>
            </w:r>
          </w:p>
        </w:tc>
        <w:tc>
          <w:tcPr>
            <w:tcW w:w="437" w:type="pct"/>
            <w:vAlign w:val="center"/>
          </w:tcPr>
          <w:p w:rsidR="003853E0" w:rsidRPr="003853E0" w:rsidRDefault="003853E0" w:rsidP="003853E0">
            <w:pPr>
              <w:spacing w:line="240" w:lineRule="auto"/>
              <w:jc w:val="center"/>
              <w:rPr>
                <w:rFonts w:ascii="宋体" w:hAnsi="宋体"/>
                <w:szCs w:val="21"/>
              </w:rPr>
            </w:pPr>
          </w:p>
        </w:tc>
        <w:tc>
          <w:tcPr>
            <w:tcW w:w="1965" w:type="pct"/>
            <w:vAlign w:val="center"/>
          </w:tcPr>
          <w:p w:rsidR="003853E0" w:rsidRPr="003853E0" w:rsidRDefault="003853E0" w:rsidP="003853E0">
            <w:pPr>
              <w:spacing w:line="240" w:lineRule="auto"/>
              <w:jc w:val="center"/>
              <w:rPr>
                <w:rFonts w:ascii="宋体" w:hAnsi="宋体"/>
                <w:szCs w:val="21"/>
              </w:rPr>
            </w:pPr>
          </w:p>
        </w:tc>
        <w:tc>
          <w:tcPr>
            <w:tcW w:w="1220" w:type="pct"/>
            <w:vAlign w:val="center"/>
          </w:tcPr>
          <w:p w:rsidR="003853E0" w:rsidRPr="003853E0" w:rsidRDefault="003853E0" w:rsidP="003853E0">
            <w:pPr>
              <w:spacing w:line="240" w:lineRule="auto"/>
              <w:jc w:val="center"/>
              <w:rPr>
                <w:rFonts w:ascii="宋体" w:hAnsi="宋体"/>
                <w:szCs w:val="21"/>
              </w:rPr>
            </w:pPr>
          </w:p>
        </w:tc>
        <w:tc>
          <w:tcPr>
            <w:tcW w:w="404" w:type="pct"/>
            <w:vAlign w:val="center"/>
          </w:tcPr>
          <w:p w:rsidR="003853E0" w:rsidRPr="003853E0" w:rsidRDefault="003853E0" w:rsidP="003853E0">
            <w:pPr>
              <w:spacing w:line="240" w:lineRule="auto"/>
              <w:jc w:val="center"/>
              <w:rPr>
                <w:rFonts w:ascii="宋体" w:hAnsi="宋体"/>
                <w:szCs w:val="21"/>
              </w:rPr>
            </w:pPr>
          </w:p>
        </w:tc>
        <w:tc>
          <w:tcPr>
            <w:tcW w:w="700" w:type="pct"/>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见投标文件（）页</w:t>
            </w:r>
          </w:p>
        </w:tc>
      </w:tr>
      <w:tr w:rsidR="003853E0" w:rsidRPr="003853E0" w:rsidTr="002A5B40">
        <w:trPr>
          <w:trHeight w:val="397"/>
          <w:jc w:val="center"/>
        </w:trPr>
        <w:tc>
          <w:tcPr>
            <w:tcW w:w="274" w:type="pct"/>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w:t>
            </w:r>
          </w:p>
        </w:tc>
        <w:tc>
          <w:tcPr>
            <w:tcW w:w="437" w:type="pct"/>
            <w:vAlign w:val="center"/>
          </w:tcPr>
          <w:p w:rsidR="003853E0" w:rsidRPr="003853E0" w:rsidRDefault="003853E0" w:rsidP="003853E0">
            <w:pPr>
              <w:spacing w:line="240" w:lineRule="auto"/>
              <w:jc w:val="center"/>
              <w:rPr>
                <w:rFonts w:ascii="宋体" w:hAnsi="宋体"/>
                <w:szCs w:val="21"/>
              </w:rPr>
            </w:pPr>
          </w:p>
        </w:tc>
        <w:tc>
          <w:tcPr>
            <w:tcW w:w="1965" w:type="pct"/>
            <w:vAlign w:val="center"/>
          </w:tcPr>
          <w:p w:rsidR="003853E0" w:rsidRPr="003853E0" w:rsidRDefault="003853E0" w:rsidP="003853E0">
            <w:pPr>
              <w:spacing w:line="240" w:lineRule="auto"/>
              <w:jc w:val="center"/>
              <w:rPr>
                <w:rFonts w:ascii="宋体" w:hAnsi="宋体"/>
                <w:szCs w:val="21"/>
              </w:rPr>
            </w:pPr>
          </w:p>
        </w:tc>
        <w:tc>
          <w:tcPr>
            <w:tcW w:w="1220" w:type="pct"/>
            <w:vAlign w:val="center"/>
          </w:tcPr>
          <w:p w:rsidR="003853E0" w:rsidRPr="003853E0" w:rsidRDefault="003853E0" w:rsidP="003853E0">
            <w:pPr>
              <w:spacing w:line="240" w:lineRule="auto"/>
              <w:jc w:val="center"/>
              <w:rPr>
                <w:rFonts w:ascii="宋体" w:hAnsi="宋体"/>
                <w:szCs w:val="21"/>
              </w:rPr>
            </w:pPr>
          </w:p>
        </w:tc>
        <w:tc>
          <w:tcPr>
            <w:tcW w:w="404" w:type="pct"/>
            <w:vAlign w:val="center"/>
          </w:tcPr>
          <w:p w:rsidR="003853E0" w:rsidRPr="003853E0" w:rsidRDefault="003853E0" w:rsidP="003853E0">
            <w:pPr>
              <w:spacing w:line="240" w:lineRule="auto"/>
              <w:jc w:val="center"/>
              <w:rPr>
                <w:rFonts w:ascii="宋体" w:hAnsi="宋体"/>
                <w:szCs w:val="21"/>
              </w:rPr>
            </w:pPr>
          </w:p>
        </w:tc>
        <w:tc>
          <w:tcPr>
            <w:tcW w:w="700" w:type="pct"/>
          </w:tcPr>
          <w:p w:rsidR="003853E0" w:rsidRPr="003853E0" w:rsidRDefault="003853E0" w:rsidP="003853E0">
            <w:pPr>
              <w:spacing w:line="240" w:lineRule="auto"/>
              <w:jc w:val="both"/>
              <w:rPr>
                <w:rFonts w:ascii="宋体" w:hAnsi="宋体"/>
                <w:szCs w:val="21"/>
              </w:rPr>
            </w:pPr>
          </w:p>
        </w:tc>
      </w:tr>
    </w:tbl>
    <w:p w:rsidR="003853E0" w:rsidRPr="003853E0" w:rsidRDefault="003853E0" w:rsidP="003853E0">
      <w:pPr>
        <w:ind w:leftChars="150" w:left="708" w:hangingChars="187" w:hanging="393"/>
        <w:jc w:val="both"/>
        <w:rPr>
          <w:rFonts w:ascii="宋体" w:hAnsi="宋体"/>
          <w:szCs w:val="21"/>
          <w:lang w:val="en-GB"/>
        </w:rPr>
      </w:pPr>
      <w:r w:rsidRPr="003853E0">
        <w:rPr>
          <w:rFonts w:ascii="宋体" w:hAnsi="宋体" w:hint="eastAsia"/>
          <w:szCs w:val="21"/>
        </w:rPr>
        <w:t>注：1.投标供应商必须对应《用户需求书》的内容逐条响应。货物清单必须与《报价明细表》一致。</w:t>
      </w:r>
    </w:p>
    <w:p w:rsidR="003853E0" w:rsidRPr="003853E0" w:rsidRDefault="003853E0" w:rsidP="003853E0">
      <w:pPr>
        <w:ind w:leftChars="337" w:left="708"/>
        <w:jc w:val="both"/>
        <w:rPr>
          <w:rFonts w:ascii="宋体" w:hAnsi="宋体"/>
          <w:szCs w:val="21"/>
        </w:rPr>
      </w:pPr>
      <w:r w:rsidRPr="003853E0">
        <w:rPr>
          <w:rFonts w:ascii="宋体" w:hAnsi="宋体" w:hint="eastAsia"/>
          <w:szCs w:val="21"/>
          <w:lang w:val="en-GB"/>
        </w:rPr>
        <w:t>2.</w:t>
      </w:r>
      <w:r w:rsidRPr="003853E0">
        <w:rPr>
          <w:rFonts w:ascii="宋体" w:hAnsi="宋体" w:hint="eastAsia"/>
          <w:szCs w:val="21"/>
        </w:rPr>
        <w:t>投标供应商响应采购需求应具体、明确，含糊不清、不确切或伪造、变造证明材料的，按照不完全响应或者完全不响应处理。构成提供虚假材料的，移送监管部门查处。</w:t>
      </w:r>
    </w:p>
    <w:p w:rsidR="003853E0" w:rsidRPr="003853E0" w:rsidRDefault="003853E0" w:rsidP="002E5602">
      <w:pPr>
        <w:pStyle w:val="4"/>
        <w:spacing w:before="156" w:after="156"/>
        <w:rPr>
          <w:lang w:val="en-GB"/>
        </w:rPr>
      </w:pPr>
      <w:smartTag w:uri="urn:schemas-microsoft-com:office:smarttags" w:element="chsdate">
        <w:smartTagPr>
          <w:attr w:name="Year" w:val="1899"/>
          <w:attr w:name="Month" w:val="12"/>
          <w:attr w:name="Day" w:val="30"/>
          <w:attr w:name="IsLunarDate" w:val="False"/>
          <w:attr w:name="IsROCDate" w:val="False"/>
        </w:smartTagPr>
        <w:r w:rsidRPr="003853E0">
          <w:rPr>
            <w:rFonts w:hint="eastAsia"/>
            <w:lang w:val="en-GB"/>
          </w:rPr>
          <w:t>8.1.2</w:t>
        </w:r>
        <w:r w:rsidRPr="003853E0">
          <w:rPr>
            <w:rFonts w:hint="eastAsia"/>
            <w:lang w:val="en-GB"/>
          </w:rPr>
          <w:tab/>
        </w:r>
      </w:smartTag>
      <w:r w:rsidRPr="003853E0">
        <w:rPr>
          <w:rFonts w:hint="eastAsia"/>
          <w:lang w:val="en-GB"/>
        </w:rPr>
        <w:t>设备技术特点说明及详细方案（如有）</w:t>
      </w:r>
    </w:p>
    <w:p w:rsidR="003853E0" w:rsidRPr="003853E0" w:rsidRDefault="003853E0" w:rsidP="002E5602">
      <w:pPr>
        <w:pStyle w:val="4"/>
        <w:spacing w:before="156" w:after="156"/>
      </w:pPr>
      <w:smartTag w:uri="urn:schemas-microsoft-com:office:smarttags" w:element="chsdate">
        <w:smartTagPr>
          <w:attr w:name="Year" w:val="1899"/>
          <w:attr w:name="Month" w:val="12"/>
          <w:attr w:name="Day" w:val="30"/>
          <w:attr w:name="IsLunarDate" w:val="False"/>
          <w:attr w:name="IsROCDate" w:val="False"/>
        </w:smartTagPr>
        <w:r w:rsidRPr="003853E0">
          <w:rPr>
            <w:rFonts w:hint="eastAsia"/>
            <w:lang w:val="en-GB"/>
          </w:rPr>
          <w:t>8.1.3</w:t>
        </w:r>
        <w:r w:rsidRPr="003853E0">
          <w:rPr>
            <w:rFonts w:hint="eastAsia"/>
            <w:lang w:val="en-GB"/>
          </w:rPr>
          <w:tab/>
        </w:r>
      </w:smartTag>
      <w:r w:rsidRPr="003853E0">
        <w:rPr>
          <w:rFonts w:hint="eastAsia"/>
        </w:rPr>
        <w:t>项目整体验收计划</w:t>
      </w:r>
      <w:r w:rsidRPr="003853E0">
        <w:rPr>
          <w:rFonts w:hint="eastAsia"/>
          <w:lang w:val="en-GB"/>
        </w:rPr>
        <w:t>（如有）</w:t>
      </w:r>
    </w:p>
    <w:p w:rsidR="003853E0" w:rsidRPr="003853E0" w:rsidRDefault="003853E0" w:rsidP="002E5602">
      <w:pPr>
        <w:pStyle w:val="4"/>
        <w:spacing w:before="156" w:after="156"/>
        <w:rPr>
          <w:lang w:val="en-GB"/>
        </w:rPr>
      </w:pPr>
      <w:smartTag w:uri="urn:schemas-microsoft-com:office:smarttags" w:element="chsdate">
        <w:smartTagPr>
          <w:attr w:name="Year" w:val="1899"/>
          <w:attr w:name="Month" w:val="12"/>
          <w:attr w:name="Day" w:val="30"/>
          <w:attr w:name="IsLunarDate" w:val="False"/>
          <w:attr w:name="IsROCDate" w:val="False"/>
        </w:smartTagPr>
        <w:r w:rsidRPr="003853E0">
          <w:rPr>
            <w:rFonts w:hint="eastAsia"/>
            <w:lang w:val="en-GB"/>
          </w:rPr>
          <w:t>8.1.4</w:t>
        </w:r>
        <w:r w:rsidRPr="003853E0">
          <w:rPr>
            <w:rFonts w:hint="eastAsia"/>
            <w:lang w:val="en-GB"/>
          </w:rPr>
          <w:tab/>
        </w:r>
      </w:smartTag>
      <w:r w:rsidRPr="003853E0">
        <w:rPr>
          <w:rFonts w:hint="eastAsia"/>
          <w:lang w:val="en-GB"/>
        </w:rPr>
        <w:t>投标供应商认为必要说明的其他内容</w:t>
      </w:r>
    </w:p>
    <w:p w:rsidR="003853E0" w:rsidRPr="003853E0" w:rsidRDefault="003853E0" w:rsidP="003853E0">
      <w:pPr>
        <w:pStyle w:val="30"/>
      </w:pPr>
      <w:r w:rsidRPr="003853E0">
        <w:rPr>
          <w:rFonts w:hint="eastAsia"/>
        </w:rPr>
        <w:t>8.2</w:t>
      </w:r>
      <w:r w:rsidRPr="003853E0">
        <w:rPr>
          <w:rFonts w:hint="eastAsia"/>
        </w:rPr>
        <w:tab/>
      </w:r>
      <w:r w:rsidRPr="003853E0">
        <w:rPr>
          <w:rFonts w:hint="eastAsia"/>
        </w:rPr>
        <w:t>拟任执行管理及技术人员情况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1341"/>
        <w:gridCol w:w="897"/>
        <w:gridCol w:w="2795"/>
        <w:gridCol w:w="719"/>
        <w:gridCol w:w="719"/>
        <w:gridCol w:w="1616"/>
      </w:tblGrid>
      <w:tr w:rsidR="003853E0" w:rsidRPr="003853E0" w:rsidTr="002A5B40">
        <w:trPr>
          <w:trHeight w:hRule="exact" w:val="680"/>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职责分工</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姓名</w:t>
            </w:r>
          </w:p>
        </w:tc>
        <w:tc>
          <w:tcPr>
            <w:tcW w:w="483" w:type="pct"/>
            <w:tcBorders>
              <w:top w:val="single" w:sz="4" w:space="0" w:color="auto"/>
              <w:left w:val="single" w:sz="4" w:space="0" w:color="auto"/>
              <w:bottom w:val="single" w:sz="4" w:space="0" w:color="auto"/>
            </w:tcBorders>
            <w:shd w:val="clear" w:color="auto" w:fill="auto"/>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现职务</w:t>
            </w:r>
          </w:p>
        </w:tc>
        <w:tc>
          <w:tcPr>
            <w:tcW w:w="1505" w:type="pct"/>
            <w:tcBorders>
              <w:top w:val="single" w:sz="4" w:space="0" w:color="auto"/>
              <w:bottom w:val="single" w:sz="4" w:space="0" w:color="auto"/>
            </w:tcBorders>
            <w:shd w:val="clear" w:color="auto" w:fill="auto"/>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曾主持/参与的</w:t>
            </w:r>
            <w:r w:rsidRPr="003853E0">
              <w:rPr>
                <w:rFonts w:ascii="宋体" w:hAnsi="宋体"/>
                <w:b/>
                <w:szCs w:val="21"/>
              </w:rPr>
              <w:br/>
            </w:r>
            <w:r w:rsidRPr="003853E0">
              <w:rPr>
                <w:rFonts w:ascii="宋体" w:hAnsi="宋体" w:hint="eastAsia"/>
                <w:b/>
                <w:szCs w:val="21"/>
              </w:rPr>
              <w:t>同类项目经历</w:t>
            </w:r>
          </w:p>
        </w:tc>
        <w:tc>
          <w:tcPr>
            <w:tcW w:w="387" w:type="pct"/>
            <w:tcBorders>
              <w:top w:val="single" w:sz="4" w:space="0" w:color="auto"/>
              <w:bottom w:val="single" w:sz="4" w:space="0" w:color="auto"/>
            </w:tcBorders>
            <w:shd w:val="clear" w:color="auto" w:fill="auto"/>
            <w:vAlign w:val="center"/>
          </w:tcPr>
          <w:p w:rsidR="003853E0" w:rsidRPr="003853E0" w:rsidRDefault="003853E0" w:rsidP="003853E0">
            <w:pPr>
              <w:spacing w:line="240" w:lineRule="auto"/>
              <w:jc w:val="center"/>
              <w:rPr>
                <w:rFonts w:ascii="宋体" w:hAnsi="宋体"/>
                <w:b/>
                <w:szCs w:val="21"/>
              </w:rPr>
            </w:pPr>
            <w:r w:rsidRPr="003853E0">
              <w:rPr>
                <w:rFonts w:ascii="宋体" w:hAnsi="宋体" w:hint="eastAsia"/>
                <w:b/>
                <w:szCs w:val="21"/>
              </w:rPr>
              <w:t>职称</w:t>
            </w:r>
          </w:p>
        </w:tc>
        <w:tc>
          <w:tcPr>
            <w:tcW w:w="387" w:type="pct"/>
            <w:tcBorders>
              <w:top w:val="single" w:sz="4" w:space="0" w:color="auto"/>
              <w:bottom w:val="single" w:sz="4" w:space="0" w:color="auto"/>
              <w:right w:val="single" w:sz="4" w:space="0" w:color="auto"/>
            </w:tcBorders>
            <w:shd w:val="clear" w:color="auto" w:fill="auto"/>
            <w:vAlign w:val="center"/>
          </w:tcPr>
          <w:p w:rsidR="003853E0" w:rsidRPr="003853E0" w:rsidRDefault="003853E0" w:rsidP="003853E0">
            <w:pPr>
              <w:spacing w:line="240" w:lineRule="auto"/>
              <w:ind w:firstLine="12"/>
              <w:jc w:val="center"/>
              <w:rPr>
                <w:rFonts w:ascii="宋体" w:hAnsi="宋体"/>
                <w:b/>
                <w:szCs w:val="21"/>
              </w:rPr>
            </w:pPr>
            <w:r w:rsidRPr="003853E0">
              <w:rPr>
                <w:rFonts w:ascii="宋体" w:hAnsi="宋体" w:hint="eastAsia"/>
                <w:b/>
                <w:szCs w:val="21"/>
              </w:rPr>
              <w:t>专业工龄</w:t>
            </w:r>
          </w:p>
        </w:tc>
        <w:tc>
          <w:tcPr>
            <w:tcW w:w="870" w:type="pct"/>
            <w:tcBorders>
              <w:top w:val="single" w:sz="4" w:space="0" w:color="auto"/>
              <w:bottom w:val="single" w:sz="4" w:space="0" w:color="auto"/>
              <w:right w:val="single" w:sz="4" w:space="0" w:color="auto"/>
            </w:tcBorders>
            <w:shd w:val="clear" w:color="auto" w:fill="auto"/>
            <w:vAlign w:val="center"/>
          </w:tcPr>
          <w:p w:rsidR="003853E0" w:rsidRPr="003853E0" w:rsidRDefault="003853E0" w:rsidP="003853E0">
            <w:pPr>
              <w:spacing w:line="240" w:lineRule="auto"/>
              <w:ind w:firstLine="12"/>
              <w:jc w:val="center"/>
              <w:rPr>
                <w:rFonts w:ascii="宋体" w:hAnsi="宋体"/>
                <w:b/>
                <w:szCs w:val="21"/>
              </w:rPr>
            </w:pPr>
            <w:r w:rsidRPr="003853E0">
              <w:rPr>
                <w:rFonts w:ascii="宋体" w:hAnsi="宋体" w:hint="eastAsia"/>
                <w:b/>
                <w:szCs w:val="21"/>
              </w:rPr>
              <w:t>联系电话</w:t>
            </w:r>
          </w:p>
        </w:tc>
      </w:tr>
      <w:tr w:rsidR="003853E0" w:rsidRPr="003853E0" w:rsidTr="002A5B40">
        <w:trPr>
          <w:trHeight w:hRule="exact" w:val="397"/>
          <w:jc w:val="center"/>
        </w:trPr>
        <w:tc>
          <w:tcPr>
            <w:tcW w:w="646" w:type="pct"/>
            <w:tcBorders>
              <w:top w:val="single" w:sz="4" w:space="0" w:color="auto"/>
              <w:left w:val="single" w:sz="4" w:space="0" w:color="auto"/>
              <w:bottom w:val="nil"/>
              <w:right w:val="single" w:sz="4" w:space="0" w:color="auto"/>
            </w:tcBorders>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总负责人</w:t>
            </w:r>
          </w:p>
        </w:tc>
        <w:tc>
          <w:tcPr>
            <w:tcW w:w="722" w:type="pct"/>
            <w:tcBorders>
              <w:top w:val="single" w:sz="4" w:space="0" w:color="auto"/>
              <w:left w:val="single" w:sz="4" w:space="0" w:color="auto"/>
              <w:bottom w:val="nil"/>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483" w:type="pct"/>
            <w:tcBorders>
              <w:top w:val="single" w:sz="4" w:space="0" w:color="auto"/>
              <w:left w:val="single" w:sz="4" w:space="0" w:color="auto"/>
              <w:bottom w:val="nil"/>
            </w:tcBorders>
            <w:vAlign w:val="center"/>
          </w:tcPr>
          <w:p w:rsidR="003853E0" w:rsidRPr="003853E0" w:rsidRDefault="003853E0" w:rsidP="003853E0">
            <w:pPr>
              <w:spacing w:line="240" w:lineRule="auto"/>
              <w:jc w:val="center"/>
              <w:rPr>
                <w:rFonts w:ascii="宋体" w:hAnsi="宋体"/>
                <w:szCs w:val="21"/>
              </w:rPr>
            </w:pPr>
          </w:p>
        </w:tc>
        <w:tc>
          <w:tcPr>
            <w:tcW w:w="1505" w:type="pct"/>
            <w:tcBorders>
              <w:top w:val="single" w:sz="4" w:space="0" w:color="auto"/>
              <w:bottom w:val="nil"/>
            </w:tcBorders>
            <w:vAlign w:val="center"/>
          </w:tcPr>
          <w:p w:rsidR="003853E0" w:rsidRPr="003853E0" w:rsidRDefault="003853E0" w:rsidP="003853E0">
            <w:pPr>
              <w:spacing w:line="240" w:lineRule="auto"/>
              <w:jc w:val="center"/>
              <w:rPr>
                <w:rFonts w:ascii="宋体" w:hAnsi="宋体"/>
                <w:szCs w:val="21"/>
              </w:rPr>
            </w:pPr>
          </w:p>
        </w:tc>
        <w:tc>
          <w:tcPr>
            <w:tcW w:w="387" w:type="pct"/>
            <w:tcBorders>
              <w:top w:val="single" w:sz="4" w:space="0" w:color="auto"/>
              <w:bottom w:val="nil"/>
            </w:tcBorders>
            <w:vAlign w:val="center"/>
          </w:tcPr>
          <w:p w:rsidR="003853E0" w:rsidRPr="003853E0" w:rsidRDefault="003853E0" w:rsidP="003853E0">
            <w:pPr>
              <w:spacing w:line="240" w:lineRule="auto"/>
              <w:jc w:val="center"/>
              <w:rPr>
                <w:rFonts w:ascii="宋体" w:hAnsi="宋体"/>
                <w:szCs w:val="21"/>
              </w:rPr>
            </w:pPr>
          </w:p>
        </w:tc>
        <w:tc>
          <w:tcPr>
            <w:tcW w:w="387" w:type="pct"/>
            <w:tcBorders>
              <w:top w:val="single" w:sz="4" w:space="0" w:color="auto"/>
              <w:bottom w:val="nil"/>
              <w:right w:val="single" w:sz="4" w:space="0" w:color="auto"/>
            </w:tcBorders>
            <w:vAlign w:val="center"/>
          </w:tcPr>
          <w:p w:rsidR="003853E0" w:rsidRPr="003853E0" w:rsidRDefault="003853E0" w:rsidP="003853E0">
            <w:pPr>
              <w:spacing w:line="240" w:lineRule="auto"/>
              <w:ind w:firstLine="12"/>
              <w:jc w:val="center"/>
              <w:rPr>
                <w:rFonts w:ascii="宋体" w:hAnsi="宋体"/>
                <w:szCs w:val="21"/>
              </w:rPr>
            </w:pPr>
          </w:p>
        </w:tc>
        <w:tc>
          <w:tcPr>
            <w:tcW w:w="870" w:type="pct"/>
            <w:tcBorders>
              <w:top w:val="single" w:sz="4" w:space="0" w:color="auto"/>
              <w:bottom w:val="nil"/>
              <w:right w:val="single" w:sz="4" w:space="0" w:color="auto"/>
            </w:tcBorders>
            <w:vAlign w:val="center"/>
          </w:tcPr>
          <w:p w:rsidR="003853E0" w:rsidRPr="003853E0" w:rsidRDefault="003853E0" w:rsidP="003853E0">
            <w:pPr>
              <w:spacing w:line="240" w:lineRule="auto"/>
              <w:ind w:firstLine="12"/>
              <w:jc w:val="center"/>
              <w:rPr>
                <w:rFonts w:ascii="宋体" w:hAnsi="宋体"/>
                <w:szCs w:val="21"/>
              </w:rPr>
            </w:pPr>
          </w:p>
        </w:tc>
      </w:tr>
      <w:tr w:rsidR="003853E0" w:rsidRPr="003853E0" w:rsidTr="002A5B40">
        <w:trPr>
          <w:trHeight w:hRule="exact" w:val="397"/>
          <w:jc w:val="center"/>
        </w:trPr>
        <w:tc>
          <w:tcPr>
            <w:tcW w:w="646" w:type="pct"/>
            <w:vMerge w:val="restart"/>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szCs w:val="21"/>
              </w:rPr>
            </w:pPr>
            <w:r w:rsidRPr="003853E0">
              <w:rPr>
                <w:rFonts w:ascii="宋体" w:hAnsi="宋体" w:hint="eastAsia"/>
                <w:szCs w:val="21"/>
              </w:rPr>
              <w:t>其他主要</w:t>
            </w:r>
            <w:r w:rsidRPr="003853E0">
              <w:rPr>
                <w:rFonts w:ascii="宋体" w:hAnsi="宋体" w:hint="eastAsia"/>
                <w:szCs w:val="21"/>
              </w:rPr>
              <w:lastRenderedPageBreak/>
              <w:t>技术人员</w:t>
            </w:r>
          </w:p>
        </w:tc>
        <w:tc>
          <w:tcPr>
            <w:tcW w:w="722" w:type="pct"/>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483" w:type="pct"/>
            <w:tcBorders>
              <w:lef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1505" w:type="pct"/>
            <w:vAlign w:val="center"/>
          </w:tcPr>
          <w:p w:rsidR="003853E0" w:rsidRPr="003853E0" w:rsidRDefault="003853E0" w:rsidP="003853E0">
            <w:pPr>
              <w:spacing w:line="240" w:lineRule="auto"/>
              <w:jc w:val="center"/>
              <w:rPr>
                <w:rFonts w:ascii="宋体" w:hAnsi="宋体"/>
                <w:szCs w:val="21"/>
              </w:rPr>
            </w:pPr>
          </w:p>
        </w:tc>
        <w:tc>
          <w:tcPr>
            <w:tcW w:w="387" w:type="pct"/>
            <w:vAlign w:val="center"/>
          </w:tcPr>
          <w:p w:rsidR="003853E0" w:rsidRPr="003853E0" w:rsidRDefault="003853E0" w:rsidP="003853E0">
            <w:pPr>
              <w:spacing w:line="240" w:lineRule="auto"/>
              <w:jc w:val="center"/>
              <w:rPr>
                <w:rFonts w:ascii="宋体" w:hAnsi="宋体"/>
                <w:szCs w:val="21"/>
              </w:rPr>
            </w:pPr>
          </w:p>
        </w:tc>
        <w:tc>
          <w:tcPr>
            <w:tcW w:w="387"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870"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hRule="exact" w:val="397"/>
          <w:jc w:val="center"/>
        </w:trPr>
        <w:tc>
          <w:tcPr>
            <w:tcW w:w="646" w:type="pct"/>
            <w:vMerge/>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szCs w:val="21"/>
              </w:rPr>
            </w:pPr>
          </w:p>
        </w:tc>
        <w:tc>
          <w:tcPr>
            <w:tcW w:w="722" w:type="pct"/>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483" w:type="pct"/>
            <w:tcBorders>
              <w:lef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1505" w:type="pct"/>
            <w:vAlign w:val="center"/>
          </w:tcPr>
          <w:p w:rsidR="003853E0" w:rsidRPr="003853E0" w:rsidRDefault="003853E0" w:rsidP="003853E0">
            <w:pPr>
              <w:spacing w:line="240" w:lineRule="auto"/>
              <w:jc w:val="center"/>
              <w:rPr>
                <w:rFonts w:ascii="宋体" w:hAnsi="宋体"/>
                <w:szCs w:val="21"/>
              </w:rPr>
            </w:pPr>
          </w:p>
        </w:tc>
        <w:tc>
          <w:tcPr>
            <w:tcW w:w="387" w:type="pct"/>
            <w:vAlign w:val="center"/>
          </w:tcPr>
          <w:p w:rsidR="003853E0" w:rsidRPr="003853E0" w:rsidRDefault="003853E0" w:rsidP="003853E0">
            <w:pPr>
              <w:spacing w:line="240" w:lineRule="auto"/>
              <w:jc w:val="center"/>
              <w:rPr>
                <w:rFonts w:ascii="宋体" w:hAnsi="宋体"/>
                <w:szCs w:val="21"/>
              </w:rPr>
            </w:pPr>
          </w:p>
        </w:tc>
        <w:tc>
          <w:tcPr>
            <w:tcW w:w="387"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870"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hRule="exact" w:val="397"/>
          <w:jc w:val="center"/>
        </w:trPr>
        <w:tc>
          <w:tcPr>
            <w:tcW w:w="646" w:type="pct"/>
            <w:vMerge/>
            <w:tcBorders>
              <w:left w:val="single" w:sz="4" w:space="0" w:color="auto"/>
              <w:right w:val="single" w:sz="4" w:space="0" w:color="auto"/>
            </w:tcBorders>
            <w:vAlign w:val="center"/>
          </w:tcPr>
          <w:p w:rsidR="003853E0" w:rsidRPr="003853E0" w:rsidRDefault="003853E0" w:rsidP="003853E0">
            <w:pPr>
              <w:spacing w:line="240" w:lineRule="auto"/>
              <w:jc w:val="both"/>
              <w:rPr>
                <w:rFonts w:ascii="宋体" w:hAnsi="宋体"/>
                <w:szCs w:val="21"/>
              </w:rPr>
            </w:pPr>
          </w:p>
        </w:tc>
        <w:tc>
          <w:tcPr>
            <w:tcW w:w="722" w:type="pct"/>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483" w:type="pct"/>
            <w:tcBorders>
              <w:lef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1505" w:type="pct"/>
            <w:vAlign w:val="center"/>
          </w:tcPr>
          <w:p w:rsidR="003853E0" w:rsidRPr="003853E0" w:rsidRDefault="003853E0" w:rsidP="003853E0">
            <w:pPr>
              <w:spacing w:line="240" w:lineRule="auto"/>
              <w:jc w:val="center"/>
              <w:rPr>
                <w:rFonts w:ascii="宋体" w:hAnsi="宋体"/>
                <w:szCs w:val="21"/>
              </w:rPr>
            </w:pPr>
          </w:p>
        </w:tc>
        <w:tc>
          <w:tcPr>
            <w:tcW w:w="387" w:type="pct"/>
            <w:vAlign w:val="center"/>
          </w:tcPr>
          <w:p w:rsidR="003853E0" w:rsidRPr="003853E0" w:rsidRDefault="003853E0" w:rsidP="003853E0">
            <w:pPr>
              <w:spacing w:line="240" w:lineRule="auto"/>
              <w:jc w:val="center"/>
              <w:rPr>
                <w:rFonts w:ascii="宋体" w:hAnsi="宋体"/>
                <w:szCs w:val="21"/>
              </w:rPr>
            </w:pPr>
          </w:p>
        </w:tc>
        <w:tc>
          <w:tcPr>
            <w:tcW w:w="387"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870"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hRule="exact" w:val="397"/>
          <w:jc w:val="center"/>
        </w:trPr>
        <w:tc>
          <w:tcPr>
            <w:tcW w:w="646" w:type="pct"/>
            <w:vMerge/>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722" w:type="pct"/>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483" w:type="pct"/>
            <w:tcBorders>
              <w:lef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1505" w:type="pct"/>
            <w:vAlign w:val="center"/>
          </w:tcPr>
          <w:p w:rsidR="003853E0" w:rsidRPr="003853E0" w:rsidRDefault="003853E0" w:rsidP="003853E0">
            <w:pPr>
              <w:spacing w:line="240" w:lineRule="auto"/>
              <w:jc w:val="center"/>
              <w:rPr>
                <w:rFonts w:ascii="宋体" w:hAnsi="宋体"/>
                <w:szCs w:val="21"/>
              </w:rPr>
            </w:pPr>
          </w:p>
        </w:tc>
        <w:tc>
          <w:tcPr>
            <w:tcW w:w="387" w:type="pct"/>
            <w:vAlign w:val="center"/>
          </w:tcPr>
          <w:p w:rsidR="003853E0" w:rsidRPr="003853E0" w:rsidRDefault="003853E0" w:rsidP="003853E0">
            <w:pPr>
              <w:spacing w:line="240" w:lineRule="auto"/>
              <w:jc w:val="center"/>
              <w:rPr>
                <w:rFonts w:ascii="宋体" w:hAnsi="宋体"/>
                <w:szCs w:val="21"/>
              </w:rPr>
            </w:pPr>
          </w:p>
        </w:tc>
        <w:tc>
          <w:tcPr>
            <w:tcW w:w="387"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870"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r>
      <w:tr w:rsidR="003853E0" w:rsidRPr="003853E0" w:rsidTr="002A5B40">
        <w:trPr>
          <w:trHeight w:hRule="exact" w:val="397"/>
          <w:jc w:val="center"/>
        </w:trPr>
        <w:tc>
          <w:tcPr>
            <w:tcW w:w="646" w:type="pct"/>
            <w:vMerge/>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722" w:type="pct"/>
            <w:tcBorders>
              <w:left w:val="single" w:sz="4" w:space="0" w:color="auto"/>
              <w:right w:val="single" w:sz="4" w:space="0" w:color="auto"/>
            </w:tcBorders>
            <w:vAlign w:val="center"/>
          </w:tcPr>
          <w:p w:rsidR="003853E0" w:rsidRPr="003853E0" w:rsidRDefault="003853E0" w:rsidP="003853E0">
            <w:pPr>
              <w:spacing w:line="240" w:lineRule="auto"/>
              <w:jc w:val="center"/>
              <w:rPr>
                <w:rFonts w:ascii="宋体" w:hAnsi="宋体"/>
                <w:szCs w:val="21"/>
              </w:rPr>
            </w:pPr>
            <w:r w:rsidRPr="003853E0">
              <w:rPr>
                <w:rFonts w:ascii="宋体" w:hAnsi="宋体" w:hint="eastAsia"/>
                <w:szCs w:val="21"/>
              </w:rPr>
              <w:t>…</w:t>
            </w:r>
          </w:p>
        </w:tc>
        <w:tc>
          <w:tcPr>
            <w:tcW w:w="483" w:type="pct"/>
            <w:tcBorders>
              <w:lef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1505" w:type="pct"/>
            <w:vAlign w:val="center"/>
          </w:tcPr>
          <w:p w:rsidR="003853E0" w:rsidRPr="003853E0" w:rsidRDefault="003853E0" w:rsidP="003853E0">
            <w:pPr>
              <w:spacing w:line="240" w:lineRule="auto"/>
              <w:jc w:val="center"/>
              <w:rPr>
                <w:rFonts w:ascii="宋体" w:hAnsi="宋体"/>
                <w:szCs w:val="21"/>
              </w:rPr>
            </w:pPr>
          </w:p>
        </w:tc>
        <w:tc>
          <w:tcPr>
            <w:tcW w:w="387" w:type="pct"/>
            <w:vAlign w:val="center"/>
          </w:tcPr>
          <w:p w:rsidR="003853E0" w:rsidRPr="003853E0" w:rsidRDefault="003853E0" w:rsidP="003853E0">
            <w:pPr>
              <w:spacing w:line="240" w:lineRule="auto"/>
              <w:jc w:val="center"/>
              <w:rPr>
                <w:rFonts w:ascii="宋体" w:hAnsi="宋体"/>
                <w:szCs w:val="21"/>
              </w:rPr>
            </w:pPr>
          </w:p>
        </w:tc>
        <w:tc>
          <w:tcPr>
            <w:tcW w:w="387"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c>
          <w:tcPr>
            <w:tcW w:w="870" w:type="pct"/>
            <w:tcBorders>
              <w:right w:val="single" w:sz="4" w:space="0" w:color="auto"/>
            </w:tcBorders>
            <w:vAlign w:val="center"/>
          </w:tcPr>
          <w:p w:rsidR="003853E0" w:rsidRPr="003853E0" w:rsidRDefault="003853E0" w:rsidP="003853E0">
            <w:pPr>
              <w:spacing w:line="240" w:lineRule="auto"/>
              <w:jc w:val="center"/>
              <w:rPr>
                <w:rFonts w:ascii="宋体" w:hAnsi="宋体"/>
                <w:szCs w:val="21"/>
              </w:rPr>
            </w:pPr>
          </w:p>
        </w:tc>
      </w:tr>
    </w:tbl>
    <w:p w:rsidR="003853E0" w:rsidRPr="003853E0" w:rsidRDefault="003853E0" w:rsidP="003853E0">
      <w:pPr>
        <w:ind w:firstLineChars="150" w:firstLine="315"/>
        <w:jc w:val="both"/>
        <w:rPr>
          <w:rFonts w:ascii="宋体" w:hAnsi="宋体"/>
          <w:szCs w:val="21"/>
          <w:lang w:val="en-GB"/>
        </w:rPr>
      </w:pPr>
      <w:r w:rsidRPr="003853E0">
        <w:rPr>
          <w:rFonts w:ascii="宋体" w:hAnsi="宋体" w:hint="eastAsia"/>
          <w:szCs w:val="21"/>
          <w:lang w:val="en-GB"/>
        </w:rPr>
        <w:t>注：根据评审表的要求提交相应资料。</w:t>
      </w:r>
    </w:p>
    <w:p w:rsidR="003853E0" w:rsidRPr="003853E0" w:rsidRDefault="003853E0" w:rsidP="003853E0">
      <w:pPr>
        <w:pStyle w:val="30"/>
      </w:pPr>
      <w:r w:rsidRPr="003853E0">
        <w:rPr>
          <w:rFonts w:hint="eastAsia"/>
        </w:rPr>
        <w:t>8.3</w:t>
      </w:r>
      <w:r w:rsidRPr="003853E0">
        <w:rPr>
          <w:rFonts w:hint="eastAsia"/>
        </w:rPr>
        <w:tab/>
      </w:r>
      <w:r w:rsidRPr="003853E0">
        <w:rPr>
          <w:rFonts w:hint="eastAsia"/>
        </w:rPr>
        <w:t>履约进度计划表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2700"/>
        <w:gridCol w:w="3217"/>
        <w:gridCol w:w="2589"/>
      </w:tblGrid>
      <w:tr w:rsidR="003853E0" w:rsidRPr="003853E0" w:rsidTr="002A5B40">
        <w:trPr>
          <w:trHeight w:val="397"/>
          <w:jc w:val="center"/>
        </w:trPr>
        <w:tc>
          <w:tcPr>
            <w:tcW w:w="420" w:type="pct"/>
            <w:shd w:val="clear" w:color="auto" w:fill="auto"/>
            <w:vAlign w:val="center"/>
          </w:tcPr>
          <w:p w:rsidR="003853E0" w:rsidRPr="003853E0" w:rsidRDefault="003853E0" w:rsidP="003853E0">
            <w:pPr>
              <w:tabs>
                <w:tab w:val="left" w:pos="540"/>
              </w:tabs>
              <w:spacing w:line="240" w:lineRule="auto"/>
              <w:jc w:val="both"/>
              <w:rPr>
                <w:rFonts w:ascii="宋体" w:hAnsi="宋体"/>
                <w:b/>
                <w:szCs w:val="21"/>
              </w:rPr>
            </w:pPr>
            <w:r w:rsidRPr="003853E0">
              <w:rPr>
                <w:rFonts w:ascii="宋体" w:hAnsi="宋体" w:hint="eastAsia"/>
                <w:b/>
                <w:szCs w:val="21"/>
              </w:rPr>
              <w:t>序号</w:t>
            </w:r>
          </w:p>
        </w:tc>
        <w:tc>
          <w:tcPr>
            <w:tcW w:w="1454" w:type="pct"/>
            <w:shd w:val="clear" w:color="auto" w:fill="auto"/>
            <w:vAlign w:val="center"/>
          </w:tcPr>
          <w:p w:rsidR="003853E0" w:rsidRPr="003853E0" w:rsidRDefault="003853E0" w:rsidP="003853E0">
            <w:pPr>
              <w:tabs>
                <w:tab w:val="left" w:pos="540"/>
              </w:tabs>
              <w:spacing w:line="240" w:lineRule="auto"/>
              <w:jc w:val="center"/>
              <w:rPr>
                <w:rFonts w:ascii="宋体" w:hAnsi="宋体"/>
                <w:b/>
                <w:szCs w:val="21"/>
              </w:rPr>
            </w:pPr>
            <w:r w:rsidRPr="003853E0">
              <w:rPr>
                <w:rFonts w:ascii="宋体" w:hAnsi="宋体" w:hint="eastAsia"/>
                <w:b/>
                <w:szCs w:val="21"/>
              </w:rPr>
              <w:t>拟定时间安排</w:t>
            </w:r>
          </w:p>
        </w:tc>
        <w:tc>
          <w:tcPr>
            <w:tcW w:w="1732" w:type="pct"/>
            <w:shd w:val="clear" w:color="auto" w:fill="auto"/>
            <w:vAlign w:val="center"/>
          </w:tcPr>
          <w:p w:rsidR="003853E0" w:rsidRPr="003853E0" w:rsidRDefault="003853E0" w:rsidP="003853E0">
            <w:pPr>
              <w:tabs>
                <w:tab w:val="left" w:pos="540"/>
              </w:tabs>
              <w:spacing w:line="240" w:lineRule="auto"/>
              <w:jc w:val="center"/>
              <w:rPr>
                <w:rFonts w:ascii="宋体" w:hAnsi="宋体"/>
                <w:b/>
                <w:szCs w:val="21"/>
              </w:rPr>
            </w:pPr>
            <w:r w:rsidRPr="003853E0">
              <w:rPr>
                <w:rFonts w:ascii="宋体" w:hAnsi="宋体" w:hint="eastAsia"/>
                <w:b/>
                <w:szCs w:val="21"/>
              </w:rPr>
              <w:t>计划完成的工作内容</w:t>
            </w:r>
          </w:p>
        </w:tc>
        <w:tc>
          <w:tcPr>
            <w:tcW w:w="1394" w:type="pct"/>
            <w:shd w:val="clear" w:color="auto" w:fill="auto"/>
            <w:vAlign w:val="center"/>
          </w:tcPr>
          <w:p w:rsidR="003853E0" w:rsidRPr="003853E0" w:rsidRDefault="003853E0" w:rsidP="003853E0">
            <w:pPr>
              <w:tabs>
                <w:tab w:val="left" w:pos="540"/>
              </w:tabs>
              <w:spacing w:line="240" w:lineRule="auto"/>
              <w:jc w:val="center"/>
              <w:rPr>
                <w:rFonts w:ascii="宋体" w:hAnsi="宋体"/>
                <w:b/>
                <w:szCs w:val="21"/>
              </w:rPr>
            </w:pPr>
            <w:r w:rsidRPr="003853E0">
              <w:rPr>
                <w:rFonts w:ascii="宋体" w:hAnsi="宋体" w:hint="eastAsia"/>
                <w:b/>
                <w:szCs w:val="21"/>
              </w:rPr>
              <w:t>实施</w:t>
            </w:r>
            <w:proofErr w:type="gramStart"/>
            <w:r w:rsidRPr="003853E0">
              <w:rPr>
                <w:rFonts w:ascii="宋体" w:hAnsi="宋体" w:hint="eastAsia"/>
                <w:b/>
                <w:szCs w:val="21"/>
              </w:rPr>
              <w:t>方建议</w:t>
            </w:r>
            <w:proofErr w:type="gramEnd"/>
            <w:r w:rsidRPr="003853E0">
              <w:rPr>
                <w:rFonts w:ascii="宋体" w:hAnsi="宋体" w:hint="eastAsia"/>
                <w:b/>
                <w:szCs w:val="21"/>
              </w:rPr>
              <w:t>或要求</w:t>
            </w:r>
          </w:p>
        </w:tc>
      </w:tr>
      <w:tr w:rsidR="003853E0" w:rsidRPr="003853E0" w:rsidTr="002A5B40">
        <w:trPr>
          <w:trHeight w:val="397"/>
          <w:jc w:val="center"/>
        </w:trPr>
        <w:tc>
          <w:tcPr>
            <w:tcW w:w="420" w:type="pct"/>
            <w:vAlign w:val="center"/>
          </w:tcPr>
          <w:p w:rsidR="003853E0" w:rsidRPr="003853E0" w:rsidRDefault="003853E0" w:rsidP="003853E0">
            <w:pPr>
              <w:numPr>
                <w:ilvl w:val="0"/>
                <w:numId w:val="26"/>
              </w:numPr>
              <w:spacing w:line="240" w:lineRule="auto"/>
              <w:jc w:val="center"/>
              <w:rPr>
                <w:rFonts w:ascii="宋体" w:hAnsi="宋体"/>
                <w:szCs w:val="21"/>
              </w:rPr>
            </w:pPr>
          </w:p>
        </w:tc>
        <w:tc>
          <w:tcPr>
            <w:tcW w:w="1454" w:type="pct"/>
            <w:vAlign w:val="center"/>
          </w:tcPr>
          <w:p w:rsidR="003853E0" w:rsidRPr="003853E0" w:rsidRDefault="003853E0" w:rsidP="003853E0">
            <w:pPr>
              <w:tabs>
                <w:tab w:val="left" w:pos="540"/>
              </w:tabs>
              <w:spacing w:line="240" w:lineRule="auto"/>
              <w:jc w:val="center"/>
              <w:rPr>
                <w:rFonts w:ascii="宋体" w:hAnsi="宋体"/>
                <w:szCs w:val="21"/>
              </w:rPr>
            </w:pPr>
            <w:r w:rsidRPr="003853E0">
              <w:rPr>
                <w:rFonts w:ascii="宋体" w:hAnsi="宋体" w:hint="eastAsia"/>
                <w:szCs w:val="21"/>
              </w:rPr>
              <w:t>拟定  年  月   日</w:t>
            </w:r>
          </w:p>
        </w:tc>
        <w:tc>
          <w:tcPr>
            <w:tcW w:w="1732" w:type="pct"/>
            <w:vAlign w:val="center"/>
          </w:tcPr>
          <w:p w:rsidR="003853E0" w:rsidRPr="003853E0" w:rsidRDefault="003853E0" w:rsidP="003853E0">
            <w:pPr>
              <w:tabs>
                <w:tab w:val="left" w:pos="540"/>
              </w:tabs>
              <w:spacing w:line="240" w:lineRule="auto"/>
              <w:jc w:val="center"/>
              <w:rPr>
                <w:rFonts w:ascii="宋体" w:hAnsi="宋体"/>
                <w:szCs w:val="21"/>
              </w:rPr>
            </w:pPr>
            <w:proofErr w:type="gramStart"/>
            <w:r w:rsidRPr="003853E0">
              <w:rPr>
                <w:rFonts w:ascii="宋体" w:hAnsi="宋体" w:hint="eastAsia"/>
                <w:szCs w:val="21"/>
              </w:rPr>
              <w:t>签定</w:t>
            </w:r>
            <w:proofErr w:type="gramEnd"/>
            <w:r w:rsidRPr="003853E0">
              <w:rPr>
                <w:rFonts w:ascii="宋体" w:hAnsi="宋体" w:hint="eastAsia"/>
                <w:szCs w:val="21"/>
              </w:rPr>
              <w:t>合同并生效</w:t>
            </w:r>
          </w:p>
        </w:tc>
        <w:tc>
          <w:tcPr>
            <w:tcW w:w="1394" w:type="pct"/>
            <w:vAlign w:val="center"/>
          </w:tcPr>
          <w:p w:rsidR="003853E0" w:rsidRPr="003853E0" w:rsidRDefault="003853E0" w:rsidP="003853E0">
            <w:pPr>
              <w:tabs>
                <w:tab w:val="left" w:pos="540"/>
              </w:tabs>
              <w:spacing w:line="240" w:lineRule="auto"/>
              <w:jc w:val="center"/>
              <w:rPr>
                <w:rFonts w:ascii="宋体" w:hAnsi="宋体"/>
                <w:szCs w:val="21"/>
              </w:rPr>
            </w:pPr>
          </w:p>
        </w:tc>
      </w:tr>
      <w:tr w:rsidR="003853E0" w:rsidRPr="003853E0" w:rsidTr="002A5B40">
        <w:trPr>
          <w:trHeight w:val="397"/>
          <w:jc w:val="center"/>
        </w:trPr>
        <w:tc>
          <w:tcPr>
            <w:tcW w:w="420" w:type="pct"/>
            <w:vAlign w:val="center"/>
          </w:tcPr>
          <w:p w:rsidR="003853E0" w:rsidRPr="003853E0" w:rsidRDefault="003853E0" w:rsidP="003853E0">
            <w:pPr>
              <w:numPr>
                <w:ilvl w:val="0"/>
                <w:numId w:val="26"/>
              </w:numPr>
              <w:spacing w:line="240" w:lineRule="auto"/>
              <w:jc w:val="center"/>
              <w:rPr>
                <w:rFonts w:ascii="宋体" w:hAnsi="宋体"/>
                <w:szCs w:val="21"/>
              </w:rPr>
            </w:pPr>
          </w:p>
        </w:tc>
        <w:tc>
          <w:tcPr>
            <w:tcW w:w="1454" w:type="pct"/>
            <w:vAlign w:val="center"/>
          </w:tcPr>
          <w:p w:rsidR="003853E0" w:rsidRPr="003853E0" w:rsidRDefault="003853E0" w:rsidP="003853E0">
            <w:pPr>
              <w:tabs>
                <w:tab w:val="left" w:pos="540"/>
              </w:tabs>
              <w:spacing w:line="240" w:lineRule="auto"/>
              <w:jc w:val="center"/>
              <w:rPr>
                <w:rFonts w:ascii="宋体" w:hAnsi="宋体"/>
                <w:szCs w:val="21"/>
              </w:rPr>
            </w:pPr>
            <w:r w:rsidRPr="003853E0">
              <w:rPr>
                <w:rFonts w:ascii="宋体" w:hAnsi="宋体" w:hint="eastAsia"/>
                <w:szCs w:val="21"/>
              </w:rPr>
              <w:t>月   日—   月   日</w:t>
            </w:r>
          </w:p>
        </w:tc>
        <w:tc>
          <w:tcPr>
            <w:tcW w:w="1732" w:type="pct"/>
            <w:vAlign w:val="center"/>
          </w:tcPr>
          <w:p w:rsidR="003853E0" w:rsidRPr="003853E0" w:rsidRDefault="003853E0" w:rsidP="003853E0">
            <w:pPr>
              <w:tabs>
                <w:tab w:val="left" w:pos="540"/>
              </w:tabs>
              <w:spacing w:line="240" w:lineRule="auto"/>
              <w:jc w:val="center"/>
              <w:rPr>
                <w:rFonts w:ascii="宋体" w:hAnsi="宋体"/>
                <w:szCs w:val="21"/>
              </w:rPr>
            </w:pPr>
          </w:p>
        </w:tc>
        <w:tc>
          <w:tcPr>
            <w:tcW w:w="1394" w:type="pct"/>
            <w:vAlign w:val="center"/>
          </w:tcPr>
          <w:p w:rsidR="003853E0" w:rsidRPr="003853E0" w:rsidRDefault="003853E0" w:rsidP="003853E0">
            <w:pPr>
              <w:tabs>
                <w:tab w:val="left" w:pos="540"/>
              </w:tabs>
              <w:spacing w:line="240" w:lineRule="auto"/>
              <w:jc w:val="center"/>
              <w:rPr>
                <w:rFonts w:ascii="宋体" w:hAnsi="宋体"/>
                <w:szCs w:val="21"/>
              </w:rPr>
            </w:pPr>
          </w:p>
        </w:tc>
      </w:tr>
      <w:tr w:rsidR="003853E0" w:rsidRPr="003853E0" w:rsidTr="002A5B40">
        <w:trPr>
          <w:trHeight w:val="397"/>
          <w:jc w:val="center"/>
        </w:trPr>
        <w:tc>
          <w:tcPr>
            <w:tcW w:w="420" w:type="pct"/>
            <w:vAlign w:val="center"/>
          </w:tcPr>
          <w:p w:rsidR="003853E0" w:rsidRPr="003853E0" w:rsidRDefault="003853E0" w:rsidP="003853E0">
            <w:pPr>
              <w:numPr>
                <w:ilvl w:val="0"/>
                <w:numId w:val="26"/>
              </w:numPr>
              <w:spacing w:line="240" w:lineRule="auto"/>
              <w:jc w:val="center"/>
              <w:rPr>
                <w:rFonts w:ascii="宋体" w:hAnsi="宋体"/>
                <w:szCs w:val="21"/>
              </w:rPr>
            </w:pPr>
          </w:p>
        </w:tc>
        <w:tc>
          <w:tcPr>
            <w:tcW w:w="1454" w:type="pct"/>
            <w:vAlign w:val="center"/>
          </w:tcPr>
          <w:p w:rsidR="003853E0" w:rsidRPr="003853E0" w:rsidRDefault="003853E0" w:rsidP="003853E0">
            <w:pPr>
              <w:tabs>
                <w:tab w:val="left" w:pos="540"/>
              </w:tabs>
              <w:spacing w:line="240" w:lineRule="auto"/>
              <w:jc w:val="center"/>
              <w:rPr>
                <w:rFonts w:ascii="宋体" w:hAnsi="宋体"/>
                <w:szCs w:val="21"/>
              </w:rPr>
            </w:pPr>
            <w:r w:rsidRPr="003853E0">
              <w:rPr>
                <w:rFonts w:ascii="宋体" w:hAnsi="宋体" w:hint="eastAsia"/>
                <w:szCs w:val="21"/>
              </w:rPr>
              <w:t>月   日—   月   日</w:t>
            </w:r>
          </w:p>
        </w:tc>
        <w:tc>
          <w:tcPr>
            <w:tcW w:w="1732" w:type="pct"/>
            <w:vAlign w:val="center"/>
          </w:tcPr>
          <w:p w:rsidR="003853E0" w:rsidRPr="003853E0" w:rsidRDefault="003853E0" w:rsidP="003853E0">
            <w:pPr>
              <w:tabs>
                <w:tab w:val="left" w:pos="540"/>
              </w:tabs>
              <w:spacing w:line="240" w:lineRule="auto"/>
              <w:jc w:val="center"/>
              <w:rPr>
                <w:rFonts w:ascii="宋体" w:hAnsi="宋体"/>
                <w:szCs w:val="21"/>
              </w:rPr>
            </w:pPr>
          </w:p>
        </w:tc>
        <w:tc>
          <w:tcPr>
            <w:tcW w:w="1394" w:type="pct"/>
            <w:vAlign w:val="center"/>
          </w:tcPr>
          <w:p w:rsidR="003853E0" w:rsidRPr="003853E0" w:rsidRDefault="003853E0" w:rsidP="003853E0">
            <w:pPr>
              <w:tabs>
                <w:tab w:val="left" w:pos="540"/>
              </w:tabs>
              <w:spacing w:line="240" w:lineRule="auto"/>
              <w:jc w:val="center"/>
              <w:rPr>
                <w:rFonts w:ascii="宋体" w:hAnsi="宋体"/>
                <w:szCs w:val="21"/>
              </w:rPr>
            </w:pPr>
          </w:p>
        </w:tc>
      </w:tr>
      <w:tr w:rsidR="003853E0" w:rsidRPr="003853E0" w:rsidTr="002A5B40">
        <w:trPr>
          <w:trHeight w:val="397"/>
          <w:jc w:val="center"/>
        </w:trPr>
        <w:tc>
          <w:tcPr>
            <w:tcW w:w="420" w:type="pct"/>
            <w:vAlign w:val="center"/>
          </w:tcPr>
          <w:p w:rsidR="003853E0" w:rsidRPr="003853E0" w:rsidRDefault="003853E0" w:rsidP="003853E0">
            <w:pPr>
              <w:numPr>
                <w:ilvl w:val="0"/>
                <w:numId w:val="26"/>
              </w:numPr>
              <w:spacing w:line="240" w:lineRule="auto"/>
              <w:jc w:val="center"/>
              <w:rPr>
                <w:rFonts w:ascii="宋体" w:hAnsi="宋体"/>
                <w:szCs w:val="21"/>
              </w:rPr>
            </w:pPr>
          </w:p>
        </w:tc>
        <w:tc>
          <w:tcPr>
            <w:tcW w:w="1454" w:type="pct"/>
            <w:vAlign w:val="center"/>
          </w:tcPr>
          <w:p w:rsidR="003853E0" w:rsidRPr="003853E0" w:rsidRDefault="003853E0" w:rsidP="003853E0">
            <w:pPr>
              <w:tabs>
                <w:tab w:val="left" w:pos="540"/>
              </w:tabs>
              <w:spacing w:line="240" w:lineRule="auto"/>
              <w:jc w:val="center"/>
              <w:rPr>
                <w:rFonts w:ascii="宋体" w:hAnsi="宋体"/>
                <w:szCs w:val="21"/>
              </w:rPr>
            </w:pPr>
            <w:r w:rsidRPr="003853E0">
              <w:rPr>
                <w:rFonts w:ascii="宋体" w:hAnsi="宋体" w:hint="eastAsia"/>
                <w:szCs w:val="21"/>
              </w:rPr>
              <w:t>月   日—   月   日</w:t>
            </w:r>
          </w:p>
        </w:tc>
        <w:tc>
          <w:tcPr>
            <w:tcW w:w="1732" w:type="pct"/>
            <w:vAlign w:val="center"/>
          </w:tcPr>
          <w:p w:rsidR="003853E0" w:rsidRPr="003853E0" w:rsidRDefault="003853E0" w:rsidP="003853E0">
            <w:pPr>
              <w:tabs>
                <w:tab w:val="left" w:pos="540"/>
              </w:tabs>
              <w:spacing w:line="240" w:lineRule="auto"/>
              <w:jc w:val="center"/>
              <w:rPr>
                <w:rFonts w:ascii="宋体" w:hAnsi="宋体"/>
                <w:szCs w:val="21"/>
              </w:rPr>
            </w:pPr>
            <w:r w:rsidRPr="003853E0">
              <w:rPr>
                <w:rFonts w:ascii="宋体" w:hAnsi="宋体" w:hint="eastAsia"/>
                <w:szCs w:val="21"/>
              </w:rPr>
              <w:t>质保期</w:t>
            </w:r>
          </w:p>
        </w:tc>
        <w:tc>
          <w:tcPr>
            <w:tcW w:w="1394" w:type="pct"/>
            <w:vAlign w:val="center"/>
          </w:tcPr>
          <w:p w:rsidR="003853E0" w:rsidRPr="003853E0" w:rsidRDefault="003853E0" w:rsidP="003853E0">
            <w:pPr>
              <w:tabs>
                <w:tab w:val="left" w:pos="540"/>
              </w:tabs>
              <w:spacing w:line="240" w:lineRule="auto"/>
              <w:jc w:val="center"/>
              <w:rPr>
                <w:rFonts w:ascii="宋体" w:hAnsi="宋体"/>
                <w:szCs w:val="21"/>
              </w:rPr>
            </w:pPr>
          </w:p>
        </w:tc>
      </w:tr>
    </w:tbl>
    <w:p w:rsidR="003853E0" w:rsidRPr="003853E0" w:rsidRDefault="003853E0" w:rsidP="003853E0">
      <w:pPr>
        <w:adjustRightInd w:val="0"/>
        <w:snapToGrid w:val="0"/>
        <w:jc w:val="both"/>
        <w:rPr>
          <w:rFonts w:ascii="宋体" w:hAnsi="宋体"/>
          <w:szCs w:val="21"/>
        </w:rPr>
      </w:pPr>
    </w:p>
    <w:p w:rsidR="003853E0" w:rsidRPr="003853E0" w:rsidRDefault="003853E0" w:rsidP="003853E0">
      <w:pPr>
        <w:pStyle w:val="30"/>
      </w:pPr>
      <w:r w:rsidRPr="003853E0">
        <w:rPr>
          <w:rFonts w:hint="eastAsia"/>
        </w:rPr>
        <w:t>8.4</w:t>
      </w:r>
      <w:r w:rsidRPr="003853E0">
        <w:rPr>
          <w:rFonts w:hint="eastAsia"/>
        </w:rPr>
        <w:tab/>
      </w:r>
      <w:r w:rsidRPr="003853E0">
        <w:rPr>
          <w:rFonts w:hint="eastAsia"/>
        </w:rPr>
        <w:t>售后服务方案</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售后服务</w:t>
      </w:r>
      <w:proofErr w:type="gramStart"/>
      <w:r w:rsidRPr="003853E0">
        <w:rPr>
          <w:rFonts w:ascii="宋体" w:hAnsi="宋体" w:hint="eastAsia"/>
          <w:szCs w:val="21"/>
          <w:lang w:val="en-GB"/>
        </w:rPr>
        <w:t>须包括</w:t>
      </w:r>
      <w:proofErr w:type="gramEnd"/>
      <w:r w:rsidRPr="003853E0">
        <w:rPr>
          <w:rFonts w:ascii="宋体" w:hAnsi="宋体" w:hint="eastAsia"/>
          <w:szCs w:val="21"/>
          <w:lang w:val="en-GB"/>
        </w:rPr>
        <w:t>但不限于以下内容，主要根据《用户需求书》的要求（格式自定）</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1.免费保修期；</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2.应急维修时间安排；</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3.维修地点、地址、联系电话及技术服务人员（包括厂商认证工程师等人员）；</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4.维修服务收费标准；</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5.制造商的技术支持；</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6.其它服务承诺；</w:t>
      </w:r>
    </w:p>
    <w:p w:rsidR="003853E0" w:rsidRPr="003853E0" w:rsidRDefault="003853E0" w:rsidP="003853E0">
      <w:pPr>
        <w:ind w:firstLineChars="200" w:firstLine="420"/>
        <w:jc w:val="both"/>
        <w:rPr>
          <w:rFonts w:ascii="宋体" w:hAnsi="宋体"/>
          <w:szCs w:val="21"/>
          <w:lang w:val="en-GB"/>
        </w:rPr>
      </w:pPr>
      <w:r w:rsidRPr="003853E0">
        <w:rPr>
          <w:rFonts w:ascii="宋体" w:hAnsi="宋体" w:hint="eastAsia"/>
          <w:szCs w:val="21"/>
          <w:lang w:val="en-GB"/>
        </w:rPr>
        <w:t>7.培训计划。</w:t>
      </w:r>
    </w:p>
    <w:p w:rsidR="003853E0" w:rsidRPr="003853E0" w:rsidRDefault="003853E0" w:rsidP="003853E0">
      <w:pPr>
        <w:pStyle w:val="30"/>
      </w:pPr>
      <w:r w:rsidRPr="003853E0">
        <w:rPr>
          <w:rFonts w:hint="eastAsia"/>
        </w:rPr>
        <w:t>8.5</w:t>
      </w:r>
      <w:r w:rsidRPr="003853E0">
        <w:rPr>
          <w:rFonts w:hint="eastAsia"/>
        </w:rPr>
        <w:tab/>
      </w:r>
      <w:r w:rsidRPr="003853E0">
        <w:rPr>
          <w:rFonts w:hint="eastAsia"/>
        </w:rPr>
        <w:t>其它重要事项说明及承诺</w:t>
      </w:r>
    </w:p>
    <w:p w:rsidR="003853E0" w:rsidRPr="003853E0" w:rsidRDefault="003853E0" w:rsidP="003853E0">
      <w:pPr>
        <w:tabs>
          <w:tab w:val="left" w:pos="540"/>
        </w:tabs>
        <w:ind w:firstLineChars="200" w:firstLine="420"/>
        <w:jc w:val="both"/>
        <w:rPr>
          <w:rFonts w:ascii="宋体" w:hAnsi="宋体"/>
          <w:szCs w:val="21"/>
        </w:rPr>
      </w:pPr>
      <w:r w:rsidRPr="003853E0">
        <w:rPr>
          <w:rFonts w:ascii="宋体" w:hAnsi="宋体" w:hint="eastAsia"/>
          <w:szCs w:val="21"/>
        </w:rPr>
        <w:t>（如有，请扼要叙述）</w:t>
      </w:r>
    </w:p>
    <w:p w:rsidR="002E5602" w:rsidRDefault="002E5602">
      <w:pPr>
        <w:widowControl/>
        <w:spacing w:line="240" w:lineRule="auto"/>
        <w:rPr>
          <w:b/>
          <w:kern w:val="0"/>
          <w:sz w:val="28"/>
          <w:szCs w:val="44"/>
        </w:rPr>
      </w:pPr>
      <w:bookmarkStart w:id="86" w:name="_Toc278274498"/>
      <w:bookmarkStart w:id="87" w:name="_Toc351017043"/>
      <w:r>
        <w:br w:type="page"/>
      </w:r>
    </w:p>
    <w:p w:rsidR="003853E0" w:rsidRPr="003853E0" w:rsidRDefault="003853E0" w:rsidP="003853E0">
      <w:pPr>
        <w:pStyle w:val="2"/>
        <w:spacing w:before="156" w:after="156"/>
        <w:rPr>
          <w:szCs w:val="21"/>
        </w:rPr>
      </w:pPr>
      <w:r>
        <w:rPr>
          <w:rFonts w:hint="eastAsia"/>
        </w:rPr>
        <w:lastRenderedPageBreak/>
        <w:t>9</w:t>
      </w:r>
      <w:r>
        <w:rPr>
          <w:rFonts w:hint="eastAsia"/>
        </w:rPr>
        <w:t>、</w:t>
      </w:r>
      <w:r w:rsidRPr="003853E0">
        <w:rPr>
          <w:rFonts w:hint="eastAsia"/>
        </w:rPr>
        <w:t>唱标信封（独立封装</w:t>
      </w:r>
      <w:r w:rsidRPr="003853E0">
        <w:rPr>
          <w:rFonts w:hint="eastAsia"/>
          <w:szCs w:val="21"/>
        </w:rPr>
        <w:t>）</w:t>
      </w:r>
      <w:bookmarkEnd w:id="86"/>
      <w:bookmarkEnd w:id="87"/>
    </w:p>
    <w:p w:rsidR="003853E0" w:rsidRPr="003853E0" w:rsidRDefault="003853E0" w:rsidP="003853E0">
      <w:pPr>
        <w:widowControl/>
        <w:ind w:firstLineChars="202" w:firstLine="424"/>
        <w:rPr>
          <w:rFonts w:ascii="宋体" w:hAnsi="宋体"/>
          <w:szCs w:val="21"/>
        </w:rPr>
      </w:pPr>
      <w:r w:rsidRPr="003853E0">
        <w:rPr>
          <w:rFonts w:ascii="宋体" w:hAnsi="宋体" w:hint="eastAsia"/>
          <w:szCs w:val="21"/>
        </w:rPr>
        <w:t>将下列内容单独密封装入“唱标信封”。</w:t>
      </w:r>
    </w:p>
    <w:p w:rsidR="003853E0" w:rsidRPr="003853E0" w:rsidRDefault="003853E0" w:rsidP="00020F2A">
      <w:pPr>
        <w:pStyle w:val="30"/>
      </w:pPr>
      <w:r w:rsidRPr="003853E0">
        <w:rPr>
          <w:rFonts w:hint="eastAsia"/>
        </w:rPr>
        <w:t>9.1</w:t>
      </w:r>
      <w:r w:rsidRPr="003853E0">
        <w:rPr>
          <w:rFonts w:hint="eastAsia"/>
        </w:rPr>
        <w:tab/>
      </w:r>
      <w:r w:rsidRPr="003853E0">
        <w:rPr>
          <w:rFonts w:hint="eastAsia"/>
        </w:rPr>
        <w:t>《报价一览表》</w:t>
      </w:r>
      <w:r w:rsidRPr="003853E0">
        <w:rPr>
          <w:rFonts w:hint="eastAsia"/>
        </w:rPr>
        <w:t>(</w:t>
      </w:r>
      <w:r w:rsidRPr="003853E0">
        <w:rPr>
          <w:rFonts w:hint="eastAsia"/>
        </w:rPr>
        <w:t>从投标文件正本中复印并盖章</w:t>
      </w:r>
      <w:r w:rsidRPr="003853E0">
        <w:rPr>
          <w:rFonts w:hint="eastAsia"/>
        </w:rPr>
        <w:t>)</w:t>
      </w:r>
    </w:p>
    <w:p w:rsidR="003853E0" w:rsidRPr="003853E0" w:rsidRDefault="003853E0" w:rsidP="00020F2A">
      <w:pPr>
        <w:pStyle w:val="30"/>
        <w:rPr>
          <w:rFonts w:ascii="宋体" w:hAnsi="宋体"/>
        </w:rPr>
      </w:pPr>
      <w:r w:rsidRPr="003853E0">
        <w:rPr>
          <w:rFonts w:hint="eastAsia"/>
        </w:rPr>
        <w:t>9.2</w:t>
      </w:r>
      <w:r w:rsidRPr="003853E0">
        <w:rPr>
          <w:rFonts w:hint="eastAsia"/>
        </w:rPr>
        <w:tab/>
      </w:r>
      <w:r w:rsidRPr="003853E0">
        <w:rPr>
          <w:rFonts w:hint="eastAsia"/>
        </w:rPr>
        <w:t>优惠或折扣说明（如有）</w:t>
      </w:r>
    </w:p>
    <w:bookmarkEnd w:id="0"/>
    <w:p w:rsidR="003853E0" w:rsidRPr="003853E0" w:rsidRDefault="003853E0" w:rsidP="00596E26">
      <w:pPr>
        <w:rPr>
          <w:rFonts w:ascii="宋体" w:hAnsi="宋体" w:cs="Courier New"/>
          <w:szCs w:val="21"/>
        </w:rPr>
      </w:pPr>
    </w:p>
    <w:sectPr w:rsidR="003853E0" w:rsidRPr="003853E0" w:rsidSect="00403B38">
      <w:pgSz w:w="11906" w:h="16838"/>
      <w:pgMar w:top="1418" w:right="1418" w:bottom="1418" w:left="1418" w:header="850" w:footer="85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4B" w:rsidRDefault="00BE674B">
      <w:pPr>
        <w:spacing w:line="240" w:lineRule="auto"/>
      </w:pPr>
      <w:r>
        <w:separator/>
      </w:r>
    </w:p>
  </w:endnote>
  <w:endnote w:type="continuationSeparator" w:id="0">
    <w:p w:rsidR="00BE674B" w:rsidRDefault="00BE6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61002BDF" w:usb1="80000000" w:usb2="00000008" w:usb3="00000000" w:csb0="000101FF" w:csb1="00000000"/>
  </w:font>
  <w:font w:name="Adobe 仿宋 Std R">
    <w:panose1 w:val="00000000000000000000"/>
    <w:charset w:val="86"/>
    <w:family w:val="roman"/>
    <w:notTrueType/>
    <w:pitch w:val="variable"/>
    <w:sig w:usb0="00000207" w:usb1="0A0F181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4" w:rsidRDefault="002B159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4" w:rsidRDefault="002B159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4" w:rsidRDefault="002B159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66324"/>
      <w:docPartObj>
        <w:docPartGallery w:val="Page Numbers (Bottom of Page)"/>
        <w:docPartUnique/>
      </w:docPartObj>
    </w:sdtPr>
    <w:sdtContent>
      <w:p w:rsidR="00E545CF" w:rsidRDefault="002C786E" w:rsidP="00567D35">
        <w:pPr>
          <w:pStyle w:val="ac"/>
          <w:pBdr>
            <w:top w:val="single" w:sz="4" w:space="0" w:color="auto"/>
          </w:pBdr>
          <w:jc w:val="center"/>
        </w:pPr>
        <w:fldSimple w:instr="PAGE   \* MERGEFORMAT">
          <w:r w:rsidR="00DC43BB" w:rsidRPr="00DC43BB">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4B" w:rsidRDefault="00BE674B">
      <w:pPr>
        <w:spacing w:line="240" w:lineRule="auto"/>
      </w:pPr>
      <w:r>
        <w:separator/>
      </w:r>
    </w:p>
  </w:footnote>
  <w:footnote w:type="continuationSeparator" w:id="0">
    <w:p w:rsidR="00BE674B" w:rsidRDefault="00BE67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4" w:rsidRDefault="002B159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CF" w:rsidRDefault="00E545CF" w:rsidP="002B1594">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4" w:rsidRDefault="002B159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CF" w:rsidRPr="00DB5C66" w:rsidRDefault="00E545CF" w:rsidP="00DB5C66">
    <w:pPr>
      <w:pStyle w:val="ad"/>
      <w:jc w:val="left"/>
    </w:pPr>
    <w:r>
      <w:rPr>
        <w:rFonts w:hint="eastAsia"/>
      </w:rPr>
      <w:t>广东外语外贸大学档案馆</w:t>
    </w:r>
    <w:r>
      <w:rPr>
        <w:rFonts w:hint="eastAsia"/>
      </w:rPr>
      <w:t>2018</w:t>
    </w:r>
    <w:r>
      <w:rPr>
        <w:rFonts w:hint="eastAsia"/>
      </w:rPr>
      <w:t>年数字档案馆系统建设项目</w:t>
    </w:r>
    <w:r>
      <w:rPr>
        <w:rFonts w:hint="eastAsia"/>
      </w:rPr>
      <w:t xml:space="preserve">                               </w:t>
    </w:r>
    <w: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02CF5B54"/>
    <w:multiLevelType w:val="multilevel"/>
    <w:tmpl w:val="02CF5B54"/>
    <w:lvl w:ilvl="0">
      <w:start w:val="1"/>
      <w:numFmt w:val="decimal"/>
      <w:lvlText w:val="%1、"/>
      <w:lvlJc w:val="left"/>
      <w:pPr>
        <w:ind w:left="846" w:hanging="420"/>
      </w:pPr>
      <w:rPr>
        <w:b/>
      </w:rPr>
    </w:lvl>
    <w:lvl w:ilvl="1">
      <w:start w:val="1"/>
      <w:numFmt w:val="lowerLetter"/>
      <w:lvlText w:val="%2)"/>
      <w:lvlJc w:val="left"/>
      <w:pPr>
        <w:ind w:left="868" w:hanging="420"/>
      </w:pPr>
    </w:lvl>
    <w:lvl w:ilvl="2">
      <w:start w:val="1"/>
      <w:numFmt w:val="lowerRoman"/>
      <w:lvlText w:val="%3."/>
      <w:lvlJc w:val="right"/>
      <w:pPr>
        <w:ind w:left="1288" w:hanging="420"/>
      </w:pPr>
    </w:lvl>
    <w:lvl w:ilvl="3">
      <w:start w:val="1"/>
      <w:numFmt w:val="decimal"/>
      <w:lvlText w:val="%4."/>
      <w:lvlJc w:val="left"/>
      <w:pPr>
        <w:ind w:left="1708" w:hanging="420"/>
      </w:pPr>
    </w:lvl>
    <w:lvl w:ilvl="4">
      <w:start w:val="1"/>
      <w:numFmt w:val="lowerLetter"/>
      <w:lvlText w:val="%5)"/>
      <w:lvlJc w:val="left"/>
      <w:pPr>
        <w:ind w:left="2128" w:hanging="420"/>
      </w:pPr>
    </w:lvl>
    <w:lvl w:ilvl="5">
      <w:start w:val="1"/>
      <w:numFmt w:val="lowerRoman"/>
      <w:lvlText w:val="%6."/>
      <w:lvlJc w:val="right"/>
      <w:pPr>
        <w:ind w:left="2548" w:hanging="420"/>
      </w:pPr>
    </w:lvl>
    <w:lvl w:ilvl="6">
      <w:start w:val="1"/>
      <w:numFmt w:val="decimal"/>
      <w:lvlText w:val="%7."/>
      <w:lvlJc w:val="left"/>
      <w:pPr>
        <w:ind w:left="2968" w:hanging="420"/>
      </w:pPr>
    </w:lvl>
    <w:lvl w:ilvl="7">
      <w:start w:val="1"/>
      <w:numFmt w:val="lowerLetter"/>
      <w:lvlText w:val="%8)"/>
      <w:lvlJc w:val="left"/>
      <w:pPr>
        <w:ind w:left="3388" w:hanging="420"/>
      </w:pPr>
    </w:lvl>
    <w:lvl w:ilvl="8">
      <w:start w:val="1"/>
      <w:numFmt w:val="lowerRoman"/>
      <w:lvlText w:val="%9."/>
      <w:lvlJc w:val="right"/>
      <w:pPr>
        <w:ind w:left="3808" w:hanging="420"/>
      </w:pPr>
    </w:lvl>
  </w:abstractNum>
  <w:abstractNum w:abstractNumId="3">
    <w:nsid w:val="06F45D9B"/>
    <w:multiLevelType w:val="hybridMultilevel"/>
    <w:tmpl w:val="B02C3D08"/>
    <w:lvl w:ilvl="0" w:tplc="61DA4F04">
      <w:start w:val="7"/>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4">
    <w:nsid w:val="08B23A0F"/>
    <w:multiLevelType w:val="hybridMultilevel"/>
    <w:tmpl w:val="3B8CBF3A"/>
    <w:lvl w:ilvl="0" w:tplc="35BA7B6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B717E1"/>
    <w:multiLevelType w:val="multilevel"/>
    <w:tmpl w:val="08B717E1"/>
    <w:lvl w:ilvl="0">
      <w:start w:val="1"/>
      <w:numFmt w:val="decimal"/>
      <w:lvlText w:val="第%1章 "/>
      <w:lvlJc w:val="left"/>
      <w:pPr>
        <w:tabs>
          <w:tab w:val="left" w:pos="1080"/>
        </w:tabs>
        <w:ind w:left="420" w:hanging="420"/>
      </w:pPr>
      <w:rPr>
        <w:rFonts w:cs="Times New Roman" w:hint="default"/>
      </w:rPr>
    </w:lvl>
    <w:lvl w:ilvl="1">
      <w:start w:val="1"/>
      <w:numFmt w:val="decimal"/>
      <w:lvlText w:val="%1.%2"/>
      <w:lvlJc w:val="left"/>
      <w:pPr>
        <w:tabs>
          <w:tab w:val="left" w:pos="720"/>
        </w:tabs>
      </w:pPr>
      <w:rPr>
        <w:rFonts w:cs="Times New Roman" w:hint="eastAsia"/>
      </w:rPr>
    </w:lvl>
    <w:lvl w:ilvl="2">
      <w:start w:val="1"/>
      <w:numFmt w:val="decimal"/>
      <w:pStyle w:val="2H211Underrubrik1prop22ndlevelh22Header2Tit"/>
      <w:lvlText w:val="%1.%2.%3 "/>
      <w:lvlJc w:val="left"/>
      <w:pPr>
        <w:tabs>
          <w:tab w:val="left" w:pos="720"/>
        </w:tabs>
      </w:pPr>
      <w:rPr>
        <w:rFonts w:cs="Times New Roman" w:hint="eastAsia"/>
      </w:rPr>
    </w:lvl>
    <w:lvl w:ilvl="3">
      <w:start w:val="1"/>
      <w:numFmt w:val="decimal"/>
      <w:pStyle w:val="3"/>
      <w:lvlText w:val="%1.%2.%3.%4"/>
      <w:lvlJc w:val="left"/>
      <w:pPr>
        <w:tabs>
          <w:tab w:val="left" w:pos="1080"/>
        </w:tabs>
      </w:pPr>
      <w:rPr>
        <w:rFonts w:cs="Times New Roman" w:hint="eastAsia"/>
      </w:rPr>
    </w:lvl>
    <w:lvl w:ilvl="4">
      <w:start w:val="1"/>
      <w:numFmt w:val="decimal"/>
      <w:lvlText w:val="%5 "/>
      <w:lvlJc w:val="left"/>
      <w:pPr>
        <w:tabs>
          <w:tab w:val="left" w:pos="360"/>
        </w:tabs>
      </w:pPr>
      <w:rPr>
        <w:rFonts w:cs="Times New Roman" w:hint="eastAsia"/>
      </w:rPr>
    </w:lvl>
    <w:lvl w:ilvl="5">
      <w:start w:val="1"/>
      <w:numFmt w:val="decimal"/>
      <w:pStyle w:val="F2"/>
      <w:lvlText w:val="（%6）"/>
      <w:lvlJc w:val="left"/>
      <w:pPr>
        <w:tabs>
          <w:tab w:val="left" w:pos="720"/>
        </w:tabs>
      </w:pPr>
      <w:rPr>
        <w:rFonts w:ascii="Arial" w:eastAsia="宋体" w:hAnsi="Arial" w:cs="Times New Roman" w:hint="default"/>
        <w:sz w:val="21"/>
      </w:rPr>
    </w:lvl>
    <w:lvl w:ilvl="6">
      <w:start w:val="1"/>
      <w:numFmt w:val="decimal"/>
      <w:pStyle w:val="F3"/>
      <w:lvlText w:val="  %7）"/>
      <w:lvlJc w:val="left"/>
      <w:pPr>
        <w:tabs>
          <w:tab w:val="left" w:pos="720"/>
        </w:tabs>
      </w:pPr>
      <w:rPr>
        <w:rFonts w:cs="Times New Roman" w:hint="eastAsia"/>
      </w:rPr>
    </w:lvl>
    <w:lvl w:ilvl="7">
      <w:start w:val="1"/>
      <w:numFmt w:val="none"/>
      <w:lvlRestart w:val="0"/>
      <w:lvlText w:val=""/>
      <w:lvlJc w:val="left"/>
      <w:pPr>
        <w:tabs>
          <w:tab w:val="left" w:pos="360"/>
        </w:tabs>
      </w:pPr>
      <w:rPr>
        <w:rFonts w:cs="Times New Roman" w:hint="eastAsia"/>
      </w:rPr>
    </w:lvl>
    <w:lvl w:ilvl="8">
      <w:start w:val="1"/>
      <w:numFmt w:val="decimal"/>
      <w:lvlRestart w:val="0"/>
      <w:pStyle w:val="F4"/>
      <w:lvlText w:val="图 %1—%9  "/>
      <w:lvlJc w:val="center"/>
      <w:pPr>
        <w:tabs>
          <w:tab w:val="left" w:pos="360"/>
        </w:tabs>
      </w:pPr>
      <w:rPr>
        <w:rFonts w:ascii="Arial" w:eastAsia="黑体" w:hAnsi="Arial" w:cs="Times New Roman" w:hint="default"/>
        <w:sz w:val="18"/>
      </w:rPr>
    </w:lvl>
  </w:abstractNum>
  <w:abstractNum w:abstractNumId="6">
    <w:nsid w:val="0ED93E55"/>
    <w:multiLevelType w:val="hybridMultilevel"/>
    <w:tmpl w:val="3DB4A796"/>
    <w:lvl w:ilvl="0" w:tplc="74FAF928">
      <w:start w:val="8"/>
      <w:numFmt w:val="decimal"/>
      <w:lvlText w:val="%1、"/>
      <w:lvlJc w:val="left"/>
      <w:pPr>
        <w:tabs>
          <w:tab w:val="num" w:pos="1207"/>
        </w:tabs>
        <w:ind w:left="1207" w:hanging="720"/>
      </w:pPr>
      <w:rPr>
        <w:rFonts w:hint="default"/>
      </w:rPr>
    </w:lvl>
    <w:lvl w:ilvl="1" w:tplc="04090019" w:tentative="1">
      <w:start w:val="1"/>
      <w:numFmt w:val="lowerLetter"/>
      <w:lvlText w:val="%2)"/>
      <w:lvlJc w:val="left"/>
      <w:pPr>
        <w:tabs>
          <w:tab w:val="num" w:pos="1327"/>
        </w:tabs>
        <w:ind w:left="1327" w:hanging="420"/>
      </w:pPr>
    </w:lvl>
    <w:lvl w:ilvl="2" w:tplc="0409001B" w:tentative="1">
      <w:start w:val="1"/>
      <w:numFmt w:val="lowerRoman"/>
      <w:lvlText w:val="%3."/>
      <w:lvlJc w:val="right"/>
      <w:pPr>
        <w:tabs>
          <w:tab w:val="num" w:pos="1747"/>
        </w:tabs>
        <w:ind w:left="1747" w:hanging="420"/>
      </w:pPr>
    </w:lvl>
    <w:lvl w:ilvl="3" w:tplc="0409000F" w:tentative="1">
      <w:start w:val="1"/>
      <w:numFmt w:val="decimal"/>
      <w:lvlText w:val="%4."/>
      <w:lvlJc w:val="left"/>
      <w:pPr>
        <w:tabs>
          <w:tab w:val="num" w:pos="2167"/>
        </w:tabs>
        <w:ind w:left="2167" w:hanging="420"/>
      </w:pPr>
    </w:lvl>
    <w:lvl w:ilvl="4" w:tplc="04090019" w:tentative="1">
      <w:start w:val="1"/>
      <w:numFmt w:val="lowerLetter"/>
      <w:lvlText w:val="%5)"/>
      <w:lvlJc w:val="left"/>
      <w:pPr>
        <w:tabs>
          <w:tab w:val="num" w:pos="2587"/>
        </w:tabs>
        <w:ind w:left="2587" w:hanging="420"/>
      </w:pPr>
    </w:lvl>
    <w:lvl w:ilvl="5" w:tplc="0409001B" w:tentative="1">
      <w:start w:val="1"/>
      <w:numFmt w:val="lowerRoman"/>
      <w:lvlText w:val="%6."/>
      <w:lvlJc w:val="right"/>
      <w:pPr>
        <w:tabs>
          <w:tab w:val="num" w:pos="3007"/>
        </w:tabs>
        <w:ind w:left="3007" w:hanging="420"/>
      </w:pPr>
    </w:lvl>
    <w:lvl w:ilvl="6" w:tplc="0409000F" w:tentative="1">
      <w:start w:val="1"/>
      <w:numFmt w:val="decimal"/>
      <w:lvlText w:val="%7."/>
      <w:lvlJc w:val="left"/>
      <w:pPr>
        <w:tabs>
          <w:tab w:val="num" w:pos="3427"/>
        </w:tabs>
        <w:ind w:left="3427" w:hanging="420"/>
      </w:pPr>
    </w:lvl>
    <w:lvl w:ilvl="7" w:tplc="04090019" w:tentative="1">
      <w:start w:val="1"/>
      <w:numFmt w:val="lowerLetter"/>
      <w:lvlText w:val="%8)"/>
      <w:lvlJc w:val="left"/>
      <w:pPr>
        <w:tabs>
          <w:tab w:val="num" w:pos="3847"/>
        </w:tabs>
        <w:ind w:left="3847" w:hanging="420"/>
      </w:pPr>
    </w:lvl>
    <w:lvl w:ilvl="8" w:tplc="0409001B" w:tentative="1">
      <w:start w:val="1"/>
      <w:numFmt w:val="lowerRoman"/>
      <w:lvlText w:val="%9."/>
      <w:lvlJc w:val="right"/>
      <w:pPr>
        <w:tabs>
          <w:tab w:val="num" w:pos="4267"/>
        </w:tabs>
        <w:ind w:left="4267" w:hanging="420"/>
      </w:pPr>
    </w:lvl>
  </w:abstractNum>
  <w:abstractNum w:abstractNumId="7">
    <w:nsid w:val="11FF139A"/>
    <w:multiLevelType w:val="multilevel"/>
    <w:tmpl w:val="11FF139A"/>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D4515B"/>
    <w:multiLevelType w:val="hybridMultilevel"/>
    <w:tmpl w:val="14288E6A"/>
    <w:lvl w:ilvl="0" w:tplc="E5F6CD2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ED38AF"/>
    <w:multiLevelType w:val="hybridMultilevel"/>
    <w:tmpl w:val="18BEBA94"/>
    <w:lvl w:ilvl="0" w:tplc="9FD63E5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4B29CB"/>
    <w:multiLevelType w:val="hybridMultilevel"/>
    <w:tmpl w:val="2B7A3C36"/>
    <w:lvl w:ilvl="0" w:tplc="298A14A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0147E6"/>
    <w:multiLevelType w:val="hybridMultilevel"/>
    <w:tmpl w:val="7200D4C0"/>
    <w:lvl w:ilvl="0" w:tplc="224E86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8245DB"/>
    <w:multiLevelType w:val="hybridMultilevel"/>
    <w:tmpl w:val="39C21D92"/>
    <w:lvl w:ilvl="0" w:tplc="19BA5722">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13">
    <w:nsid w:val="34A30D37"/>
    <w:multiLevelType w:val="hybridMultilevel"/>
    <w:tmpl w:val="66403996"/>
    <w:lvl w:ilvl="0" w:tplc="152225AE">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4A848BA"/>
    <w:multiLevelType w:val="hybridMultilevel"/>
    <w:tmpl w:val="8726250C"/>
    <w:lvl w:ilvl="0" w:tplc="2C367E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FD3292"/>
    <w:multiLevelType w:val="multilevel"/>
    <w:tmpl w:val="37FD3292"/>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A9940C3"/>
    <w:multiLevelType w:val="hybridMultilevel"/>
    <w:tmpl w:val="D0DE8F66"/>
    <w:lvl w:ilvl="0" w:tplc="AC6C53D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526433"/>
    <w:multiLevelType w:val="hybridMultilevel"/>
    <w:tmpl w:val="9946C0E8"/>
    <w:lvl w:ilvl="0" w:tplc="250A63D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E7070F"/>
    <w:multiLevelType w:val="hybridMultilevel"/>
    <w:tmpl w:val="C2720E78"/>
    <w:lvl w:ilvl="0" w:tplc="ADCE3F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C45D26"/>
    <w:multiLevelType w:val="multilevel"/>
    <w:tmpl w:val="4BC45D26"/>
    <w:lvl w:ilvl="0">
      <w:start w:val="1"/>
      <w:numFmt w:val="decimal"/>
      <w:lvlText w:val="%1、"/>
      <w:lvlJc w:val="left"/>
      <w:pPr>
        <w:ind w:left="1155" w:hanging="7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524A1E4B"/>
    <w:multiLevelType w:val="hybridMultilevel"/>
    <w:tmpl w:val="B6F6B37E"/>
    <w:lvl w:ilvl="0" w:tplc="57F2454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4B562F"/>
    <w:multiLevelType w:val="hybridMultilevel"/>
    <w:tmpl w:val="F9A2401E"/>
    <w:lvl w:ilvl="0" w:tplc="6008750E">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163C9B"/>
    <w:multiLevelType w:val="hybridMultilevel"/>
    <w:tmpl w:val="86B442FC"/>
    <w:lvl w:ilvl="0" w:tplc="7974E4E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674FD3"/>
    <w:multiLevelType w:val="hybridMultilevel"/>
    <w:tmpl w:val="D1BE224E"/>
    <w:lvl w:ilvl="0" w:tplc="EA6855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200460"/>
    <w:multiLevelType w:val="hybridMultilevel"/>
    <w:tmpl w:val="F6526A06"/>
    <w:lvl w:ilvl="0" w:tplc="191CA66E">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tplc="63485EC4" w:tentative="1">
      <w:start w:val="1"/>
      <w:numFmt w:val="lowerLetter"/>
      <w:lvlText w:val="%2)"/>
      <w:lvlJc w:val="left"/>
      <w:pPr>
        <w:tabs>
          <w:tab w:val="num" w:pos="840"/>
        </w:tabs>
        <w:ind w:left="840" w:hanging="420"/>
      </w:pPr>
    </w:lvl>
    <w:lvl w:ilvl="2" w:tplc="F6D4BA1A" w:tentative="1">
      <w:start w:val="1"/>
      <w:numFmt w:val="lowerRoman"/>
      <w:lvlText w:val="%3."/>
      <w:lvlJc w:val="right"/>
      <w:pPr>
        <w:tabs>
          <w:tab w:val="num" w:pos="1260"/>
        </w:tabs>
        <w:ind w:left="1260" w:hanging="420"/>
      </w:pPr>
    </w:lvl>
    <w:lvl w:ilvl="3" w:tplc="5F34E838" w:tentative="1">
      <w:start w:val="1"/>
      <w:numFmt w:val="decimal"/>
      <w:lvlText w:val="%4."/>
      <w:lvlJc w:val="left"/>
      <w:pPr>
        <w:tabs>
          <w:tab w:val="num" w:pos="1680"/>
        </w:tabs>
        <w:ind w:left="1680" w:hanging="420"/>
      </w:pPr>
    </w:lvl>
    <w:lvl w:ilvl="4" w:tplc="86DE9C16"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2FD1BBD"/>
    <w:multiLevelType w:val="hybridMultilevel"/>
    <w:tmpl w:val="C8AACCCC"/>
    <w:lvl w:ilvl="0" w:tplc="5C522F2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0"/>
  </w:num>
  <w:num w:numId="5">
    <w:abstractNumId w:val="25"/>
  </w:num>
  <w:num w:numId="6">
    <w:abstractNumId w:val="7"/>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11"/>
  </w:num>
  <w:num w:numId="12">
    <w:abstractNumId w:val="18"/>
  </w:num>
  <w:num w:numId="13">
    <w:abstractNumId w:val="9"/>
  </w:num>
  <w:num w:numId="14">
    <w:abstractNumId w:val="17"/>
  </w:num>
  <w:num w:numId="15">
    <w:abstractNumId w:val="4"/>
  </w:num>
  <w:num w:numId="16">
    <w:abstractNumId w:val="20"/>
  </w:num>
  <w:num w:numId="17">
    <w:abstractNumId w:val="8"/>
  </w:num>
  <w:num w:numId="18">
    <w:abstractNumId w:val="26"/>
  </w:num>
  <w:num w:numId="19">
    <w:abstractNumId w:val="10"/>
  </w:num>
  <w:num w:numId="20">
    <w:abstractNumId w:val="16"/>
  </w:num>
  <w:num w:numId="21">
    <w:abstractNumId w:val="21"/>
  </w:num>
  <w:num w:numId="22">
    <w:abstractNumId w:val="22"/>
  </w:num>
  <w:num w:numId="23">
    <w:abstractNumId w:val="12"/>
  </w:num>
  <w:num w:numId="24">
    <w:abstractNumId w:val="3"/>
  </w:num>
  <w:num w:numId="25">
    <w:abstractNumId w:val="13"/>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81B"/>
    <w:rsid w:val="000048F5"/>
    <w:rsid w:val="00004FCE"/>
    <w:rsid w:val="00020F2A"/>
    <w:rsid w:val="00030062"/>
    <w:rsid w:val="0003081E"/>
    <w:rsid w:val="00037E34"/>
    <w:rsid w:val="00042450"/>
    <w:rsid w:val="000427F1"/>
    <w:rsid w:val="000536C9"/>
    <w:rsid w:val="000551EA"/>
    <w:rsid w:val="0006208C"/>
    <w:rsid w:val="00065089"/>
    <w:rsid w:val="000672B1"/>
    <w:rsid w:val="00070E72"/>
    <w:rsid w:val="0007712C"/>
    <w:rsid w:val="0008134E"/>
    <w:rsid w:val="000820D6"/>
    <w:rsid w:val="00082D23"/>
    <w:rsid w:val="000841C0"/>
    <w:rsid w:val="000901D3"/>
    <w:rsid w:val="00093EAE"/>
    <w:rsid w:val="000971C1"/>
    <w:rsid w:val="000A407F"/>
    <w:rsid w:val="000A740D"/>
    <w:rsid w:val="000B7764"/>
    <w:rsid w:val="000B79A0"/>
    <w:rsid w:val="000C6976"/>
    <w:rsid w:val="000D05C8"/>
    <w:rsid w:val="000D2D85"/>
    <w:rsid w:val="000D325B"/>
    <w:rsid w:val="000D3BAF"/>
    <w:rsid w:val="000D3DF9"/>
    <w:rsid w:val="000E2AC6"/>
    <w:rsid w:val="000E5FF5"/>
    <w:rsid w:val="000E7752"/>
    <w:rsid w:val="000F48CB"/>
    <w:rsid w:val="000F4D28"/>
    <w:rsid w:val="000F5CBA"/>
    <w:rsid w:val="000F67B6"/>
    <w:rsid w:val="00111B8E"/>
    <w:rsid w:val="00117DA8"/>
    <w:rsid w:val="00127A32"/>
    <w:rsid w:val="001300E8"/>
    <w:rsid w:val="00135D14"/>
    <w:rsid w:val="001415DD"/>
    <w:rsid w:val="00150DB4"/>
    <w:rsid w:val="0017003D"/>
    <w:rsid w:val="00173744"/>
    <w:rsid w:val="001758B1"/>
    <w:rsid w:val="00180875"/>
    <w:rsid w:val="00181FC7"/>
    <w:rsid w:val="00184C4C"/>
    <w:rsid w:val="00185EBF"/>
    <w:rsid w:val="001910E8"/>
    <w:rsid w:val="001A19D7"/>
    <w:rsid w:val="001A6139"/>
    <w:rsid w:val="001A77DF"/>
    <w:rsid w:val="001A7FFA"/>
    <w:rsid w:val="001B36C8"/>
    <w:rsid w:val="001C4AD7"/>
    <w:rsid w:val="001C5034"/>
    <w:rsid w:val="001D06C5"/>
    <w:rsid w:val="001E17A3"/>
    <w:rsid w:val="001F312A"/>
    <w:rsid w:val="001F6194"/>
    <w:rsid w:val="00202752"/>
    <w:rsid w:val="0020546A"/>
    <w:rsid w:val="002068E1"/>
    <w:rsid w:val="0021315A"/>
    <w:rsid w:val="0023019C"/>
    <w:rsid w:val="0024061E"/>
    <w:rsid w:val="002407A9"/>
    <w:rsid w:val="00240A86"/>
    <w:rsid w:val="00243249"/>
    <w:rsid w:val="002518B6"/>
    <w:rsid w:val="00264760"/>
    <w:rsid w:val="00266BB5"/>
    <w:rsid w:val="00273D56"/>
    <w:rsid w:val="002754B9"/>
    <w:rsid w:val="00286610"/>
    <w:rsid w:val="002866AE"/>
    <w:rsid w:val="002A5B40"/>
    <w:rsid w:val="002B1594"/>
    <w:rsid w:val="002B1E3D"/>
    <w:rsid w:val="002B5BAC"/>
    <w:rsid w:val="002C0649"/>
    <w:rsid w:val="002C35DE"/>
    <w:rsid w:val="002C786E"/>
    <w:rsid w:val="002D2B6A"/>
    <w:rsid w:val="002E5602"/>
    <w:rsid w:val="002F02E4"/>
    <w:rsid w:val="002F0A50"/>
    <w:rsid w:val="002F5327"/>
    <w:rsid w:val="00304B8F"/>
    <w:rsid w:val="00320790"/>
    <w:rsid w:val="00321158"/>
    <w:rsid w:val="00321204"/>
    <w:rsid w:val="00322959"/>
    <w:rsid w:val="00323317"/>
    <w:rsid w:val="00323965"/>
    <w:rsid w:val="00326510"/>
    <w:rsid w:val="00332D91"/>
    <w:rsid w:val="00353860"/>
    <w:rsid w:val="00370ABF"/>
    <w:rsid w:val="00377385"/>
    <w:rsid w:val="00377CEA"/>
    <w:rsid w:val="00381ADC"/>
    <w:rsid w:val="00382EC4"/>
    <w:rsid w:val="00384890"/>
    <w:rsid w:val="003853E0"/>
    <w:rsid w:val="003A45F8"/>
    <w:rsid w:val="003A6F62"/>
    <w:rsid w:val="003B0AB7"/>
    <w:rsid w:val="003B281C"/>
    <w:rsid w:val="003B50C3"/>
    <w:rsid w:val="003B65E9"/>
    <w:rsid w:val="003C696A"/>
    <w:rsid w:val="003D33E5"/>
    <w:rsid w:val="003D533C"/>
    <w:rsid w:val="003E111B"/>
    <w:rsid w:val="003E12E5"/>
    <w:rsid w:val="003F7E4C"/>
    <w:rsid w:val="00403B38"/>
    <w:rsid w:val="00417000"/>
    <w:rsid w:val="00421E00"/>
    <w:rsid w:val="004351A2"/>
    <w:rsid w:val="00435809"/>
    <w:rsid w:val="004372A6"/>
    <w:rsid w:val="00441C36"/>
    <w:rsid w:val="00453752"/>
    <w:rsid w:val="004647C1"/>
    <w:rsid w:val="00473321"/>
    <w:rsid w:val="00480840"/>
    <w:rsid w:val="00483DD0"/>
    <w:rsid w:val="00485B39"/>
    <w:rsid w:val="004A2B0F"/>
    <w:rsid w:val="004B4072"/>
    <w:rsid w:val="004C03DB"/>
    <w:rsid w:val="004C1BB6"/>
    <w:rsid w:val="004C2485"/>
    <w:rsid w:val="004C449A"/>
    <w:rsid w:val="004C4801"/>
    <w:rsid w:val="004D3490"/>
    <w:rsid w:val="004D6F54"/>
    <w:rsid w:val="004E5758"/>
    <w:rsid w:val="004F2CDA"/>
    <w:rsid w:val="004F4234"/>
    <w:rsid w:val="004F7132"/>
    <w:rsid w:val="00506F63"/>
    <w:rsid w:val="00507FEC"/>
    <w:rsid w:val="00525770"/>
    <w:rsid w:val="0053233C"/>
    <w:rsid w:val="00542C15"/>
    <w:rsid w:val="00560815"/>
    <w:rsid w:val="00567D35"/>
    <w:rsid w:val="005717C4"/>
    <w:rsid w:val="0057770D"/>
    <w:rsid w:val="00596E26"/>
    <w:rsid w:val="005B3991"/>
    <w:rsid w:val="005C09FB"/>
    <w:rsid w:val="005C2203"/>
    <w:rsid w:val="005C5856"/>
    <w:rsid w:val="005D5D9F"/>
    <w:rsid w:val="005E1651"/>
    <w:rsid w:val="00601861"/>
    <w:rsid w:val="00627011"/>
    <w:rsid w:val="00632FE4"/>
    <w:rsid w:val="00641994"/>
    <w:rsid w:val="00652C38"/>
    <w:rsid w:val="006564F0"/>
    <w:rsid w:val="006577D8"/>
    <w:rsid w:val="00667C33"/>
    <w:rsid w:val="00675FEF"/>
    <w:rsid w:val="0068057D"/>
    <w:rsid w:val="0069447F"/>
    <w:rsid w:val="00694CCA"/>
    <w:rsid w:val="006A46A0"/>
    <w:rsid w:val="006A7D2A"/>
    <w:rsid w:val="006B20DD"/>
    <w:rsid w:val="006B46E4"/>
    <w:rsid w:val="006C266C"/>
    <w:rsid w:val="006C384D"/>
    <w:rsid w:val="006D127D"/>
    <w:rsid w:val="006E2C64"/>
    <w:rsid w:val="006E4C7E"/>
    <w:rsid w:val="006E514D"/>
    <w:rsid w:val="006F1189"/>
    <w:rsid w:val="006F2515"/>
    <w:rsid w:val="006F4B71"/>
    <w:rsid w:val="006F57BC"/>
    <w:rsid w:val="0070084B"/>
    <w:rsid w:val="00710175"/>
    <w:rsid w:val="00716D5A"/>
    <w:rsid w:val="00720B73"/>
    <w:rsid w:val="00726803"/>
    <w:rsid w:val="00730564"/>
    <w:rsid w:val="007313E6"/>
    <w:rsid w:val="00744CFB"/>
    <w:rsid w:val="00745413"/>
    <w:rsid w:val="00746071"/>
    <w:rsid w:val="00747171"/>
    <w:rsid w:val="007477C1"/>
    <w:rsid w:val="007511A9"/>
    <w:rsid w:val="00761188"/>
    <w:rsid w:val="007646D5"/>
    <w:rsid w:val="00770C50"/>
    <w:rsid w:val="007759D9"/>
    <w:rsid w:val="00775B93"/>
    <w:rsid w:val="00777054"/>
    <w:rsid w:val="007805F8"/>
    <w:rsid w:val="00786321"/>
    <w:rsid w:val="00792872"/>
    <w:rsid w:val="00796F35"/>
    <w:rsid w:val="007A4231"/>
    <w:rsid w:val="007A456A"/>
    <w:rsid w:val="007A4CF8"/>
    <w:rsid w:val="007A6F55"/>
    <w:rsid w:val="007C0158"/>
    <w:rsid w:val="007C6B92"/>
    <w:rsid w:val="007D046B"/>
    <w:rsid w:val="007D28DC"/>
    <w:rsid w:val="007E0888"/>
    <w:rsid w:val="007E112C"/>
    <w:rsid w:val="007E63B0"/>
    <w:rsid w:val="007F1D28"/>
    <w:rsid w:val="007F5384"/>
    <w:rsid w:val="008040C7"/>
    <w:rsid w:val="00804FF5"/>
    <w:rsid w:val="0081038A"/>
    <w:rsid w:val="00832E0E"/>
    <w:rsid w:val="00853CD8"/>
    <w:rsid w:val="00862BE7"/>
    <w:rsid w:val="0087224A"/>
    <w:rsid w:val="00884329"/>
    <w:rsid w:val="008944DB"/>
    <w:rsid w:val="0089782F"/>
    <w:rsid w:val="008A636E"/>
    <w:rsid w:val="008B1415"/>
    <w:rsid w:val="008B37D8"/>
    <w:rsid w:val="008C6640"/>
    <w:rsid w:val="008D5580"/>
    <w:rsid w:val="008D66BC"/>
    <w:rsid w:val="008D7CC4"/>
    <w:rsid w:val="009066E8"/>
    <w:rsid w:val="009252EE"/>
    <w:rsid w:val="0093324B"/>
    <w:rsid w:val="00941AE7"/>
    <w:rsid w:val="00945435"/>
    <w:rsid w:val="0095535C"/>
    <w:rsid w:val="00961F44"/>
    <w:rsid w:val="00972B7E"/>
    <w:rsid w:val="0097410E"/>
    <w:rsid w:val="0097798B"/>
    <w:rsid w:val="009A5C70"/>
    <w:rsid w:val="009B44B1"/>
    <w:rsid w:val="009B73BB"/>
    <w:rsid w:val="009C7B06"/>
    <w:rsid w:val="009D4F53"/>
    <w:rsid w:val="009E1042"/>
    <w:rsid w:val="009E5D93"/>
    <w:rsid w:val="009E746D"/>
    <w:rsid w:val="009F5125"/>
    <w:rsid w:val="00A02DE1"/>
    <w:rsid w:val="00A2130E"/>
    <w:rsid w:val="00A23D37"/>
    <w:rsid w:val="00A3510A"/>
    <w:rsid w:val="00A35C9F"/>
    <w:rsid w:val="00A35E6C"/>
    <w:rsid w:val="00A420CD"/>
    <w:rsid w:val="00A55D53"/>
    <w:rsid w:val="00A57001"/>
    <w:rsid w:val="00A61A71"/>
    <w:rsid w:val="00A649A0"/>
    <w:rsid w:val="00A72C31"/>
    <w:rsid w:val="00A809B6"/>
    <w:rsid w:val="00A825F6"/>
    <w:rsid w:val="00A82A6B"/>
    <w:rsid w:val="00A92A75"/>
    <w:rsid w:val="00A938A8"/>
    <w:rsid w:val="00A95C21"/>
    <w:rsid w:val="00A96AED"/>
    <w:rsid w:val="00AA02F8"/>
    <w:rsid w:val="00AA1D6E"/>
    <w:rsid w:val="00AB1E33"/>
    <w:rsid w:val="00AC4E61"/>
    <w:rsid w:val="00AD29CC"/>
    <w:rsid w:val="00AD2CF7"/>
    <w:rsid w:val="00AD60FB"/>
    <w:rsid w:val="00AE5F3F"/>
    <w:rsid w:val="00AF4FB7"/>
    <w:rsid w:val="00B02916"/>
    <w:rsid w:val="00B04FC8"/>
    <w:rsid w:val="00B1249F"/>
    <w:rsid w:val="00B30F49"/>
    <w:rsid w:val="00B31C6D"/>
    <w:rsid w:val="00B33FAF"/>
    <w:rsid w:val="00B376B8"/>
    <w:rsid w:val="00B46447"/>
    <w:rsid w:val="00B47E0E"/>
    <w:rsid w:val="00B52FD0"/>
    <w:rsid w:val="00B7281B"/>
    <w:rsid w:val="00B76A2C"/>
    <w:rsid w:val="00B76BCF"/>
    <w:rsid w:val="00B771A4"/>
    <w:rsid w:val="00B82C33"/>
    <w:rsid w:val="00B84542"/>
    <w:rsid w:val="00B9097B"/>
    <w:rsid w:val="00BA2CDC"/>
    <w:rsid w:val="00BA40E7"/>
    <w:rsid w:val="00BA54B4"/>
    <w:rsid w:val="00BB5564"/>
    <w:rsid w:val="00BB572A"/>
    <w:rsid w:val="00BC41B1"/>
    <w:rsid w:val="00BC5F8B"/>
    <w:rsid w:val="00BD3405"/>
    <w:rsid w:val="00BE674B"/>
    <w:rsid w:val="00BF08C5"/>
    <w:rsid w:val="00C00A56"/>
    <w:rsid w:val="00C166F1"/>
    <w:rsid w:val="00C20478"/>
    <w:rsid w:val="00C204E8"/>
    <w:rsid w:val="00C207E2"/>
    <w:rsid w:val="00C25A84"/>
    <w:rsid w:val="00C31A57"/>
    <w:rsid w:val="00C42B5D"/>
    <w:rsid w:val="00C43E8E"/>
    <w:rsid w:val="00C45492"/>
    <w:rsid w:val="00C54110"/>
    <w:rsid w:val="00C64393"/>
    <w:rsid w:val="00C655F5"/>
    <w:rsid w:val="00C71B68"/>
    <w:rsid w:val="00C7358A"/>
    <w:rsid w:val="00C73650"/>
    <w:rsid w:val="00C82198"/>
    <w:rsid w:val="00C82B76"/>
    <w:rsid w:val="00C8339E"/>
    <w:rsid w:val="00C84B6C"/>
    <w:rsid w:val="00C91F47"/>
    <w:rsid w:val="00C92172"/>
    <w:rsid w:val="00C93153"/>
    <w:rsid w:val="00CA1AC0"/>
    <w:rsid w:val="00CA1DC9"/>
    <w:rsid w:val="00CA2123"/>
    <w:rsid w:val="00CA3D2D"/>
    <w:rsid w:val="00CC07A5"/>
    <w:rsid w:val="00CC554B"/>
    <w:rsid w:val="00CD09FD"/>
    <w:rsid w:val="00CD25F2"/>
    <w:rsid w:val="00CE5FD8"/>
    <w:rsid w:val="00CF2195"/>
    <w:rsid w:val="00CF311C"/>
    <w:rsid w:val="00D00C10"/>
    <w:rsid w:val="00D14A68"/>
    <w:rsid w:val="00D226DE"/>
    <w:rsid w:val="00D26817"/>
    <w:rsid w:val="00D554C9"/>
    <w:rsid w:val="00D5615F"/>
    <w:rsid w:val="00D57529"/>
    <w:rsid w:val="00D57614"/>
    <w:rsid w:val="00D63486"/>
    <w:rsid w:val="00D6499B"/>
    <w:rsid w:val="00D7149C"/>
    <w:rsid w:val="00D736B1"/>
    <w:rsid w:val="00D75CC0"/>
    <w:rsid w:val="00D75F78"/>
    <w:rsid w:val="00D85DD0"/>
    <w:rsid w:val="00D86A91"/>
    <w:rsid w:val="00D910E7"/>
    <w:rsid w:val="00DB0D12"/>
    <w:rsid w:val="00DB1F9F"/>
    <w:rsid w:val="00DB31A3"/>
    <w:rsid w:val="00DB3FED"/>
    <w:rsid w:val="00DB5C66"/>
    <w:rsid w:val="00DC43BB"/>
    <w:rsid w:val="00DC6747"/>
    <w:rsid w:val="00DD183C"/>
    <w:rsid w:val="00DE5331"/>
    <w:rsid w:val="00DE7451"/>
    <w:rsid w:val="00E00562"/>
    <w:rsid w:val="00E01928"/>
    <w:rsid w:val="00E14D13"/>
    <w:rsid w:val="00E21EBF"/>
    <w:rsid w:val="00E269C9"/>
    <w:rsid w:val="00E27B2C"/>
    <w:rsid w:val="00E3435D"/>
    <w:rsid w:val="00E40607"/>
    <w:rsid w:val="00E44502"/>
    <w:rsid w:val="00E461C3"/>
    <w:rsid w:val="00E4701C"/>
    <w:rsid w:val="00E52FDF"/>
    <w:rsid w:val="00E545CF"/>
    <w:rsid w:val="00E54F92"/>
    <w:rsid w:val="00E618F6"/>
    <w:rsid w:val="00E71E8E"/>
    <w:rsid w:val="00E74114"/>
    <w:rsid w:val="00E75EDB"/>
    <w:rsid w:val="00E855E0"/>
    <w:rsid w:val="00E85B07"/>
    <w:rsid w:val="00EA00C5"/>
    <w:rsid w:val="00EB6AC6"/>
    <w:rsid w:val="00EC0F98"/>
    <w:rsid w:val="00EC408E"/>
    <w:rsid w:val="00ED091E"/>
    <w:rsid w:val="00ED16A6"/>
    <w:rsid w:val="00EE060D"/>
    <w:rsid w:val="00EF188B"/>
    <w:rsid w:val="00EF1DDB"/>
    <w:rsid w:val="00EF459F"/>
    <w:rsid w:val="00F02FB9"/>
    <w:rsid w:val="00F50FFB"/>
    <w:rsid w:val="00F514A6"/>
    <w:rsid w:val="00F657F9"/>
    <w:rsid w:val="00F675E1"/>
    <w:rsid w:val="00F70AA2"/>
    <w:rsid w:val="00F7307D"/>
    <w:rsid w:val="00F77CEA"/>
    <w:rsid w:val="00F85A0E"/>
    <w:rsid w:val="00F92567"/>
    <w:rsid w:val="00F97FB2"/>
    <w:rsid w:val="00FA50A4"/>
    <w:rsid w:val="00FB38BE"/>
    <w:rsid w:val="00FC03CA"/>
    <w:rsid w:val="00FC543A"/>
    <w:rsid w:val="00FC610C"/>
    <w:rsid w:val="00FC780A"/>
    <w:rsid w:val="00FC79E5"/>
    <w:rsid w:val="00FD5181"/>
    <w:rsid w:val="00FE2660"/>
    <w:rsid w:val="00FF7E9B"/>
    <w:rsid w:val="08B843BB"/>
    <w:rsid w:val="15993993"/>
    <w:rsid w:val="1AD251CC"/>
    <w:rsid w:val="1D1C65EE"/>
    <w:rsid w:val="1E541EC4"/>
    <w:rsid w:val="21E57237"/>
    <w:rsid w:val="2ECE6F90"/>
    <w:rsid w:val="3A582225"/>
    <w:rsid w:val="4A531583"/>
    <w:rsid w:val="4AD073BE"/>
    <w:rsid w:val="4FF844DC"/>
    <w:rsid w:val="52AD2995"/>
    <w:rsid w:val="751C7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uiPriority="0" w:qFormat="1"/>
    <w:lsdException w:name="toc 6" w:uiPriority="0" w:qFormat="1"/>
    <w:lsdException w:name="toc 7" w:uiPriority="0" w:qFormat="1"/>
    <w:lsdException w:name="toc 8" w:uiPriority="0"/>
    <w:lsdException w:name="toc 9" w:uiPriority="0" w:qFormat="1"/>
    <w:lsdException w:name="Normal Indent" w:qFormat="1"/>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8B"/>
    <w:pPr>
      <w:widowControl w:val="0"/>
      <w:spacing w:line="360" w:lineRule="auto"/>
    </w:pPr>
    <w:rPr>
      <w:rFonts w:ascii="Times New Roman" w:eastAsia="宋体" w:hAnsi="Times New Roman" w:cs="Times New Roman"/>
      <w:kern w:val="2"/>
      <w:sz w:val="21"/>
      <w:szCs w:val="24"/>
    </w:rPr>
  </w:style>
  <w:style w:type="paragraph" w:styleId="1">
    <w:name w:val="heading 1"/>
    <w:basedOn w:val="a"/>
    <w:next w:val="a"/>
    <w:link w:val="1Char"/>
    <w:qFormat/>
    <w:rsid w:val="003C696A"/>
    <w:pPr>
      <w:jc w:val="center"/>
      <w:outlineLvl w:val="0"/>
    </w:pPr>
    <w:rPr>
      <w:b/>
      <w:kern w:val="44"/>
      <w:sz w:val="32"/>
    </w:rPr>
  </w:style>
  <w:style w:type="paragraph" w:styleId="2">
    <w:name w:val="heading 2"/>
    <w:next w:val="a"/>
    <w:link w:val="2Char"/>
    <w:unhideWhenUsed/>
    <w:qFormat/>
    <w:rsid w:val="00FF7E9B"/>
    <w:pPr>
      <w:spacing w:beforeLines="50" w:afterLines="50" w:line="360" w:lineRule="auto"/>
      <w:contextualSpacing/>
      <w:outlineLvl w:val="1"/>
    </w:pPr>
    <w:rPr>
      <w:rFonts w:ascii="Times New Roman" w:eastAsia="宋体" w:hAnsi="Times New Roman" w:cs="Times New Roman"/>
      <w:b/>
      <w:sz w:val="28"/>
      <w:szCs w:val="44"/>
    </w:rPr>
  </w:style>
  <w:style w:type="paragraph" w:styleId="30">
    <w:name w:val="heading 3"/>
    <w:basedOn w:val="a"/>
    <w:next w:val="a"/>
    <w:link w:val="3Char"/>
    <w:unhideWhenUsed/>
    <w:qFormat/>
    <w:rsid w:val="003C696A"/>
    <w:pPr>
      <w:keepNext/>
      <w:keepLines/>
      <w:spacing w:before="260" w:after="260"/>
      <w:outlineLvl w:val="2"/>
    </w:pPr>
    <w:rPr>
      <w:b/>
      <w:bCs/>
      <w:sz w:val="24"/>
      <w:szCs w:val="32"/>
    </w:rPr>
  </w:style>
  <w:style w:type="paragraph" w:styleId="4">
    <w:name w:val="heading 4"/>
    <w:basedOn w:val="a"/>
    <w:next w:val="a"/>
    <w:link w:val="4Char"/>
    <w:unhideWhenUsed/>
    <w:qFormat/>
    <w:rsid w:val="003C696A"/>
    <w:pPr>
      <w:keepNext/>
      <w:keepLines/>
      <w:spacing w:beforeLines="50" w:afterLines="50" w:line="480" w:lineRule="auto"/>
      <w:outlineLvl w:val="3"/>
    </w:pPr>
    <w:rPr>
      <w:rFonts w:asciiTheme="majorHAnsi" w:eastAsiaTheme="majorEastAsia" w:hAnsiTheme="majorHAnsi" w:cstheme="majorBidi"/>
      <w:b/>
      <w:bCs/>
      <w:sz w:val="24"/>
      <w:szCs w:val="28"/>
    </w:rPr>
  </w:style>
  <w:style w:type="paragraph" w:styleId="5">
    <w:name w:val="heading 5"/>
    <w:basedOn w:val="a"/>
    <w:next w:val="a0"/>
    <w:link w:val="5Char"/>
    <w:qFormat/>
    <w:rsid w:val="00B771A4"/>
    <w:pPr>
      <w:keepNext/>
      <w:keepLines/>
      <w:spacing w:beforeLines="50" w:afterLines="50" w:line="480" w:lineRule="auto"/>
      <w:outlineLvl w:val="4"/>
    </w:pPr>
    <w:rPr>
      <w:b/>
      <w:sz w:val="24"/>
      <w:szCs w:val="20"/>
    </w:rPr>
  </w:style>
  <w:style w:type="paragraph" w:styleId="6">
    <w:name w:val="heading 6"/>
    <w:basedOn w:val="a"/>
    <w:next w:val="a0"/>
    <w:link w:val="6Char"/>
    <w:qFormat/>
    <w:rsid w:val="003C696A"/>
    <w:pPr>
      <w:keepNext/>
      <w:keepLines/>
      <w:numPr>
        <w:ilvl w:val="5"/>
        <w:numId w:val="1"/>
      </w:numPr>
      <w:spacing w:beforeLines="50" w:afterLines="50" w:line="480" w:lineRule="auto"/>
      <w:outlineLvl w:val="5"/>
    </w:pPr>
    <w:rPr>
      <w:rFonts w:ascii="Arial" w:hAnsi="Arial"/>
      <w:b/>
      <w:sz w:val="24"/>
      <w:szCs w:val="20"/>
    </w:rPr>
  </w:style>
  <w:style w:type="paragraph" w:styleId="7">
    <w:name w:val="heading 7"/>
    <w:basedOn w:val="a"/>
    <w:next w:val="a0"/>
    <w:link w:val="7Char"/>
    <w:qFormat/>
    <w:rsid w:val="003C696A"/>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3C696A"/>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3C696A"/>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3C696A"/>
    <w:pPr>
      <w:spacing w:line="240" w:lineRule="auto"/>
      <w:ind w:firstLineChars="200" w:firstLine="420"/>
    </w:pPr>
  </w:style>
  <w:style w:type="paragraph" w:styleId="a4">
    <w:name w:val="Balloon Text"/>
    <w:basedOn w:val="a"/>
    <w:link w:val="Char0"/>
    <w:unhideWhenUsed/>
    <w:qFormat/>
    <w:rsid w:val="003C696A"/>
    <w:pPr>
      <w:spacing w:line="240" w:lineRule="auto"/>
    </w:pPr>
    <w:rPr>
      <w:sz w:val="18"/>
      <w:szCs w:val="18"/>
    </w:rPr>
  </w:style>
  <w:style w:type="paragraph" w:styleId="a5">
    <w:name w:val="Body Text"/>
    <w:basedOn w:val="a"/>
    <w:link w:val="Char1"/>
    <w:rsid w:val="003C696A"/>
    <w:pPr>
      <w:spacing w:after="120" w:line="240" w:lineRule="auto"/>
    </w:pPr>
  </w:style>
  <w:style w:type="paragraph" w:styleId="20">
    <w:name w:val="Body Text 2"/>
    <w:basedOn w:val="a"/>
    <w:link w:val="2Char0"/>
    <w:qFormat/>
    <w:rsid w:val="003C696A"/>
    <w:pPr>
      <w:spacing w:line="240" w:lineRule="auto"/>
    </w:pPr>
    <w:rPr>
      <w:rFonts w:ascii="宋体" w:hAnsi="宋体"/>
      <w:kern w:val="0"/>
      <w:sz w:val="18"/>
      <w:szCs w:val="18"/>
    </w:rPr>
  </w:style>
  <w:style w:type="paragraph" w:styleId="31">
    <w:name w:val="Body Text 3"/>
    <w:basedOn w:val="a"/>
    <w:link w:val="3Char0"/>
    <w:qFormat/>
    <w:rsid w:val="003C696A"/>
    <w:pPr>
      <w:spacing w:after="120" w:line="240" w:lineRule="auto"/>
    </w:pPr>
    <w:rPr>
      <w:sz w:val="16"/>
      <w:szCs w:val="16"/>
    </w:rPr>
  </w:style>
  <w:style w:type="paragraph" w:styleId="a6">
    <w:name w:val="Body Text Indent"/>
    <w:basedOn w:val="a"/>
    <w:link w:val="Char2"/>
    <w:qFormat/>
    <w:rsid w:val="003C696A"/>
    <w:pPr>
      <w:spacing w:line="240" w:lineRule="auto"/>
      <w:ind w:firstLineChars="352" w:firstLine="830"/>
    </w:pPr>
    <w:rPr>
      <w:rFonts w:ascii="仿宋_GB2312" w:eastAsia="仿宋_GB2312"/>
      <w:sz w:val="32"/>
      <w:szCs w:val="20"/>
    </w:rPr>
  </w:style>
  <w:style w:type="paragraph" w:styleId="21">
    <w:name w:val="Body Text Indent 2"/>
    <w:basedOn w:val="a"/>
    <w:link w:val="2Char1"/>
    <w:qFormat/>
    <w:rsid w:val="003C696A"/>
    <w:pPr>
      <w:tabs>
        <w:tab w:val="left" w:pos="420"/>
        <w:tab w:val="left" w:pos="525"/>
        <w:tab w:val="left" w:pos="2160"/>
      </w:tabs>
      <w:ind w:firstLineChars="225" w:firstLine="540"/>
    </w:pPr>
    <w:rPr>
      <w:rFonts w:ascii="宋体" w:hAnsi="宋体"/>
      <w:sz w:val="24"/>
      <w:szCs w:val="21"/>
    </w:rPr>
  </w:style>
  <w:style w:type="paragraph" w:styleId="32">
    <w:name w:val="Body Text Indent 3"/>
    <w:basedOn w:val="a"/>
    <w:link w:val="3Char1"/>
    <w:unhideWhenUsed/>
    <w:qFormat/>
    <w:rsid w:val="003C696A"/>
    <w:pPr>
      <w:ind w:firstLineChars="200" w:firstLine="420"/>
    </w:pPr>
    <w:rPr>
      <w:szCs w:val="20"/>
    </w:rPr>
  </w:style>
  <w:style w:type="paragraph" w:styleId="a7">
    <w:name w:val="caption"/>
    <w:basedOn w:val="a"/>
    <w:next w:val="a"/>
    <w:qFormat/>
    <w:rsid w:val="003C696A"/>
    <w:pPr>
      <w:spacing w:line="240" w:lineRule="auto"/>
    </w:pPr>
    <w:rPr>
      <w:rFonts w:ascii="Cambria" w:eastAsia="黑体" w:hAnsi="Cambria" w:cs="黑体"/>
      <w:sz w:val="20"/>
      <w:szCs w:val="20"/>
    </w:rPr>
  </w:style>
  <w:style w:type="paragraph" w:styleId="a8">
    <w:name w:val="annotation text"/>
    <w:basedOn w:val="a"/>
    <w:link w:val="Char3"/>
    <w:unhideWhenUsed/>
    <w:rsid w:val="003C696A"/>
    <w:pPr>
      <w:spacing w:line="240" w:lineRule="auto"/>
    </w:pPr>
  </w:style>
  <w:style w:type="paragraph" w:styleId="a9">
    <w:name w:val="annotation subject"/>
    <w:basedOn w:val="a8"/>
    <w:next w:val="a8"/>
    <w:link w:val="Char4"/>
    <w:qFormat/>
    <w:rsid w:val="003C696A"/>
    <w:rPr>
      <w:b/>
      <w:bCs/>
    </w:rPr>
  </w:style>
  <w:style w:type="paragraph" w:styleId="aa">
    <w:name w:val="Date"/>
    <w:basedOn w:val="a"/>
    <w:next w:val="a"/>
    <w:link w:val="Char5"/>
    <w:qFormat/>
    <w:rsid w:val="003C696A"/>
    <w:pPr>
      <w:spacing w:line="240" w:lineRule="auto"/>
      <w:ind w:leftChars="2500" w:left="100"/>
    </w:pPr>
    <w:rPr>
      <w:sz w:val="28"/>
    </w:rPr>
  </w:style>
  <w:style w:type="paragraph" w:styleId="ab">
    <w:name w:val="Document Map"/>
    <w:basedOn w:val="a"/>
    <w:link w:val="Char6"/>
    <w:semiHidden/>
    <w:unhideWhenUsed/>
    <w:qFormat/>
    <w:rsid w:val="003C696A"/>
    <w:pPr>
      <w:spacing w:line="240" w:lineRule="auto"/>
    </w:pPr>
    <w:rPr>
      <w:rFonts w:ascii="宋体"/>
      <w:sz w:val="18"/>
      <w:szCs w:val="18"/>
    </w:rPr>
  </w:style>
  <w:style w:type="paragraph" w:styleId="ac">
    <w:name w:val="footer"/>
    <w:basedOn w:val="a"/>
    <w:link w:val="Char7"/>
    <w:uiPriority w:val="99"/>
    <w:unhideWhenUsed/>
    <w:qFormat/>
    <w:rsid w:val="003C696A"/>
    <w:pPr>
      <w:tabs>
        <w:tab w:val="center" w:pos="4153"/>
        <w:tab w:val="right" w:pos="8306"/>
      </w:tabs>
      <w:snapToGrid w:val="0"/>
    </w:pPr>
    <w:rPr>
      <w:sz w:val="18"/>
      <w:szCs w:val="18"/>
    </w:rPr>
  </w:style>
  <w:style w:type="paragraph" w:styleId="ad">
    <w:name w:val="header"/>
    <w:basedOn w:val="a"/>
    <w:link w:val="Char8"/>
    <w:uiPriority w:val="99"/>
    <w:unhideWhenUsed/>
    <w:qFormat/>
    <w:rsid w:val="003C696A"/>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3C696A"/>
    <w:pPr>
      <w:widowControl/>
      <w:spacing w:before="100" w:beforeAutospacing="1" w:after="100" w:afterAutospacing="1" w:line="240" w:lineRule="auto"/>
    </w:pPr>
    <w:rPr>
      <w:rFonts w:ascii="宋体" w:hAnsi="宋体"/>
      <w:color w:val="000000"/>
      <w:kern w:val="0"/>
      <w:sz w:val="24"/>
    </w:rPr>
  </w:style>
  <w:style w:type="paragraph" w:styleId="af">
    <w:name w:val="Plain Text"/>
    <w:basedOn w:val="a"/>
    <w:link w:val="Char9"/>
    <w:qFormat/>
    <w:rsid w:val="003C696A"/>
    <w:pPr>
      <w:spacing w:line="240" w:lineRule="auto"/>
    </w:pPr>
    <w:rPr>
      <w:rFonts w:ascii="宋体" w:hAnsi="Courier New" w:cs="Courier New"/>
      <w:szCs w:val="21"/>
    </w:rPr>
  </w:style>
  <w:style w:type="paragraph" w:styleId="af0">
    <w:name w:val="Subtitle"/>
    <w:basedOn w:val="a"/>
    <w:link w:val="Chara"/>
    <w:qFormat/>
    <w:rsid w:val="003C696A"/>
    <w:pPr>
      <w:spacing w:before="240" w:after="60" w:line="312" w:lineRule="auto"/>
      <w:jc w:val="center"/>
      <w:outlineLvl w:val="1"/>
    </w:pPr>
    <w:rPr>
      <w:rFonts w:ascii="Arial" w:hAnsi="Arial"/>
      <w:b/>
      <w:bCs/>
      <w:kern w:val="28"/>
      <w:sz w:val="32"/>
      <w:szCs w:val="32"/>
    </w:rPr>
  </w:style>
  <w:style w:type="paragraph" w:styleId="af1">
    <w:name w:val="Title"/>
    <w:basedOn w:val="1"/>
    <w:link w:val="Charb"/>
    <w:qFormat/>
    <w:rsid w:val="003C696A"/>
    <w:pPr>
      <w:spacing w:beforeLines="100" w:afterLines="100"/>
    </w:pPr>
    <w:rPr>
      <w:rFonts w:ascii="宋体" w:hAnsi="宋体" w:cstheme="minorBidi"/>
      <w:b w:val="0"/>
      <w:bCs/>
      <w:kern w:val="2"/>
      <w:sz w:val="28"/>
      <w:szCs w:val="21"/>
    </w:rPr>
  </w:style>
  <w:style w:type="paragraph" w:styleId="10">
    <w:name w:val="toc 1"/>
    <w:basedOn w:val="a"/>
    <w:next w:val="a"/>
    <w:uiPriority w:val="39"/>
    <w:rsid w:val="003C696A"/>
    <w:pPr>
      <w:tabs>
        <w:tab w:val="right" w:leader="dot" w:pos="9680"/>
      </w:tabs>
      <w:spacing w:line="500" w:lineRule="exact"/>
    </w:pPr>
  </w:style>
  <w:style w:type="paragraph" w:styleId="22">
    <w:name w:val="toc 2"/>
    <w:basedOn w:val="a"/>
    <w:next w:val="a"/>
    <w:uiPriority w:val="39"/>
    <w:qFormat/>
    <w:rsid w:val="003C696A"/>
    <w:pPr>
      <w:widowControl/>
      <w:tabs>
        <w:tab w:val="right" w:leader="dot" w:pos="9639"/>
      </w:tabs>
      <w:spacing w:line="500" w:lineRule="exact"/>
    </w:pPr>
    <w:rPr>
      <w:snapToGrid w:val="0"/>
      <w:kern w:val="0"/>
    </w:rPr>
  </w:style>
  <w:style w:type="paragraph" w:styleId="33">
    <w:name w:val="toc 3"/>
    <w:basedOn w:val="a"/>
    <w:next w:val="a"/>
    <w:uiPriority w:val="39"/>
    <w:rsid w:val="003C696A"/>
    <w:pPr>
      <w:spacing w:line="240" w:lineRule="auto"/>
      <w:ind w:leftChars="400" w:left="840"/>
    </w:pPr>
  </w:style>
  <w:style w:type="paragraph" w:styleId="40">
    <w:name w:val="toc 4"/>
    <w:basedOn w:val="a"/>
    <w:next w:val="a"/>
    <w:rsid w:val="003C696A"/>
    <w:pPr>
      <w:spacing w:line="240" w:lineRule="auto"/>
      <w:ind w:leftChars="600" w:left="1260"/>
    </w:pPr>
  </w:style>
  <w:style w:type="paragraph" w:styleId="50">
    <w:name w:val="toc 5"/>
    <w:basedOn w:val="a"/>
    <w:next w:val="a"/>
    <w:qFormat/>
    <w:rsid w:val="003C696A"/>
    <w:pPr>
      <w:spacing w:line="240" w:lineRule="auto"/>
      <w:ind w:leftChars="800" w:left="1680"/>
    </w:pPr>
  </w:style>
  <w:style w:type="paragraph" w:styleId="60">
    <w:name w:val="toc 6"/>
    <w:basedOn w:val="a"/>
    <w:next w:val="a"/>
    <w:qFormat/>
    <w:rsid w:val="003C696A"/>
    <w:pPr>
      <w:spacing w:line="240" w:lineRule="auto"/>
      <w:ind w:leftChars="1000" w:left="2100"/>
    </w:pPr>
  </w:style>
  <w:style w:type="paragraph" w:styleId="70">
    <w:name w:val="toc 7"/>
    <w:basedOn w:val="a"/>
    <w:next w:val="a"/>
    <w:qFormat/>
    <w:rsid w:val="003C696A"/>
    <w:pPr>
      <w:spacing w:line="240" w:lineRule="auto"/>
      <w:ind w:leftChars="1200" w:left="2520"/>
    </w:pPr>
  </w:style>
  <w:style w:type="paragraph" w:styleId="80">
    <w:name w:val="toc 8"/>
    <w:basedOn w:val="a"/>
    <w:next w:val="a"/>
    <w:rsid w:val="003C696A"/>
    <w:pPr>
      <w:spacing w:line="240" w:lineRule="auto"/>
      <w:ind w:leftChars="1400" w:left="2940"/>
    </w:pPr>
  </w:style>
  <w:style w:type="paragraph" w:styleId="90">
    <w:name w:val="toc 9"/>
    <w:basedOn w:val="a"/>
    <w:next w:val="a"/>
    <w:qFormat/>
    <w:rsid w:val="003C696A"/>
    <w:pPr>
      <w:spacing w:line="240" w:lineRule="auto"/>
      <w:ind w:leftChars="1600" w:left="3360"/>
    </w:pPr>
  </w:style>
  <w:style w:type="character" w:styleId="af2">
    <w:name w:val="annotation reference"/>
    <w:qFormat/>
    <w:rsid w:val="003C696A"/>
    <w:rPr>
      <w:sz w:val="21"/>
      <w:szCs w:val="21"/>
    </w:rPr>
  </w:style>
  <w:style w:type="character" w:styleId="af3">
    <w:name w:val="FollowedHyperlink"/>
    <w:basedOn w:val="a1"/>
    <w:uiPriority w:val="99"/>
    <w:semiHidden/>
    <w:unhideWhenUsed/>
    <w:qFormat/>
    <w:rsid w:val="003C696A"/>
    <w:rPr>
      <w:color w:val="800080" w:themeColor="followedHyperlink"/>
      <w:u w:val="single"/>
    </w:rPr>
  </w:style>
  <w:style w:type="character" w:styleId="af4">
    <w:name w:val="Hyperlink"/>
    <w:uiPriority w:val="99"/>
    <w:qFormat/>
    <w:rsid w:val="003C696A"/>
    <w:rPr>
      <w:color w:val="0000FF"/>
      <w:u w:val="single"/>
    </w:rPr>
  </w:style>
  <w:style w:type="character" w:styleId="af5">
    <w:name w:val="page number"/>
    <w:basedOn w:val="a1"/>
    <w:qFormat/>
    <w:rsid w:val="003C696A"/>
  </w:style>
  <w:style w:type="character" w:styleId="af6">
    <w:name w:val="Strong"/>
    <w:qFormat/>
    <w:rsid w:val="003C696A"/>
    <w:rPr>
      <w:rFonts w:ascii="Tahoma" w:eastAsia="宋体" w:hAnsi="Tahoma"/>
      <w:b/>
      <w:bCs/>
      <w:spacing w:val="10"/>
      <w:sz w:val="24"/>
      <w:lang w:val="en-US" w:eastAsia="zh-CN" w:bidi="ar-SA"/>
    </w:rPr>
  </w:style>
  <w:style w:type="table" w:styleId="af7">
    <w:name w:val="Table Grid"/>
    <w:basedOn w:val="a2"/>
    <w:uiPriority w:val="59"/>
    <w:qFormat/>
    <w:rsid w:val="003C696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页眉 Char"/>
    <w:basedOn w:val="a1"/>
    <w:link w:val="ad"/>
    <w:uiPriority w:val="99"/>
    <w:qFormat/>
    <w:rsid w:val="003C696A"/>
    <w:rPr>
      <w:sz w:val="18"/>
      <w:szCs w:val="18"/>
    </w:rPr>
  </w:style>
  <w:style w:type="character" w:customStyle="1" w:styleId="Char7">
    <w:name w:val="页脚 Char"/>
    <w:basedOn w:val="a1"/>
    <w:link w:val="ac"/>
    <w:uiPriority w:val="99"/>
    <w:qFormat/>
    <w:rsid w:val="003C696A"/>
    <w:rPr>
      <w:sz w:val="18"/>
      <w:szCs w:val="18"/>
    </w:rPr>
  </w:style>
  <w:style w:type="character" w:customStyle="1" w:styleId="1Char">
    <w:name w:val="标题 1 Char"/>
    <w:basedOn w:val="a1"/>
    <w:link w:val="1"/>
    <w:qFormat/>
    <w:rsid w:val="003C696A"/>
    <w:rPr>
      <w:rFonts w:ascii="Times New Roman" w:eastAsia="宋体" w:hAnsi="Times New Roman" w:cs="Times New Roman"/>
      <w:b/>
      <w:kern w:val="44"/>
      <w:sz w:val="32"/>
      <w:szCs w:val="44"/>
    </w:rPr>
  </w:style>
  <w:style w:type="character" w:customStyle="1" w:styleId="2Char">
    <w:name w:val="标题 2 Char"/>
    <w:basedOn w:val="a1"/>
    <w:link w:val="2"/>
    <w:qFormat/>
    <w:rsid w:val="00FF7E9B"/>
    <w:rPr>
      <w:rFonts w:ascii="Times New Roman" w:eastAsia="宋体" w:hAnsi="Times New Roman" w:cs="Times New Roman"/>
      <w:b/>
      <w:sz w:val="28"/>
      <w:szCs w:val="44"/>
    </w:rPr>
  </w:style>
  <w:style w:type="character" w:customStyle="1" w:styleId="Charb">
    <w:name w:val="标题 Char"/>
    <w:link w:val="af1"/>
    <w:qFormat/>
    <w:locked/>
    <w:rsid w:val="003C696A"/>
    <w:rPr>
      <w:rFonts w:ascii="宋体" w:eastAsia="宋体" w:hAnsi="宋体"/>
      <w:b/>
      <w:bCs/>
      <w:sz w:val="28"/>
      <w:szCs w:val="21"/>
    </w:rPr>
  </w:style>
  <w:style w:type="character" w:customStyle="1" w:styleId="Char10">
    <w:name w:val="标题 Char1"/>
    <w:basedOn w:val="a1"/>
    <w:qFormat/>
    <w:rsid w:val="003C696A"/>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locked/>
    <w:rsid w:val="003C696A"/>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3C696A"/>
    <w:pPr>
      <w:widowControl/>
      <w:spacing w:line="480" w:lineRule="exact"/>
      <w:ind w:firstLineChars="200" w:firstLine="200"/>
    </w:pPr>
    <w:rPr>
      <w:rFonts w:ascii="宋体" w:hAnsi="宋体" w:cstheme="minorBidi"/>
      <w:sz w:val="24"/>
    </w:rPr>
  </w:style>
  <w:style w:type="character" w:customStyle="1" w:styleId="Z-Char">
    <w:name w:val="Z-正文 Char"/>
    <w:link w:val="Z-"/>
    <w:qFormat/>
    <w:locked/>
    <w:rsid w:val="003C696A"/>
    <w:rPr>
      <w:sz w:val="24"/>
    </w:rPr>
  </w:style>
  <w:style w:type="paragraph" w:customStyle="1" w:styleId="Z-">
    <w:name w:val="Z-正文"/>
    <w:basedOn w:val="a"/>
    <w:link w:val="Z-Char"/>
    <w:qFormat/>
    <w:rsid w:val="003C696A"/>
    <w:pPr>
      <w:ind w:firstLineChars="200" w:firstLine="480"/>
    </w:pPr>
    <w:rPr>
      <w:rFonts w:asciiTheme="minorHAnsi" w:eastAsiaTheme="minorEastAsia" w:hAnsiTheme="minorHAnsi" w:cstheme="minorBidi"/>
      <w:sz w:val="24"/>
      <w:szCs w:val="22"/>
    </w:rPr>
  </w:style>
  <w:style w:type="character" w:customStyle="1" w:styleId="Z-3Char">
    <w:name w:val="Z-标题3 Char"/>
    <w:link w:val="Z-3"/>
    <w:locked/>
    <w:rsid w:val="003C696A"/>
    <w:rPr>
      <w:rFonts w:ascii="Calibri" w:hAnsi="Calibri"/>
      <w:b/>
      <w:bCs/>
      <w:sz w:val="24"/>
      <w:szCs w:val="32"/>
    </w:rPr>
  </w:style>
  <w:style w:type="paragraph" w:customStyle="1" w:styleId="Z-3">
    <w:name w:val="Z-标题3"/>
    <w:basedOn w:val="30"/>
    <w:next w:val="Z-"/>
    <w:link w:val="Z-3Char"/>
    <w:qFormat/>
    <w:rsid w:val="003C696A"/>
    <w:pPr>
      <w:keepNext w:val="0"/>
      <w:keepLines w:val="0"/>
      <w:spacing w:beforeLines="50" w:afterLines="50"/>
    </w:pPr>
    <w:rPr>
      <w:rFonts w:ascii="Calibri" w:eastAsiaTheme="minorEastAsia" w:hAnsi="Calibri" w:cstheme="minorBidi"/>
    </w:rPr>
  </w:style>
  <w:style w:type="character" w:customStyle="1" w:styleId="Z-4Char">
    <w:name w:val="Z-标题4 Char"/>
    <w:link w:val="Z-4"/>
    <w:locked/>
    <w:rsid w:val="003C696A"/>
    <w:rPr>
      <w:rFonts w:ascii="宋体" w:eastAsia="宋体" w:hAnsi="宋体"/>
      <w:b/>
      <w:bCs/>
      <w:szCs w:val="21"/>
    </w:rPr>
  </w:style>
  <w:style w:type="paragraph" w:customStyle="1" w:styleId="Z-4">
    <w:name w:val="Z-标题4"/>
    <w:basedOn w:val="4"/>
    <w:next w:val="Z-"/>
    <w:link w:val="Z-4Char"/>
    <w:qFormat/>
    <w:rsid w:val="003C696A"/>
    <w:pPr>
      <w:keepNext w:val="0"/>
      <w:keepLines w:val="0"/>
      <w:spacing w:line="360" w:lineRule="auto"/>
      <w:ind w:firstLineChars="100" w:firstLine="211"/>
    </w:pPr>
    <w:rPr>
      <w:rFonts w:ascii="宋体" w:eastAsia="宋体" w:hAnsi="宋体" w:cstheme="minorBidi"/>
      <w:sz w:val="21"/>
      <w:szCs w:val="21"/>
    </w:rPr>
  </w:style>
  <w:style w:type="character" w:customStyle="1" w:styleId="3Char">
    <w:name w:val="标题 3 Char"/>
    <w:basedOn w:val="a1"/>
    <w:link w:val="30"/>
    <w:qFormat/>
    <w:rsid w:val="003C696A"/>
    <w:rPr>
      <w:rFonts w:ascii="Times New Roman" w:eastAsia="宋体" w:hAnsi="Times New Roman" w:cs="Times New Roman"/>
      <w:b/>
      <w:bCs/>
      <w:kern w:val="2"/>
      <w:sz w:val="24"/>
      <w:szCs w:val="32"/>
    </w:rPr>
  </w:style>
  <w:style w:type="character" w:customStyle="1" w:styleId="4Char">
    <w:name w:val="标题 4 Char"/>
    <w:basedOn w:val="a1"/>
    <w:link w:val="4"/>
    <w:qFormat/>
    <w:rsid w:val="003C696A"/>
    <w:rPr>
      <w:rFonts w:asciiTheme="majorHAnsi" w:eastAsiaTheme="majorEastAsia" w:hAnsiTheme="majorHAnsi" w:cstheme="majorBidi"/>
      <w:b/>
      <w:bCs/>
      <w:kern w:val="2"/>
      <w:sz w:val="24"/>
      <w:szCs w:val="28"/>
    </w:rPr>
  </w:style>
  <w:style w:type="character" w:customStyle="1" w:styleId="Char0">
    <w:name w:val="批注框文本 Char"/>
    <w:basedOn w:val="a1"/>
    <w:link w:val="a4"/>
    <w:qFormat/>
    <w:rsid w:val="003C696A"/>
    <w:rPr>
      <w:rFonts w:ascii="Times New Roman" w:eastAsia="宋体" w:hAnsi="Times New Roman" w:cs="Times New Roman"/>
      <w:sz w:val="18"/>
      <w:szCs w:val="18"/>
    </w:rPr>
  </w:style>
  <w:style w:type="character" w:customStyle="1" w:styleId="fontstyle01">
    <w:name w:val="fontstyle01"/>
    <w:basedOn w:val="a1"/>
    <w:qFormat/>
    <w:rsid w:val="003C696A"/>
    <w:rPr>
      <w:color w:val="000000"/>
      <w:sz w:val="22"/>
      <w:szCs w:val="22"/>
    </w:rPr>
  </w:style>
  <w:style w:type="character" w:customStyle="1" w:styleId="Char9">
    <w:name w:val="纯文本 Char"/>
    <w:basedOn w:val="a1"/>
    <w:link w:val="af"/>
    <w:qFormat/>
    <w:rsid w:val="003C696A"/>
    <w:rPr>
      <w:rFonts w:ascii="宋体" w:eastAsia="宋体" w:hAnsi="Courier New" w:cs="Courier New"/>
      <w:szCs w:val="21"/>
    </w:rPr>
  </w:style>
  <w:style w:type="paragraph" w:customStyle="1" w:styleId="New">
    <w:name w:val="正文 New"/>
    <w:qFormat/>
    <w:rsid w:val="003C696A"/>
    <w:pPr>
      <w:widowControl w:val="0"/>
      <w:jc w:val="both"/>
    </w:pPr>
    <w:rPr>
      <w:rFonts w:ascii="Calibri" w:eastAsia="宋体" w:hAnsi="Calibri" w:cs="Times New Roman"/>
      <w:kern w:val="2"/>
      <w:sz w:val="21"/>
      <w:szCs w:val="24"/>
    </w:rPr>
  </w:style>
  <w:style w:type="paragraph" w:customStyle="1" w:styleId="NewNewNewNewNew">
    <w:name w:val="正文 New New New New New"/>
    <w:qFormat/>
    <w:rsid w:val="003C696A"/>
    <w:pPr>
      <w:widowControl w:val="0"/>
      <w:jc w:val="both"/>
    </w:pPr>
    <w:rPr>
      <w:rFonts w:ascii="Times New Roman" w:eastAsia="宋体" w:hAnsi="Times New Roman" w:cs="Times New Roman"/>
      <w:kern w:val="2"/>
      <w:sz w:val="21"/>
      <w:szCs w:val="24"/>
    </w:rPr>
  </w:style>
  <w:style w:type="character" w:customStyle="1" w:styleId="5Char">
    <w:name w:val="标题 5 Char"/>
    <w:basedOn w:val="a1"/>
    <w:link w:val="5"/>
    <w:qFormat/>
    <w:rsid w:val="003C696A"/>
    <w:rPr>
      <w:rFonts w:ascii="Times New Roman" w:eastAsia="宋体" w:hAnsi="Times New Roman" w:cs="Times New Roman"/>
      <w:b/>
      <w:kern w:val="2"/>
      <w:sz w:val="24"/>
    </w:rPr>
  </w:style>
  <w:style w:type="character" w:customStyle="1" w:styleId="6Char">
    <w:name w:val="标题 6 Char"/>
    <w:basedOn w:val="a1"/>
    <w:link w:val="6"/>
    <w:qFormat/>
    <w:rsid w:val="003C696A"/>
    <w:rPr>
      <w:rFonts w:ascii="Arial" w:eastAsia="宋体" w:hAnsi="Arial" w:cs="Times New Roman"/>
      <w:b/>
      <w:kern w:val="2"/>
      <w:sz w:val="24"/>
    </w:rPr>
  </w:style>
  <w:style w:type="character" w:customStyle="1" w:styleId="7Char">
    <w:name w:val="标题 7 Char"/>
    <w:basedOn w:val="a1"/>
    <w:link w:val="7"/>
    <w:qFormat/>
    <w:rsid w:val="003C696A"/>
    <w:rPr>
      <w:rFonts w:ascii="Times New Roman" w:eastAsia="宋体" w:hAnsi="Times New Roman" w:cs="Times New Roman"/>
      <w:b/>
      <w:sz w:val="24"/>
      <w:szCs w:val="20"/>
    </w:rPr>
  </w:style>
  <w:style w:type="character" w:customStyle="1" w:styleId="8Char">
    <w:name w:val="标题 8 Char"/>
    <w:basedOn w:val="a1"/>
    <w:link w:val="8"/>
    <w:qFormat/>
    <w:rsid w:val="003C696A"/>
    <w:rPr>
      <w:rFonts w:ascii="Arial" w:eastAsia="黑体" w:hAnsi="Arial" w:cs="Times New Roman"/>
      <w:sz w:val="24"/>
      <w:szCs w:val="20"/>
    </w:rPr>
  </w:style>
  <w:style w:type="character" w:customStyle="1" w:styleId="9Char">
    <w:name w:val="标题 9 Char"/>
    <w:basedOn w:val="a1"/>
    <w:link w:val="9"/>
    <w:qFormat/>
    <w:rsid w:val="003C696A"/>
    <w:rPr>
      <w:rFonts w:ascii="Arial" w:eastAsia="黑体" w:hAnsi="Arial" w:cs="Times New Roman"/>
      <w:szCs w:val="20"/>
    </w:rPr>
  </w:style>
  <w:style w:type="character" w:customStyle="1" w:styleId="Char">
    <w:name w:val="正文缩进 Char"/>
    <w:link w:val="a0"/>
    <w:qFormat/>
    <w:rsid w:val="003C696A"/>
    <w:rPr>
      <w:rFonts w:ascii="Times New Roman" w:eastAsia="宋体" w:hAnsi="Times New Roman" w:cs="Times New Roman"/>
      <w:szCs w:val="24"/>
    </w:rPr>
  </w:style>
  <w:style w:type="character" w:customStyle="1" w:styleId="Char3">
    <w:name w:val="批注文字 Char"/>
    <w:basedOn w:val="a1"/>
    <w:link w:val="a8"/>
    <w:qFormat/>
    <w:rsid w:val="003C696A"/>
    <w:rPr>
      <w:rFonts w:ascii="Times New Roman" w:eastAsia="宋体" w:hAnsi="Times New Roman" w:cs="Times New Roman"/>
      <w:szCs w:val="24"/>
    </w:rPr>
  </w:style>
  <w:style w:type="character" w:customStyle="1" w:styleId="Char4">
    <w:name w:val="批注主题 Char"/>
    <w:basedOn w:val="Char3"/>
    <w:link w:val="a9"/>
    <w:rsid w:val="003C696A"/>
    <w:rPr>
      <w:rFonts w:ascii="Times New Roman" w:eastAsia="宋体" w:hAnsi="Times New Roman" w:cs="Times New Roman"/>
      <w:b/>
      <w:bCs/>
      <w:szCs w:val="24"/>
    </w:rPr>
  </w:style>
  <w:style w:type="character" w:customStyle="1" w:styleId="3Char0">
    <w:name w:val="正文文本 3 Char"/>
    <w:basedOn w:val="a1"/>
    <w:link w:val="31"/>
    <w:rsid w:val="003C696A"/>
    <w:rPr>
      <w:rFonts w:ascii="Times New Roman" w:eastAsia="宋体" w:hAnsi="Times New Roman" w:cs="Times New Roman"/>
      <w:sz w:val="16"/>
      <w:szCs w:val="16"/>
    </w:rPr>
  </w:style>
  <w:style w:type="character" w:customStyle="1" w:styleId="Char2">
    <w:name w:val="正文文本缩进 Char"/>
    <w:basedOn w:val="a1"/>
    <w:link w:val="a6"/>
    <w:qFormat/>
    <w:rsid w:val="003C696A"/>
    <w:rPr>
      <w:rFonts w:ascii="仿宋_GB2312" w:eastAsia="仿宋_GB2312" w:hAnsi="Times New Roman" w:cs="Times New Roman"/>
      <w:sz w:val="32"/>
      <w:szCs w:val="20"/>
    </w:rPr>
  </w:style>
  <w:style w:type="character" w:customStyle="1" w:styleId="3Char1">
    <w:name w:val="正文文本缩进 3 Char"/>
    <w:basedOn w:val="a1"/>
    <w:link w:val="32"/>
    <w:qFormat/>
    <w:rsid w:val="003C696A"/>
    <w:rPr>
      <w:rFonts w:ascii="Times New Roman" w:eastAsia="宋体" w:hAnsi="Times New Roman" w:cs="Times New Roman"/>
      <w:szCs w:val="20"/>
    </w:rPr>
  </w:style>
  <w:style w:type="paragraph" w:customStyle="1" w:styleId="Style60">
    <w:name w:val="_Style 60"/>
    <w:uiPriority w:val="99"/>
    <w:qFormat/>
    <w:rsid w:val="003C696A"/>
    <w:pPr>
      <w:widowControl w:val="0"/>
      <w:jc w:val="both"/>
    </w:pPr>
    <w:rPr>
      <w:rFonts w:ascii="Times New Roman" w:eastAsia="宋体" w:hAnsi="Times New Roman" w:cs="Times New Roman"/>
      <w:kern w:val="2"/>
      <w:sz w:val="21"/>
      <w:szCs w:val="24"/>
    </w:rPr>
  </w:style>
  <w:style w:type="paragraph" w:customStyle="1" w:styleId="af8">
    <w:name w:val="图"/>
    <w:basedOn w:val="a"/>
    <w:qFormat/>
    <w:rsid w:val="003C696A"/>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3C696A"/>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3C696A"/>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3C696A"/>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1">
    <w:name w:val="题注4"/>
    <w:basedOn w:val="a"/>
    <w:next w:val="a7"/>
    <w:qFormat/>
    <w:rsid w:val="003C696A"/>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3C696A"/>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3C696A"/>
    <w:pPr>
      <w:spacing w:line="240" w:lineRule="auto"/>
    </w:pPr>
    <w:rPr>
      <w:rFonts w:ascii="宋体" w:hAnsi="Courier New"/>
    </w:rPr>
  </w:style>
  <w:style w:type="paragraph" w:customStyle="1" w:styleId="Style8">
    <w:name w:val="_Style 8"/>
    <w:basedOn w:val="a"/>
    <w:qFormat/>
    <w:rsid w:val="003C696A"/>
    <w:pPr>
      <w:spacing w:line="240" w:lineRule="auto"/>
    </w:pPr>
  </w:style>
  <w:style w:type="paragraph" w:customStyle="1" w:styleId="23">
    <w:name w:val="列出段落2"/>
    <w:basedOn w:val="a"/>
    <w:uiPriority w:val="34"/>
    <w:qFormat/>
    <w:rsid w:val="003C696A"/>
    <w:pPr>
      <w:spacing w:line="240" w:lineRule="auto"/>
      <w:ind w:firstLineChars="200" w:firstLine="420"/>
    </w:pPr>
    <w:rPr>
      <w:szCs w:val="20"/>
    </w:rPr>
  </w:style>
  <w:style w:type="paragraph" w:customStyle="1" w:styleId="af9">
    <w:name w:val="正文（绿盟科技）"/>
    <w:qFormat/>
    <w:rsid w:val="003C696A"/>
    <w:pPr>
      <w:spacing w:line="300" w:lineRule="auto"/>
    </w:pPr>
    <w:rPr>
      <w:rFonts w:ascii="Times New Roman" w:eastAsia="宋体" w:hAnsi="Times New Roman" w:cs="Times New Roman"/>
      <w:sz w:val="21"/>
      <w:szCs w:val="21"/>
    </w:rPr>
  </w:style>
  <w:style w:type="paragraph" w:customStyle="1" w:styleId="afa">
    <w:name w:val="标准文本"/>
    <w:basedOn w:val="a"/>
    <w:link w:val="Charc"/>
    <w:qFormat/>
    <w:rsid w:val="003C696A"/>
    <w:pPr>
      <w:widowControl/>
      <w:spacing w:line="240" w:lineRule="auto"/>
      <w:ind w:firstLine="480"/>
    </w:pPr>
    <w:rPr>
      <w:rFonts w:ascii="宋体" w:hAnsi="宋体"/>
      <w:sz w:val="24"/>
    </w:rPr>
  </w:style>
  <w:style w:type="character" w:customStyle="1" w:styleId="Charc">
    <w:name w:val="标准文本 Char"/>
    <w:link w:val="afa"/>
    <w:qFormat/>
    <w:rsid w:val="003C696A"/>
    <w:rPr>
      <w:rFonts w:ascii="宋体" w:eastAsia="宋体" w:hAnsi="宋体" w:cs="Times New Roman"/>
      <w:sz w:val="24"/>
      <w:szCs w:val="24"/>
    </w:rPr>
  </w:style>
  <w:style w:type="paragraph" w:customStyle="1" w:styleId="12">
    <w:name w:val="修订1"/>
    <w:hidden/>
    <w:uiPriority w:val="99"/>
    <w:semiHidden/>
    <w:qFormat/>
    <w:rsid w:val="003C696A"/>
    <w:rPr>
      <w:rFonts w:ascii="Times New Roman" w:eastAsia="宋体" w:hAnsi="Times New Roman" w:cs="Times New Roman"/>
      <w:kern w:val="2"/>
      <w:sz w:val="21"/>
    </w:rPr>
  </w:style>
  <w:style w:type="character" w:customStyle="1" w:styleId="Char5">
    <w:name w:val="日期 Char"/>
    <w:basedOn w:val="a1"/>
    <w:link w:val="aa"/>
    <w:rsid w:val="003C696A"/>
    <w:rPr>
      <w:rFonts w:ascii="Times New Roman" w:eastAsia="宋体" w:hAnsi="Times New Roman" w:cs="Times New Roman"/>
      <w:sz w:val="28"/>
      <w:szCs w:val="24"/>
    </w:rPr>
  </w:style>
  <w:style w:type="paragraph" w:styleId="afb">
    <w:name w:val="List Paragraph"/>
    <w:basedOn w:val="a"/>
    <w:uiPriority w:val="34"/>
    <w:qFormat/>
    <w:rsid w:val="003C696A"/>
    <w:pPr>
      <w:spacing w:line="240" w:lineRule="auto"/>
      <w:ind w:firstLineChars="200" w:firstLine="420"/>
    </w:pPr>
  </w:style>
  <w:style w:type="character" w:customStyle="1" w:styleId="Char6">
    <w:name w:val="文档结构图 Char"/>
    <w:basedOn w:val="a1"/>
    <w:link w:val="ab"/>
    <w:semiHidden/>
    <w:rsid w:val="003C696A"/>
    <w:rPr>
      <w:rFonts w:ascii="宋体" w:eastAsia="宋体" w:hAnsi="Times New Roman" w:cs="Times New Roman"/>
      <w:sz w:val="18"/>
      <w:szCs w:val="18"/>
    </w:rPr>
  </w:style>
  <w:style w:type="character" w:customStyle="1" w:styleId="blacktext">
    <w:name w:val="blacktext"/>
    <w:basedOn w:val="a1"/>
    <w:qFormat/>
    <w:rsid w:val="003C696A"/>
  </w:style>
  <w:style w:type="character" w:customStyle="1" w:styleId="2H211Underrubrik1prop22ndlevelh22Header2TitCharChar">
    <w:name w:val="样式 标题 2H2标题 1.1Underrubrik1prop22nd levelh22Header 2Tit... Char Char"/>
    <w:qFormat/>
    <w:rsid w:val="003C696A"/>
    <w:rPr>
      <w:rFonts w:ascii="宋体" w:eastAsia="黑体" w:hAnsi="Arial"/>
      <w:b/>
      <w:bCs/>
      <w:sz w:val="44"/>
      <w:lang w:val="en-US" w:eastAsia="zh-CN" w:bidi="ar-SA"/>
    </w:rPr>
  </w:style>
  <w:style w:type="character" w:customStyle="1" w:styleId="small">
    <w:name w:val="small"/>
    <w:basedOn w:val="a1"/>
    <w:qFormat/>
    <w:rsid w:val="003C696A"/>
  </w:style>
  <w:style w:type="character" w:customStyle="1" w:styleId="CharChar3">
    <w:name w:val="Char Char3"/>
    <w:rsid w:val="003C696A"/>
    <w:rPr>
      <w:rFonts w:eastAsia="宋体"/>
      <w:b/>
      <w:bCs/>
      <w:kern w:val="2"/>
      <w:sz w:val="28"/>
      <w:szCs w:val="32"/>
      <w:lang w:val="en-US" w:eastAsia="zh-CN" w:bidi="ar-SA"/>
    </w:rPr>
  </w:style>
  <w:style w:type="character" w:customStyle="1" w:styleId="text1">
    <w:name w:val="text1"/>
    <w:rsid w:val="003C696A"/>
    <w:rPr>
      <w:sz w:val="13"/>
      <w:szCs w:val="13"/>
      <w:u w:val="none"/>
    </w:rPr>
  </w:style>
  <w:style w:type="character" w:customStyle="1" w:styleId="style31">
    <w:name w:val="style31"/>
    <w:qFormat/>
    <w:rsid w:val="003C696A"/>
    <w:rPr>
      <w:b/>
      <w:bCs/>
      <w:color w:val="006699"/>
    </w:rPr>
  </w:style>
  <w:style w:type="character" w:customStyle="1" w:styleId="pointnormal">
    <w:name w:val="point_normal"/>
    <w:basedOn w:val="a1"/>
    <w:rsid w:val="003C696A"/>
  </w:style>
  <w:style w:type="character" w:customStyle="1" w:styleId="marklong">
    <w:name w:val="marklong"/>
    <w:basedOn w:val="a1"/>
    <w:qFormat/>
    <w:rsid w:val="003C696A"/>
  </w:style>
  <w:style w:type="character" w:customStyle="1" w:styleId="2Char1">
    <w:name w:val="正文文本缩进 2 Char"/>
    <w:basedOn w:val="a1"/>
    <w:link w:val="21"/>
    <w:qFormat/>
    <w:rsid w:val="003C696A"/>
    <w:rPr>
      <w:rFonts w:ascii="宋体" w:eastAsia="宋体" w:hAnsi="宋体" w:cs="Times New Roman"/>
      <w:sz w:val="24"/>
      <w:szCs w:val="21"/>
    </w:rPr>
  </w:style>
  <w:style w:type="character" w:customStyle="1" w:styleId="2Char0">
    <w:name w:val="正文文本 2 Char"/>
    <w:basedOn w:val="a1"/>
    <w:link w:val="20"/>
    <w:rsid w:val="003C696A"/>
    <w:rPr>
      <w:rFonts w:ascii="宋体" w:eastAsia="宋体" w:hAnsi="宋体" w:cs="Times New Roman"/>
      <w:kern w:val="0"/>
      <w:sz w:val="18"/>
      <w:szCs w:val="18"/>
    </w:rPr>
  </w:style>
  <w:style w:type="character" w:customStyle="1" w:styleId="Chara">
    <w:name w:val="副标题 Char"/>
    <w:basedOn w:val="a1"/>
    <w:link w:val="af0"/>
    <w:rsid w:val="003C696A"/>
    <w:rPr>
      <w:rFonts w:ascii="Arial" w:eastAsia="宋体" w:hAnsi="Arial" w:cs="Times New Roman"/>
      <w:b/>
      <w:bCs/>
      <w:kern w:val="28"/>
      <w:sz w:val="32"/>
      <w:szCs w:val="32"/>
    </w:rPr>
  </w:style>
  <w:style w:type="character" w:customStyle="1" w:styleId="Char1">
    <w:name w:val="正文文本 Char"/>
    <w:basedOn w:val="a1"/>
    <w:link w:val="a5"/>
    <w:rsid w:val="003C696A"/>
    <w:rPr>
      <w:rFonts w:ascii="Times New Roman" w:eastAsia="宋体" w:hAnsi="Times New Roman" w:cs="Times New Roman"/>
      <w:szCs w:val="24"/>
    </w:rPr>
  </w:style>
  <w:style w:type="paragraph" w:customStyle="1" w:styleId="Chard">
    <w:name w:val="Char"/>
    <w:basedOn w:val="a"/>
    <w:qFormat/>
    <w:rsid w:val="003C696A"/>
    <w:pPr>
      <w:widowControl/>
      <w:spacing w:after="160" w:line="240" w:lineRule="exac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qFormat/>
    <w:rsid w:val="003C696A"/>
    <w:pPr>
      <w:adjustRightInd w:val="0"/>
      <w:spacing w:before="0" w:after="0"/>
      <w:ind w:rightChars="-404" w:right="-848"/>
      <w:textAlignment w:val="baseline"/>
    </w:pPr>
    <w:rPr>
      <w:rFonts w:ascii="宋体" w:hAnsi="宋体"/>
      <w:color w:val="000000"/>
      <w:kern w:val="0"/>
      <w:sz w:val="28"/>
      <w:szCs w:val="20"/>
    </w:rPr>
  </w:style>
  <w:style w:type="paragraph" w:customStyle="1" w:styleId="13">
    <w:name w:val="样式1"/>
    <w:basedOn w:val="af0"/>
    <w:qFormat/>
    <w:rsid w:val="003C696A"/>
    <w:rPr>
      <w:rFonts w:ascii="黑体" w:eastAsia="黑体" w:hAnsi="宋体" w:hint="eastAsia"/>
      <w:b w:val="0"/>
      <w:sz w:val="44"/>
    </w:rPr>
  </w:style>
  <w:style w:type="paragraph" w:customStyle="1" w:styleId="xl29">
    <w:name w:val="xl29"/>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kern w:val="0"/>
      <w:sz w:val="22"/>
      <w:szCs w:val="22"/>
    </w:rPr>
  </w:style>
  <w:style w:type="paragraph" w:customStyle="1" w:styleId="font13">
    <w:name w:val="font13"/>
    <w:basedOn w:val="a"/>
    <w:qFormat/>
    <w:rsid w:val="003C696A"/>
    <w:pPr>
      <w:widowControl/>
      <w:spacing w:before="100" w:beforeAutospacing="1" w:after="100" w:afterAutospacing="1" w:line="240" w:lineRule="auto"/>
    </w:pPr>
    <w:rPr>
      <w:rFonts w:ascii="宋体" w:hAnsi="宋体" w:hint="eastAsia"/>
      <w:color w:val="000000"/>
      <w:kern w:val="0"/>
      <w:sz w:val="22"/>
      <w:szCs w:val="22"/>
    </w:rPr>
  </w:style>
  <w:style w:type="paragraph" w:customStyle="1" w:styleId="xl28">
    <w:name w:val="xl28"/>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qFormat/>
    <w:rsid w:val="003C696A"/>
    <w:pPr>
      <w:widowControl/>
      <w:spacing w:before="100" w:beforeAutospacing="1" w:after="100" w:afterAutospacing="1" w:line="240" w:lineRule="auto"/>
    </w:pPr>
    <w:rPr>
      <w:color w:val="000000"/>
      <w:kern w:val="0"/>
      <w:sz w:val="22"/>
      <w:szCs w:val="22"/>
    </w:rPr>
  </w:style>
  <w:style w:type="paragraph" w:customStyle="1" w:styleId="xl47">
    <w:name w:val="xl47"/>
    <w:basedOn w:val="a"/>
    <w:qFormat/>
    <w:rsid w:val="003C696A"/>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b/>
      <w:bCs/>
      <w:kern w:val="0"/>
      <w:sz w:val="22"/>
      <w:szCs w:val="22"/>
    </w:rPr>
  </w:style>
  <w:style w:type="paragraph" w:customStyle="1" w:styleId="xl31">
    <w:name w:val="xl31"/>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3C696A"/>
    <w:pPr>
      <w:widowControl/>
      <w:spacing w:before="100" w:beforeAutospacing="1" w:after="100" w:afterAutospacing="1" w:line="240" w:lineRule="auto"/>
    </w:pPr>
    <w:rPr>
      <w:rFonts w:ascii="宋体" w:hAnsi="宋体" w:hint="eastAsia"/>
      <w:kern w:val="0"/>
      <w:sz w:val="18"/>
      <w:szCs w:val="18"/>
    </w:rPr>
  </w:style>
  <w:style w:type="paragraph" w:customStyle="1" w:styleId="font7">
    <w:name w:val="font7"/>
    <w:basedOn w:val="a"/>
    <w:qFormat/>
    <w:rsid w:val="003C696A"/>
    <w:pPr>
      <w:widowControl/>
      <w:spacing w:before="100" w:beforeAutospacing="1" w:after="100" w:afterAutospacing="1" w:line="240" w:lineRule="auto"/>
    </w:pPr>
    <w:rPr>
      <w:rFonts w:ascii="宋体" w:hAnsi="宋体" w:hint="eastAsia"/>
      <w:b/>
      <w:bCs/>
      <w:kern w:val="0"/>
      <w:sz w:val="22"/>
      <w:szCs w:val="22"/>
    </w:rPr>
  </w:style>
  <w:style w:type="paragraph" w:customStyle="1" w:styleId="24">
    <w:name w:val="样式2"/>
    <w:basedOn w:val="af1"/>
    <w:qFormat/>
    <w:rsid w:val="003C696A"/>
    <w:pPr>
      <w:spacing w:beforeLines="0" w:afterLines="0"/>
    </w:pPr>
    <w:rPr>
      <w:rFonts w:hAnsi="Arial" w:cs="Arial" w:hint="eastAsia"/>
      <w:sz w:val="32"/>
      <w:szCs w:val="32"/>
    </w:rPr>
  </w:style>
  <w:style w:type="paragraph" w:customStyle="1" w:styleId="xl44">
    <w:name w:val="xl44"/>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qFormat/>
    <w:rsid w:val="003C696A"/>
    <w:pPr>
      <w:widowControl/>
      <w:spacing w:before="100" w:beforeAutospacing="1" w:after="100" w:afterAutospacing="1" w:line="240" w:lineRule="auto"/>
    </w:pPr>
    <w:rPr>
      <w:rFonts w:ascii="宋体" w:hAnsi="宋体" w:hint="eastAsia"/>
      <w:kern w:val="0"/>
      <w:sz w:val="22"/>
      <w:szCs w:val="22"/>
    </w:rPr>
  </w:style>
  <w:style w:type="paragraph" w:customStyle="1" w:styleId="34">
    <w:name w:val="样式3"/>
    <w:basedOn w:val="a5"/>
    <w:qFormat/>
    <w:rsid w:val="003C696A"/>
    <w:pPr>
      <w:spacing w:line="360" w:lineRule="auto"/>
    </w:pPr>
    <w:rPr>
      <w:rFonts w:ascii="宋体" w:hint="eastAsia"/>
    </w:rPr>
  </w:style>
  <w:style w:type="paragraph" w:customStyle="1" w:styleId="font6">
    <w:name w:val="font6"/>
    <w:basedOn w:val="a"/>
    <w:qFormat/>
    <w:rsid w:val="003C696A"/>
    <w:pPr>
      <w:widowControl/>
      <w:spacing w:before="100" w:beforeAutospacing="1" w:after="100" w:afterAutospacing="1" w:line="240" w:lineRule="auto"/>
    </w:pPr>
    <w:rPr>
      <w:rFonts w:ascii="宋体" w:hAnsi="宋体" w:hint="eastAsia"/>
      <w:kern w:val="0"/>
      <w:sz w:val="24"/>
    </w:rPr>
  </w:style>
  <w:style w:type="paragraph" w:customStyle="1" w:styleId="51">
    <w:name w:val="样式5"/>
    <w:basedOn w:val="42"/>
    <w:qFormat/>
    <w:rsid w:val="003C696A"/>
    <w:pPr>
      <w:jc w:val="center"/>
    </w:pPr>
    <w:rPr>
      <w:sz w:val="28"/>
    </w:rPr>
  </w:style>
  <w:style w:type="paragraph" w:customStyle="1" w:styleId="42">
    <w:name w:val="样式4"/>
    <w:basedOn w:val="34"/>
    <w:qFormat/>
    <w:rsid w:val="003C696A"/>
    <w:rPr>
      <w:b/>
      <w:sz w:val="24"/>
    </w:rPr>
  </w:style>
  <w:style w:type="paragraph" w:customStyle="1" w:styleId="CharCharChar">
    <w:name w:val="Char Char Char"/>
    <w:basedOn w:val="a"/>
    <w:qFormat/>
    <w:rsid w:val="003C696A"/>
    <w:pPr>
      <w:widowControl/>
      <w:spacing w:line="400" w:lineRule="exact"/>
      <w:jc w:val="center"/>
    </w:pPr>
    <w:rPr>
      <w:rFonts w:ascii="Verdana" w:hAnsi="Verdana"/>
      <w:kern w:val="0"/>
      <w:szCs w:val="20"/>
      <w:lang w:eastAsia="en-US"/>
    </w:rPr>
  </w:style>
  <w:style w:type="paragraph" w:customStyle="1" w:styleId="xl38">
    <w:name w:val="xl38"/>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kern w:val="0"/>
      <w:sz w:val="22"/>
      <w:szCs w:val="22"/>
    </w:rPr>
  </w:style>
  <w:style w:type="paragraph" w:customStyle="1" w:styleId="font8">
    <w:name w:val="font8"/>
    <w:basedOn w:val="a"/>
    <w:qFormat/>
    <w:rsid w:val="003C696A"/>
    <w:pPr>
      <w:widowControl/>
      <w:spacing w:before="100" w:beforeAutospacing="1" w:after="100" w:afterAutospacing="1" w:line="240" w:lineRule="auto"/>
    </w:pPr>
    <w:rPr>
      <w:rFonts w:ascii="宋体" w:hAnsi="宋体" w:hint="eastAsia"/>
      <w:kern w:val="0"/>
      <w:sz w:val="22"/>
      <w:szCs w:val="22"/>
    </w:rPr>
  </w:style>
  <w:style w:type="paragraph" w:customStyle="1" w:styleId="xl41">
    <w:name w:val="xl41"/>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kern w:val="0"/>
      <w:sz w:val="22"/>
      <w:szCs w:val="22"/>
    </w:rPr>
  </w:style>
  <w:style w:type="paragraph" w:customStyle="1" w:styleId="afc">
    <w:name w:val="表项"/>
    <w:next w:val="a"/>
    <w:qFormat/>
    <w:rsid w:val="003C696A"/>
    <w:pPr>
      <w:keepNext/>
      <w:spacing w:line="300" w:lineRule="auto"/>
      <w:jc w:val="center"/>
    </w:pPr>
    <w:rPr>
      <w:rFonts w:ascii="Arial" w:eastAsia="黑体" w:hAnsi="Arial" w:cs="Times New Roman"/>
      <w:sz w:val="21"/>
    </w:rPr>
  </w:style>
  <w:style w:type="paragraph" w:customStyle="1" w:styleId="font11">
    <w:name w:val="font11"/>
    <w:basedOn w:val="a"/>
    <w:qFormat/>
    <w:rsid w:val="003C696A"/>
    <w:pPr>
      <w:widowControl/>
      <w:spacing w:before="100" w:beforeAutospacing="1" w:after="100" w:afterAutospacing="1" w:line="240" w:lineRule="auto"/>
    </w:pPr>
    <w:rPr>
      <w:rFonts w:ascii="宋体" w:hAnsi="宋体" w:hint="eastAsia"/>
      <w:color w:val="000000"/>
      <w:kern w:val="0"/>
      <w:sz w:val="22"/>
      <w:szCs w:val="22"/>
    </w:rPr>
  </w:style>
  <w:style w:type="paragraph" w:customStyle="1" w:styleId="xl26">
    <w:name w:val="xl26"/>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3C696A"/>
    <w:pPr>
      <w:widowControl/>
      <w:spacing w:before="100" w:beforeAutospacing="1" w:after="100" w:afterAutospacing="1" w:line="240" w:lineRule="auto"/>
    </w:pPr>
    <w:rPr>
      <w:kern w:val="0"/>
      <w:sz w:val="22"/>
      <w:szCs w:val="22"/>
    </w:rPr>
  </w:style>
  <w:style w:type="paragraph" w:customStyle="1" w:styleId="xl36">
    <w:name w:val="xl36"/>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kern w:val="0"/>
      <w:sz w:val="22"/>
      <w:szCs w:val="22"/>
    </w:rPr>
  </w:style>
  <w:style w:type="paragraph" w:customStyle="1" w:styleId="xl34">
    <w:name w:val="xl34"/>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b/>
      <w:bCs/>
      <w:kern w:val="0"/>
      <w:sz w:val="22"/>
      <w:szCs w:val="22"/>
    </w:rPr>
  </w:style>
  <w:style w:type="paragraph" w:customStyle="1" w:styleId="xl35">
    <w:name w:val="xl35"/>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qFormat/>
    <w:rsid w:val="003C696A"/>
    <w:pPr>
      <w:spacing w:before="0" w:after="0" w:line="240" w:lineRule="auto"/>
      <w:ind w:leftChars="200" w:left="420"/>
    </w:pPr>
    <w:rPr>
      <w:rFonts w:cs="宋体"/>
      <w:sz w:val="30"/>
      <w:szCs w:val="20"/>
    </w:rPr>
  </w:style>
  <w:style w:type="paragraph" w:customStyle="1" w:styleId="xl37">
    <w:name w:val="xl37"/>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b/>
      <w:bCs/>
      <w:kern w:val="0"/>
      <w:sz w:val="22"/>
      <w:szCs w:val="22"/>
    </w:rPr>
  </w:style>
  <w:style w:type="paragraph" w:customStyle="1" w:styleId="xl39">
    <w:name w:val="xl39"/>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2"/>
      <w:szCs w:val="22"/>
    </w:rPr>
  </w:style>
  <w:style w:type="paragraph" w:customStyle="1" w:styleId="xl42">
    <w:name w:val="xl42"/>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olor w:val="000000"/>
      <w:kern w:val="0"/>
      <w:sz w:val="22"/>
      <w:szCs w:val="22"/>
    </w:rPr>
  </w:style>
  <w:style w:type="paragraph" w:customStyle="1" w:styleId="xl43">
    <w:name w:val="xl43"/>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olor w:val="000000"/>
      <w:kern w:val="0"/>
      <w:sz w:val="22"/>
      <w:szCs w:val="22"/>
    </w:rPr>
  </w:style>
  <w:style w:type="paragraph" w:customStyle="1" w:styleId="xl46">
    <w:name w:val="xl46"/>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qFormat/>
    <w:rsid w:val="003C696A"/>
    <w:pPr>
      <w:spacing w:line="200" w:lineRule="atLeast"/>
    </w:pPr>
    <w:rPr>
      <w:rFonts w:ascii="宋体" w:hAnsi="宋体"/>
      <w:b/>
      <w:sz w:val="24"/>
      <w:szCs w:val="28"/>
    </w:rPr>
  </w:style>
  <w:style w:type="paragraph" w:customStyle="1" w:styleId="Default">
    <w:name w:val="Default"/>
    <w:qFormat/>
    <w:rsid w:val="003C696A"/>
    <w:pPr>
      <w:widowControl w:val="0"/>
      <w:autoSpaceDE w:val="0"/>
      <w:autoSpaceDN w:val="0"/>
      <w:adjustRightInd w:val="0"/>
    </w:pPr>
    <w:rPr>
      <w:rFonts w:ascii="宋体" w:eastAsia="宋体" w:hAnsi="Calibri" w:cs="宋体"/>
      <w:color w:val="000000"/>
      <w:sz w:val="24"/>
      <w:szCs w:val="24"/>
    </w:rPr>
  </w:style>
  <w:style w:type="paragraph" w:customStyle="1" w:styleId="Contents2">
    <w:name w:val="Contents2"/>
    <w:basedOn w:val="a"/>
    <w:next w:val="a"/>
    <w:rsid w:val="003C696A"/>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3C696A"/>
    <w:pPr>
      <w:keepNext/>
      <w:keepLines/>
      <w:numPr>
        <w:ilvl w:val="2"/>
        <w:numId w:val="2"/>
      </w:numPr>
      <w:tabs>
        <w:tab w:val="clear" w:pos="720"/>
        <w:tab w:val="left" w:pos="840"/>
      </w:tabs>
      <w:adjustRightInd w:val="0"/>
      <w:snapToGrid w:val="0"/>
      <w:contextualSpacing w:val="0"/>
      <w:jc w:val="center"/>
    </w:pPr>
    <w:rPr>
      <w:rFonts w:ascii="宋体" w:eastAsia="黑体" w:hAnsi="Arial"/>
      <w:bCs/>
      <w:sz w:val="44"/>
      <w:szCs w:val="20"/>
    </w:rPr>
  </w:style>
  <w:style w:type="paragraph" w:customStyle="1" w:styleId="3">
    <w:name w:val="列出段落3"/>
    <w:basedOn w:val="a"/>
    <w:qFormat/>
    <w:rsid w:val="003C696A"/>
    <w:pPr>
      <w:numPr>
        <w:ilvl w:val="3"/>
        <w:numId w:val="2"/>
      </w:numPr>
      <w:tabs>
        <w:tab w:val="clear" w:pos="1080"/>
      </w:tabs>
      <w:spacing w:line="240" w:lineRule="auto"/>
      <w:ind w:firstLineChars="200" w:firstLine="420"/>
    </w:pPr>
    <w:rPr>
      <w:szCs w:val="20"/>
    </w:rPr>
  </w:style>
  <w:style w:type="character" w:customStyle="1" w:styleId="txt">
    <w:name w:val="txt"/>
    <w:basedOn w:val="a1"/>
    <w:rsid w:val="003C696A"/>
  </w:style>
  <w:style w:type="paragraph" w:customStyle="1" w:styleId="F2">
    <w:name w:val="F2"/>
    <w:basedOn w:val="1"/>
    <w:next w:val="a"/>
    <w:uiPriority w:val="99"/>
    <w:rsid w:val="003C696A"/>
    <w:pPr>
      <w:keepNext/>
      <w:keepLines/>
      <w:numPr>
        <w:ilvl w:val="5"/>
        <w:numId w:val="2"/>
      </w:numPr>
      <w:tabs>
        <w:tab w:val="clear" w:pos="720"/>
      </w:tabs>
      <w:spacing w:before="200" w:after="200" w:line="578" w:lineRule="auto"/>
      <w:ind w:left="720" w:rightChars="900" w:right="1890"/>
      <w:outlineLvl w:val="1"/>
    </w:pPr>
    <w:rPr>
      <w:rFonts w:ascii="Arial" w:eastAsia="华文中宋" w:hAnsi="Arial"/>
      <w:b w:val="0"/>
      <w:bCs/>
      <w:sz w:val="28"/>
      <w:szCs w:val="28"/>
    </w:rPr>
  </w:style>
  <w:style w:type="paragraph" w:customStyle="1" w:styleId="F3">
    <w:name w:val="F3"/>
    <w:basedOn w:val="1"/>
    <w:next w:val="a"/>
    <w:uiPriority w:val="99"/>
    <w:qFormat/>
    <w:rsid w:val="003C696A"/>
    <w:pPr>
      <w:keepNext/>
      <w:keepLines/>
      <w:numPr>
        <w:ilvl w:val="6"/>
        <w:numId w:val="2"/>
      </w:numPr>
      <w:spacing w:beforeLines="50" w:afterLines="100" w:line="240" w:lineRule="auto"/>
      <w:ind w:rightChars="900" w:right="1890"/>
      <w:jc w:val="both"/>
    </w:pPr>
    <w:rPr>
      <w:rFonts w:ascii="Arial" w:eastAsia="黑体" w:hAnsi="Arial"/>
      <w:b w:val="0"/>
      <w:bCs/>
      <w:sz w:val="28"/>
      <w:szCs w:val="30"/>
    </w:rPr>
  </w:style>
  <w:style w:type="paragraph" w:customStyle="1" w:styleId="F4">
    <w:name w:val="F4"/>
    <w:basedOn w:val="1"/>
    <w:next w:val="a"/>
    <w:uiPriority w:val="99"/>
    <w:qFormat/>
    <w:rsid w:val="003C696A"/>
    <w:pPr>
      <w:keepNext/>
      <w:keepLines/>
      <w:numPr>
        <w:ilvl w:val="8"/>
        <w:numId w:val="2"/>
      </w:numPr>
      <w:tabs>
        <w:tab w:val="clear" w:pos="360"/>
        <w:tab w:val="left" w:pos="1080"/>
      </w:tabs>
      <w:spacing w:before="46" w:after="46" w:line="240" w:lineRule="auto"/>
      <w:jc w:val="both"/>
    </w:pPr>
    <w:rPr>
      <w:rFonts w:ascii="Arial" w:eastAsia="华文中宋" w:hAnsi="Arial"/>
      <w:b w:val="0"/>
      <w:bCs/>
    </w:rPr>
  </w:style>
  <w:style w:type="paragraph" w:customStyle="1" w:styleId="F5">
    <w:name w:val="F5"/>
    <w:basedOn w:val="1"/>
    <w:next w:val="a"/>
    <w:uiPriority w:val="99"/>
    <w:rsid w:val="003C696A"/>
    <w:pPr>
      <w:keepNext/>
      <w:keepLines/>
      <w:spacing w:before="60" w:after="60" w:line="240" w:lineRule="auto"/>
      <w:outlineLvl w:val="4"/>
    </w:pPr>
    <w:rPr>
      <w:rFonts w:eastAsia="华文中宋"/>
      <w:b w:val="0"/>
      <w:bCs/>
      <w:szCs w:val="21"/>
    </w:rPr>
  </w:style>
  <w:style w:type="paragraph" w:customStyle="1" w:styleId="F6">
    <w:name w:val="F6"/>
    <w:basedOn w:val="a"/>
    <w:next w:val="a"/>
    <w:uiPriority w:val="99"/>
    <w:qFormat/>
    <w:rsid w:val="003C696A"/>
    <w:pPr>
      <w:spacing w:before="40" w:after="40" w:line="264" w:lineRule="auto"/>
    </w:pPr>
    <w:rPr>
      <w:rFonts w:ascii="Arial" w:hAnsi="Arial"/>
      <w:bCs/>
      <w:szCs w:val="21"/>
    </w:rPr>
  </w:style>
  <w:style w:type="paragraph" w:customStyle="1" w:styleId="F7">
    <w:name w:val="F7"/>
    <w:basedOn w:val="a"/>
    <w:uiPriority w:val="99"/>
    <w:rsid w:val="003C696A"/>
    <w:pPr>
      <w:spacing w:before="60" w:after="40" w:line="264" w:lineRule="auto"/>
    </w:pPr>
    <w:rPr>
      <w:rFonts w:ascii="宋体" w:hAnsi="Microsoft Sans Serif"/>
      <w:bCs/>
      <w:szCs w:val="21"/>
    </w:rPr>
  </w:style>
  <w:style w:type="paragraph" w:customStyle="1" w:styleId="F">
    <w:name w:val="F图形序号"/>
    <w:basedOn w:val="a"/>
    <w:next w:val="a"/>
    <w:uiPriority w:val="99"/>
    <w:qFormat/>
    <w:rsid w:val="003C696A"/>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3C696A"/>
    <w:pPr>
      <w:spacing w:after="160" w:line="240" w:lineRule="exact"/>
    </w:pPr>
    <w:rPr>
      <w:szCs w:val="20"/>
    </w:rPr>
  </w:style>
  <w:style w:type="paragraph" w:customStyle="1" w:styleId="style2">
    <w:name w:val="style2"/>
    <w:basedOn w:val="a"/>
    <w:qFormat/>
    <w:rsid w:val="003C696A"/>
    <w:pPr>
      <w:widowControl/>
      <w:spacing w:before="100" w:beforeAutospacing="1" w:after="100" w:afterAutospacing="1" w:line="240" w:lineRule="auto"/>
    </w:pPr>
    <w:rPr>
      <w:rFonts w:ascii="宋体" w:hAnsi="宋体" w:cs="宋体"/>
      <w:kern w:val="0"/>
      <w:szCs w:val="21"/>
    </w:rPr>
  </w:style>
  <w:style w:type="paragraph" w:customStyle="1" w:styleId="itemlistintable">
    <w:name w:val="itemlistintable"/>
    <w:basedOn w:val="a"/>
    <w:rsid w:val="003C696A"/>
    <w:pPr>
      <w:widowControl/>
      <w:spacing w:before="100" w:beforeAutospacing="1" w:after="100" w:afterAutospacing="1" w:line="240" w:lineRule="auto"/>
    </w:pPr>
    <w:rPr>
      <w:rFonts w:ascii="宋体" w:hAnsi="宋体" w:cs="宋体"/>
      <w:kern w:val="0"/>
      <w:sz w:val="24"/>
    </w:rPr>
  </w:style>
  <w:style w:type="paragraph" w:customStyle="1" w:styleId="0">
    <w:name w:val="正文_0"/>
    <w:qFormat/>
    <w:rsid w:val="003C696A"/>
    <w:pPr>
      <w:widowControl w:val="0"/>
      <w:jc w:val="both"/>
    </w:pPr>
    <w:rPr>
      <w:rFonts w:ascii="Calibri" w:eastAsia="宋体" w:hAnsi="Calibri" w:cs="Times New Roman"/>
      <w:kern w:val="2"/>
      <w:sz w:val="21"/>
      <w:szCs w:val="22"/>
    </w:rPr>
  </w:style>
  <w:style w:type="paragraph" w:customStyle="1" w:styleId="AdobeStdR">
    <w:name w:val="正文 + Adobe 仿宋 Std R"/>
    <w:basedOn w:val="a"/>
    <w:uiPriority w:val="99"/>
    <w:qFormat/>
    <w:rsid w:val="003C696A"/>
    <w:pPr>
      <w:spacing w:line="240" w:lineRule="auto"/>
    </w:pPr>
    <w:rPr>
      <w:rFonts w:ascii="Adobe 仿宋 Std R" w:eastAsia="Adobe 仿宋 Std R" w:hAnsi="Adobe 仿宋 Std R"/>
      <w:b/>
    </w:rPr>
  </w:style>
  <w:style w:type="paragraph" w:customStyle="1" w:styleId="00">
    <w:name w:val="正文_0_0"/>
    <w:uiPriority w:val="99"/>
    <w:qFormat/>
    <w:rsid w:val="003C696A"/>
    <w:pPr>
      <w:widowControl w:val="0"/>
      <w:jc w:val="both"/>
    </w:pPr>
    <w:rPr>
      <w:rFonts w:ascii="Times New Roman" w:eastAsia="宋体" w:hAnsi="Times New Roman" w:cs="Times New Roman"/>
      <w:kern w:val="2"/>
      <w:sz w:val="21"/>
      <w:szCs w:val="22"/>
    </w:rPr>
  </w:style>
  <w:style w:type="paragraph" w:customStyle="1" w:styleId="font14">
    <w:name w:val="font14"/>
    <w:basedOn w:val="a"/>
    <w:rsid w:val="003C696A"/>
    <w:pPr>
      <w:widowControl/>
      <w:spacing w:before="100" w:beforeAutospacing="1" w:after="100" w:afterAutospacing="1" w:line="240" w:lineRule="auto"/>
    </w:pPr>
    <w:rPr>
      <w:color w:val="000000"/>
      <w:kern w:val="0"/>
      <w:sz w:val="22"/>
      <w:szCs w:val="22"/>
    </w:rPr>
  </w:style>
  <w:style w:type="paragraph" w:customStyle="1" w:styleId="font15">
    <w:name w:val="font15"/>
    <w:basedOn w:val="a"/>
    <w:rsid w:val="003C696A"/>
    <w:pPr>
      <w:widowControl/>
      <w:spacing w:before="100" w:beforeAutospacing="1" w:after="100" w:afterAutospacing="1" w:line="240" w:lineRule="auto"/>
    </w:pPr>
    <w:rPr>
      <w:rFonts w:ascii="宋体" w:hAnsi="宋体" w:cs="宋体"/>
      <w:kern w:val="0"/>
      <w:sz w:val="22"/>
      <w:szCs w:val="22"/>
    </w:rPr>
  </w:style>
  <w:style w:type="paragraph" w:customStyle="1" w:styleId="xl64">
    <w:name w:val="xl64"/>
    <w:basedOn w:val="a"/>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4"/>
    </w:rPr>
  </w:style>
  <w:style w:type="paragraph" w:customStyle="1" w:styleId="xl65">
    <w:name w:val="xl65"/>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6">
    <w:name w:val="xl66"/>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8">
    <w:name w:val="xl68"/>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4"/>
    </w:rPr>
  </w:style>
  <w:style w:type="paragraph" w:customStyle="1" w:styleId="xl70">
    <w:name w:val="xl70"/>
    <w:basedOn w:val="a"/>
    <w:qFormat/>
    <w:rsid w:val="003C696A"/>
    <w:pPr>
      <w:widowControl/>
      <w:spacing w:before="100" w:beforeAutospacing="1" w:after="100" w:afterAutospacing="1" w:line="240" w:lineRule="auto"/>
    </w:pPr>
    <w:rPr>
      <w:rFonts w:ascii="宋体" w:hAnsi="宋体" w:cs="宋体"/>
      <w:kern w:val="0"/>
      <w:sz w:val="24"/>
    </w:rPr>
  </w:style>
  <w:style w:type="paragraph" w:customStyle="1" w:styleId="xl71">
    <w:name w:val="xl71"/>
    <w:basedOn w:val="a"/>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4"/>
    </w:rPr>
  </w:style>
  <w:style w:type="paragraph" w:customStyle="1" w:styleId="xl72">
    <w:name w:val="xl72"/>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kern w:val="0"/>
      <w:sz w:val="24"/>
    </w:rPr>
  </w:style>
  <w:style w:type="paragraph" w:customStyle="1" w:styleId="xl73">
    <w:name w:val="xl73"/>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4"/>
    </w:rPr>
  </w:style>
  <w:style w:type="paragraph" w:customStyle="1" w:styleId="xl74">
    <w:name w:val="xl74"/>
    <w:basedOn w:val="a"/>
    <w:rsid w:val="003C696A"/>
    <w:pPr>
      <w:widowControl/>
      <w:pBdr>
        <w:bottom w:val="single" w:sz="4" w:space="0" w:color="auto"/>
      </w:pBdr>
      <w:spacing w:before="100" w:beforeAutospacing="1" w:after="100" w:afterAutospacing="1" w:line="240" w:lineRule="auto"/>
    </w:pPr>
    <w:rPr>
      <w:rFonts w:ascii="宋体" w:hAnsi="宋体" w:cs="宋体"/>
      <w:kern w:val="0"/>
      <w:sz w:val="24"/>
    </w:rPr>
  </w:style>
  <w:style w:type="paragraph" w:customStyle="1" w:styleId="xl75">
    <w:name w:val="xl75"/>
    <w:basedOn w:val="a"/>
    <w:qFormat/>
    <w:rsid w:val="003C696A"/>
    <w:pPr>
      <w:widowControl/>
      <w:pBdr>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4"/>
    </w:rPr>
  </w:style>
  <w:style w:type="paragraph" w:customStyle="1" w:styleId="xl76">
    <w:name w:val="xl76"/>
    <w:basedOn w:val="a"/>
    <w:qFormat/>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4"/>
    </w:rPr>
  </w:style>
  <w:style w:type="paragraph" w:customStyle="1" w:styleId="xl77">
    <w:name w:val="xl77"/>
    <w:basedOn w:val="a"/>
    <w:rsid w:val="003C696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1">
    <w:name w:val="Char Char31"/>
    <w:rsid w:val="003C696A"/>
    <w:rPr>
      <w:rFonts w:eastAsia="宋体"/>
      <w:b/>
      <w:bCs/>
      <w:kern w:val="2"/>
      <w:sz w:val="28"/>
      <w:szCs w:val="32"/>
      <w:lang w:val="en-US" w:eastAsia="zh-CN" w:bidi="ar-SA"/>
    </w:rPr>
  </w:style>
  <w:style w:type="paragraph" w:customStyle="1" w:styleId="Char11">
    <w:name w:val="Char1"/>
    <w:basedOn w:val="a"/>
    <w:rsid w:val="003C696A"/>
    <w:pPr>
      <w:widowControl/>
      <w:spacing w:after="160" w:line="240" w:lineRule="exact"/>
    </w:pPr>
    <w:rPr>
      <w:rFonts w:ascii="Verdana" w:eastAsia="MS Mincho" w:hAnsi="Verdana" w:cs="Verdana"/>
      <w:kern w:val="0"/>
      <w:sz w:val="20"/>
      <w:szCs w:val="20"/>
      <w:lang w:eastAsia="en-US" w:bidi="kn-IN"/>
    </w:rPr>
  </w:style>
  <w:style w:type="paragraph" w:customStyle="1" w:styleId="CharCharChar1">
    <w:name w:val="Char Char Char1"/>
    <w:basedOn w:val="a"/>
    <w:qFormat/>
    <w:rsid w:val="003C696A"/>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3C696A"/>
    <w:pPr>
      <w:spacing w:line="240" w:lineRule="auto"/>
      <w:ind w:firstLineChars="200" w:firstLine="420"/>
    </w:pPr>
    <w:rPr>
      <w:szCs w:val="20"/>
    </w:rPr>
  </w:style>
  <w:style w:type="paragraph" w:customStyle="1" w:styleId="Z-2">
    <w:name w:val="Z-标题2"/>
    <w:basedOn w:val="2"/>
    <w:next w:val="Z-"/>
    <w:qFormat/>
    <w:rsid w:val="003C696A"/>
    <w:pPr>
      <w:widowControl w:val="0"/>
      <w:spacing w:line="240" w:lineRule="auto"/>
    </w:pPr>
    <w:rPr>
      <w:rFonts w:ascii="宋体" w:eastAsiaTheme="minorEastAsia" w:hAnsi="宋体" w:cstheme="minorBidi"/>
      <w:b w:val="0"/>
      <w:bCs/>
      <w:kern w:val="2"/>
      <w:szCs w:val="28"/>
    </w:rPr>
  </w:style>
  <w:style w:type="paragraph" w:customStyle="1" w:styleId="14">
    <w:name w:val="正文首行缩进1"/>
    <w:link w:val="1CrlfShiftMChar"/>
    <w:qFormat/>
    <w:rsid w:val="00135D14"/>
    <w:pPr>
      <w:spacing w:before="120" w:after="120" w:line="360" w:lineRule="auto"/>
      <w:ind w:firstLineChars="200" w:firstLine="420"/>
    </w:pPr>
    <w:rPr>
      <w:rFonts w:ascii="Times New Roman" w:eastAsia="宋体" w:hAnsi="Times New Roman" w:cs="宋体"/>
      <w:kern w:val="2"/>
      <w:sz w:val="21"/>
    </w:rPr>
  </w:style>
  <w:style w:type="character" w:customStyle="1" w:styleId="1CrlfShiftMChar">
    <w:name w:val="正文首行缩进1(Crlf+Shift+M) Char"/>
    <w:link w:val="14"/>
    <w:qFormat/>
    <w:rsid w:val="00135D14"/>
    <w:rPr>
      <w:rFonts w:ascii="Times New Roman" w:eastAsia="宋体" w:hAnsi="Times New Roman" w:cs="宋体"/>
      <w:kern w:val="2"/>
      <w:sz w:val="21"/>
    </w:rPr>
  </w:style>
  <w:style w:type="paragraph" w:customStyle="1" w:styleId="52">
    <w:name w:val="正文幼5号"/>
    <w:basedOn w:val="a"/>
    <w:rsid w:val="003C696A"/>
    <w:pPr>
      <w:spacing w:line="240" w:lineRule="auto"/>
    </w:pPr>
    <w:rPr>
      <w:rFonts w:eastAsia="幼圆"/>
      <w:szCs w:val="20"/>
    </w:rPr>
  </w:style>
  <w:style w:type="paragraph" w:customStyle="1" w:styleId="afd">
    <w:name w:val="章节"/>
    <w:basedOn w:val="af1"/>
    <w:link w:val="afe"/>
    <w:qFormat/>
    <w:rsid w:val="003C696A"/>
    <w:pPr>
      <w:spacing w:before="312" w:after="312"/>
    </w:pPr>
    <w:rPr>
      <w:sz w:val="44"/>
      <w:szCs w:val="44"/>
    </w:rPr>
  </w:style>
  <w:style w:type="paragraph" w:customStyle="1" w:styleId="aff">
    <w:name w:val="一级标"/>
    <w:basedOn w:val="1"/>
    <w:link w:val="aff0"/>
    <w:qFormat/>
    <w:rsid w:val="003C696A"/>
    <w:rPr>
      <w:bCs/>
      <w:sz w:val="30"/>
      <w:szCs w:val="30"/>
    </w:rPr>
  </w:style>
  <w:style w:type="character" w:customStyle="1" w:styleId="afe">
    <w:name w:val="章节 字符"/>
    <w:basedOn w:val="Charb"/>
    <w:link w:val="afd"/>
    <w:rsid w:val="003C696A"/>
    <w:rPr>
      <w:rFonts w:ascii="宋体" w:eastAsia="宋体" w:hAnsi="宋体"/>
      <w:b/>
      <w:bCs/>
      <w:kern w:val="2"/>
      <w:sz w:val="44"/>
      <w:szCs w:val="44"/>
    </w:rPr>
  </w:style>
  <w:style w:type="paragraph" w:customStyle="1" w:styleId="aff1">
    <w:name w:val="二级标"/>
    <w:basedOn w:val="aff"/>
    <w:next w:val="aff2"/>
    <w:link w:val="aff3"/>
    <w:qFormat/>
    <w:rsid w:val="003C696A"/>
    <w:pPr>
      <w:jc w:val="left"/>
    </w:pPr>
    <w:rPr>
      <w:sz w:val="28"/>
      <w:szCs w:val="24"/>
    </w:rPr>
  </w:style>
  <w:style w:type="paragraph" w:customStyle="1" w:styleId="aff2">
    <w:name w:val="三级标"/>
    <w:basedOn w:val="aff1"/>
    <w:link w:val="aff4"/>
    <w:qFormat/>
    <w:rsid w:val="003C696A"/>
  </w:style>
  <w:style w:type="character" w:customStyle="1" w:styleId="aff0">
    <w:name w:val="一级标 字符"/>
    <w:basedOn w:val="1Char"/>
    <w:link w:val="aff"/>
    <w:qFormat/>
    <w:rsid w:val="003C696A"/>
    <w:rPr>
      <w:rFonts w:ascii="Times New Roman" w:eastAsia="宋体" w:hAnsi="Times New Roman" w:cs="Times New Roman"/>
      <w:b/>
      <w:bCs/>
      <w:kern w:val="44"/>
      <w:sz w:val="30"/>
      <w:szCs w:val="30"/>
    </w:rPr>
  </w:style>
  <w:style w:type="paragraph" w:customStyle="1" w:styleId="aff5">
    <w:name w:val="四级标"/>
    <w:basedOn w:val="a"/>
    <w:link w:val="aff6"/>
    <w:qFormat/>
    <w:rsid w:val="003C696A"/>
    <w:rPr>
      <w:b/>
    </w:rPr>
  </w:style>
  <w:style w:type="character" w:customStyle="1" w:styleId="aff3">
    <w:name w:val="二级标 字符"/>
    <w:basedOn w:val="2Char"/>
    <w:link w:val="aff1"/>
    <w:rsid w:val="003C696A"/>
    <w:rPr>
      <w:rFonts w:ascii="Times New Roman" w:eastAsia="宋体" w:hAnsi="Times New Roman" w:cs="Times New Roman"/>
      <w:b/>
      <w:bCs/>
      <w:kern w:val="44"/>
      <w:sz w:val="28"/>
      <w:szCs w:val="24"/>
    </w:rPr>
  </w:style>
  <w:style w:type="character" w:customStyle="1" w:styleId="aff6">
    <w:name w:val="四级标 字符"/>
    <w:basedOn w:val="a1"/>
    <w:link w:val="aff5"/>
    <w:qFormat/>
    <w:rsid w:val="003C696A"/>
    <w:rPr>
      <w:rFonts w:ascii="Times New Roman" w:eastAsia="宋体" w:hAnsi="Times New Roman" w:cs="Times New Roman"/>
      <w:b/>
      <w:kern w:val="2"/>
      <w:sz w:val="21"/>
      <w:szCs w:val="24"/>
    </w:rPr>
  </w:style>
  <w:style w:type="character" w:customStyle="1" w:styleId="aff4">
    <w:name w:val="三级标 字符"/>
    <w:basedOn w:val="aff6"/>
    <w:link w:val="aff2"/>
    <w:qFormat/>
    <w:rsid w:val="003C696A"/>
    <w:rPr>
      <w:rFonts w:ascii="Times New Roman" w:eastAsia="宋体" w:hAnsi="Times New Roman" w:cs="Times New Roman"/>
      <w:b/>
      <w:kern w:val="2"/>
      <w:sz w:val="28"/>
      <w:szCs w:val="24"/>
    </w:rPr>
  </w:style>
</w:styles>
</file>

<file path=word/webSettings.xml><?xml version="1.0" encoding="utf-8"?>
<w:webSettings xmlns:r="http://schemas.openxmlformats.org/officeDocument/2006/relationships" xmlns:w="http://schemas.openxmlformats.org/wordprocessingml/2006/main">
  <w:divs>
    <w:div w:id="86311386">
      <w:bodyDiv w:val="1"/>
      <w:marLeft w:val="0"/>
      <w:marRight w:val="0"/>
      <w:marTop w:val="0"/>
      <w:marBottom w:val="0"/>
      <w:divBdr>
        <w:top w:val="none" w:sz="0" w:space="0" w:color="auto"/>
        <w:left w:val="none" w:sz="0" w:space="0" w:color="auto"/>
        <w:bottom w:val="none" w:sz="0" w:space="0" w:color="auto"/>
        <w:right w:val="none" w:sz="0" w:space="0" w:color="auto"/>
      </w:divBdr>
    </w:div>
    <w:div w:id="453791551">
      <w:bodyDiv w:val="1"/>
      <w:marLeft w:val="0"/>
      <w:marRight w:val="0"/>
      <w:marTop w:val="0"/>
      <w:marBottom w:val="0"/>
      <w:divBdr>
        <w:top w:val="none" w:sz="0" w:space="0" w:color="auto"/>
        <w:left w:val="none" w:sz="0" w:space="0" w:color="auto"/>
        <w:bottom w:val="none" w:sz="0" w:space="0" w:color="auto"/>
        <w:right w:val="none" w:sz="0" w:space="0" w:color="auto"/>
      </w:divBdr>
    </w:div>
    <w:div w:id="643195004">
      <w:bodyDiv w:val="1"/>
      <w:marLeft w:val="0"/>
      <w:marRight w:val="0"/>
      <w:marTop w:val="0"/>
      <w:marBottom w:val="0"/>
      <w:divBdr>
        <w:top w:val="none" w:sz="0" w:space="0" w:color="auto"/>
        <w:left w:val="none" w:sz="0" w:space="0" w:color="auto"/>
        <w:bottom w:val="none" w:sz="0" w:space="0" w:color="auto"/>
        <w:right w:val="none" w:sz="0" w:space="0" w:color="auto"/>
      </w:divBdr>
    </w:div>
    <w:div w:id="984897790">
      <w:bodyDiv w:val="1"/>
      <w:marLeft w:val="0"/>
      <w:marRight w:val="0"/>
      <w:marTop w:val="0"/>
      <w:marBottom w:val="0"/>
      <w:divBdr>
        <w:top w:val="none" w:sz="0" w:space="0" w:color="auto"/>
        <w:left w:val="none" w:sz="0" w:space="0" w:color="auto"/>
        <w:bottom w:val="none" w:sz="0" w:space="0" w:color="auto"/>
        <w:right w:val="none" w:sz="0" w:space="0" w:color="auto"/>
      </w:divBdr>
    </w:div>
    <w:div w:id="1523471408">
      <w:bodyDiv w:val="1"/>
      <w:marLeft w:val="0"/>
      <w:marRight w:val="0"/>
      <w:marTop w:val="0"/>
      <w:marBottom w:val="0"/>
      <w:divBdr>
        <w:top w:val="none" w:sz="0" w:space="0" w:color="auto"/>
        <w:left w:val="none" w:sz="0" w:space="0" w:color="auto"/>
        <w:bottom w:val="none" w:sz="0" w:space="0" w:color="auto"/>
        <w:right w:val="none" w:sz="0" w:space="0" w:color="auto"/>
      </w:divBdr>
    </w:div>
    <w:div w:id="194210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C0991-FDF2-4ABB-AAC6-A26126B0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4285</Words>
  <Characters>24426</Characters>
  <Application>Microsoft Office Word</Application>
  <DocSecurity>0</DocSecurity>
  <Lines>203</Lines>
  <Paragraphs>57</Paragraphs>
  <ScaleCrop>false</ScaleCrop>
  <Company>Microsoft</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dc:creator>
  <cp:lastModifiedBy>微软用户</cp:lastModifiedBy>
  <cp:revision>6</cp:revision>
  <cp:lastPrinted>2018-07-06T00:54:00Z</cp:lastPrinted>
  <dcterms:created xsi:type="dcterms:W3CDTF">2018-07-06T03:42:00Z</dcterms:created>
  <dcterms:modified xsi:type="dcterms:W3CDTF">2018-07-09T03:56:00Z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