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BC" w:rsidRDefault="00E523BC" w:rsidP="00E523BC">
      <w:pPr>
        <w:rPr>
          <w:rFonts w:hint="eastAsia"/>
          <w:b/>
          <w:sz w:val="44"/>
          <w:szCs w:val="44"/>
        </w:rPr>
      </w:pPr>
    </w:p>
    <w:p w:rsidR="00E523BC" w:rsidRDefault="00E523BC" w:rsidP="00E523BC">
      <w:pPr>
        <w:rPr>
          <w:rFonts w:hint="eastAsia"/>
          <w:b/>
          <w:sz w:val="44"/>
          <w:szCs w:val="44"/>
        </w:rPr>
      </w:pPr>
    </w:p>
    <w:p w:rsidR="00E523BC" w:rsidRDefault="00E523BC" w:rsidP="00E523BC">
      <w:pPr>
        <w:rPr>
          <w:rFonts w:hint="eastAsia"/>
          <w:b/>
          <w:sz w:val="44"/>
          <w:szCs w:val="44"/>
        </w:rPr>
      </w:pPr>
    </w:p>
    <w:p w:rsidR="00E523BC" w:rsidRDefault="00E523BC" w:rsidP="00E523BC">
      <w:pPr>
        <w:rPr>
          <w:rFonts w:hint="eastAsia"/>
          <w:b/>
          <w:sz w:val="44"/>
          <w:szCs w:val="44"/>
        </w:rPr>
      </w:pPr>
    </w:p>
    <w:p w:rsidR="00E523BC" w:rsidRDefault="00E523BC" w:rsidP="00E523BC">
      <w:pPr>
        <w:rPr>
          <w:rFonts w:hint="eastAsia"/>
          <w:b/>
          <w:sz w:val="44"/>
          <w:szCs w:val="44"/>
        </w:rPr>
      </w:pPr>
    </w:p>
    <w:p w:rsidR="00A53AF8" w:rsidRDefault="00A53AF8" w:rsidP="00A53AF8">
      <w:pPr>
        <w:jc w:val="center"/>
        <w:rPr>
          <w:b/>
          <w:sz w:val="44"/>
          <w:szCs w:val="44"/>
        </w:rPr>
      </w:pPr>
      <w:r>
        <w:rPr>
          <w:rFonts w:hint="eastAsia"/>
          <w:b/>
          <w:sz w:val="44"/>
          <w:szCs w:val="44"/>
        </w:rPr>
        <w:t>广东外语外贸大学</w:t>
      </w:r>
    </w:p>
    <w:p w:rsidR="00A53AF8" w:rsidRDefault="00A53AF8" w:rsidP="00A53AF8">
      <w:pPr>
        <w:jc w:val="center"/>
        <w:rPr>
          <w:b/>
          <w:sz w:val="44"/>
          <w:szCs w:val="44"/>
        </w:rPr>
      </w:pPr>
    </w:p>
    <w:p w:rsidR="00A53AF8" w:rsidRPr="00D548A1" w:rsidRDefault="00A53AF8" w:rsidP="00A53AF8">
      <w:pPr>
        <w:jc w:val="center"/>
        <w:rPr>
          <w:b/>
          <w:sz w:val="72"/>
          <w:szCs w:val="72"/>
        </w:rPr>
      </w:pPr>
      <w:r w:rsidRPr="00D548A1">
        <w:rPr>
          <w:rFonts w:hint="eastAsia"/>
          <w:b/>
          <w:sz w:val="72"/>
          <w:szCs w:val="72"/>
        </w:rPr>
        <w:t>201</w:t>
      </w:r>
      <w:r>
        <w:rPr>
          <w:rFonts w:hint="eastAsia"/>
          <w:b/>
          <w:sz w:val="72"/>
          <w:szCs w:val="72"/>
        </w:rPr>
        <w:t>5</w:t>
      </w:r>
      <w:r w:rsidRPr="00D548A1">
        <w:rPr>
          <w:rFonts w:hint="eastAsia"/>
          <w:b/>
          <w:sz w:val="72"/>
          <w:szCs w:val="72"/>
        </w:rPr>
        <w:t>级本科生选课手册</w:t>
      </w:r>
    </w:p>
    <w:p w:rsidR="00A53AF8" w:rsidRDefault="00A53AF8" w:rsidP="00A53AF8">
      <w:pPr>
        <w:jc w:val="center"/>
        <w:rPr>
          <w:b/>
          <w:sz w:val="44"/>
          <w:szCs w:val="44"/>
        </w:rPr>
      </w:pPr>
    </w:p>
    <w:p w:rsidR="00A53AF8" w:rsidRDefault="00A53AF8" w:rsidP="00A53AF8">
      <w:pPr>
        <w:jc w:val="center"/>
        <w:rPr>
          <w:b/>
          <w:sz w:val="44"/>
          <w:szCs w:val="44"/>
        </w:rPr>
      </w:pPr>
    </w:p>
    <w:p w:rsidR="00A53AF8" w:rsidRDefault="00A53AF8" w:rsidP="00A53AF8">
      <w:pPr>
        <w:rPr>
          <w:b/>
          <w:sz w:val="44"/>
          <w:szCs w:val="44"/>
        </w:rPr>
      </w:pPr>
    </w:p>
    <w:p w:rsidR="00A53AF8" w:rsidRDefault="00A53AF8" w:rsidP="00A53AF8">
      <w:pPr>
        <w:rPr>
          <w:b/>
          <w:sz w:val="44"/>
          <w:szCs w:val="44"/>
        </w:rPr>
      </w:pPr>
    </w:p>
    <w:p w:rsidR="00A53AF8" w:rsidRDefault="00A53AF8" w:rsidP="00A53AF8">
      <w:pPr>
        <w:rPr>
          <w:b/>
          <w:sz w:val="44"/>
          <w:szCs w:val="44"/>
        </w:rPr>
      </w:pPr>
    </w:p>
    <w:p w:rsidR="00A53AF8" w:rsidRDefault="00A53AF8" w:rsidP="00A53AF8">
      <w:pPr>
        <w:rPr>
          <w:b/>
          <w:sz w:val="44"/>
          <w:szCs w:val="44"/>
        </w:rPr>
      </w:pPr>
    </w:p>
    <w:p w:rsidR="00A53AF8" w:rsidRDefault="00A53AF8" w:rsidP="00A53AF8">
      <w:pPr>
        <w:ind w:firstLineChars="1189" w:firstLine="3581"/>
        <w:rPr>
          <w:b/>
          <w:sz w:val="30"/>
          <w:szCs w:val="30"/>
        </w:rPr>
      </w:pPr>
    </w:p>
    <w:p w:rsidR="00A53AF8" w:rsidRDefault="00A53AF8" w:rsidP="00A53AF8">
      <w:pPr>
        <w:ind w:firstLineChars="1189" w:firstLine="3581"/>
        <w:rPr>
          <w:b/>
          <w:sz w:val="30"/>
          <w:szCs w:val="30"/>
        </w:rPr>
      </w:pPr>
    </w:p>
    <w:p w:rsidR="00A53AF8" w:rsidRPr="00573846" w:rsidRDefault="00A53AF8" w:rsidP="00A53AF8">
      <w:pPr>
        <w:ind w:firstLineChars="1189" w:firstLine="3581"/>
        <w:rPr>
          <w:b/>
          <w:sz w:val="30"/>
          <w:szCs w:val="30"/>
        </w:rPr>
      </w:pPr>
      <w:r w:rsidRPr="00573846">
        <w:rPr>
          <w:rFonts w:hint="eastAsia"/>
          <w:b/>
          <w:sz w:val="30"/>
          <w:szCs w:val="30"/>
        </w:rPr>
        <w:t>教务处</w:t>
      </w:r>
    </w:p>
    <w:p w:rsidR="00A53AF8" w:rsidRPr="00573846" w:rsidRDefault="00A53AF8" w:rsidP="00A53AF8">
      <w:pPr>
        <w:jc w:val="center"/>
        <w:rPr>
          <w:b/>
          <w:sz w:val="30"/>
          <w:szCs w:val="30"/>
        </w:rPr>
      </w:pPr>
      <w:r w:rsidRPr="00573846">
        <w:rPr>
          <w:rFonts w:hint="eastAsia"/>
          <w:b/>
          <w:sz w:val="30"/>
          <w:szCs w:val="30"/>
        </w:rPr>
        <w:t>201</w:t>
      </w:r>
      <w:r>
        <w:rPr>
          <w:rFonts w:hint="eastAsia"/>
          <w:b/>
          <w:sz w:val="30"/>
          <w:szCs w:val="30"/>
        </w:rPr>
        <w:t>5</w:t>
      </w:r>
      <w:r w:rsidRPr="00573846">
        <w:rPr>
          <w:rFonts w:hint="eastAsia"/>
          <w:b/>
          <w:sz w:val="30"/>
          <w:szCs w:val="30"/>
        </w:rPr>
        <w:t>年</w:t>
      </w:r>
      <w:r w:rsidRPr="00573846">
        <w:rPr>
          <w:rFonts w:hint="eastAsia"/>
          <w:b/>
          <w:sz w:val="30"/>
          <w:szCs w:val="30"/>
        </w:rPr>
        <w:t>9</w:t>
      </w:r>
      <w:r w:rsidRPr="00573846">
        <w:rPr>
          <w:rFonts w:hint="eastAsia"/>
          <w:b/>
          <w:sz w:val="30"/>
          <w:szCs w:val="30"/>
        </w:rPr>
        <w:t>月</w:t>
      </w:r>
    </w:p>
    <w:p w:rsidR="00A53AF8" w:rsidRDefault="00A53AF8" w:rsidP="00A53AF8">
      <w:pPr>
        <w:jc w:val="center"/>
        <w:rPr>
          <w:b/>
          <w:sz w:val="32"/>
          <w:szCs w:val="32"/>
        </w:rPr>
      </w:pPr>
    </w:p>
    <w:p w:rsidR="00A53AF8" w:rsidRDefault="00A53AF8" w:rsidP="00A53AF8">
      <w:pPr>
        <w:jc w:val="center"/>
        <w:rPr>
          <w:b/>
          <w:sz w:val="32"/>
          <w:szCs w:val="32"/>
        </w:rPr>
      </w:pPr>
    </w:p>
    <w:p w:rsidR="00A53AF8" w:rsidRDefault="00A53AF8" w:rsidP="00A53AF8">
      <w:pPr>
        <w:jc w:val="center"/>
        <w:rPr>
          <w:b/>
          <w:sz w:val="32"/>
          <w:szCs w:val="32"/>
        </w:rPr>
      </w:pPr>
    </w:p>
    <w:p w:rsidR="00A53AF8" w:rsidRDefault="00A53AF8" w:rsidP="00A53AF8">
      <w:pPr>
        <w:jc w:val="center"/>
        <w:rPr>
          <w:b/>
          <w:sz w:val="32"/>
          <w:szCs w:val="32"/>
        </w:rPr>
        <w:sectPr w:rsidR="00A53AF8">
          <w:footerReference w:type="default" r:id="rId7"/>
          <w:pgSz w:w="11906" w:h="16838"/>
          <w:pgMar w:top="1440" w:right="1800" w:bottom="1440" w:left="1800" w:header="851" w:footer="992" w:gutter="0"/>
          <w:cols w:space="425"/>
          <w:docGrid w:type="lines" w:linePitch="312"/>
        </w:sectPr>
      </w:pPr>
    </w:p>
    <w:p w:rsidR="00A53AF8" w:rsidRPr="000B2472" w:rsidRDefault="00A53AF8" w:rsidP="00A53AF8">
      <w:pPr>
        <w:spacing w:line="440" w:lineRule="exact"/>
        <w:ind w:firstLineChars="250" w:firstLine="803"/>
        <w:jc w:val="center"/>
        <w:rPr>
          <w:sz w:val="24"/>
        </w:rPr>
      </w:pPr>
      <w:r>
        <w:rPr>
          <w:rFonts w:hint="eastAsia"/>
          <w:b/>
          <w:sz w:val="32"/>
          <w:szCs w:val="32"/>
        </w:rPr>
        <w:lastRenderedPageBreak/>
        <w:t>本科生选课网上操作指南</w:t>
      </w:r>
    </w:p>
    <w:p w:rsidR="00A53AF8" w:rsidRPr="00B52EF6" w:rsidRDefault="00A53AF8" w:rsidP="00A53AF8">
      <w:pPr>
        <w:numPr>
          <w:ilvl w:val="0"/>
          <w:numId w:val="1"/>
        </w:numPr>
        <w:spacing w:line="440" w:lineRule="exact"/>
        <w:rPr>
          <w:b/>
          <w:sz w:val="28"/>
          <w:szCs w:val="28"/>
        </w:rPr>
      </w:pPr>
      <w:r w:rsidRPr="00923039">
        <w:rPr>
          <w:rFonts w:hint="eastAsia"/>
          <w:b/>
          <w:sz w:val="28"/>
          <w:szCs w:val="28"/>
        </w:rPr>
        <w:t>选课时间、选课内容和选课对象</w:t>
      </w:r>
    </w:p>
    <w:tbl>
      <w:tblPr>
        <w:tblpPr w:leftFromText="180" w:rightFromText="180" w:vertAnchor="text" w:horzAnchor="margin" w:tblpXSpec="center" w:tblpY="158"/>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2346"/>
        <w:gridCol w:w="2410"/>
        <w:gridCol w:w="4111"/>
        <w:gridCol w:w="5224"/>
      </w:tblGrid>
      <w:tr w:rsidR="00A53AF8" w:rsidRPr="004D113E" w:rsidTr="00806746">
        <w:tc>
          <w:tcPr>
            <w:tcW w:w="773" w:type="dxa"/>
          </w:tcPr>
          <w:p w:rsidR="00A53AF8" w:rsidRPr="004D113E" w:rsidRDefault="00A53AF8" w:rsidP="00806746">
            <w:pPr>
              <w:spacing w:line="440" w:lineRule="exact"/>
              <w:jc w:val="center"/>
              <w:rPr>
                <w:b/>
                <w:szCs w:val="21"/>
              </w:rPr>
            </w:pPr>
          </w:p>
        </w:tc>
        <w:tc>
          <w:tcPr>
            <w:tcW w:w="2346" w:type="dxa"/>
          </w:tcPr>
          <w:p w:rsidR="00A53AF8" w:rsidRPr="004D113E" w:rsidRDefault="00A53AF8" w:rsidP="00806746">
            <w:pPr>
              <w:spacing w:line="440" w:lineRule="exact"/>
              <w:jc w:val="center"/>
              <w:rPr>
                <w:b/>
                <w:szCs w:val="21"/>
              </w:rPr>
            </w:pPr>
            <w:r w:rsidRPr="004D113E">
              <w:rPr>
                <w:rFonts w:hint="eastAsia"/>
                <w:b/>
                <w:szCs w:val="21"/>
              </w:rPr>
              <w:t>选课时间</w:t>
            </w:r>
          </w:p>
        </w:tc>
        <w:tc>
          <w:tcPr>
            <w:tcW w:w="2410" w:type="dxa"/>
          </w:tcPr>
          <w:p w:rsidR="00A53AF8" w:rsidRPr="004D113E" w:rsidRDefault="00A53AF8" w:rsidP="00806746">
            <w:pPr>
              <w:spacing w:line="440" w:lineRule="exact"/>
              <w:jc w:val="center"/>
              <w:rPr>
                <w:b/>
                <w:szCs w:val="21"/>
              </w:rPr>
            </w:pPr>
            <w:r w:rsidRPr="004D113E">
              <w:rPr>
                <w:rFonts w:hint="eastAsia"/>
                <w:b/>
                <w:szCs w:val="21"/>
              </w:rPr>
              <w:t>选课内容</w:t>
            </w:r>
          </w:p>
        </w:tc>
        <w:tc>
          <w:tcPr>
            <w:tcW w:w="4111" w:type="dxa"/>
          </w:tcPr>
          <w:p w:rsidR="00A53AF8" w:rsidRPr="004D113E" w:rsidRDefault="00A53AF8" w:rsidP="00806746">
            <w:pPr>
              <w:spacing w:line="440" w:lineRule="exact"/>
              <w:jc w:val="center"/>
              <w:rPr>
                <w:b/>
                <w:szCs w:val="21"/>
              </w:rPr>
            </w:pPr>
            <w:r w:rsidRPr="004D113E">
              <w:rPr>
                <w:rFonts w:hint="eastAsia"/>
                <w:b/>
                <w:szCs w:val="21"/>
              </w:rPr>
              <w:t>选课对象</w:t>
            </w:r>
          </w:p>
        </w:tc>
        <w:tc>
          <w:tcPr>
            <w:tcW w:w="5224" w:type="dxa"/>
            <w:shd w:val="clear" w:color="auto" w:fill="auto"/>
          </w:tcPr>
          <w:p w:rsidR="00A53AF8" w:rsidRPr="004D113E" w:rsidRDefault="00A53AF8" w:rsidP="00806746">
            <w:pPr>
              <w:widowControl/>
              <w:ind w:firstLineChars="49" w:firstLine="103"/>
              <w:jc w:val="center"/>
              <w:rPr>
                <w:szCs w:val="21"/>
              </w:rPr>
            </w:pPr>
            <w:r w:rsidRPr="004D113E">
              <w:rPr>
                <w:rFonts w:hint="eastAsia"/>
                <w:b/>
                <w:szCs w:val="21"/>
              </w:rPr>
              <w:t>备注</w:t>
            </w:r>
          </w:p>
        </w:tc>
      </w:tr>
      <w:tr w:rsidR="00A53AF8" w:rsidRPr="004D113E" w:rsidTr="00806746">
        <w:trPr>
          <w:trHeight w:val="1388"/>
        </w:trPr>
        <w:tc>
          <w:tcPr>
            <w:tcW w:w="773" w:type="dxa"/>
            <w:vMerge w:val="restart"/>
          </w:tcPr>
          <w:p w:rsidR="00A53AF8" w:rsidRPr="004D113E" w:rsidRDefault="00A53AF8" w:rsidP="00806746">
            <w:pPr>
              <w:spacing w:line="440" w:lineRule="exact"/>
              <w:rPr>
                <w:sz w:val="18"/>
                <w:szCs w:val="18"/>
              </w:rPr>
            </w:pPr>
          </w:p>
          <w:p w:rsidR="00A53AF8" w:rsidRPr="004D113E" w:rsidRDefault="00A53AF8" w:rsidP="00806746">
            <w:pPr>
              <w:spacing w:line="440" w:lineRule="exact"/>
              <w:rPr>
                <w:sz w:val="18"/>
                <w:szCs w:val="18"/>
              </w:rPr>
            </w:pPr>
          </w:p>
          <w:p w:rsidR="00A53AF8" w:rsidRPr="004D113E" w:rsidRDefault="00A53AF8" w:rsidP="00806746">
            <w:pPr>
              <w:spacing w:line="440" w:lineRule="exact"/>
              <w:rPr>
                <w:sz w:val="18"/>
                <w:szCs w:val="18"/>
              </w:rPr>
            </w:pPr>
          </w:p>
          <w:p w:rsidR="00A53AF8" w:rsidRPr="004D113E" w:rsidRDefault="00A53AF8" w:rsidP="00806746">
            <w:pPr>
              <w:spacing w:line="440" w:lineRule="exact"/>
              <w:rPr>
                <w:sz w:val="18"/>
                <w:szCs w:val="18"/>
              </w:rPr>
            </w:pPr>
            <w:r w:rsidRPr="004D113E">
              <w:rPr>
                <w:rFonts w:hint="eastAsia"/>
                <w:sz w:val="18"/>
                <w:szCs w:val="18"/>
              </w:rPr>
              <w:t>统一选课时间</w:t>
            </w:r>
          </w:p>
        </w:tc>
        <w:tc>
          <w:tcPr>
            <w:tcW w:w="2346" w:type="dxa"/>
            <w:vMerge w:val="restart"/>
          </w:tcPr>
          <w:p w:rsidR="00A53AF8" w:rsidRDefault="00A53AF8" w:rsidP="00806746">
            <w:pPr>
              <w:spacing w:line="440" w:lineRule="exact"/>
              <w:rPr>
                <w:sz w:val="18"/>
                <w:szCs w:val="18"/>
              </w:rPr>
            </w:pPr>
          </w:p>
          <w:p w:rsidR="00A53AF8" w:rsidRDefault="00A53AF8" w:rsidP="00806746">
            <w:pPr>
              <w:spacing w:line="440" w:lineRule="exact"/>
              <w:rPr>
                <w:sz w:val="18"/>
                <w:szCs w:val="18"/>
              </w:rPr>
            </w:pPr>
          </w:p>
          <w:p w:rsidR="00A53AF8" w:rsidRPr="004D113E" w:rsidRDefault="00A53AF8" w:rsidP="00806746">
            <w:pPr>
              <w:spacing w:line="440" w:lineRule="exact"/>
              <w:rPr>
                <w:sz w:val="18"/>
                <w:szCs w:val="18"/>
              </w:rPr>
            </w:pPr>
          </w:p>
          <w:p w:rsidR="00A53AF8" w:rsidRPr="004D113E" w:rsidRDefault="00A53AF8" w:rsidP="00806746">
            <w:pPr>
              <w:spacing w:line="440" w:lineRule="exact"/>
              <w:jc w:val="center"/>
              <w:rPr>
                <w:sz w:val="18"/>
                <w:szCs w:val="18"/>
              </w:rPr>
            </w:pPr>
            <w:r w:rsidRPr="004D113E">
              <w:rPr>
                <w:rFonts w:hint="eastAsia"/>
                <w:sz w:val="18"/>
                <w:szCs w:val="18"/>
              </w:rPr>
              <w:t>201</w:t>
            </w:r>
            <w:r>
              <w:rPr>
                <w:rFonts w:hint="eastAsia"/>
                <w:sz w:val="18"/>
                <w:szCs w:val="18"/>
              </w:rPr>
              <w:t>5</w:t>
            </w:r>
            <w:r w:rsidRPr="004D113E">
              <w:rPr>
                <w:rFonts w:hint="eastAsia"/>
                <w:sz w:val="18"/>
                <w:szCs w:val="18"/>
              </w:rPr>
              <w:t>年</w:t>
            </w:r>
            <w:r w:rsidRPr="004D113E">
              <w:rPr>
                <w:rFonts w:hint="eastAsia"/>
                <w:sz w:val="18"/>
                <w:szCs w:val="18"/>
              </w:rPr>
              <w:t>9</w:t>
            </w:r>
            <w:r w:rsidRPr="004D113E">
              <w:rPr>
                <w:rFonts w:hint="eastAsia"/>
                <w:sz w:val="18"/>
                <w:szCs w:val="18"/>
              </w:rPr>
              <w:t>月</w:t>
            </w:r>
            <w:r w:rsidRPr="004D113E">
              <w:rPr>
                <w:rFonts w:hint="eastAsia"/>
                <w:sz w:val="18"/>
                <w:szCs w:val="18"/>
              </w:rPr>
              <w:t>2</w:t>
            </w:r>
            <w:r w:rsidR="00D347E8">
              <w:rPr>
                <w:rFonts w:hint="eastAsia"/>
                <w:sz w:val="18"/>
                <w:szCs w:val="18"/>
              </w:rPr>
              <w:t>6</w:t>
            </w:r>
            <w:r w:rsidRPr="004D113E">
              <w:rPr>
                <w:rFonts w:hint="eastAsia"/>
                <w:sz w:val="18"/>
                <w:szCs w:val="18"/>
              </w:rPr>
              <w:t>日</w:t>
            </w:r>
          </w:p>
          <w:p w:rsidR="00A53AF8" w:rsidRPr="004D113E" w:rsidRDefault="00A53AF8" w:rsidP="00806746">
            <w:pPr>
              <w:spacing w:line="440" w:lineRule="exact"/>
              <w:rPr>
                <w:sz w:val="18"/>
                <w:szCs w:val="18"/>
              </w:rPr>
            </w:pPr>
            <w:r w:rsidRPr="004D113E">
              <w:rPr>
                <w:rFonts w:hint="eastAsia"/>
                <w:sz w:val="18"/>
                <w:szCs w:val="18"/>
              </w:rPr>
              <w:t>（南北校各学院有具体时间安排，届时请同学们按学院安排前往选课）</w:t>
            </w:r>
          </w:p>
        </w:tc>
        <w:tc>
          <w:tcPr>
            <w:tcW w:w="2410" w:type="dxa"/>
            <w:shd w:val="clear" w:color="auto" w:fill="auto"/>
          </w:tcPr>
          <w:p w:rsidR="00A53AF8" w:rsidRPr="004D113E" w:rsidRDefault="00A53AF8" w:rsidP="00806746">
            <w:pPr>
              <w:spacing w:line="440" w:lineRule="exact"/>
              <w:jc w:val="center"/>
              <w:rPr>
                <w:sz w:val="18"/>
                <w:szCs w:val="18"/>
              </w:rPr>
            </w:pPr>
            <w:r w:rsidRPr="004D113E">
              <w:rPr>
                <w:rFonts w:hint="eastAsia"/>
                <w:sz w:val="18"/>
                <w:szCs w:val="18"/>
              </w:rPr>
              <w:t>大学英语（必修）</w:t>
            </w:r>
          </w:p>
        </w:tc>
        <w:tc>
          <w:tcPr>
            <w:tcW w:w="4111" w:type="dxa"/>
          </w:tcPr>
          <w:p w:rsidR="00A53AF8" w:rsidRPr="004D113E" w:rsidRDefault="00A53AF8" w:rsidP="00806746">
            <w:pPr>
              <w:spacing w:line="440" w:lineRule="exact"/>
              <w:rPr>
                <w:sz w:val="16"/>
                <w:szCs w:val="16"/>
              </w:rPr>
            </w:pPr>
            <w:r w:rsidRPr="004D113E">
              <w:rPr>
                <w:rFonts w:hint="eastAsia"/>
                <w:sz w:val="16"/>
                <w:szCs w:val="16"/>
              </w:rPr>
              <w:t>201</w:t>
            </w:r>
            <w:r>
              <w:rPr>
                <w:rFonts w:hint="eastAsia"/>
                <w:sz w:val="16"/>
                <w:szCs w:val="16"/>
              </w:rPr>
              <w:t>5</w:t>
            </w:r>
            <w:r w:rsidRPr="004D113E">
              <w:rPr>
                <w:rFonts w:hint="eastAsia"/>
                <w:sz w:val="16"/>
                <w:szCs w:val="16"/>
              </w:rPr>
              <w:t>级经济贸易学院（创新班</w:t>
            </w:r>
            <w:r w:rsidR="00135157">
              <w:rPr>
                <w:rFonts w:hint="eastAsia"/>
                <w:sz w:val="16"/>
                <w:szCs w:val="16"/>
              </w:rPr>
              <w:t>、雷恩班</w:t>
            </w:r>
            <w:r w:rsidRPr="004D113E">
              <w:rPr>
                <w:rFonts w:hint="eastAsia"/>
                <w:sz w:val="16"/>
                <w:szCs w:val="16"/>
              </w:rPr>
              <w:t>学生除外）、金融学院、商学院（</w:t>
            </w:r>
            <w:r>
              <w:rPr>
                <w:rFonts w:hint="eastAsia"/>
                <w:sz w:val="16"/>
                <w:szCs w:val="16"/>
              </w:rPr>
              <w:t>创新</w:t>
            </w:r>
            <w:r w:rsidRPr="004D113E">
              <w:rPr>
                <w:rFonts w:hint="eastAsia"/>
                <w:sz w:val="16"/>
                <w:szCs w:val="16"/>
              </w:rPr>
              <w:t>班学生除外）、会计学院（创新班学生除外）、法学院、思科信息学院、政管学院、新闻学院的学生</w:t>
            </w:r>
          </w:p>
        </w:tc>
        <w:tc>
          <w:tcPr>
            <w:tcW w:w="5224" w:type="dxa"/>
            <w:shd w:val="clear" w:color="auto" w:fill="auto"/>
          </w:tcPr>
          <w:p w:rsidR="00A53AF8" w:rsidRPr="00CF0045" w:rsidRDefault="00A53AF8" w:rsidP="00806746">
            <w:pPr>
              <w:spacing w:line="440" w:lineRule="exact"/>
              <w:rPr>
                <w:sz w:val="16"/>
                <w:szCs w:val="16"/>
              </w:rPr>
            </w:pPr>
            <w:r w:rsidRPr="00CF0045">
              <w:rPr>
                <w:rFonts w:hint="eastAsia"/>
                <w:sz w:val="16"/>
                <w:szCs w:val="16"/>
              </w:rPr>
              <w:t>学生参加英语分级考试之后分为</w:t>
            </w:r>
            <w:r w:rsidRPr="00CF0045">
              <w:rPr>
                <w:rFonts w:hint="eastAsia"/>
                <w:sz w:val="16"/>
                <w:szCs w:val="16"/>
              </w:rPr>
              <w:t>A</w:t>
            </w:r>
            <w:r w:rsidRPr="00CF0045">
              <w:rPr>
                <w:rFonts w:hint="eastAsia"/>
                <w:sz w:val="16"/>
                <w:szCs w:val="16"/>
              </w:rPr>
              <w:t>等级和</w:t>
            </w:r>
            <w:r w:rsidRPr="00CF0045">
              <w:rPr>
                <w:rFonts w:hint="eastAsia"/>
                <w:sz w:val="16"/>
                <w:szCs w:val="16"/>
              </w:rPr>
              <w:t>B</w:t>
            </w:r>
            <w:r w:rsidRPr="00CF0045">
              <w:rPr>
                <w:rFonts w:hint="eastAsia"/>
                <w:sz w:val="16"/>
                <w:szCs w:val="16"/>
              </w:rPr>
              <w:t>等级，按照自己的等级选择相应的英语课程。</w:t>
            </w:r>
          </w:p>
          <w:p w:rsidR="00A53AF8" w:rsidRPr="004D113E" w:rsidRDefault="00A53AF8" w:rsidP="00806746">
            <w:pPr>
              <w:spacing w:line="440" w:lineRule="exact"/>
              <w:rPr>
                <w:sz w:val="16"/>
                <w:szCs w:val="16"/>
              </w:rPr>
            </w:pPr>
            <w:r w:rsidRPr="00CF0045">
              <w:rPr>
                <w:rFonts w:hint="eastAsia"/>
                <w:sz w:val="16"/>
                <w:szCs w:val="16"/>
              </w:rPr>
              <w:t>A</w:t>
            </w:r>
            <w:r w:rsidRPr="00CF0045">
              <w:rPr>
                <w:rFonts w:hint="eastAsia"/>
                <w:sz w:val="16"/>
                <w:szCs w:val="16"/>
              </w:rPr>
              <w:t>等级选择《综合英语</w:t>
            </w:r>
            <w:r w:rsidRPr="00CF0045">
              <w:rPr>
                <w:rFonts w:hint="eastAsia"/>
                <w:sz w:val="16"/>
                <w:szCs w:val="16"/>
              </w:rPr>
              <w:t>4</w:t>
            </w:r>
            <w:r w:rsidRPr="00CF0045">
              <w:rPr>
                <w:rFonts w:hint="eastAsia"/>
                <w:sz w:val="16"/>
                <w:szCs w:val="16"/>
              </w:rPr>
              <w:t>》课程</w:t>
            </w:r>
            <w:r>
              <w:rPr>
                <w:rFonts w:hint="eastAsia"/>
                <w:sz w:val="16"/>
                <w:szCs w:val="16"/>
              </w:rPr>
              <w:t>；</w:t>
            </w:r>
            <w:r w:rsidRPr="00CF0045">
              <w:rPr>
                <w:rFonts w:hint="eastAsia"/>
                <w:sz w:val="16"/>
                <w:szCs w:val="16"/>
              </w:rPr>
              <w:t>B</w:t>
            </w:r>
            <w:r w:rsidRPr="00CF0045">
              <w:rPr>
                <w:rFonts w:hint="eastAsia"/>
                <w:sz w:val="16"/>
                <w:szCs w:val="16"/>
              </w:rPr>
              <w:t>等级选择《综合英语</w:t>
            </w:r>
            <w:r w:rsidRPr="00CF0045">
              <w:rPr>
                <w:rFonts w:hint="eastAsia"/>
                <w:sz w:val="16"/>
                <w:szCs w:val="16"/>
              </w:rPr>
              <w:t>2</w:t>
            </w:r>
            <w:r w:rsidRPr="00CF0045">
              <w:rPr>
                <w:rFonts w:hint="eastAsia"/>
                <w:sz w:val="16"/>
                <w:szCs w:val="16"/>
              </w:rPr>
              <w:t>》课程</w:t>
            </w:r>
          </w:p>
        </w:tc>
      </w:tr>
      <w:tr w:rsidR="00A53AF8" w:rsidRPr="004D113E" w:rsidTr="00806746">
        <w:trPr>
          <w:trHeight w:val="551"/>
        </w:trPr>
        <w:tc>
          <w:tcPr>
            <w:tcW w:w="773" w:type="dxa"/>
            <w:vMerge/>
          </w:tcPr>
          <w:p w:rsidR="00A53AF8" w:rsidRPr="004D113E" w:rsidRDefault="00A53AF8" w:rsidP="00806746">
            <w:pPr>
              <w:spacing w:line="440" w:lineRule="exact"/>
              <w:rPr>
                <w:sz w:val="18"/>
                <w:szCs w:val="18"/>
              </w:rPr>
            </w:pPr>
          </w:p>
        </w:tc>
        <w:tc>
          <w:tcPr>
            <w:tcW w:w="2346" w:type="dxa"/>
            <w:vMerge/>
          </w:tcPr>
          <w:p w:rsidR="00A53AF8" w:rsidRPr="004D113E" w:rsidRDefault="00A53AF8" w:rsidP="00806746">
            <w:pPr>
              <w:spacing w:line="440" w:lineRule="exact"/>
              <w:rPr>
                <w:sz w:val="18"/>
                <w:szCs w:val="18"/>
              </w:rPr>
            </w:pPr>
          </w:p>
        </w:tc>
        <w:tc>
          <w:tcPr>
            <w:tcW w:w="2410" w:type="dxa"/>
            <w:shd w:val="clear" w:color="auto" w:fill="auto"/>
          </w:tcPr>
          <w:p w:rsidR="00A53AF8" w:rsidRPr="004D113E" w:rsidRDefault="00A53AF8" w:rsidP="00806746">
            <w:pPr>
              <w:spacing w:line="440" w:lineRule="exact"/>
              <w:jc w:val="center"/>
              <w:rPr>
                <w:sz w:val="18"/>
                <w:szCs w:val="18"/>
              </w:rPr>
            </w:pPr>
            <w:r w:rsidRPr="004D113E">
              <w:rPr>
                <w:rFonts w:hint="eastAsia"/>
                <w:sz w:val="18"/>
                <w:szCs w:val="18"/>
              </w:rPr>
              <w:t>体育课（必修）</w:t>
            </w:r>
          </w:p>
        </w:tc>
        <w:tc>
          <w:tcPr>
            <w:tcW w:w="4111" w:type="dxa"/>
          </w:tcPr>
          <w:p w:rsidR="00A53AF8" w:rsidRPr="00CF0045" w:rsidRDefault="00A53AF8" w:rsidP="00806746">
            <w:pPr>
              <w:spacing w:line="440" w:lineRule="exact"/>
              <w:jc w:val="center"/>
              <w:rPr>
                <w:sz w:val="16"/>
                <w:szCs w:val="16"/>
              </w:rPr>
            </w:pPr>
            <w:r w:rsidRPr="00CF0045">
              <w:rPr>
                <w:rFonts w:hint="eastAsia"/>
                <w:sz w:val="16"/>
                <w:szCs w:val="16"/>
              </w:rPr>
              <w:t>2015</w:t>
            </w:r>
            <w:r w:rsidRPr="00CF0045">
              <w:rPr>
                <w:rFonts w:hint="eastAsia"/>
                <w:sz w:val="16"/>
                <w:szCs w:val="16"/>
              </w:rPr>
              <w:t>级本科生</w:t>
            </w:r>
          </w:p>
          <w:p w:rsidR="00A53AF8" w:rsidRPr="00CF0045" w:rsidRDefault="00A53AF8" w:rsidP="00806746">
            <w:pPr>
              <w:spacing w:line="440" w:lineRule="exact"/>
              <w:jc w:val="center"/>
              <w:rPr>
                <w:sz w:val="16"/>
                <w:szCs w:val="16"/>
              </w:rPr>
            </w:pPr>
          </w:p>
        </w:tc>
        <w:tc>
          <w:tcPr>
            <w:tcW w:w="5224" w:type="dxa"/>
            <w:shd w:val="clear" w:color="auto" w:fill="auto"/>
          </w:tcPr>
          <w:p w:rsidR="00A53AF8" w:rsidRPr="004D113E" w:rsidRDefault="00A53AF8" w:rsidP="00806746">
            <w:pPr>
              <w:spacing w:line="440" w:lineRule="exact"/>
              <w:rPr>
                <w:sz w:val="18"/>
                <w:szCs w:val="18"/>
                <w:highlight w:val="yellow"/>
              </w:rPr>
            </w:pPr>
            <w:r w:rsidRPr="00CF0045">
              <w:rPr>
                <w:rFonts w:hint="eastAsia"/>
                <w:sz w:val="16"/>
                <w:szCs w:val="16"/>
              </w:rPr>
              <w:t>学生必须从第</w:t>
            </w:r>
            <w:r w:rsidRPr="00CF0045">
              <w:rPr>
                <w:rFonts w:hint="eastAsia"/>
                <w:sz w:val="16"/>
                <w:szCs w:val="16"/>
              </w:rPr>
              <w:t>1-4</w:t>
            </w:r>
            <w:r w:rsidRPr="00CF0045">
              <w:rPr>
                <w:rFonts w:hint="eastAsia"/>
                <w:sz w:val="16"/>
                <w:szCs w:val="16"/>
              </w:rPr>
              <w:t>学期，每学期选读一个体育项目依次获得体育（</w:t>
            </w:r>
            <w:r w:rsidRPr="00CF0045">
              <w:rPr>
                <w:rFonts w:hint="eastAsia"/>
                <w:sz w:val="16"/>
                <w:szCs w:val="16"/>
              </w:rPr>
              <w:t>1</w:t>
            </w:r>
            <w:r w:rsidRPr="00CF0045">
              <w:rPr>
                <w:rFonts w:hint="eastAsia"/>
                <w:sz w:val="16"/>
                <w:szCs w:val="16"/>
              </w:rPr>
              <w:t>）、（</w:t>
            </w:r>
            <w:r w:rsidRPr="00CF0045">
              <w:rPr>
                <w:rFonts w:hint="eastAsia"/>
                <w:sz w:val="16"/>
                <w:szCs w:val="16"/>
              </w:rPr>
              <w:t>2</w:t>
            </w:r>
            <w:r w:rsidRPr="00CF0045">
              <w:rPr>
                <w:rFonts w:hint="eastAsia"/>
                <w:sz w:val="16"/>
                <w:szCs w:val="16"/>
              </w:rPr>
              <w:t>）、（</w:t>
            </w:r>
            <w:r w:rsidRPr="00CF0045">
              <w:rPr>
                <w:rFonts w:hint="eastAsia"/>
                <w:sz w:val="16"/>
                <w:szCs w:val="16"/>
              </w:rPr>
              <w:t>3</w:t>
            </w:r>
            <w:r w:rsidRPr="00CF0045">
              <w:rPr>
                <w:rFonts w:hint="eastAsia"/>
                <w:sz w:val="16"/>
                <w:szCs w:val="16"/>
              </w:rPr>
              <w:t>）、（</w:t>
            </w:r>
            <w:r w:rsidRPr="00CF0045">
              <w:rPr>
                <w:rFonts w:hint="eastAsia"/>
                <w:sz w:val="16"/>
                <w:szCs w:val="16"/>
              </w:rPr>
              <w:t>4</w:t>
            </w:r>
            <w:r w:rsidRPr="00CF0045">
              <w:rPr>
                <w:rFonts w:hint="eastAsia"/>
                <w:sz w:val="16"/>
                <w:szCs w:val="16"/>
              </w:rPr>
              <w:t>）的</w:t>
            </w:r>
            <w:r>
              <w:rPr>
                <w:rFonts w:hint="eastAsia"/>
                <w:sz w:val="16"/>
                <w:szCs w:val="16"/>
              </w:rPr>
              <w:t>学分。</w:t>
            </w:r>
            <w:r w:rsidRPr="001A0286">
              <w:rPr>
                <w:rFonts w:hint="eastAsia"/>
                <w:sz w:val="16"/>
                <w:szCs w:val="16"/>
                <w:highlight w:val="yellow"/>
              </w:rPr>
              <w:t>如不在规定的学期选读规定的学分，将会造成学分欠缺，影响毕业。</w:t>
            </w:r>
          </w:p>
        </w:tc>
      </w:tr>
      <w:tr w:rsidR="00A53AF8" w:rsidRPr="004D113E" w:rsidTr="00806746">
        <w:trPr>
          <w:trHeight w:val="218"/>
        </w:trPr>
        <w:tc>
          <w:tcPr>
            <w:tcW w:w="773" w:type="dxa"/>
            <w:vMerge/>
          </w:tcPr>
          <w:p w:rsidR="00A53AF8" w:rsidRPr="004D113E" w:rsidRDefault="00A53AF8" w:rsidP="00806746">
            <w:pPr>
              <w:spacing w:line="440" w:lineRule="exact"/>
              <w:rPr>
                <w:sz w:val="18"/>
                <w:szCs w:val="18"/>
              </w:rPr>
            </w:pPr>
          </w:p>
        </w:tc>
        <w:tc>
          <w:tcPr>
            <w:tcW w:w="2346" w:type="dxa"/>
            <w:vMerge/>
          </w:tcPr>
          <w:p w:rsidR="00A53AF8" w:rsidRPr="004D113E" w:rsidRDefault="00A53AF8" w:rsidP="00806746">
            <w:pPr>
              <w:spacing w:line="440" w:lineRule="exact"/>
              <w:rPr>
                <w:sz w:val="18"/>
                <w:szCs w:val="18"/>
              </w:rPr>
            </w:pPr>
          </w:p>
        </w:tc>
        <w:tc>
          <w:tcPr>
            <w:tcW w:w="2410" w:type="dxa"/>
            <w:shd w:val="clear" w:color="auto" w:fill="auto"/>
          </w:tcPr>
          <w:p w:rsidR="00A53AF8" w:rsidRPr="004D113E" w:rsidRDefault="00A53AF8" w:rsidP="00806746">
            <w:pPr>
              <w:spacing w:line="440" w:lineRule="exact"/>
              <w:jc w:val="center"/>
              <w:rPr>
                <w:sz w:val="18"/>
                <w:szCs w:val="18"/>
              </w:rPr>
            </w:pPr>
            <w:r>
              <w:rPr>
                <w:rFonts w:hint="eastAsia"/>
                <w:sz w:val="18"/>
                <w:szCs w:val="18"/>
              </w:rPr>
              <w:t>思想政治类课程（必修）</w:t>
            </w:r>
          </w:p>
        </w:tc>
        <w:tc>
          <w:tcPr>
            <w:tcW w:w="4111" w:type="dxa"/>
          </w:tcPr>
          <w:p w:rsidR="00A53AF8" w:rsidRPr="00CF0045" w:rsidRDefault="00A53AF8" w:rsidP="00806746">
            <w:pPr>
              <w:spacing w:line="440" w:lineRule="exact"/>
              <w:jc w:val="center"/>
              <w:rPr>
                <w:sz w:val="16"/>
                <w:szCs w:val="16"/>
              </w:rPr>
            </w:pPr>
            <w:r w:rsidRPr="00CF0045">
              <w:rPr>
                <w:rFonts w:hint="eastAsia"/>
                <w:sz w:val="16"/>
                <w:szCs w:val="16"/>
              </w:rPr>
              <w:t>2015</w:t>
            </w:r>
            <w:r w:rsidRPr="00CF0045">
              <w:rPr>
                <w:rFonts w:hint="eastAsia"/>
                <w:sz w:val="16"/>
                <w:szCs w:val="16"/>
              </w:rPr>
              <w:t>级本科生</w:t>
            </w:r>
          </w:p>
        </w:tc>
        <w:tc>
          <w:tcPr>
            <w:tcW w:w="5224" w:type="dxa"/>
            <w:shd w:val="clear" w:color="auto" w:fill="auto"/>
          </w:tcPr>
          <w:p w:rsidR="00A53AF8" w:rsidRPr="004D113E" w:rsidRDefault="00A53AF8" w:rsidP="00806746">
            <w:pPr>
              <w:spacing w:line="440" w:lineRule="exact"/>
              <w:rPr>
                <w:sz w:val="16"/>
                <w:szCs w:val="16"/>
              </w:rPr>
            </w:pPr>
            <w:r>
              <w:rPr>
                <w:rFonts w:hint="eastAsia"/>
                <w:sz w:val="16"/>
                <w:szCs w:val="16"/>
              </w:rPr>
              <w:t>开课学院将按其开课计划在不同学期为不同学院学生开设相应课程，请及时选读课程，否则将会造成学分欠缺，影响毕业。</w:t>
            </w:r>
          </w:p>
        </w:tc>
      </w:tr>
      <w:tr w:rsidR="00A53AF8" w:rsidRPr="004D113E" w:rsidTr="00806746">
        <w:trPr>
          <w:trHeight w:val="217"/>
        </w:trPr>
        <w:tc>
          <w:tcPr>
            <w:tcW w:w="773" w:type="dxa"/>
            <w:vMerge/>
          </w:tcPr>
          <w:p w:rsidR="00A53AF8" w:rsidRPr="004D113E" w:rsidRDefault="00A53AF8" w:rsidP="00806746">
            <w:pPr>
              <w:spacing w:line="440" w:lineRule="exact"/>
              <w:rPr>
                <w:sz w:val="18"/>
                <w:szCs w:val="18"/>
              </w:rPr>
            </w:pPr>
          </w:p>
        </w:tc>
        <w:tc>
          <w:tcPr>
            <w:tcW w:w="2346" w:type="dxa"/>
            <w:vMerge/>
          </w:tcPr>
          <w:p w:rsidR="00A53AF8" w:rsidRPr="004D113E" w:rsidRDefault="00A53AF8" w:rsidP="00806746">
            <w:pPr>
              <w:spacing w:line="440" w:lineRule="exact"/>
              <w:rPr>
                <w:sz w:val="18"/>
                <w:szCs w:val="18"/>
              </w:rPr>
            </w:pPr>
          </w:p>
        </w:tc>
        <w:tc>
          <w:tcPr>
            <w:tcW w:w="2410" w:type="dxa"/>
            <w:shd w:val="clear" w:color="auto" w:fill="auto"/>
          </w:tcPr>
          <w:p w:rsidR="00A53AF8" w:rsidRPr="004D113E" w:rsidRDefault="00A53AF8" w:rsidP="00806746">
            <w:pPr>
              <w:spacing w:line="440" w:lineRule="exact"/>
              <w:jc w:val="center"/>
              <w:rPr>
                <w:sz w:val="18"/>
                <w:szCs w:val="18"/>
              </w:rPr>
            </w:pPr>
            <w:r>
              <w:rPr>
                <w:rFonts w:hint="eastAsia"/>
                <w:sz w:val="18"/>
                <w:szCs w:val="18"/>
              </w:rPr>
              <w:t>数学类课程（必修）</w:t>
            </w:r>
          </w:p>
        </w:tc>
        <w:tc>
          <w:tcPr>
            <w:tcW w:w="4111" w:type="dxa"/>
          </w:tcPr>
          <w:p w:rsidR="00A53AF8" w:rsidRPr="00CF0045" w:rsidRDefault="00A53AF8" w:rsidP="00135157">
            <w:pPr>
              <w:spacing w:line="440" w:lineRule="exact"/>
              <w:jc w:val="center"/>
              <w:rPr>
                <w:sz w:val="16"/>
                <w:szCs w:val="16"/>
              </w:rPr>
            </w:pPr>
            <w:r w:rsidRPr="00CF0045">
              <w:rPr>
                <w:rFonts w:hint="eastAsia"/>
                <w:sz w:val="16"/>
                <w:szCs w:val="16"/>
              </w:rPr>
              <w:t>2015</w:t>
            </w:r>
            <w:r w:rsidRPr="00CF0045">
              <w:rPr>
                <w:rFonts w:hint="eastAsia"/>
                <w:sz w:val="16"/>
                <w:szCs w:val="16"/>
              </w:rPr>
              <w:t>级经贸学院（</w:t>
            </w:r>
            <w:r w:rsidR="00135157">
              <w:rPr>
                <w:rFonts w:hint="eastAsia"/>
                <w:sz w:val="16"/>
                <w:szCs w:val="16"/>
              </w:rPr>
              <w:t>创新班、雷恩班除外</w:t>
            </w:r>
            <w:r w:rsidRPr="00CF0045">
              <w:rPr>
                <w:rFonts w:hint="eastAsia"/>
                <w:sz w:val="16"/>
                <w:szCs w:val="16"/>
              </w:rPr>
              <w:t>）、金融学院（除数学与应用数学专业外）</w:t>
            </w:r>
          </w:p>
        </w:tc>
        <w:tc>
          <w:tcPr>
            <w:tcW w:w="5224" w:type="dxa"/>
            <w:shd w:val="clear" w:color="auto" w:fill="auto"/>
          </w:tcPr>
          <w:p w:rsidR="00A53AF8" w:rsidRPr="004D113E" w:rsidRDefault="00A53AF8" w:rsidP="00806746">
            <w:pPr>
              <w:spacing w:line="440" w:lineRule="exact"/>
              <w:rPr>
                <w:sz w:val="16"/>
                <w:szCs w:val="16"/>
              </w:rPr>
            </w:pPr>
            <w:r>
              <w:rPr>
                <w:rFonts w:hint="eastAsia"/>
                <w:sz w:val="16"/>
                <w:szCs w:val="16"/>
              </w:rPr>
              <w:t>请查看教学计划，结合教学计划和开课学院相关要求进行选读。</w:t>
            </w:r>
          </w:p>
        </w:tc>
      </w:tr>
      <w:tr w:rsidR="00A53AF8" w:rsidRPr="004D113E" w:rsidTr="00806746">
        <w:trPr>
          <w:trHeight w:val="367"/>
        </w:trPr>
        <w:tc>
          <w:tcPr>
            <w:tcW w:w="773" w:type="dxa"/>
            <w:vMerge/>
          </w:tcPr>
          <w:p w:rsidR="00A53AF8" w:rsidRPr="004D113E" w:rsidRDefault="00A53AF8" w:rsidP="00806746">
            <w:pPr>
              <w:spacing w:line="440" w:lineRule="exact"/>
              <w:rPr>
                <w:sz w:val="18"/>
                <w:szCs w:val="18"/>
              </w:rPr>
            </w:pPr>
          </w:p>
        </w:tc>
        <w:tc>
          <w:tcPr>
            <w:tcW w:w="2346" w:type="dxa"/>
            <w:vMerge/>
          </w:tcPr>
          <w:p w:rsidR="00A53AF8" w:rsidRPr="004D113E" w:rsidRDefault="00A53AF8" w:rsidP="00806746">
            <w:pPr>
              <w:spacing w:line="440" w:lineRule="exact"/>
              <w:rPr>
                <w:sz w:val="18"/>
                <w:szCs w:val="18"/>
              </w:rPr>
            </w:pPr>
          </w:p>
        </w:tc>
        <w:tc>
          <w:tcPr>
            <w:tcW w:w="2410" w:type="dxa"/>
            <w:shd w:val="clear" w:color="auto" w:fill="auto"/>
          </w:tcPr>
          <w:p w:rsidR="00A53AF8" w:rsidRPr="004D113E" w:rsidRDefault="00A53AF8" w:rsidP="00806746">
            <w:pPr>
              <w:spacing w:line="440" w:lineRule="exact"/>
              <w:ind w:left="270" w:hangingChars="150" w:hanging="270"/>
              <w:jc w:val="center"/>
              <w:rPr>
                <w:sz w:val="18"/>
                <w:szCs w:val="18"/>
              </w:rPr>
            </w:pPr>
            <w:r w:rsidRPr="004D113E">
              <w:rPr>
                <w:rFonts w:hint="eastAsia"/>
                <w:sz w:val="18"/>
                <w:szCs w:val="18"/>
              </w:rPr>
              <w:t>院系选修课（选修）</w:t>
            </w:r>
          </w:p>
        </w:tc>
        <w:tc>
          <w:tcPr>
            <w:tcW w:w="4111" w:type="dxa"/>
          </w:tcPr>
          <w:p w:rsidR="00A53AF8" w:rsidRPr="00CF0045" w:rsidRDefault="00A53AF8" w:rsidP="00806746">
            <w:pPr>
              <w:spacing w:line="440" w:lineRule="exact"/>
              <w:jc w:val="center"/>
              <w:rPr>
                <w:sz w:val="16"/>
                <w:szCs w:val="16"/>
              </w:rPr>
            </w:pPr>
            <w:r w:rsidRPr="00CF0045">
              <w:rPr>
                <w:rFonts w:hint="eastAsia"/>
                <w:sz w:val="16"/>
                <w:szCs w:val="16"/>
              </w:rPr>
              <w:t>2015</w:t>
            </w:r>
            <w:r w:rsidRPr="00CF0045">
              <w:rPr>
                <w:rFonts w:hint="eastAsia"/>
                <w:sz w:val="16"/>
                <w:szCs w:val="16"/>
              </w:rPr>
              <w:t>级英文学院学生</w:t>
            </w:r>
          </w:p>
        </w:tc>
        <w:tc>
          <w:tcPr>
            <w:tcW w:w="5224" w:type="dxa"/>
            <w:shd w:val="clear" w:color="auto" w:fill="auto"/>
          </w:tcPr>
          <w:p w:rsidR="00A53AF8" w:rsidRPr="003A5E9E" w:rsidRDefault="00A53AF8" w:rsidP="00806746">
            <w:pPr>
              <w:spacing w:line="240" w:lineRule="exact"/>
              <w:rPr>
                <w:b/>
                <w:sz w:val="28"/>
                <w:szCs w:val="28"/>
              </w:rPr>
            </w:pPr>
          </w:p>
        </w:tc>
      </w:tr>
      <w:tr w:rsidR="00A53AF8" w:rsidRPr="004D113E" w:rsidTr="00806746">
        <w:trPr>
          <w:trHeight w:val="487"/>
        </w:trPr>
        <w:tc>
          <w:tcPr>
            <w:tcW w:w="773" w:type="dxa"/>
            <w:vMerge/>
          </w:tcPr>
          <w:p w:rsidR="00A53AF8" w:rsidRPr="004D113E" w:rsidRDefault="00A53AF8" w:rsidP="00806746">
            <w:pPr>
              <w:spacing w:line="440" w:lineRule="exact"/>
              <w:rPr>
                <w:sz w:val="18"/>
                <w:szCs w:val="18"/>
              </w:rPr>
            </w:pPr>
          </w:p>
        </w:tc>
        <w:tc>
          <w:tcPr>
            <w:tcW w:w="2346" w:type="dxa"/>
            <w:vMerge/>
          </w:tcPr>
          <w:p w:rsidR="00A53AF8" w:rsidRPr="004D113E" w:rsidRDefault="00A53AF8" w:rsidP="00806746">
            <w:pPr>
              <w:spacing w:line="440" w:lineRule="exact"/>
              <w:rPr>
                <w:sz w:val="18"/>
                <w:szCs w:val="18"/>
              </w:rPr>
            </w:pPr>
          </w:p>
        </w:tc>
        <w:tc>
          <w:tcPr>
            <w:tcW w:w="2410" w:type="dxa"/>
            <w:shd w:val="clear" w:color="auto" w:fill="auto"/>
          </w:tcPr>
          <w:p w:rsidR="00A53AF8" w:rsidRPr="004D113E" w:rsidRDefault="00A53AF8" w:rsidP="00806746">
            <w:pPr>
              <w:spacing w:line="440" w:lineRule="exact"/>
              <w:jc w:val="center"/>
              <w:rPr>
                <w:sz w:val="18"/>
                <w:szCs w:val="18"/>
              </w:rPr>
            </w:pPr>
            <w:r w:rsidRPr="004D113E">
              <w:rPr>
                <w:rFonts w:hint="eastAsia"/>
                <w:sz w:val="18"/>
                <w:szCs w:val="18"/>
              </w:rPr>
              <w:t>大学生心理与训练（任选）</w:t>
            </w:r>
          </w:p>
        </w:tc>
        <w:tc>
          <w:tcPr>
            <w:tcW w:w="4111" w:type="dxa"/>
          </w:tcPr>
          <w:p w:rsidR="00A53AF8" w:rsidRPr="00CF0045" w:rsidRDefault="00A53AF8" w:rsidP="00806746">
            <w:pPr>
              <w:spacing w:line="440" w:lineRule="exact"/>
              <w:jc w:val="center"/>
              <w:rPr>
                <w:sz w:val="16"/>
                <w:szCs w:val="16"/>
              </w:rPr>
            </w:pPr>
            <w:r w:rsidRPr="00CF0045">
              <w:rPr>
                <w:rFonts w:hint="eastAsia"/>
                <w:sz w:val="16"/>
                <w:szCs w:val="16"/>
              </w:rPr>
              <w:t>2015</w:t>
            </w:r>
            <w:r w:rsidRPr="00CF0045">
              <w:rPr>
                <w:rFonts w:hint="eastAsia"/>
                <w:sz w:val="16"/>
                <w:szCs w:val="16"/>
              </w:rPr>
              <w:t>级本科生</w:t>
            </w:r>
          </w:p>
        </w:tc>
        <w:tc>
          <w:tcPr>
            <w:tcW w:w="5224" w:type="dxa"/>
            <w:shd w:val="clear" w:color="auto" w:fill="auto"/>
          </w:tcPr>
          <w:p w:rsidR="00A53AF8" w:rsidRPr="003A5E9E" w:rsidRDefault="00A53AF8" w:rsidP="00806746">
            <w:pPr>
              <w:spacing w:line="240" w:lineRule="exact"/>
              <w:rPr>
                <w:b/>
                <w:sz w:val="28"/>
                <w:szCs w:val="28"/>
              </w:rPr>
            </w:pPr>
          </w:p>
        </w:tc>
      </w:tr>
      <w:tr w:rsidR="00A53AF8" w:rsidRPr="004D113E" w:rsidTr="00806746">
        <w:trPr>
          <w:trHeight w:val="906"/>
        </w:trPr>
        <w:tc>
          <w:tcPr>
            <w:tcW w:w="773" w:type="dxa"/>
          </w:tcPr>
          <w:p w:rsidR="00A53AF8" w:rsidRPr="004D113E" w:rsidRDefault="00A53AF8" w:rsidP="00806746">
            <w:pPr>
              <w:spacing w:line="440" w:lineRule="exact"/>
              <w:rPr>
                <w:sz w:val="18"/>
                <w:szCs w:val="18"/>
              </w:rPr>
            </w:pPr>
            <w:r w:rsidRPr="004D113E">
              <w:rPr>
                <w:rFonts w:hint="eastAsia"/>
                <w:sz w:val="18"/>
                <w:szCs w:val="18"/>
              </w:rPr>
              <w:t>自行选课时间</w:t>
            </w:r>
          </w:p>
        </w:tc>
        <w:tc>
          <w:tcPr>
            <w:tcW w:w="2346" w:type="dxa"/>
          </w:tcPr>
          <w:p w:rsidR="00A53AF8" w:rsidRPr="004D113E" w:rsidRDefault="00A53AF8" w:rsidP="00D347E8">
            <w:pPr>
              <w:spacing w:line="440" w:lineRule="exact"/>
              <w:rPr>
                <w:sz w:val="18"/>
                <w:szCs w:val="18"/>
              </w:rPr>
            </w:pPr>
            <w:r w:rsidRPr="004D113E">
              <w:rPr>
                <w:rFonts w:hint="eastAsia"/>
                <w:sz w:val="18"/>
                <w:szCs w:val="18"/>
              </w:rPr>
              <w:t>201</w:t>
            </w:r>
            <w:r>
              <w:rPr>
                <w:rFonts w:hint="eastAsia"/>
                <w:sz w:val="18"/>
                <w:szCs w:val="18"/>
              </w:rPr>
              <w:t>5</w:t>
            </w:r>
            <w:r w:rsidRPr="004D113E">
              <w:rPr>
                <w:rFonts w:hint="eastAsia"/>
                <w:sz w:val="18"/>
                <w:szCs w:val="18"/>
              </w:rPr>
              <w:t>年</w:t>
            </w:r>
            <w:r w:rsidRPr="004D113E">
              <w:rPr>
                <w:rFonts w:hint="eastAsia"/>
                <w:sz w:val="18"/>
                <w:szCs w:val="18"/>
              </w:rPr>
              <w:t>9</w:t>
            </w:r>
            <w:r w:rsidRPr="004D113E">
              <w:rPr>
                <w:rFonts w:hint="eastAsia"/>
                <w:sz w:val="18"/>
                <w:szCs w:val="18"/>
              </w:rPr>
              <w:t>月</w:t>
            </w:r>
            <w:r w:rsidRPr="004D113E">
              <w:rPr>
                <w:rFonts w:hint="eastAsia"/>
                <w:sz w:val="18"/>
                <w:szCs w:val="18"/>
              </w:rPr>
              <w:t>2</w:t>
            </w:r>
            <w:r w:rsidR="00D347E8">
              <w:rPr>
                <w:rFonts w:hint="eastAsia"/>
                <w:sz w:val="18"/>
                <w:szCs w:val="18"/>
              </w:rPr>
              <w:t>7</w:t>
            </w:r>
            <w:r>
              <w:rPr>
                <w:rFonts w:hint="eastAsia"/>
                <w:sz w:val="18"/>
                <w:szCs w:val="18"/>
              </w:rPr>
              <w:t xml:space="preserve"> -30</w:t>
            </w:r>
            <w:r w:rsidRPr="004D113E">
              <w:rPr>
                <w:rFonts w:hint="eastAsia"/>
                <w:sz w:val="18"/>
                <w:szCs w:val="18"/>
              </w:rPr>
              <w:t>日</w:t>
            </w:r>
            <w:r w:rsidRPr="004D113E">
              <w:rPr>
                <w:rFonts w:hint="eastAsia"/>
                <w:sz w:val="18"/>
                <w:szCs w:val="18"/>
              </w:rPr>
              <w:t>9</w:t>
            </w:r>
            <w:r w:rsidRPr="004D113E">
              <w:rPr>
                <w:rFonts w:hint="eastAsia"/>
                <w:sz w:val="18"/>
                <w:szCs w:val="18"/>
              </w:rPr>
              <w:t>：</w:t>
            </w:r>
            <w:r w:rsidRPr="004D113E">
              <w:rPr>
                <w:rFonts w:hint="eastAsia"/>
                <w:sz w:val="18"/>
                <w:szCs w:val="18"/>
              </w:rPr>
              <w:t>00</w:t>
            </w:r>
            <w:r w:rsidRPr="004D113E">
              <w:rPr>
                <w:rFonts w:hint="eastAsia"/>
                <w:sz w:val="18"/>
                <w:szCs w:val="18"/>
              </w:rPr>
              <w:t>—</w:t>
            </w:r>
            <w:r w:rsidRPr="004D113E">
              <w:rPr>
                <w:rFonts w:hint="eastAsia"/>
                <w:sz w:val="18"/>
                <w:szCs w:val="18"/>
              </w:rPr>
              <w:t>17</w:t>
            </w:r>
            <w:r w:rsidRPr="004D113E">
              <w:rPr>
                <w:rFonts w:hint="eastAsia"/>
                <w:sz w:val="18"/>
                <w:szCs w:val="18"/>
              </w:rPr>
              <w:t>：</w:t>
            </w:r>
            <w:r w:rsidRPr="004D113E">
              <w:rPr>
                <w:rFonts w:hint="eastAsia"/>
                <w:sz w:val="18"/>
                <w:szCs w:val="18"/>
              </w:rPr>
              <w:t>00</w:t>
            </w:r>
          </w:p>
        </w:tc>
        <w:tc>
          <w:tcPr>
            <w:tcW w:w="2410" w:type="dxa"/>
          </w:tcPr>
          <w:p w:rsidR="00A53AF8" w:rsidRDefault="00A53AF8" w:rsidP="00806746">
            <w:pPr>
              <w:spacing w:line="440" w:lineRule="exact"/>
              <w:ind w:firstLineChars="50" w:firstLine="90"/>
              <w:rPr>
                <w:b/>
                <w:sz w:val="18"/>
                <w:szCs w:val="18"/>
              </w:rPr>
            </w:pPr>
            <w:r>
              <w:rPr>
                <w:rFonts w:hint="eastAsia"/>
                <w:b/>
                <w:sz w:val="18"/>
                <w:szCs w:val="18"/>
              </w:rPr>
              <w:t>本次选课可选的</w:t>
            </w:r>
            <w:r w:rsidRPr="004D113E">
              <w:rPr>
                <w:rFonts w:hint="eastAsia"/>
                <w:b/>
                <w:sz w:val="18"/>
                <w:szCs w:val="18"/>
              </w:rPr>
              <w:t>所有课程</w:t>
            </w:r>
          </w:p>
          <w:p w:rsidR="00A53AF8" w:rsidRPr="00FC3BE3" w:rsidRDefault="00A53AF8" w:rsidP="00806746">
            <w:pPr>
              <w:spacing w:line="440" w:lineRule="exact"/>
              <w:ind w:firstLineChars="50" w:firstLine="90"/>
              <w:rPr>
                <w:sz w:val="18"/>
                <w:szCs w:val="18"/>
              </w:rPr>
            </w:pPr>
          </w:p>
        </w:tc>
        <w:tc>
          <w:tcPr>
            <w:tcW w:w="4111" w:type="dxa"/>
            <w:shd w:val="clear" w:color="auto" w:fill="auto"/>
          </w:tcPr>
          <w:p w:rsidR="00A53AF8" w:rsidRPr="00CF0045" w:rsidRDefault="00A53AF8" w:rsidP="00806746">
            <w:pPr>
              <w:spacing w:line="440" w:lineRule="exact"/>
              <w:ind w:firstLineChars="900" w:firstLine="1440"/>
              <w:rPr>
                <w:sz w:val="16"/>
                <w:szCs w:val="16"/>
              </w:rPr>
            </w:pPr>
            <w:r w:rsidRPr="00CF0045">
              <w:rPr>
                <w:rFonts w:hint="eastAsia"/>
                <w:sz w:val="16"/>
                <w:szCs w:val="16"/>
              </w:rPr>
              <w:t>2015</w:t>
            </w:r>
            <w:r w:rsidRPr="00CF0045">
              <w:rPr>
                <w:rFonts w:hint="eastAsia"/>
                <w:sz w:val="16"/>
                <w:szCs w:val="16"/>
              </w:rPr>
              <w:t>级本科生</w:t>
            </w:r>
          </w:p>
        </w:tc>
        <w:tc>
          <w:tcPr>
            <w:tcW w:w="5224" w:type="dxa"/>
          </w:tcPr>
          <w:p w:rsidR="00A53AF8" w:rsidRPr="00CB287A" w:rsidRDefault="00A53AF8" w:rsidP="00806746">
            <w:pPr>
              <w:spacing w:line="300" w:lineRule="exact"/>
              <w:rPr>
                <w:sz w:val="18"/>
                <w:szCs w:val="18"/>
              </w:rPr>
            </w:pPr>
            <w:r w:rsidRPr="00CB287A">
              <w:rPr>
                <w:rFonts w:hint="eastAsia"/>
                <w:sz w:val="16"/>
                <w:szCs w:val="16"/>
              </w:rPr>
              <w:t>如在之前未选到相应课程的同学，可在此时间段内自行登录选课系统，在有空余量的课程中进行选课。</w:t>
            </w:r>
          </w:p>
        </w:tc>
      </w:tr>
    </w:tbl>
    <w:p w:rsidR="00A53AF8" w:rsidRDefault="00A53AF8" w:rsidP="00A53AF8">
      <w:pPr>
        <w:rPr>
          <w:b/>
          <w:sz w:val="32"/>
          <w:szCs w:val="32"/>
        </w:rPr>
      </w:pPr>
      <w:r>
        <w:rPr>
          <w:rFonts w:hint="eastAsia"/>
          <w:b/>
          <w:sz w:val="32"/>
          <w:szCs w:val="32"/>
        </w:rPr>
        <w:lastRenderedPageBreak/>
        <w:t>关于本次选课内容需注意的地方：</w:t>
      </w:r>
    </w:p>
    <w:p w:rsidR="00A53AF8" w:rsidRDefault="00A53AF8" w:rsidP="00A53AF8">
      <w:pPr>
        <w:numPr>
          <w:ilvl w:val="0"/>
          <w:numId w:val="2"/>
        </w:numPr>
        <w:rPr>
          <w:b/>
          <w:sz w:val="24"/>
        </w:rPr>
      </w:pPr>
      <w:r w:rsidRPr="00A23A43">
        <w:rPr>
          <w:rFonts w:hint="eastAsia"/>
          <w:b/>
          <w:sz w:val="24"/>
        </w:rPr>
        <w:t>思想政治类必修课</w:t>
      </w:r>
    </w:p>
    <w:p w:rsidR="00A53AF8" w:rsidRDefault="00A53AF8" w:rsidP="00A53AF8">
      <w:pPr>
        <w:ind w:left="360"/>
        <w:rPr>
          <w:b/>
          <w:sz w:val="24"/>
        </w:rPr>
      </w:pPr>
      <w:r>
        <w:rPr>
          <w:rFonts w:hint="eastAsia"/>
          <w:b/>
          <w:sz w:val="24"/>
        </w:rPr>
        <w:t>按照开课学院开课计划，本学期开设三门课程，每门课程相应的面向对象如下：</w:t>
      </w:r>
    </w:p>
    <w:p w:rsidR="00A53AF8" w:rsidRDefault="00A53AF8" w:rsidP="00A53AF8">
      <w:pPr>
        <w:ind w:left="360"/>
        <w:rPr>
          <w:b/>
          <w:sz w:val="24"/>
        </w:rPr>
      </w:pPr>
      <w:r>
        <w:rPr>
          <w:rFonts w:hint="eastAsia"/>
          <w:b/>
          <w:sz w:val="24"/>
        </w:rPr>
        <w:t>《马克思主义基本原理》——</w:t>
      </w:r>
      <w:r w:rsidRPr="0025506E">
        <w:rPr>
          <w:rFonts w:hint="eastAsia"/>
          <w:b/>
          <w:sz w:val="24"/>
        </w:rPr>
        <w:t>经贸、商学院、金融、会计、法学、政管</w:t>
      </w:r>
      <w:r>
        <w:rPr>
          <w:rFonts w:hint="eastAsia"/>
          <w:b/>
          <w:sz w:val="24"/>
        </w:rPr>
        <w:t>学院学生</w:t>
      </w:r>
    </w:p>
    <w:p w:rsidR="00A53AF8" w:rsidRDefault="00A53AF8" w:rsidP="00A53AF8">
      <w:pPr>
        <w:ind w:left="360"/>
        <w:rPr>
          <w:b/>
          <w:sz w:val="24"/>
        </w:rPr>
      </w:pPr>
      <w:r>
        <w:rPr>
          <w:rFonts w:hint="eastAsia"/>
          <w:b/>
          <w:sz w:val="24"/>
        </w:rPr>
        <w:t>《</w:t>
      </w:r>
      <w:r w:rsidRPr="0025506E">
        <w:rPr>
          <w:rFonts w:hint="eastAsia"/>
          <w:b/>
          <w:sz w:val="24"/>
        </w:rPr>
        <w:t>思想道德修养与法律基础</w:t>
      </w:r>
      <w:r>
        <w:rPr>
          <w:rFonts w:hint="eastAsia"/>
          <w:b/>
          <w:sz w:val="24"/>
        </w:rPr>
        <w:t>》——</w:t>
      </w:r>
      <w:r w:rsidRPr="0025506E">
        <w:rPr>
          <w:rFonts w:hint="eastAsia"/>
          <w:b/>
          <w:sz w:val="24"/>
        </w:rPr>
        <w:t>西语、东语、中文、英文、商英、翻译</w:t>
      </w:r>
      <w:r>
        <w:rPr>
          <w:rFonts w:hint="eastAsia"/>
          <w:b/>
          <w:sz w:val="24"/>
        </w:rPr>
        <w:t>；</w:t>
      </w:r>
      <w:r w:rsidRPr="0025506E">
        <w:rPr>
          <w:rFonts w:hint="eastAsia"/>
          <w:b/>
          <w:sz w:val="24"/>
        </w:rPr>
        <w:t>艺术、教育、新闻、思科、政管、法学</w:t>
      </w:r>
      <w:r>
        <w:rPr>
          <w:rFonts w:hint="eastAsia"/>
          <w:b/>
          <w:sz w:val="24"/>
        </w:rPr>
        <w:t>院学生</w:t>
      </w:r>
    </w:p>
    <w:p w:rsidR="00A53AF8" w:rsidRDefault="00A53AF8" w:rsidP="00A53AF8">
      <w:pPr>
        <w:ind w:left="360"/>
        <w:rPr>
          <w:b/>
          <w:sz w:val="24"/>
        </w:rPr>
      </w:pPr>
      <w:r>
        <w:rPr>
          <w:rFonts w:hint="eastAsia"/>
          <w:b/>
          <w:sz w:val="24"/>
        </w:rPr>
        <w:t>《</w:t>
      </w:r>
      <w:r w:rsidRPr="0025506E">
        <w:rPr>
          <w:rFonts w:hint="eastAsia"/>
          <w:b/>
          <w:sz w:val="24"/>
        </w:rPr>
        <w:t>中国近现代史纲要</w:t>
      </w:r>
      <w:r>
        <w:rPr>
          <w:rFonts w:hint="eastAsia"/>
          <w:b/>
          <w:sz w:val="24"/>
        </w:rPr>
        <w:t>》——</w:t>
      </w:r>
      <w:r w:rsidRPr="0025506E">
        <w:rPr>
          <w:rFonts w:hint="eastAsia"/>
          <w:b/>
          <w:sz w:val="24"/>
        </w:rPr>
        <w:t>经贸、商学院、金融、法学、会计、政管、艺术</w:t>
      </w:r>
      <w:r>
        <w:rPr>
          <w:rFonts w:hint="eastAsia"/>
          <w:b/>
          <w:sz w:val="24"/>
        </w:rPr>
        <w:t>学院学生</w:t>
      </w:r>
    </w:p>
    <w:p w:rsidR="00A53AF8" w:rsidRDefault="00A53AF8" w:rsidP="00A53AF8">
      <w:pPr>
        <w:ind w:left="360"/>
        <w:rPr>
          <w:b/>
          <w:sz w:val="24"/>
        </w:rPr>
      </w:pPr>
      <w:r w:rsidRPr="004E5FE8">
        <w:rPr>
          <w:rFonts w:hint="eastAsia"/>
          <w:b/>
          <w:sz w:val="24"/>
          <w:highlight w:val="yellow"/>
        </w:rPr>
        <w:t>●以上学院的同学应在本学期按照开课学院的要求修读的课程，如不及时修读将会造成学分欠缺，影响</w:t>
      </w:r>
      <w:r>
        <w:rPr>
          <w:rFonts w:hint="eastAsia"/>
          <w:b/>
          <w:sz w:val="24"/>
          <w:highlight w:val="yellow"/>
        </w:rPr>
        <w:t>顺利</w:t>
      </w:r>
      <w:r w:rsidRPr="004E5FE8">
        <w:rPr>
          <w:rFonts w:hint="eastAsia"/>
          <w:b/>
          <w:sz w:val="24"/>
          <w:highlight w:val="yellow"/>
        </w:rPr>
        <w:t>毕业</w:t>
      </w:r>
      <w:r>
        <w:rPr>
          <w:rFonts w:hint="eastAsia"/>
          <w:b/>
          <w:sz w:val="24"/>
        </w:rPr>
        <w:t>。</w:t>
      </w:r>
    </w:p>
    <w:p w:rsidR="00A53AF8" w:rsidRDefault="00A53AF8" w:rsidP="00A53AF8">
      <w:pPr>
        <w:rPr>
          <w:b/>
          <w:sz w:val="24"/>
        </w:rPr>
      </w:pPr>
    </w:p>
    <w:p w:rsidR="00A53AF8" w:rsidRDefault="00A53AF8" w:rsidP="00A53AF8">
      <w:pPr>
        <w:rPr>
          <w:b/>
          <w:sz w:val="24"/>
        </w:rPr>
      </w:pPr>
      <w:r>
        <w:rPr>
          <w:rFonts w:hint="eastAsia"/>
          <w:b/>
          <w:sz w:val="24"/>
        </w:rPr>
        <w:t>2</w:t>
      </w:r>
      <w:r>
        <w:rPr>
          <w:rFonts w:hint="eastAsia"/>
          <w:b/>
          <w:sz w:val="24"/>
        </w:rPr>
        <w:t>．数学类课程</w:t>
      </w:r>
    </w:p>
    <w:p w:rsidR="00A53AF8" w:rsidRDefault="00A53AF8" w:rsidP="00A53AF8">
      <w:pPr>
        <w:rPr>
          <w:b/>
          <w:sz w:val="24"/>
        </w:rPr>
      </w:pPr>
      <w:r>
        <w:rPr>
          <w:rFonts w:hint="eastAsia"/>
          <w:b/>
          <w:sz w:val="24"/>
        </w:rPr>
        <w:t xml:space="preserve">   </w:t>
      </w:r>
      <w:r>
        <w:rPr>
          <w:rFonts w:hint="eastAsia"/>
          <w:b/>
          <w:sz w:val="24"/>
        </w:rPr>
        <w:t>金融学院（数学与应用数学专业除外）、经贸学院（创新班</w:t>
      </w:r>
      <w:r w:rsidR="00271D7F">
        <w:rPr>
          <w:rFonts w:hint="eastAsia"/>
          <w:b/>
          <w:sz w:val="24"/>
        </w:rPr>
        <w:t>、雷恩班</w:t>
      </w:r>
      <w:r>
        <w:rPr>
          <w:rFonts w:hint="eastAsia"/>
          <w:b/>
          <w:sz w:val="24"/>
        </w:rPr>
        <w:t>除外），应按照教学计划要求结合以后专业分流的专业选择需求，选读相应数学类课程，具体请咨询各学生所在学院。</w:t>
      </w:r>
    </w:p>
    <w:p w:rsidR="00A53AF8" w:rsidRDefault="00A53AF8" w:rsidP="00A53AF8">
      <w:pPr>
        <w:rPr>
          <w:b/>
          <w:sz w:val="24"/>
        </w:rPr>
      </w:pPr>
    </w:p>
    <w:p w:rsidR="00A53AF8" w:rsidRDefault="00A53AF8" w:rsidP="00A53AF8">
      <w:pPr>
        <w:rPr>
          <w:b/>
          <w:sz w:val="24"/>
        </w:rPr>
      </w:pPr>
      <w:r>
        <w:rPr>
          <w:rFonts w:hint="eastAsia"/>
          <w:b/>
          <w:sz w:val="24"/>
        </w:rPr>
        <w:t>3.</w:t>
      </w:r>
      <w:r>
        <w:rPr>
          <w:rFonts w:hint="eastAsia"/>
          <w:b/>
          <w:sz w:val="24"/>
        </w:rPr>
        <w:t>《大学生心理与训练》课程</w:t>
      </w:r>
    </w:p>
    <w:p w:rsidR="00A53AF8" w:rsidRDefault="00A53AF8" w:rsidP="00A53AF8">
      <w:pPr>
        <w:ind w:firstLineChars="147" w:firstLine="354"/>
        <w:rPr>
          <w:b/>
          <w:sz w:val="24"/>
        </w:rPr>
      </w:pPr>
      <w:r>
        <w:rPr>
          <w:rFonts w:hint="eastAsia"/>
          <w:b/>
          <w:sz w:val="24"/>
        </w:rPr>
        <w:t>该门课程属于通识选修课，</w:t>
      </w:r>
      <w:r w:rsidRPr="0042514B">
        <w:rPr>
          <w:rFonts w:hint="eastAsia"/>
          <w:b/>
          <w:sz w:val="24"/>
        </w:rPr>
        <w:t>按学生处要求，新生应修读该门课程，如不选课将无法获得该门课程成绩。</w:t>
      </w:r>
    </w:p>
    <w:p w:rsidR="00A53AF8" w:rsidRDefault="00A53AF8" w:rsidP="00A53AF8">
      <w:pPr>
        <w:rPr>
          <w:b/>
          <w:sz w:val="24"/>
        </w:rPr>
      </w:pPr>
    </w:p>
    <w:p w:rsidR="00A53AF8" w:rsidRDefault="00A53AF8" w:rsidP="00A53AF8">
      <w:pPr>
        <w:rPr>
          <w:b/>
          <w:sz w:val="24"/>
        </w:rPr>
      </w:pPr>
      <w:r>
        <w:rPr>
          <w:rFonts w:hint="eastAsia"/>
          <w:b/>
          <w:sz w:val="24"/>
        </w:rPr>
        <w:t>4</w:t>
      </w:r>
      <w:r>
        <w:rPr>
          <w:rFonts w:hint="eastAsia"/>
          <w:b/>
          <w:sz w:val="24"/>
        </w:rPr>
        <w:t>．课表已有课程</w:t>
      </w:r>
    </w:p>
    <w:p w:rsidR="00A53AF8" w:rsidRDefault="00A53AF8" w:rsidP="00A53AF8">
      <w:pPr>
        <w:rPr>
          <w:b/>
          <w:sz w:val="24"/>
        </w:rPr>
      </w:pPr>
      <w:r>
        <w:rPr>
          <w:rFonts w:hint="eastAsia"/>
          <w:b/>
          <w:sz w:val="24"/>
        </w:rPr>
        <w:t xml:space="preserve">   </w:t>
      </w:r>
      <w:r>
        <w:rPr>
          <w:rFonts w:hint="eastAsia"/>
          <w:b/>
          <w:sz w:val="24"/>
        </w:rPr>
        <w:t>专业课程和部分公共必修课因为不参与选课已自动进入学生电子课表，这些课程都是各开课学院要求同学们在本学期修读的课程，请同学们切勿退课，一旦退课将无法补选该门课程，影响顺利毕业。</w:t>
      </w:r>
    </w:p>
    <w:p w:rsidR="00A53AF8" w:rsidRPr="008E7669" w:rsidRDefault="00A53AF8" w:rsidP="00A53AF8">
      <w:pPr>
        <w:rPr>
          <w:b/>
          <w:sz w:val="32"/>
          <w:szCs w:val="32"/>
        </w:rPr>
      </w:pPr>
    </w:p>
    <w:p w:rsidR="00A53AF8" w:rsidRPr="0025506E" w:rsidRDefault="00A53AF8" w:rsidP="00A53AF8">
      <w:pPr>
        <w:rPr>
          <w:b/>
          <w:sz w:val="32"/>
          <w:szCs w:val="32"/>
        </w:rPr>
        <w:sectPr w:rsidR="00A53AF8" w:rsidRPr="0025506E" w:rsidSect="000B2472">
          <w:pgSz w:w="16838" w:h="11906" w:orient="landscape"/>
          <w:pgMar w:top="1797" w:right="1440" w:bottom="1797" w:left="1440" w:header="851" w:footer="992" w:gutter="0"/>
          <w:cols w:space="425"/>
          <w:docGrid w:type="linesAndChars" w:linePitch="312"/>
        </w:sectPr>
      </w:pPr>
      <w:r>
        <w:rPr>
          <w:rFonts w:hint="eastAsia"/>
          <w:b/>
          <w:sz w:val="32"/>
          <w:szCs w:val="32"/>
        </w:rPr>
        <w:t xml:space="preserve"> </w:t>
      </w:r>
    </w:p>
    <w:p w:rsidR="00A53AF8" w:rsidRPr="00923039" w:rsidRDefault="00A53AF8" w:rsidP="00A53AF8">
      <w:pPr>
        <w:spacing w:line="440" w:lineRule="exact"/>
        <w:rPr>
          <w:b/>
          <w:sz w:val="28"/>
          <w:szCs w:val="28"/>
        </w:rPr>
      </w:pPr>
      <w:r w:rsidRPr="00923039">
        <w:rPr>
          <w:rFonts w:hint="eastAsia"/>
          <w:b/>
          <w:sz w:val="28"/>
          <w:szCs w:val="28"/>
        </w:rPr>
        <w:lastRenderedPageBreak/>
        <w:t>二、选课注意事项</w:t>
      </w:r>
    </w:p>
    <w:p w:rsidR="00A53AF8" w:rsidRPr="00E33282" w:rsidRDefault="00A53AF8" w:rsidP="00A53AF8">
      <w:pPr>
        <w:spacing w:line="360" w:lineRule="auto"/>
        <w:ind w:firstLineChars="200" w:firstLine="420"/>
        <w:rPr>
          <w:szCs w:val="21"/>
        </w:rPr>
      </w:pPr>
      <w:r>
        <w:rPr>
          <w:rFonts w:hint="eastAsia"/>
          <w:szCs w:val="21"/>
        </w:rPr>
        <w:t>1</w:t>
      </w:r>
      <w:r>
        <w:rPr>
          <w:rFonts w:hint="eastAsia"/>
          <w:szCs w:val="21"/>
        </w:rPr>
        <w:t>．</w:t>
      </w:r>
      <w:r w:rsidRPr="00E33282">
        <w:rPr>
          <w:rFonts w:hint="eastAsia"/>
          <w:szCs w:val="21"/>
        </w:rPr>
        <w:t>选课结束系统关闭后，教务处</w:t>
      </w:r>
      <w:r w:rsidRPr="00AC4F5E">
        <w:rPr>
          <w:rFonts w:hint="eastAsia"/>
          <w:b/>
          <w:szCs w:val="21"/>
          <w:u w:val="single"/>
        </w:rPr>
        <w:t>不再接受</w:t>
      </w:r>
      <w:r w:rsidRPr="00E33282">
        <w:rPr>
          <w:rFonts w:hint="eastAsia"/>
          <w:szCs w:val="21"/>
        </w:rPr>
        <w:t>学生个人退选、改选和补选课程的申请，请同学们对本人的选课结果负责。</w:t>
      </w:r>
      <w:r>
        <w:rPr>
          <w:rFonts w:hint="eastAsia"/>
          <w:szCs w:val="21"/>
        </w:rPr>
        <w:t>此外，</w:t>
      </w:r>
      <w:r>
        <w:rPr>
          <w:rFonts w:hint="eastAsia"/>
        </w:rPr>
        <w:t>请同学们选课结束后</w:t>
      </w:r>
      <w:r w:rsidRPr="00097EC0">
        <w:t>务必</w:t>
      </w:r>
      <w:r>
        <w:rPr>
          <w:rFonts w:hint="eastAsia"/>
        </w:rPr>
        <w:t>按照教务处通知时间</w:t>
      </w:r>
      <w:r w:rsidRPr="00097EC0">
        <w:t>上网查看自己电子课表</w:t>
      </w:r>
      <w:r w:rsidRPr="00050C1D">
        <w:t>，</w:t>
      </w:r>
      <w:r w:rsidRPr="007F466A">
        <w:t>严格按照所选</w:t>
      </w:r>
      <w:r w:rsidRPr="007F466A">
        <w:rPr>
          <w:rFonts w:hint="eastAsia"/>
        </w:rPr>
        <w:t>课程及课程的</w:t>
      </w:r>
      <w:r w:rsidRPr="007F466A">
        <w:t>教学班上</w:t>
      </w:r>
      <w:r w:rsidRPr="007F466A">
        <w:rPr>
          <w:rFonts w:hint="eastAsia"/>
        </w:rPr>
        <w:t>课。因各类原因</w:t>
      </w:r>
      <w:r>
        <w:rPr>
          <w:rFonts w:hint="eastAsia"/>
        </w:rPr>
        <w:t>会</w:t>
      </w:r>
      <w:r w:rsidRPr="007F466A">
        <w:rPr>
          <w:rFonts w:hint="eastAsia"/>
        </w:rPr>
        <w:t>造成上课时间、地点或任课老师的变动，请同学们要经常关注</w:t>
      </w:r>
      <w:r>
        <w:rPr>
          <w:rFonts w:hint="eastAsia"/>
        </w:rPr>
        <w:t>“数字广外”上</w:t>
      </w:r>
      <w:r w:rsidRPr="007F466A">
        <w:rPr>
          <w:rFonts w:hint="eastAsia"/>
        </w:rPr>
        <w:t>挂出的调停课通知，切勿错过上课时间或错找了上课地点。</w:t>
      </w:r>
    </w:p>
    <w:p w:rsidR="00A53AF8" w:rsidRPr="00726426" w:rsidRDefault="00A53AF8" w:rsidP="00A53AF8">
      <w:pPr>
        <w:pStyle w:val="a4"/>
        <w:spacing w:line="360" w:lineRule="auto"/>
        <w:ind w:rightChars="-244" w:right="-512" w:firstLineChars="295" w:firstLine="622"/>
        <w:rPr>
          <w:rFonts w:ascii="Arial" w:eastAsia="方正书宋简体" w:hAnsi="Arial" w:cs="Arial"/>
        </w:rPr>
      </w:pPr>
      <w:r w:rsidRPr="00883C37">
        <w:rPr>
          <w:rFonts w:ascii="Arial" w:eastAsia="方正书宋简体" w:hAnsi="Arial" w:cs="Arial" w:hint="eastAsia"/>
          <w:b/>
          <w:bCs w:val="0"/>
          <w:kern w:val="2"/>
          <w:szCs w:val="21"/>
        </w:rPr>
        <w:t>●</w:t>
      </w:r>
      <w:r w:rsidRPr="00726426">
        <w:rPr>
          <w:rFonts w:ascii="Arial" w:eastAsia="方正书宋简体" w:hAnsi="Arial" w:cs="Arial"/>
        </w:rPr>
        <w:t>学生未经过</w:t>
      </w:r>
      <w:r w:rsidRPr="00726426">
        <w:rPr>
          <w:rFonts w:ascii="Arial" w:eastAsia="方正书宋简体" w:hAnsi="Arial" w:cs="Arial" w:hint="eastAsia"/>
        </w:rPr>
        <w:t>网上</w:t>
      </w:r>
      <w:r w:rsidRPr="00726426">
        <w:rPr>
          <w:rFonts w:ascii="Arial" w:eastAsia="方正书宋简体" w:hAnsi="Arial" w:cs="Arial"/>
        </w:rPr>
        <w:t>选课，</w:t>
      </w:r>
      <w:r w:rsidRPr="00726426">
        <w:rPr>
          <w:rFonts w:ascii="Arial" w:eastAsia="方正书宋简体" w:hAnsi="Arial" w:cs="Arial" w:hint="eastAsia"/>
        </w:rPr>
        <w:t>私自参加课程的学习和考核，则课程成绩无效。</w:t>
      </w:r>
    </w:p>
    <w:p w:rsidR="00A53AF8" w:rsidRPr="00726426" w:rsidRDefault="00A53AF8" w:rsidP="00A53AF8">
      <w:pPr>
        <w:pStyle w:val="a4"/>
        <w:spacing w:line="360" w:lineRule="auto"/>
        <w:ind w:rightChars="-244" w:right="-512" w:firstLineChars="299" w:firstLine="628"/>
        <w:rPr>
          <w:rFonts w:ascii="Arial" w:eastAsia="方正书宋简体" w:hAnsi="Arial" w:cs="Arial"/>
        </w:rPr>
      </w:pPr>
      <w:r w:rsidRPr="00726426">
        <w:rPr>
          <w:rFonts w:ascii="Arial" w:eastAsia="方正书宋简体" w:hAnsi="Arial" w:cs="Arial" w:hint="eastAsia"/>
        </w:rPr>
        <w:t>●</w:t>
      </w:r>
      <w:r w:rsidRPr="00726426">
        <w:rPr>
          <w:rFonts w:ascii="Arial" w:eastAsia="方正书宋简体" w:hAnsi="Arial" w:cs="Arial"/>
        </w:rPr>
        <w:t>学生</w:t>
      </w:r>
      <w:r w:rsidRPr="00726426">
        <w:rPr>
          <w:rFonts w:ascii="Arial" w:eastAsia="方正书宋简体" w:hAnsi="Arial" w:cs="Arial" w:hint="eastAsia"/>
        </w:rPr>
        <w:t>网上</w:t>
      </w:r>
      <w:r w:rsidRPr="00726426">
        <w:rPr>
          <w:rFonts w:ascii="Arial" w:eastAsia="方正书宋简体" w:hAnsi="Arial" w:cs="Arial"/>
        </w:rPr>
        <w:t>选课后，未参加</w:t>
      </w:r>
      <w:r w:rsidRPr="00726426">
        <w:rPr>
          <w:rFonts w:ascii="Arial" w:eastAsia="方正书宋简体" w:hAnsi="Arial" w:cs="Arial" w:hint="eastAsia"/>
        </w:rPr>
        <w:t>所选</w:t>
      </w:r>
      <w:r w:rsidRPr="00726426">
        <w:rPr>
          <w:rFonts w:ascii="Arial" w:eastAsia="方正书宋简体" w:hAnsi="Arial" w:cs="Arial"/>
        </w:rPr>
        <w:t>课程的学习和考核，</w:t>
      </w:r>
      <w:r w:rsidRPr="00726426">
        <w:rPr>
          <w:rFonts w:ascii="Arial" w:eastAsia="方正书宋简体" w:hAnsi="Arial" w:cs="Arial" w:hint="eastAsia"/>
        </w:rPr>
        <w:t>考核</w:t>
      </w:r>
      <w:r w:rsidRPr="00726426">
        <w:rPr>
          <w:rFonts w:ascii="Arial" w:eastAsia="方正书宋简体" w:hAnsi="Arial" w:cs="Arial"/>
        </w:rPr>
        <w:t>成绩</w:t>
      </w:r>
      <w:r w:rsidRPr="00726426">
        <w:rPr>
          <w:rFonts w:ascii="Arial" w:eastAsia="方正书宋简体" w:hAnsi="Arial" w:cs="Arial" w:hint="eastAsia"/>
        </w:rPr>
        <w:t>以零分计</w:t>
      </w:r>
      <w:r w:rsidRPr="00726426">
        <w:rPr>
          <w:rFonts w:ascii="Arial" w:eastAsia="方正书宋简体" w:hAnsi="Arial" w:cs="Arial"/>
        </w:rPr>
        <w:t>。</w:t>
      </w:r>
    </w:p>
    <w:p w:rsidR="00A53AF8" w:rsidRPr="000266E2" w:rsidRDefault="00A53AF8" w:rsidP="00A53AF8">
      <w:pPr>
        <w:spacing w:line="440" w:lineRule="exact"/>
        <w:ind w:firstLineChars="300" w:firstLine="630"/>
        <w:rPr>
          <w:rFonts w:ascii="Arial" w:eastAsia="方正书宋简体" w:hAnsi="Arial" w:cs="Arial"/>
        </w:rPr>
      </w:pPr>
      <w:r w:rsidRPr="00726426">
        <w:rPr>
          <w:rFonts w:ascii="Arial" w:eastAsia="方正书宋简体" w:hAnsi="Arial" w:cs="Arial" w:hint="eastAsia"/>
        </w:rPr>
        <w:t>●学生网上</w:t>
      </w:r>
      <w:r w:rsidRPr="00726426">
        <w:rPr>
          <w:rFonts w:ascii="Arial" w:eastAsia="方正书宋简体" w:hAnsi="Arial" w:cs="Arial"/>
        </w:rPr>
        <w:t>选课后，</w:t>
      </w:r>
      <w:r w:rsidRPr="00726426">
        <w:rPr>
          <w:rFonts w:ascii="Arial" w:eastAsia="方正书宋简体" w:hAnsi="Arial" w:cs="Arial" w:hint="eastAsia"/>
        </w:rPr>
        <w:t>未按照所选课程的教学班上课或考试，考试成绩无效。</w:t>
      </w:r>
    </w:p>
    <w:p w:rsidR="00A53AF8" w:rsidRPr="00E33282" w:rsidRDefault="00A53AF8" w:rsidP="00A53AF8">
      <w:pPr>
        <w:spacing w:line="440" w:lineRule="exact"/>
        <w:ind w:firstLineChars="200" w:firstLine="420"/>
        <w:rPr>
          <w:rFonts w:ascii="宋体" w:hAnsi="宋体"/>
        </w:rPr>
      </w:pPr>
      <w:r>
        <w:rPr>
          <w:rFonts w:hint="eastAsia"/>
        </w:rPr>
        <w:t>2</w:t>
      </w:r>
      <w:r>
        <w:rPr>
          <w:rFonts w:hint="eastAsia"/>
        </w:rPr>
        <w:t>．部分学院班级学生名单因创新班学籍调整缘故会在选课结束后有些微调动。如有同学在选课后存在学籍调动的情况（如</w:t>
      </w:r>
      <w:r>
        <w:rPr>
          <w:rFonts w:hint="eastAsia"/>
        </w:rPr>
        <w:t>A</w:t>
      </w:r>
      <w:r>
        <w:rPr>
          <w:rFonts w:hint="eastAsia"/>
        </w:rPr>
        <w:t>同学原在普通班级，后因创新班选拔名单调整的缘故，按照候补身份补录入创新班），请注意调整以下课程：</w:t>
      </w:r>
    </w:p>
    <w:p w:rsidR="00A53AF8" w:rsidRDefault="00A53AF8" w:rsidP="00A53AF8">
      <w:pPr>
        <w:spacing w:line="440" w:lineRule="exact"/>
        <w:ind w:firstLine="435"/>
      </w:pPr>
      <w:r>
        <w:rPr>
          <w:rFonts w:ascii="宋体" w:hAnsi="宋体" w:hint="eastAsia"/>
        </w:rPr>
        <w:t>★</w:t>
      </w:r>
      <w:r>
        <w:rPr>
          <w:rFonts w:hint="eastAsia"/>
        </w:rPr>
        <w:t>大学英语课程：如尚在选课期间，请自行到选课系统退课。</w:t>
      </w:r>
    </w:p>
    <w:p w:rsidR="00A53AF8" w:rsidRDefault="00A53AF8" w:rsidP="00A53AF8">
      <w:pPr>
        <w:spacing w:line="440" w:lineRule="exact"/>
        <w:ind w:firstLineChars="1007" w:firstLine="2115"/>
      </w:pPr>
      <w:r>
        <w:rPr>
          <w:rFonts w:hint="eastAsia"/>
        </w:rPr>
        <w:t>如已错过选课时间，无法自行退课，请及时前往英语教育学院，提交删课申请（</w:t>
      </w:r>
      <w:r>
        <w:rPr>
          <w:rFonts w:hint="eastAsia"/>
        </w:rPr>
        <w:t>A4</w:t>
      </w:r>
      <w:r>
        <w:rPr>
          <w:rFonts w:hint="eastAsia"/>
        </w:rPr>
        <w:t>纸、写清个人学号姓名专业，需删除原网上选课所选的英语课程的课程名称、任课教师和上课时间）</w:t>
      </w:r>
    </w:p>
    <w:p w:rsidR="00A53AF8" w:rsidRPr="00DF4F67" w:rsidRDefault="00A53AF8" w:rsidP="00A53AF8">
      <w:pPr>
        <w:spacing w:line="440" w:lineRule="exact"/>
      </w:pPr>
      <w:r>
        <w:rPr>
          <w:rFonts w:hint="eastAsia"/>
        </w:rPr>
        <w:t xml:space="preserve">    3</w:t>
      </w:r>
      <w:r>
        <w:rPr>
          <w:rFonts w:hint="eastAsia"/>
        </w:rPr>
        <w:t>．课表已有课程（即非本次选课内容）请不要退选，</w:t>
      </w:r>
    </w:p>
    <w:p w:rsidR="00A53AF8" w:rsidRDefault="00A53AF8" w:rsidP="00A53AF8">
      <w:pPr>
        <w:spacing w:line="420" w:lineRule="exact"/>
        <w:ind w:firstLineChars="196" w:firstLine="413"/>
        <w:rPr>
          <w:rFonts w:ascii="Arial" w:eastAsia="方正书宋简体" w:hAnsi="Arial" w:cs="Arial"/>
          <w:b/>
          <w:szCs w:val="21"/>
        </w:rPr>
      </w:pPr>
      <w:r>
        <w:rPr>
          <w:rFonts w:ascii="Arial" w:eastAsia="方正书宋简体" w:hAnsi="Arial" w:cs="Arial" w:hint="eastAsia"/>
          <w:b/>
          <w:szCs w:val="21"/>
        </w:rPr>
        <w:t>4</w:t>
      </w:r>
      <w:r>
        <w:rPr>
          <w:rFonts w:ascii="Arial" w:eastAsia="方正书宋简体" w:hAnsi="Arial" w:cs="Arial" w:hint="eastAsia"/>
          <w:b/>
          <w:szCs w:val="21"/>
        </w:rPr>
        <w:t>．</w:t>
      </w:r>
      <w:r w:rsidRPr="009606EB">
        <w:rPr>
          <w:rFonts w:ascii="Arial" w:eastAsia="方正书宋简体" w:hAnsi="Arial" w:cs="Arial" w:hint="eastAsia"/>
          <w:b/>
          <w:szCs w:val="21"/>
        </w:rPr>
        <w:t>关于新疆生、留学生选大学英语：</w:t>
      </w:r>
    </w:p>
    <w:p w:rsidR="00A53AF8" w:rsidRPr="009606EB" w:rsidRDefault="00A53AF8" w:rsidP="00A53AF8">
      <w:pPr>
        <w:spacing w:line="420" w:lineRule="exact"/>
        <w:rPr>
          <w:rFonts w:ascii="Arial" w:eastAsia="方正书宋简体" w:hAnsi="Arial" w:cs="Arial"/>
          <w:b/>
          <w:szCs w:val="21"/>
        </w:rPr>
      </w:pPr>
      <w:r>
        <w:rPr>
          <w:rFonts w:ascii="Arial" w:eastAsia="方正书宋简体" w:hAnsi="Arial" w:cs="Arial" w:hint="eastAsia"/>
          <w:b/>
          <w:szCs w:val="21"/>
        </w:rPr>
        <w:t xml:space="preserve">   201</w:t>
      </w:r>
      <w:r w:rsidR="002D69C7">
        <w:rPr>
          <w:rFonts w:ascii="Arial" w:eastAsia="方正书宋简体" w:hAnsi="Arial" w:cs="Arial" w:hint="eastAsia"/>
          <w:b/>
          <w:szCs w:val="21"/>
        </w:rPr>
        <w:t>5</w:t>
      </w:r>
      <w:r>
        <w:rPr>
          <w:rFonts w:ascii="Arial" w:eastAsia="方正书宋简体" w:hAnsi="Arial" w:cs="Arial" w:hint="eastAsia"/>
          <w:b/>
          <w:szCs w:val="21"/>
        </w:rPr>
        <w:t>级新疆学生、留学生如需调整大学英语教学班跟艺术学院学生上课，请在</w:t>
      </w:r>
      <w:r w:rsidR="002D69C7">
        <w:rPr>
          <w:rFonts w:ascii="Arial" w:eastAsia="方正书宋简体" w:hAnsi="Arial" w:cs="Arial" w:hint="eastAsia"/>
          <w:b/>
          <w:szCs w:val="21"/>
        </w:rPr>
        <w:t>五、六</w:t>
      </w:r>
      <w:r w:rsidR="002D69C7" w:rsidRPr="00791F23">
        <w:rPr>
          <w:rFonts w:ascii="Arial" w:eastAsia="方正书宋简体" w:hAnsi="Arial" w:cs="Arial" w:hint="eastAsia"/>
          <w:b/>
          <w:szCs w:val="21"/>
        </w:rPr>
        <w:t>周（即</w:t>
      </w:r>
      <w:r w:rsidR="002D69C7" w:rsidRPr="00791F23">
        <w:rPr>
          <w:rFonts w:ascii="Arial" w:eastAsia="方正书宋简体" w:hAnsi="Arial" w:cs="Arial" w:hint="eastAsia"/>
          <w:b/>
          <w:szCs w:val="21"/>
        </w:rPr>
        <w:t>201</w:t>
      </w:r>
      <w:r w:rsidR="002D69C7">
        <w:rPr>
          <w:rFonts w:ascii="Arial" w:eastAsia="方正书宋简体" w:hAnsi="Arial" w:cs="Arial" w:hint="eastAsia"/>
          <w:b/>
          <w:szCs w:val="21"/>
        </w:rPr>
        <w:t>5</w:t>
      </w:r>
      <w:r w:rsidR="002D69C7" w:rsidRPr="00791F23">
        <w:rPr>
          <w:rFonts w:ascii="Arial" w:eastAsia="方正书宋简体" w:hAnsi="Arial" w:cs="Arial" w:hint="eastAsia"/>
          <w:b/>
          <w:szCs w:val="21"/>
        </w:rPr>
        <w:t>年</w:t>
      </w:r>
      <w:r w:rsidR="002D69C7">
        <w:rPr>
          <w:rFonts w:ascii="Arial" w:eastAsia="方正书宋简体" w:hAnsi="Arial" w:cs="Arial" w:hint="eastAsia"/>
          <w:b/>
          <w:szCs w:val="21"/>
        </w:rPr>
        <w:t>10</w:t>
      </w:r>
      <w:r w:rsidR="002D69C7" w:rsidRPr="00791F23">
        <w:rPr>
          <w:rFonts w:ascii="Arial" w:eastAsia="方正书宋简体" w:hAnsi="Arial" w:cs="Arial" w:hint="eastAsia"/>
          <w:b/>
          <w:szCs w:val="21"/>
        </w:rPr>
        <w:t>月</w:t>
      </w:r>
      <w:r w:rsidR="002D69C7">
        <w:rPr>
          <w:rFonts w:ascii="Arial" w:eastAsia="方正书宋简体" w:hAnsi="Arial" w:cs="Arial" w:hint="eastAsia"/>
          <w:b/>
          <w:szCs w:val="21"/>
        </w:rPr>
        <w:t>8</w:t>
      </w:r>
      <w:r w:rsidR="002D69C7" w:rsidRPr="00791F23">
        <w:rPr>
          <w:rFonts w:ascii="Arial" w:eastAsia="方正书宋简体" w:hAnsi="Arial" w:cs="Arial" w:hint="eastAsia"/>
          <w:b/>
          <w:szCs w:val="21"/>
        </w:rPr>
        <w:t>日——</w:t>
      </w:r>
      <w:r w:rsidR="002D69C7">
        <w:rPr>
          <w:rFonts w:ascii="Arial" w:eastAsia="方正书宋简体" w:hAnsi="Arial" w:cs="Arial" w:hint="eastAsia"/>
          <w:b/>
          <w:szCs w:val="21"/>
        </w:rPr>
        <w:t>16</w:t>
      </w:r>
      <w:r w:rsidR="002D69C7" w:rsidRPr="00791F23">
        <w:rPr>
          <w:rFonts w:ascii="Arial" w:eastAsia="方正书宋简体" w:hAnsi="Arial" w:cs="Arial" w:hint="eastAsia"/>
          <w:b/>
          <w:szCs w:val="21"/>
        </w:rPr>
        <w:t>日）</w:t>
      </w:r>
      <w:r w:rsidR="002D69C7" w:rsidRPr="00791F23">
        <w:rPr>
          <w:rFonts w:ascii="Arial" w:eastAsia="方正书宋简体" w:hAnsi="Arial" w:cs="Arial"/>
          <w:b/>
          <w:szCs w:val="21"/>
        </w:rPr>
        <w:t>上班时间</w:t>
      </w:r>
      <w:r>
        <w:rPr>
          <w:rFonts w:ascii="Arial" w:eastAsia="方正书宋简体" w:hAnsi="Arial" w:cs="Arial" w:hint="eastAsia"/>
          <w:b/>
          <w:szCs w:val="21"/>
        </w:rPr>
        <w:t>到英语教育学院办理调整手续（</w:t>
      </w:r>
      <w:r>
        <w:rPr>
          <w:rFonts w:ascii="Arial" w:eastAsia="方正书宋简体" w:hAnsi="Arial" w:cs="Arial" w:hint="eastAsia"/>
          <w:b/>
          <w:szCs w:val="21"/>
        </w:rPr>
        <w:t>A4</w:t>
      </w:r>
      <w:r>
        <w:rPr>
          <w:rFonts w:ascii="Arial" w:eastAsia="方正书宋简体" w:hAnsi="Arial" w:cs="Arial" w:hint="eastAsia"/>
          <w:b/>
          <w:szCs w:val="21"/>
        </w:rPr>
        <w:t>纸手写申请，注明学号，姓名，原课程名称、课程编号、上课时间、教师及调整后课程名称、课程编号、上课时间、教师），由教育学院汇总后交教务处教务科统一办理。</w:t>
      </w:r>
    </w:p>
    <w:p w:rsidR="00A53AF8" w:rsidRPr="002C3F31" w:rsidRDefault="00A53AF8" w:rsidP="00A53AF8">
      <w:pPr>
        <w:spacing w:line="420" w:lineRule="exact"/>
        <w:ind w:firstLineChars="196" w:firstLine="413"/>
        <w:rPr>
          <w:rFonts w:ascii="Arial" w:eastAsia="方正书宋简体" w:hAnsi="Arial" w:cs="Arial"/>
          <w:szCs w:val="21"/>
        </w:rPr>
      </w:pPr>
      <w:r>
        <w:rPr>
          <w:rFonts w:ascii="Arial" w:eastAsia="方正书宋简体" w:hAnsi="Arial" w:cs="Arial" w:hint="eastAsia"/>
          <w:b/>
          <w:szCs w:val="21"/>
        </w:rPr>
        <w:t>5</w:t>
      </w:r>
      <w:r>
        <w:rPr>
          <w:rFonts w:ascii="Arial" w:eastAsia="方正书宋简体" w:hAnsi="Arial" w:cs="Arial" w:hint="eastAsia"/>
          <w:b/>
          <w:szCs w:val="21"/>
        </w:rPr>
        <w:t>．</w:t>
      </w:r>
      <w:r w:rsidRPr="009606EB">
        <w:rPr>
          <w:rFonts w:ascii="Arial" w:eastAsia="方正书宋简体" w:hAnsi="Arial" w:cs="Arial" w:hint="eastAsia"/>
          <w:b/>
          <w:szCs w:val="21"/>
        </w:rPr>
        <w:t>关于</w:t>
      </w:r>
      <w:r w:rsidRPr="009606EB">
        <w:rPr>
          <w:rFonts w:ascii="Arial" w:eastAsia="方正书宋简体" w:hAnsi="Arial" w:cs="Arial"/>
          <w:b/>
          <w:szCs w:val="21"/>
        </w:rPr>
        <w:t>港澳台</w:t>
      </w:r>
      <w:r w:rsidRPr="009606EB">
        <w:rPr>
          <w:rFonts w:ascii="Arial" w:eastAsia="方正书宋简体" w:hAnsi="Arial" w:cs="Arial" w:hint="eastAsia"/>
          <w:b/>
          <w:szCs w:val="21"/>
        </w:rPr>
        <w:t>侨</w:t>
      </w:r>
      <w:r w:rsidRPr="009606EB">
        <w:rPr>
          <w:rFonts w:ascii="Arial" w:eastAsia="方正书宋简体" w:hAnsi="Arial" w:cs="Arial"/>
          <w:b/>
          <w:szCs w:val="21"/>
        </w:rPr>
        <w:t>学生</w:t>
      </w:r>
      <w:r w:rsidRPr="009606EB">
        <w:rPr>
          <w:rFonts w:ascii="Arial" w:eastAsia="方正书宋简体" w:hAnsi="Arial" w:cs="Arial" w:hint="eastAsia"/>
          <w:b/>
          <w:szCs w:val="21"/>
        </w:rPr>
        <w:t>选课</w:t>
      </w:r>
      <w:r w:rsidRPr="002C3F31">
        <w:rPr>
          <w:rFonts w:ascii="Arial" w:eastAsia="方正书宋简体" w:hAnsi="Arial" w:cs="Arial" w:hint="eastAsia"/>
          <w:szCs w:val="21"/>
        </w:rPr>
        <w:t>：</w:t>
      </w:r>
    </w:p>
    <w:p w:rsidR="00A53AF8" w:rsidRPr="002C3F31" w:rsidRDefault="00A53AF8" w:rsidP="00A53AF8">
      <w:pPr>
        <w:spacing w:line="420" w:lineRule="exact"/>
        <w:ind w:firstLineChars="200" w:firstLine="420"/>
        <w:rPr>
          <w:rFonts w:ascii="Arial" w:eastAsia="方正书宋简体" w:hAnsi="Arial" w:cs="Arial"/>
          <w:szCs w:val="21"/>
        </w:rPr>
      </w:pPr>
      <w:r w:rsidRPr="002C3F31">
        <w:rPr>
          <w:rFonts w:ascii="Arial" w:eastAsia="方正书宋简体" w:hAnsi="Arial" w:cs="Arial" w:hint="eastAsia"/>
          <w:szCs w:val="21"/>
        </w:rPr>
        <w:t>根据《广东外语外贸大学港澳台及外籍学生学籍管理规定》第一条：港澳台及外籍学生可免修政治理论课及德育课</w:t>
      </w:r>
      <w:r>
        <w:rPr>
          <w:rFonts w:ascii="Arial" w:eastAsia="方正书宋简体" w:hAnsi="Arial" w:cs="Arial" w:hint="eastAsia"/>
          <w:szCs w:val="21"/>
        </w:rPr>
        <w:t>（含军训与军事理论课在内）</w:t>
      </w:r>
      <w:r w:rsidRPr="002C3F31">
        <w:rPr>
          <w:rFonts w:ascii="Arial" w:eastAsia="方正书宋简体" w:hAnsi="Arial" w:cs="Arial" w:hint="eastAsia"/>
          <w:szCs w:val="21"/>
        </w:rPr>
        <w:t>，因此造成的必修课学分不足部分，要选修并取得其他课程学分予以补充。</w:t>
      </w:r>
    </w:p>
    <w:p w:rsidR="00A53AF8" w:rsidRPr="00791F23" w:rsidRDefault="00A53AF8" w:rsidP="00A53AF8">
      <w:pPr>
        <w:spacing w:line="420" w:lineRule="exact"/>
        <w:ind w:firstLineChars="150" w:firstLine="315"/>
        <w:rPr>
          <w:rFonts w:ascii="Arial" w:eastAsia="方正书宋简体" w:hAnsi="Arial" w:cs="Arial"/>
          <w:b/>
          <w:szCs w:val="21"/>
        </w:rPr>
      </w:pPr>
      <w:r>
        <w:rPr>
          <w:rFonts w:ascii="Arial" w:eastAsia="方正书宋简体" w:hAnsi="Arial" w:cs="Arial" w:hint="eastAsia"/>
          <w:szCs w:val="21"/>
        </w:rPr>
        <w:t>2015</w:t>
      </w:r>
      <w:r>
        <w:rPr>
          <w:rFonts w:ascii="Arial" w:eastAsia="方正书宋简体" w:hAnsi="Arial" w:cs="Arial" w:hint="eastAsia"/>
          <w:szCs w:val="21"/>
        </w:rPr>
        <w:t>级</w:t>
      </w:r>
      <w:r w:rsidRPr="002C3F31">
        <w:rPr>
          <w:rFonts w:ascii="Arial" w:eastAsia="方正书宋简体" w:hAnsi="Arial" w:cs="Arial"/>
          <w:szCs w:val="21"/>
        </w:rPr>
        <w:t>港澳台</w:t>
      </w:r>
      <w:r w:rsidRPr="002C3F31">
        <w:rPr>
          <w:rFonts w:ascii="Arial" w:eastAsia="方正书宋简体" w:hAnsi="Arial" w:cs="Arial" w:hint="eastAsia"/>
          <w:szCs w:val="21"/>
        </w:rPr>
        <w:t>侨</w:t>
      </w:r>
      <w:r w:rsidRPr="002C3F31">
        <w:rPr>
          <w:rFonts w:ascii="Arial" w:eastAsia="方正书宋简体" w:hAnsi="Arial" w:cs="Arial"/>
          <w:szCs w:val="21"/>
        </w:rPr>
        <w:t>学生</w:t>
      </w:r>
      <w:r w:rsidRPr="002C3F31">
        <w:rPr>
          <w:rFonts w:ascii="Arial" w:eastAsia="方正书宋简体" w:hAnsi="Arial" w:cs="Arial" w:hint="eastAsia"/>
          <w:szCs w:val="21"/>
        </w:rPr>
        <w:t>如</w:t>
      </w:r>
      <w:r w:rsidRPr="002C3F31">
        <w:rPr>
          <w:rFonts w:ascii="Arial" w:eastAsia="方正书宋简体" w:hAnsi="Arial" w:cs="Arial"/>
          <w:szCs w:val="21"/>
        </w:rPr>
        <w:t>放弃修读上述</w:t>
      </w:r>
      <w:r w:rsidRPr="002C3F31">
        <w:rPr>
          <w:rFonts w:ascii="Arial" w:eastAsia="方正书宋简体" w:hAnsi="Arial" w:cs="Arial" w:hint="eastAsia"/>
          <w:szCs w:val="21"/>
        </w:rPr>
        <w:t>两</w:t>
      </w:r>
      <w:r w:rsidRPr="002C3F31">
        <w:rPr>
          <w:rFonts w:ascii="Arial" w:eastAsia="方正书宋简体" w:hAnsi="Arial" w:cs="Arial"/>
          <w:szCs w:val="21"/>
        </w:rPr>
        <w:t>类课程</w:t>
      </w:r>
      <w:r w:rsidRPr="002C3F31">
        <w:rPr>
          <w:rFonts w:ascii="Arial" w:eastAsia="方正书宋简体" w:hAnsi="Arial" w:cs="Arial" w:hint="eastAsia"/>
          <w:szCs w:val="21"/>
        </w:rPr>
        <w:t>必须办理退课手续，</w:t>
      </w:r>
      <w:r w:rsidRPr="00D0797F">
        <w:rPr>
          <w:rFonts w:ascii="Arial" w:eastAsia="方正书宋简体" w:hAnsi="Arial" w:cs="Arial" w:hint="eastAsia"/>
          <w:szCs w:val="21"/>
        </w:rPr>
        <w:t>请上教务处主页下载《港澳生课程删除申请表》（一式两份</w:t>
      </w:r>
      <w:r>
        <w:rPr>
          <w:rFonts w:ascii="Arial" w:eastAsia="方正书宋简体" w:hAnsi="Arial" w:cs="Arial" w:hint="eastAsia"/>
          <w:szCs w:val="21"/>
        </w:rPr>
        <w:t>，</w:t>
      </w:r>
      <w:r w:rsidRPr="00D0797F">
        <w:rPr>
          <w:rFonts w:ascii="Arial" w:eastAsia="方正书宋简体" w:hAnsi="Arial" w:cs="Arial" w:hint="eastAsia"/>
          <w:szCs w:val="21"/>
        </w:rPr>
        <w:t>该申请需自行保留，办理手工补课时还需携带办理好的退课申请过来，否则不予以手工补课。）</w:t>
      </w:r>
      <w:r>
        <w:rPr>
          <w:rFonts w:ascii="Arial" w:eastAsia="方正书宋简体" w:hAnsi="Arial" w:cs="Arial" w:hint="eastAsia"/>
          <w:szCs w:val="21"/>
        </w:rPr>
        <w:t>到相应开课学院签字盖章（军训与军事理论请去保卫处武装部，其他思政类课程请到马克思主义学院教务办公室），</w:t>
      </w:r>
      <w:r w:rsidRPr="00791F23">
        <w:rPr>
          <w:rFonts w:ascii="Arial" w:eastAsia="方正书宋简体" w:hAnsi="Arial" w:cs="Arial" w:hint="eastAsia"/>
          <w:b/>
          <w:szCs w:val="21"/>
        </w:rPr>
        <w:t>以上两类课程退课手续</w:t>
      </w:r>
      <w:r w:rsidRPr="00791F23">
        <w:rPr>
          <w:rFonts w:ascii="Arial" w:eastAsia="方正书宋简体" w:hAnsi="Arial" w:cs="Arial"/>
          <w:b/>
          <w:szCs w:val="21"/>
        </w:rPr>
        <w:t>请在</w:t>
      </w:r>
      <w:r w:rsidRPr="00791F23">
        <w:rPr>
          <w:rFonts w:ascii="Arial" w:eastAsia="方正书宋简体" w:hAnsi="Arial" w:cs="Arial" w:hint="eastAsia"/>
          <w:b/>
          <w:szCs w:val="21"/>
        </w:rPr>
        <w:t>第</w:t>
      </w:r>
      <w:r>
        <w:rPr>
          <w:rFonts w:ascii="Arial" w:eastAsia="方正书宋简体" w:hAnsi="Arial" w:cs="Arial" w:hint="eastAsia"/>
          <w:b/>
          <w:szCs w:val="21"/>
        </w:rPr>
        <w:t>五、六</w:t>
      </w:r>
      <w:r w:rsidRPr="00791F23">
        <w:rPr>
          <w:rFonts w:ascii="Arial" w:eastAsia="方正书宋简体" w:hAnsi="Arial" w:cs="Arial" w:hint="eastAsia"/>
          <w:b/>
          <w:szCs w:val="21"/>
        </w:rPr>
        <w:t>周（即</w:t>
      </w:r>
      <w:r w:rsidRPr="00791F23">
        <w:rPr>
          <w:rFonts w:ascii="Arial" w:eastAsia="方正书宋简体" w:hAnsi="Arial" w:cs="Arial" w:hint="eastAsia"/>
          <w:b/>
          <w:szCs w:val="21"/>
        </w:rPr>
        <w:t>201</w:t>
      </w:r>
      <w:r>
        <w:rPr>
          <w:rFonts w:ascii="Arial" w:eastAsia="方正书宋简体" w:hAnsi="Arial" w:cs="Arial" w:hint="eastAsia"/>
          <w:b/>
          <w:szCs w:val="21"/>
        </w:rPr>
        <w:t>5</w:t>
      </w:r>
      <w:r w:rsidRPr="00791F23">
        <w:rPr>
          <w:rFonts w:ascii="Arial" w:eastAsia="方正书宋简体" w:hAnsi="Arial" w:cs="Arial" w:hint="eastAsia"/>
          <w:b/>
          <w:szCs w:val="21"/>
        </w:rPr>
        <w:t>年</w:t>
      </w:r>
      <w:r>
        <w:rPr>
          <w:rFonts w:ascii="Arial" w:eastAsia="方正书宋简体" w:hAnsi="Arial" w:cs="Arial" w:hint="eastAsia"/>
          <w:b/>
          <w:szCs w:val="21"/>
        </w:rPr>
        <w:t>10</w:t>
      </w:r>
      <w:r w:rsidRPr="00791F23">
        <w:rPr>
          <w:rFonts w:ascii="Arial" w:eastAsia="方正书宋简体" w:hAnsi="Arial" w:cs="Arial" w:hint="eastAsia"/>
          <w:b/>
          <w:szCs w:val="21"/>
        </w:rPr>
        <w:t>月</w:t>
      </w:r>
      <w:r>
        <w:rPr>
          <w:rFonts w:ascii="Arial" w:eastAsia="方正书宋简体" w:hAnsi="Arial" w:cs="Arial" w:hint="eastAsia"/>
          <w:b/>
          <w:szCs w:val="21"/>
        </w:rPr>
        <w:t>8</w:t>
      </w:r>
      <w:r w:rsidRPr="00791F23">
        <w:rPr>
          <w:rFonts w:ascii="Arial" w:eastAsia="方正书宋简体" w:hAnsi="Arial" w:cs="Arial" w:hint="eastAsia"/>
          <w:b/>
          <w:szCs w:val="21"/>
        </w:rPr>
        <w:t>日——</w:t>
      </w:r>
      <w:r>
        <w:rPr>
          <w:rFonts w:ascii="Arial" w:eastAsia="方正书宋简体" w:hAnsi="Arial" w:cs="Arial" w:hint="eastAsia"/>
          <w:b/>
          <w:szCs w:val="21"/>
        </w:rPr>
        <w:t>16</w:t>
      </w:r>
      <w:r w:rsidRPr="00791F23">
        <w:rPr>
          <w:rFonts w:ascii="Arial" w:eastAsia="方正书宋简体" w:hAnsi="Arial" w:cs="Arial" w:hint="eastAsia"/>
          <w:b/>
          <w:szCs w:val="21"/>
        </w:rPr>
        <w:t>日）</w:t>
      </w:r>
      <w:r w:rsidRPr="00791F23">
        <w:rPr>
          <w:rFonts w:ascii="Arial" w:eastAsia="方正书宋简体" w:hAnsi="Arial" w:cs="Arial"/>
          <w:b/>
          <w:szCs w:val="21"/>
        </w:rPr>
        <w:t>上班时间到教务处</w:t>
      </w:r>
      <w:r w:rsidRPr="00791F23">
        <w:rPr>
          <w:rFonts w:ascii="Arial" w:eastAsia="方正书宋简体" w:hAnsi="Arial" w:cs="Arial" w:hint="eastAsia"/>
          <w:b/>
          <w:szCs w:val="21"/>
        </w:rPr>
        <w:t>教务科（</w:t>
      </w:r>
      <w:r w:rsidRPr="00791F23">
        <w:rPr>
          <w:rFonts w:ascii="Arial" w:eastAsia="方正书宋简体" w:hAnsi="Arial" w:cs="Arial"/>
          <w:b/>
          <w:szCs w:val="21"/>
        </w:rPr>
        <w:t>南校区行</w:t>
      </w:r>
      <w:r w:rsidRPr="00791F23">
        <w:rPr>
          <w:rFonts w:ascii="Arial" w:eastAsia="方正书宋简体" w:hAnsi="Arial" w:cs="Arial"/>
          <w:b/>
          <w:szCs w:val="21"/>
        </w:rPr>
        <w:lastRenderedPageBreak/>
        <w:t>政楼</w:t>
      </w:r>
      <w:r w:rsidRPr="00791F23">
        <w:rPr>
          <w:rFonts w:ascii="Arial" w:eastAsia="方正书宋简体" w:hAnsi="Arial" w:cs="Arial"/>
          <w:b/>
          <w:szCs w:val="21"/>
        </w:rPr>
        <w:t>228</w:t>
      </w:r>
      <w:r w:rsidRPr="00791F23">
        <w:rPr>
          <w:rFonts w:ascii="Arial" w:eastAsia="方正书宋简体" w:hAnsi="Arial" w:cs="Arial"/>
          <w:b/>
          <w:szCs w:val="21"/>
        </w:rPr>
        <w:t>室、北校区行政楼</w:t>
      </w:r>
      <w:r w:rsidRPr="00791F23">
        <w:rPr>
          <w:rFonts w:ascii="Arial" w:eastAsia="方正书宋简体" w:hAnsi="Arial" w:cs="Arial" w:hint="eastAsia"/>
          <w:b/>
          <w:szCs w:val="21"/>
        </w:rPr>
        <w:t>118</w:t>
      </w:r>
      <w:r w:rsidRPr="00791F23">
        <w:rPr>
          <w:rFonts w:ascii="Arial" w:eastAsia="方正书宋简体" w:hAnsi="Arial" w:cs="Arial"/>
          <w:b/>
          <w:szCs w:val="21"/>
        </w:rPr>
        <w:t>室</w:t>
      </w:r>
      <w:r w:rsidRPr="00791F23">
        <w:rPr>
          <w:rFonts w:ascii="Arial" w:eastAsia="方正书宋简体" w:hAnsi="Arial" w:cs="Arial" w:hint="eastAsia"/>
          <w:b/>
          <w:szCs w:val="21"/>
        </w:rPr>
        <w:t>）办理</w:t>
      </w:r>
      <w:r w:rsidRPr="00791F23">
        <w:rPr>
          <w:rFonts w:ascii="Arial" w:eastAsia="方正书宋简体" w:hAnsi="Arial" w:cs="Arial"/>
          <w:b/>
          <w:szCs w:val="21"/>
        </w:rPr>
        <w:t>。</w:t>
      </w:r>
    </w:p>
    <w:p w:rsidR="00A53AF8" w:rsidRDefault="00A53AF8" w:rsidP="00A53AF8">
      <w:pPr>
        <w:spacing w:line="420" w:lineRule="exact"/>
        <w:ind w:firstLineChars="150" w:firstLine="315"/>
        <w:rPr>
          <w:rFonts w:ascii="Arial" w:eastAsia="方正书宋简体" w:hAnsi="Arial" w:cs="Arial"/>
          <w:szCs w:val="21"/>
        </w:rPr>
      </w:pPr>
      <w:r w:rsidRPr="002C3F31">
        <w:rPr>
          <w:rFonts w:ascii="Arial" w:eastAsia="方正书宋简体" w:hAnsi="Arial" w:cs="Arial" w:hint="eastAsia"/>
          <w:szCs w:val="21"/>
        </w:rPr>
        <w:t>不足的学分</w:t>
      </w:r>
      <w:r w:rsidRPr="002C3F31">
        <w:rPr>
          <w:rFonts w:ascii="Arial" w:eastAsia="方正书宋简体" w:hAnsi="Arial" w:cs="Arial"/>
          <w:szCs w:val="21"/>
        </w:rPr>
        <w:t>需在</w:t>
      </w:r>
      <w:r>
        <w:rPr>
          <w:rFonts w:ascii="Arial" w:eastAsia="方正书宋简体" w:hAnsi="Arial" w:cs="Arial" w:hint="eastAsia"/>
          <w:szCs w:val="21"/>
        </w:rPr>
        <w:t>通识选修课</w:t>
      </w:r>
      <w:r w:rsidRPr="002C3F31">
        <w:rPr>
          <w:rFonts w:ascii="Arial" w:eastAsia="方正书宋简体" w:hAnsi="Arial" w:cs="Arial" w:hint="eastAsia"/>
          <w:szCs w:val="21"/>
        </w:rPr>
        <w:t>（</w:t>
      </w:r>
      <w:r>
        <w:rPr>
          <w:rFonts w:ascii="Arial" w:eastAsia="方正书宋简体" w:hAnsi="Arial" w:cs="Arial" w:hint="eastAsia"/>
          <w:szCs w:val="21"/>
        </w:rPr>
        <w:t>通识选修</w:t>
      </w:r>
      <w:r w:rsidRPr="002C3F31">
        <w:rPr>
          <w:rFonts w:ascii="Arial" w:eastAsia="方正书宋简体" w:hAnsi="Arial" w:cs="Arial" w:hint="eastAsia"/>
          <w:szCs w:val="21"/>
        </w:rPr>
        <w:t>课从第二学期开始选修）</w:t>
      </w:r>
      <w:r w:rsidRPr="002C3F31">
        <w:rPr>
          <w:rFonts w:ascii="Arial" w:eastAsia="方正书宋简体" w:hAnsi="Arial" w:cs="Arial"/>
          <w:szCs w:val="21"/>
        </w:rPr>
        <w:t>中补足相应学分</w:t>
      </w:r>
      <w:r w:rsidRPr="002C3F31">
        <w:rPr>
          <w:rFonts w:ascii="Arial" w:eastAsia="方正书宋简体" w:hAnsi="Arial" w:cs="Arial" w:hint="eastAsia"/>
          <w:szCs w:val="21"/>
        </w:rPr>
        <w:t>，请在以后各学期选课的补退选阶段办理，每学期选课手册将说明办理程序，请同学们关注。</w:t>
      </w:r>
    </w:p>
    <w:p w:rsidR="00A53AF8" w:rsidRDefault="00135157" w:rsidP="00A53AF8">
      <w:pPr>
        <w:spacing w:line="460" w:lineRule="exact"/>
        <w:rPr>
          <w:b/>
          <w:sz w:val="28"/>
          <w:szCs w:val="28"/>
        </w:rPr>
      </w:pPr>
      <w:r>
        <w:rPr>
          <w:rFonts w:hint="eastAsia"/>
          <w:b/>
          <w:sz w:val="28"/>
          <w:szCs w:val="28"/>
        </w:rPr>
        <w:t xml:space="preserve">   </w:t>
      </w:r>
      <w:r w:rsidRPr="00135157">
        <w:rPr>
          <w:rFonts w:ascii="Arial" w:eastAsia="方正书宋简体" w:hAnsi="Arial" w:cs="Arial" w:hint="eastAsia"/>
          <w:b/>
          <w:szCs w:val="21"/>
        </w:rPr>
        <w:t>6.</w:t>
      </w:r>
      <w:r w:rsidRPr="00135157">
        <w:rPr>
          <w:rFonts w:ascii="Arial" w:eastAsia="方正书宋简体" w:hAnsi="Arial" w:cs="Arial" w:hint="eastAsia"/>
          <w:b/>
          <w:szCs w:val="21"/>
        </w:rPr>
        <w:t>选课测试期间请切勿选课，否则选课结果无效</w:t>
      </w: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A53AF8" w:rsidRDefault="00A53AF8" w:rsidP="00A53AF8">
      <w:pPr>
        <w:spacing w:line="460" w:lineRule="exact"/>
        <w:rPr>
          <w:b/>
          <w:sz w:val="28"/>
          <w:szCs w:val="28"/>
        </w:rPr>
      </w:pPr>
    </w:p>
    <w:p w:rsidR="00271D7F" w:rsidRDefault="00271D7F" w:rsidP="00A53AF8">
      <w:pPr>
        <w:spacing w:line="460" w:lineRule="exact"/>
        <w:rPr>
          <w:b/>
          <w:sz w:val="28"/>
          <w:szCs w:val="28"/>
        </w:rPr>
      </w:pPr>
    </w:p>
    <w:p w:rsidR="00A53AF8" w:rsidRPr="00923039" w:rsidRDefault="00A53AF8" w:rsidP="00A53AF8">
      <w:pPr>
        <w:spacing w:line="460" w:lineRule="exact"/>
        <w:rPr>
          <w:rFonts w:ascii="Arial" w:eastAsia="方正书宋简体" w:hAnsi="Arial" w:cs="Arial"/>
          <w:b/>
          <w:sz w:val="28"/>
          <w:szCs w:val="28"/>
        </w:rPr>
      </w:pPr>
      <w:r w:rsidRPr="00923039">
        <w:rPr>
          <w:rFonts w:hint="eastAsia"/>
          <w:b/>
          <w:sz w:val="28"/>
          <w:szCs w:val="28"/>
        </w:rPr>
        <w:lastRenderedPageBreak/>
        <w:t>三、</w:t>
      </w:r>
      <w:r w:rsidRPr="00923039">
        <w:rPr>
          <w:rFonts w:ascii="Arial" w:eastAsia="方正书宋简体" w:hAnsi="Arial" w:cs="Arial" w:hint="eastAsia"/>
          <w:b/>
          <w:sz w:val="28"/>
          <w:szCs w:val="28"/>
        </w:rPr>
        <w:t>选课操作流程</w:t>
      </w:r>
    </w:p>
    <w:p w:rsidR="00A53AF8" w:rsidRPr="00633FA4" w:rsidRDefault="00A53AF8" w:rsidP="00A53AF8">
      <w:pPr>
        <w:spacing w:line="440" w:lineRule="exact"/>
        <w:rPr>
          <w:b/>
          <w:szCs w:val="21"/>
        </w:rPr>
      </w:pPr>
      <w:r w:rsidRPr="00633FA4">
        <w:rPr>
          <w:rFonts w:hint="eastAsia"/>
          <w:szCs w:val="21"/>
        </w:rPr>
        <w:t xml:space="preserve">    </w:t>
      </w:r>
      <w:r>
        <w:rPr>
          <w:rFonts w:hint="eastAsia"/>
          <w:szCs w:val="21"/>
        </w:rPr>
        <w:t>（一）</w:t>
      </w:r>
      <w:r w:rsidRPr="00633FA4">
        <w:rPr>
          <w:rFonts w:hint="eastAsia"/>
          <w:b/>
          <w:szCs w:val="21"/>
        </w:rPr>
        <w:t>登陆选课系统方式：</w:t>
      </w:r>
    </w:p>
    <w:p w:rsidR="00A53AF8" w:rsidRDefault="00A53AF8" w:rsidP="00A53AF8">
      <w:pPr>
        <w:spacing w:line="440" w:lineRule="exact"/>
        <w:ind w:firstLineChars="196" w:firstLine="413"/>
        <w:rPr>
          <w:b/>
          <w:szCs w:val="21"/>
        </w:rPr>
      </w:pPr>
      <w:r w:rsidRPr="00633FA4">
        <w:rPr>
          <w:rFonts w:hint="eastAsia"/>
          <w:b/>
          <w:szCs w:val="21"/>
          <w:highlight w:val="yellow"/>
        </w:rPr>
        <w:t>校园网首页（</w:t>
      </w:r>
      <w:r w:rsidRPr="00633FA4">
        <w:rPr>
          <w:rFonts w:hint="eastAsia"/>
          <w:b/>
          <w:szCs w:val="21"/>
          <w:highlight w:val="yellow"/>
        </w:rPr>
        <w:t>http://www.gdufs.edu.cn/</w:t>
      </w:r>
      <w:r w:rsidRPr="00633FA4">
        <w:rPr>
          <w:rFonts w:hint="eastAsia"/>
          <w:b/>
          <w:szCs w:val="21"/>
          <w:highlight w:val="yellow"/>
        </w:rPr>
        <w:t>）—页面</w:t>
      </w:r>
      <w:r>
        <w:rPr>
          <w:rFonts w:hint="eastAsia"/>
          <w:b/>
          <w:szCs w:val="21"/>
          <w:highlight w:val="yellow"/>
        </w:rPr>
        <w:t>左下</w:t>
      </w:r>
      <w:r w:rsidRPr="00633FA4">
        <w:rPr>
          <w:rFonts w:hint="eastAsia"/>
          <w:b/>
          <w:szCs w:val="21"/>
          <w:highlight w:val="yellow"/>
        </w:rPr>
        <w:t>方“</w:t>
      </w:r>
      <w:r>
        <w:rPr>
          <w:rFonts w:hint="eastAsia"/>
          <w:b/>
          <w:szCs w:val="21"/>
          <w:highlight w:val="yellow"/>
        </w:rPr>
        <w:t>服务导航</w:t>
      </w:r>
      <w:r w:rsidRPr="00633FA4">
        <w:rPr>
          <w:rFonts w:hint="eastAsia"/>
          <w:b/>
          <w:szCs w:val="21"/>
          <w:highlight w:val="yellow"/>
        </w:rPr>
        <w:t>”—“选课系统”（推荐登陆方式）</w:t>
      </w:r>
    </w:p>
    <w:p w:rsidR="00A53AF8" w:rsidRPr="00F0422A" w:rsidRDefault="00A53AF8" w:rsidP="00A53AF8">
      <w:pPr>
        <w:widowControl/>
        <w:jc w:val="left"/>
        <w:rPr>
          <w:rFonts w:ascii="宋体" w:hAnsi="宋体" w:cs="宋体"/>
          <w:kern w:val="0"/>
          <w:sz w:val="24"/>
        </w:rPr>
      </w:pPr>
      <w:r>
        <w:rPr>
          <w:rFonts w:ascii="宋体" w:hAnsi="宋体" w:cs="宋体"/>
          <w:noProof/>
          <w:kern w:val="0"/>
          <w:sz w:val="24"/>
        </w:rPr>
        <w:drawing>
          <wp:inline distT="0" distB="0" distL="0" distR="0">
            <wp:extent cx="5408930" cy="3424555"/>
            <wp:effectExtent l="19050" t="19050" r="20320" b="2349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8"/>
                    <a:srcRect/>
                    <a:stretch>
                      <a:fillRect/>
                    </a:stretch>
                  </pic:blipFill>
                  <pic:spPr bwMode="auto">
                    <a:xfrm>
                      <a:off x="0" y="0"/>
                      <a:ext cx="5408930" cy="3424555"/>
                    </a:xfrm>
                    <a:prstGeom prst="rect">
                      <a:avLst/>
                    </a:prstGeom>
                    <a:noFill/>
                    <a:ln w="6350" cmpd="sng">
                      <a:solidFill>
                        <a:srgbClr val="000000"/>
                      </a:solidFill>
                      <a:miter lim="800000"/>
                      <a:headEnd/>
                      <a:tailEnd/>
                    </a:ln>
                    <a:effectLst/>
                  </pic:spPr>
                </pic:pic>
              </a:graphicData>
            </a:graphic>
          </wp:inline>
        </w:drawing>
      </w:r>
    </w:p>
    <w:p w:rsidR="00A53AF8" w:rsidRDefault="00A53AF8" w:rsidP="00A53AF8">
      <w:pPr>
        <w:spacing w:line="360" w:lineRule="exact"/>
        <w:rPr>
          <w:rFonts w:ascii="Arial" w:eastAsia="方正书宋简体" w:hAnsi="Arial" w:cs="Arial"/>
          <w:b/>
          <w:szCs w:val="21"/>
        </w:rPr>
      </w:pPr>
    </w:p>
    <w:p w:rsidR="00A53AF8" w:rsidRPr="00633FA4" w:rsidRDefault="00A53AF8" w:rsidP="00A53AF8">
      <w:pPr>
        <w:spacing w:line="360" w:lineRule="exact"/>
        <w:ind w:firstLineChars="196" w:firstLine="413"/>
        <w:rPr>
          <w:rFonts w:ascii="Arial" w:eastAsia="方正书宋简体" w:hAnsi="Arial" w:cs="Arial"/>
          <w:b/>
          <w:szCs w:val="21"/>
        </w:rPr>
      </w:pPr>
      <w:r>
        <w:rPr>
          <w:rFonts w:ascii="Arial" w:eastAsia="方正书宋简体" w:hAnsi="Arial" w:cs="Arial" w:hint="eastAsia"/>
          <w:b/>
          <w:szCs w:val="21"/>
        </w:rPr>
        <w:t>（二）</w:t>
      </w:r>
      <w:r w:rsidRPr="00633FA4">
        <w:rPr>
          <w:rFonts w:ascii="Arial" w:eastAsia="方正书宋简体" w:hAnsi="Arial" w:cs="Arial" w:hint="eastAsia"/>
          <w:b/>
          <w:szCs w:val="21"/>
        </w:rPr>
        <w:t>进入选课系统，输入用户名和密码</w:t>
      </w:r>
    </w:p>
    <w:p w:rsidR="000007A5" w:rsidRPr="0045698F" w:rsidRDefault="000007A5" w:rsidP="000007A5">
      <w:pPr>
        <w:spacing w:line="360" w:lineRule="exact"/>
        <w:ind w:firstLineChars="196" w:firstLine="412"/>
        <w:rPr>
          <w:rFonts w:ascii="Arial" w:eastAsia="方正书宋简体" w:hAnsi="Arial" w:cs="Arial"/>
          <w:szCs w:val="21"/>
        </w:rPr>
      </w:pPr>
      <w:r w:rsidRPr="0045698F">
        <w:rPr>
          <w:rFonts w:ascii="Arial" w:eastAsia="方正书宋简体" w:hAnsi="Arial" w:cs="Arial" w:hint="eastAsia"/>
          <w:szCs w:val="21"/>
        </w:rPr>
        <w:t>（</w:t>
      </w:r>
      <w:r w:rsidRPr="0045698F">
        <w:rPr>
          <w:rFonts w:ascii="Arial" w:eastAsia="方正书宋简体" w:hAnsi="Arial" w:cs="Arial" w:hint="eastAsia"/>
          <w:szCs w:val="21"/>
        </w:rPr>
        <w:t>1</w:t>
      </w:r>
      <w:r w:rsidRPr="0045698F">
        <w:rPr>
          <w:rFonts w:ascii="Arial" w:eastAsia="方正书宋简体" w:hAnsi="Arial" w:cs="Arial" w:hint="eastAsia"/>
          <w:szCs w:val="21"/>
        </w:rPr>
        <w:t>）用户名填写学生学号</w:t>
      </w:r>
    </w:p>
    <w:p w:rsidR="000007A5" w:rsidRPr="0045698F" w:rsidRDefault="000007A5" w:rsidP="000007A5">
      <w:pPr>
        <w:spacing w:line="360" w:lineRule="exact"/>
        <w:ind w:leftChars="200" w:left="420"/>
        <w:rPr>
          <w:rFonts w:ascii="Arial" w:eastAsia="方正书宋简体" w:hAnsi="Arial" w:cs="Arial"/>
          <w:szCs w:val="21"/>
        </w:rPr>
      </w:pPr>
      <w:r w:rsidRPr="0045698F">
        <w:rPr>
          <w:rFonts w:ascii="Arial" w:eastAsia="方正书宋简体" w:hAnsi="Arial" w:cs="Arial" w:hint="eastAsia"/>
          <w:szCs w:val="21"/>
        </w:rPr>
        <w:t>（</w:t>
      </w:r>
      <w:r w:rsidRPr="0045698F">
        <w:rPr>
          <w:rFonts w:ascii="Arial" w:eastAsia="方正书宋简体" w:hAnsi="Arial" w:cs="Arial" w:hint="eastAsia"/>
          <w:szCs w:val="21"/>
        </w:rPr>
        <w:t>2</w:t>
      </w:r>
      <w:r>
        <w:rPr>
          <w:rFonts w:ascii="Arial" w:eastAsia="方正书宋简体" w:hAnsi="Arial" w:cs="Arial" w:hint="eastAsia"/>
          <w:szCs w:val="21"/>
        </w:rPr>
        <w:t>）密码填写自己的登陆密码（</w:t>
      </w:r>
      <w:r w:rsidRPr="0045698F">
        <w:rPr>
          <w:rFonts w:ascii="Arial" w:eastAsia="方正书宋简体" w:hAnsi="Arial" w:cs="Arial" w:hint="eastAsia"/>
          <w:szCs w:val="21"/>
        </w:rPr>
        <w:t>初始默认密码为自己的身份证号码后六位数，</w:t>
      </w:r>
      <w:r w:rsidRPr="0045698F">
        <w:rPr>
          <w:rFonts w:ascii="Arial" w:eastAsia="方正书宋简体" w:hAnsi="Arial" w:cs="Arial"/>
          <w:szCs w:val="21"/>
        </w:rPr>
        <w:t>如果身份证用户的末位是</w:t>
      </w:r>
      <w:r w:rsidRPr="0045698F">
        <w:rPr>
          <w:rFonts w:ascii="Arial" w:eastAsia="方正书宋简体" w:hAnsi="Arial" w:cs="Arial"/>
          <w:szCs w:val="21"/>
        </w:rPr>
        <w:t>x</w:t>
      </w:r>
      <w:r w:rsidRPr="0045698F">
        <w:rPr>
          <w:rFonts w:ascii="Arial" w:eastAsia="方正书宋简体" w:hAnsi="Arial" w:cs="Arial"/>
          <w:szCs w:val="21"/>
        </w:rPr>
        <w:t>，请尝试使用身份证用户的后</w:t>
      </w:r>
      <w:r w:rsidRPr="0045698F">
        <w:rPr>
          <w:rFonts w:ascii="Arial" w:eastAsia="方正书宋简体" w:hAnsi="Arial" w:cs="Arial"/>
          <w:szCs w:val="21"/>
        </w:rPr>
        <w:t>5</w:t>
      </w:r>
      <w:r w:rsidRPr="0045698F">
        <w:rPr>
          <w:rFonts w:ascii="Arial" w:eastAsia="方正书宋简体" w:hAnsi="Arial" w:cs="Arial"/>
          <w:szCs w:val="21"/>
        </w:rPr>
        <w:t>位数字</w:t>
      </w:r>
      <w:r w:rsidRPr="0045698F">
        <w:rPr>
          <w:rFonts w:ascii="Arial" w:eastAsia="方正书宋简体" w:hAnsi="Arial" w:cs="Arial"/>
          <w:szCs w:val="21"/>
        </w:rPr>
        <w:t>+X(</w:t>
      </w:r>
      <w:r w:rsidRPr="0045698F">
        <w:rPr>
          <w:rFonts w:ascii="Arial" w:eastAsia="方正书宋简体" w:hAnsi="Arial" w:cs="Arial"/>
          <w:szCs w:val="21"/>
        </w:rPr>
        <w:t>或</w:t>
      </w:r>
      <w:r w:rsidRPr="0045698F">
        <w:rPr>
          <w:rFonts w:ascii="Arial" w:eastAsia="方正书宋简体" w:hAnsi="Arial" w:cs="Arial"/>
          <w:szCs w:val="21"/>
        </w:rPr>
        <w:t>x</w:t>
      </w:r>
      <w:r>
        <w:rPr>
          <w:rFonts w:ascii="Arial" w:eastAsia="方正书宋简体" w:hAnsi="Arial" w:cs="Arial" w:hint="eastAsia"/>
          <w:szCs w:val="21"/>
        </w:rPr>
        <w:t>；港澳生、留学生初始默认密码与学号一致</w:t>
      </w:r>
      <w:r w:rsidRPr="0045698F">
        <w:rPr>
          <w:rFonts w:ascii="Arial" w:eastAsia="方正书宋简体" w:hAnsi="Arial" w:cs="Arial"/>
          <w:szCs w:val="21"/>
        </w:rPr>
        <w:t>)</w:t>
      </w:r>
      <w:r w:rsidRPr="0045698F">
        <w:rPr>
          <w:rFonts w:ascii="Arial" w:eastAsia="方正书宋简体" w:hAnsi="Arial" w:cs="Arial" w:hint="eastAsia"/>
          <w:szCs w:val="21"/>
        </w:rPr>
        <w:t>；</w:t>
      </w:r>
    </w:p>
    <w:p w:rsidR="000007A5" w:rsidRPr="0045698F" w:rsidRDefault="000007A5" w:rsidP="000007A5">
      <w:pPr>
        <w:spacing w:line="360" w:lineRule="exact"/>
        <w:ind w:firstLineChars="195" w:firstLine="409"/>
        <w:rPr>
          <w:rFonts w:ascii="Arial" w:eastAsia="方正书宋简体" w:hAnsi="Arial" w:cs="Arial"/>
          <w:szCs w:val="21"/>
        </w:rPr>
      </w:pPr>
      <w:r w:rsidRPr="0045698F">
        <w:rPr>
          <w:rFonts w:ascii="Arial" w:eastAsia="方正书宋简体" w:hAnsi="Arial" w:cs="Arial" w:hint="eastAsia"/>
          <w:szCs w:val="21"/>
        </w:rPr>
        <w:t>（</w:t>
      </w:r>
      <w:r w:rsidRPr="0045698F">
        <w:rPr>
          <w:rFonts w:ascii="Arial" w:eastAsia="方正书宋简体" w:hAnsi="Arial" w:cs="Arial" w:hint="eastAsia"/>
          <w:szCs w:val="21"/>
        </w:rPr>
        <w:t>3</w:t>
      </w:r>
      <w:r w:rsidRPr="0045698F">
        <w:rPr>
          <w:rFonts w:ascii="Arial" w:eastAsia="方正书宋简体" w:hAnsi="Arial" w:cs="Arial" w:hint="eastAsia"/>
          <w:szCs w:val="21"/>
        </w:rPr>
        <w:t>）修改个人登陆密码：</w:t>
      </w:r>
    </w:p>
    <w:p w:rsidR="000007A5" w:rsidRDefault="000007A5" w:rsidP="000007A5">
      <w:pPr>
        <w:spacing w:line="360" w:lineRule="exact"/>
        <w:ind w:leftChars="200" w:left="420" w:firstLineChars="196" w:firstLine="412"/>
        <w:rPr>
          <w:rFonts w:ascii="Arial" w:eastAsia="方正书宋简体" w:hAnsi="Arial" w:cs="Arial"/>
          <w:szCs w:val="21"/>
        </w:rPr>
      </w:pPr>
      <w:r w:rsidRPr="0045698F">
        <w:rPr>
          <w:rFonts w:ascii="Arial" w:eastAsia="方正书宋简体" w:hAnsi="Arial" w:cs="Arial" w:hint="eastAsia"/>
          <w:szCs w:val="21"/>
        </w:rPr>
        <w:t>A.</w:t>
      </w:r>
      <w:r w:rsidRPr="00814978">
        <w:rPr>
          <w:rFonts w:ascii="Arial" w:eastAsia="方正书宋简体" w:hAnsi="Arial" w:cs="Arial" w:hint="eastAsia"/>
          <w:b/>
          <w:szCs w:val="21"/>
        </w:rPr>
        <w:t>选课系统密码与“数字广外”系统密码一致</w:t>
      </w:r>
      <w:r>
        <w:rPr>
          <w:rFonts w:ascii="Arial" w:eastAsia="方正书宋简体" w:hAnsi="Arial" w:cs="Arial" w:hint="eastAsia"/>
          <w:szCs w:val="21"/>
        </w:rPr>
        <w:t>，修改密码请前往“数字广外”进行修改。</w:t>
      </w:r>
    </w:p>
    <w:p w:rsidR="000007A5" w:rsidRPr="0045698F" w:rsidRDefault="000007A5" w:rsidP="000007A5">
      <w:pPr>
        <w:spacing w:line="360" w:lineRule="exact"/>
        <w:ind w:leftChars="200" w:left="420" w:firstLineChars="196" w:firstLine="413"/>
        <w:rPr>
          <w:rFonts w:ascii="Arial" w:eastAsia="方正书宋简体" w:hAnsi="Arial" w:cs="Arial"/>
          <w:szCs w:val="21"/>
        </w:rPr>
      </w:pPr>
      <w:r w:rsidRPr="001E10DC">
        <w:rPr>
          <w:rFonts w:ascii="Arial" w:eastAsia="方正书宋简体" w:hAnsi="Arial" w:cs="Arial" w:hint="eastAsia"/>
          <w:b/>
          <w:szCs w:val="21"/>
        </w:rPr>
        <w:t>请各位同学注意，</w:t>
      </w:r>
      <w:r>
        <w:rPr>
          <w:rFonts w:ascii="Arial" w:eastAsia="方正书宋简体" w:hAnsi="Arial" w:cs="Arial" w:hint="eastAsia"/>
          <w:b/>
          <w:szCs w:val="21"/>
        </w:rPr>
        <w:t>应</w:t>
      </w:r>
      <w:r w:rsidRPr="001E10DC">
        <w:rPr>
          <w:rFonts w:ascii="Arial" w:eastAsia="方正书宋简体" w:hAnsi="Arial" w:cs="Arial" w:hint="eastAsia"/>
          <w:b/>
          <w:szCs w:val="21"/>
        </w:rPr>
        <w:t>尽快修改自己的个人初始密码，</w:t>
      </w:r>
      <w:r>
        <w:rPr>
          <w:rFonts w:ascii="Arial" w:eastAsia="方正书宋简体" w:hAnsi="Arial" w:cs="Arial" w:hint="eastAsia"/>
          <w:b/>
          <w:szCs w:val="21"/>
        </w:rPr>
        <w:t>定时修改密码，</w:t>
      </w:r>
      <w:r w:rsidRPr="001E10DC">
        <w:rPr>
          <w:rFonts w:ascii="Arial" w:eastAsia="方正书宋简体" w:hAnsi="Arial" w:cs="Arial" w:hint="eastAsia"/>
          <w:b/>
          <w:szCs w:val="21"/>
        </w:rPr>
        <w:t>防止被其他人偷用密码修改个人课程。如因不修改密码，</w:t>
      </w:r>
      <w:r>
        <w:rPr>
          <w:rFonts w:ascii="Arial" w:eastAsia="方正书宋简体" w:hAnsi="Arial" w:cs="Arial" w:hint="eastAsia"/>
          <w:b/>
          <w:szCs w:val="21"/>
        </w:rPr>
        <w:t>或者给账号密码给他人代选课，</w:t>
      </w:r>
      <w:r w:rsidRPr="001E10DC">
        <w:rPr>
          <w:rFonts w:ascii="Arial" w:eastAsia="方正书宋简体" w:hAnsi="Arial" w:cs="Arial" w:hint="eastAsia"/>
          <w:b/>
          <w:szCs w:val="21"/>
        </w:rPr>
        <w:t>出现课程被退或改选的情况，责任由学生自己承担</w:t>
      </w:r>
      <w:r w:rsidRPr="0045698F">
        <w:rPr>
          <w:rFonts w:ascii="Arial" w:eastAsia="方正书宋简体" w:hAnsi="Arial" w:cs="Arial" w:hint="eastAsia"/>
          <w:szCs w:val="21"/>
        </w:rPr>
        <w:t>）</w:t>
      </w:r>
    </w:p>
    <w:p w:rsidR="000007A5" w:rsidRPr="0045698F" w:rsidRDefault="000007A5" w:rsidP="000007A5">
      <w:pPr>
        <w:spacing w:line="360" w:lineRule="exact"/>
        <w:ind w:leftChars="200" w:left="420" w:firstLineChars="196" w:firstLine="412"/>
        <w:rPr>
          <w:rFonts w:ascii="Arial" w:eastAsia="方正书宋简体" w:hAnsi="Arial" w:cs="Arial"/>
          <w:szCs w:val="21"/>
        </w:rPr>
      </w:pPr>
      <w:r w:rsidRPr="0045698F">
        <w:rPr>
          <w:rFonts w:ascii="Arial" w:eastAsia="方正书宋简体" w:hAnsi="Arial" w:cs="Arial" w:hint="eastAsia"/>
          <w:szCs w:val="21"/>
        </w:rPr>
        <w:t>B.</w:t>
      </w:r>
      <w:r w:rsidRPr="0045698F">
        <w:rPr>
          <w:rFonts w:ascii="Arial" w:eastAsia="方正书宋简体" w:hAnsi="Arial" w:cs="Arial" w:hint="eastAsia"/>
          <w:szCs w:val="21"/>
        </w:rPr>
        <w:t>若忘记登陆密码，请按照广东外语外贸大学“数字广外”页面的申请密码修改说明办理。或致电教育技术中心（</w:t>
      </w:r>
      <w:r w:rsidRPr="0045698F">
        <w:rPr>
          <w:rFonts w:ascii="Arial" w:eastAsia="方正书宋简体" w:hAnsi="Arial" w:cs="Arial" w:hint="eastAsia"/>
          <w:szCs w:val="21"/>
        </w:rPr>
        <w:t>36205988</w:t>
      </w:r>
      <w:r w:rsidRPr="0045698F">
        <w:rPr>
          <w:rFonts w:ascii="Arial" w:eastAsia="方正书宋简体" w:hAnsi="Arial" w:cs="Arial" w:hint="eastAsia"/>
          <w:szCs w:val="21"/>
        </w:rPr>
        <w:t>）咨询。</w:t>
      </w:r>
    </w:p>
    <w:p w:rsidR="00A53AF8" w:rsidRPr="000007A5" w:rsidRDefault="00A53AF8" w:rsidP="00A53AF8">
      <w:pPr>
        <w:spacing w:line="360" w:lineRule="exact"/>
        <w:ind w:leftChars="200" w:left="420" w:firstLineChars="196" w:firstLine="412"/>
        <w:rPr>
          <w:rFonts w:ascii="Arial" w:eastAsia="方正书宋简体" w:hAnsi="Arial" w:cs="Arial"/>
          <w:szCs w:val="21"/>
        </w:rPr>
      </w:pPr>
    </w:p>
    <w:p w:rsidR="00A53AF8" w:rsidRDefault="00A53AF8" w:rsidP="00A53AF8">
      <w:pPr>
        <w:spacing w:line="360" w:lineRule="exact"/>
        <w:ind w:leftChars="200" w:left="420" w:firstLineChars="196" w:firstLine="412"/>
        <w:rPr>
          <w:rFonts w:ascii="Arial" w:eastAsia="方正书宋简体" w:hAnsi="Arial" w:cs="Arial"/>
          <w:szCs w:val="21"/>
        </w:rPr>
      </w:pPr>
    </w:p>
    <w:p w:rsidR="002D69C7" w:rsidRDefault="002D69C7" w:rsidP="000007A5">
      <w:pPr>
        <w:spacing w:line="360" w:lineRule="exact"/>
        <w:rPr>
          <w:rFonts w:ascii="Arial" w:eastAsia="方正书宋简体" w:hAnsi="Arial" w:cs="Arial"/>
          <w:szCs w:val="21"/>
        </w:rPr>
      </w:pPr>
    </w:p>
    <w:p w:rsidR="000007A5" w:rsidRDefault="000007A5" w:rsidP="000007A5">
      <w:pPr>
        <w:spacing w:line="360" w:lineRule="exact"/>
        <w:rPr>
          <w:rFonts w:ascii="Arial" w:eastAsia="方正书宋简体" w:hAnsi="Arial" w:cs="Arial"/>
          <w:szCs w:val="21"/>
        </w:rPr>
      </w:pPr>
    </w:p>
    <w:p w:rsidR="00A53AF8" w:rsidRDefault="00A53AF8" w:rsidP="00A53AF8">
      <w:pPr>
        <w:spacing w:line="360" w:lineRule="exact"/>
        <w:ind w:firstLineChars="300" w:firstLine="630"/>
        <w:rPr>
          <w:rFonts w:ascii="Arial" w:eastAsia="方正书宋简体" w:hAnsi="Arial" w:cs="Arial" w:hint="eastAsia"/>
          <w:szCs w:val="21"/>
        </w:rPr>
      </w:pPr>
      <w:r w:rsidRPr="0051350E">
        <w:rPr>
          <w:rFonts w:ascii="Arial" w:eastAsia="方正书宋简体" w:hAnsi="Arial" w:cs="Arial" w:hint="eastAsia"/>
          <w:szCs w:val="21"/>
        </w:rPr>
        <w:lastRenderedPageBreak/>
        <w:t>（三）网上选课</w:t>
      </w:r>
    </w:p>
    <w:p w:rsidR="00DE422C" w:rsidRDefault="00DE422C" w:rsidP="00DE422C">
      <w:pPr>
        <w:spacing w:line="360" w:lineRule="exact"/>
        <w:rPr>
          <w:rFonts w:ascii="Arial" w:eastAsia="方正书宋简体" w:hAnsi="Arial" w:cs="Arial"/>
          <w:szCs w:val="21"/>
        </w:rPr>
      </w:pPr>
      <w:r>
        <w:rPr>
          <w:rFonts w:ascii="Arial" w:eastAsia="方正书宋简体" w:hAnsi="Arial" w:cs="Arial" w:hint="eastAsia"/>
          <w:noProof/>
          <w:szCs w:val="21"/>
        </w:rPr>
        <w:drawing>
          <wp:anchor distT="0" distB="0" distL="114300" distR="114300" simplePos="0" relativeHeight="251658240" behindDoc="0" locked="0" layoutInCell="1" allowOverlap="1">
            <wp:simplePos x="0" y="0"/>
            <wp:positionH relativeFrom="column">
              <wp:posOffset>-21566</wp:posOffset>
            </wp:positionH>
            <wp:positionV relativeFrom="paragraph">
              <wp:posOffset>221771</wp:posOffset>
            </wp:positionV>
            <wp:extent cx="5241213" cy="3199980"/>
            <wp:effectExtent l="19050" t="19050" r="16587" b="1947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52302" cy="3206750"/>
                    </a:xfrm>
                    <a:prstGeom prst="rect">
                      <a:avLst/>
                    </a:prstGeom>
                    <a:noFill/>
                    <a:ln w="9525">
                      <a:solidFill>
                        <a:schemeClr val="accent1"/>
                      </a:solidFill>
                      <a:miter lim="800000"/>
                      <a:headEnd/>
                      <a:tailEnd/>
                    </a:ln>
                  </pic:spPr>
                </pic:pic>
              </a:graphicData>
            </a:graphic>
          </wp:anchor>
        </w:drawing>
      </w:r>
      <w:r w:rsidR="00E523BC">
        <w:rPr>
          <w:rFonts w:ascii="Arial" w:eastAsia="方正书宋简体" w:hAnsi="Arial" w:cs="Arial" w:hint="eastAsia"/>
          <w:szCs w:val="21"/>
        </w:rPr>
        <w:t xml:space="preserve">        </w:t>
      </w:r>
      <w:r w:rsidR="00E523BC">
        <w:rPr>
          <w:rFonts w:ascii="Arial" w:eastAsia="方正书宋简体" w:hAnsi="Arial" w:cs="Arial" w:hint="eastAsia"/>
          <w:szCs w:val="21"/>
        </w:rPr>
        <w:t>登录后进入“选课中心”</w:t>
      </w:r>
    </w:p>
    <w:p w:rsidR="00DE422C" w:rsidRDefault="00DE422C" w:rsidP="00DE422C">
      <w:pPr>
        <w:spacing w:line="360" w:lineRule="exact"/>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A53AF8">
      <w:pPr>
        <w:spacing w:line="360" w:lineRule="exact"/>
        <w:ind w:firstLineChars="300" w:firstLine="630"/>
        <w:rPr>
          <w:rFonts w:ascii="Arial" w:eastAsia="方正书宋简体" w:hAnsi="Arial" w:cs="Arial"/>
          <w:szCs w:val="21"/>
        </w:rPr>
      </w:pPr>
    </w:p>
    <w:p w:rsidR="00DE422C" w:rsidRDefault="00DE422C" w:rsidP="00BC3762">
      <w:pPr>
        <w:spacing w:line="360" w:lineRule="exact"/>
        <w:rPr>
          <w:rFonts w:ascii="Arial" w:eastAsia="方正书宋简体" w:hAnsi="Arial" w:cs="Arial"/>
          <w:szCs w:val="21"/>
        </w:rPr>
      </w:pPr>
    </w:p>
    <w:p w:rsidR="00A53AF8" w:rsidRPr="0051350E" w:rsidRDefault="00A53AF8" w:rsidP="00A53AF8">
      <w:pPr>
        <w:spacing w:line="360" w:lineRule="exact"/>
        <w:ind w:firstLineChars="196" w:firstLine="412"/>
        <w:rPr>
          <w:rFonts w:ascii="Arial" w:eastAsia="方正书宋简体" w:hAnsi="Arial" w:cs="Arial"/>
          <w:szCs w:val="21"/>
        </w:rPr>
      </w:pPr>
      <w:r>
        <w:rPr>
          <w:rFonts w:ascii="Arial" w:eastAsia="方正书宋简体" w:hAnsi="Arial" w:cs="Arial" w:hint="eastAsia"/>
          <w:szCs w:val="21"/>
        </w:rPr>
        <w:t xml:space="preserve">   </w:t>
      </w:r>
      <w:r w:rsidRPr="0051350E">
        <w:rPr>
          <w:rFonts w:ascii="Arial" w:eastAsia="方正书宋简体" w:hAnsi="Arial" w:cs="Arial" w:hint="eastAsia"/>
          <w:szCs w:val="21"/>
        </w:rPr>
        <w:t>选择</w:t>
      </w:r>
      <w:r w:rsidR="00E523BC">
        <w:rPr>
          <w:rFonts w:ascii="Arial" w:eastAsia="方正书宋简体" w:hAnsi="Arial" w:cs="Arial" w:hint="eastAsia"/>
          <w:szCs w:val="21"/>
        </w:rPr>
        <w:t>左下角的</w:t>
      </w:r>
      <w:r w:rsidRPr="0051350E">
        <w:rPr>
          <w:rFonts w:ascii="Arial" w:eastAsia="方正书宋简体" w:hAnsi="Arial" w:cs="Arial" w:hint="eastAsia"/>
          <w:szCs w:val="21"/>
        </w:rPr>
        <w:t>“</w:t>
      </w:r>
      <w:r>
        <w:rPr>
          <w:rFonts w:ascii="Arial" w:eastAsia="方正书宋简体" w:hAnsi="Arial" w:cs="Arial" w:hint="eastAsia"/>
          <w:szCs w:val="21"/>
        </w:rPr>
        <w:t>学生选课中心</w:t>
      </w:r>
      <w:r w:rsidRPr="0051350E">
        <w:rPr>
          <w:rFonts w:ascii="Arial" w:eastAsia="方正书宋简体" w:hAnsi="Arial" w:cs="Arial" w:hint="eastAsia"/>
          <w:szCs w:val="21"/>
        </w:rPr>
        <w:t>”</w:t>
      </w:r>
    </w:p>
    <w:p w:rsidR="00A53AF8" w:rsidRPr="00ED2E6F" w:rsidRDefault="00A53AF8" w:rsidP="00A53AF8">
      <w:pPr>
        <w:jc w:val="center"/>
      </w:pPr>
      <w:r>
        <w:rPr>
          <w:noProof/>
        </w:rPr>
        <w:drawing>
          <wp:inline distT="0" distB="0" distL="0" distR="0">
            <wp:extent cx="5175885" cy="1802765"/>
            <wp:effectExtent l="19050" t="19050" r="24765" b="26035"/>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0"/>
                    <a:srcRect/>
                    <a:stretch>
                      <a:fillRect/>
                    </a:stretch>
                  </pic:blipFill>
                  <pic:spPr bwMode="auto">
                    <a:xfrm>
                      <a:off x="0" y="0"/>
                      <a:ext cx="5175885" cy="1802765"/>
                    </a:xfrm>
                    <a:prstGeom prst="rect">
                      <a:avLst/>
                    </a:prstGeom>
                    <a:noFill/>
                    <a:ln w="6350" cmpd="sng">
                      <a:solidFill>
                        <a:srgbClr val="000000"/>
                      </a:solidFill>
                      <a:miter lim="800000"/>
                      <a:headEnd/>
                      <a:tailEnd/>
                    </a:ln>
                    <a:effectLst/>
                  </pic:spPr>
                </pic:pic>
              </a:graphicData>
            </a:graphic>
          </wp:inline>
        </w:drawing>
      </w:r>
    </w:p>
    <w:p w:rsidR="00A53AF8" w:rsidRPr="00345C33" w:rsidRDefault="00A53AF8" w:rsidP="00A53AF8">
      <w:pPr>
        <w:ind w:firstLineChars="250" w:firstLine="525"/>
        <w:rPr>
          <w:rFonts w:ascii="Arial" w:eastAsia="方正书宋简体" w:hAnsi="Arial" w:cs="Arial"/>
          <w:szCs w:val="21"/>
        </w:rPr>
      </w:pPr>
      <w:r w:rsidRPr="00345C33">
        <w:rPr>
          <w:rFonts w:ascii="Arial" w:eastAsia="方正书宋简体" w:hAnsi="Arial" w:cs="Arial" w:hint="eastAsia"/>
          <w:szCs w:val="21"/>
        </w:rPr>
        <w:t>选择“</w:t>
      </w:r>
      <w:r>
        <w:rPr>
          <w:rFonts w:ascii="Arial" w:eastAsia="方正书宋简体" w:hAnsi="Arial" w:cs="Arial" w:hint="eastAsia"/>
          <w:szCs w:val="21"/>
        </w:rPr>
        <w:t>2015</w:t>
      </w:r>
      <w:r>
        <w:rPr>
          <w:rFonts w:ascii="Arial" w:eastAsia="方正书宋简体" w:hAnsi="Arial" w:cs="Arial" w:hint="eastAsia"/>
          <w:szCs w:val="21"/>
        </w:rPr>
        <w:t>级新生选课</w:t>
      </w:r>
      <w:r w:rsidRPr="00345C33">
        <w:rPr>
          <w:rFonts w:ascii="Arial" w:eastAsia="方正书宋简体" w:hAnsi="Arial" w:cs="Arial" w:hint="eastAsia"/>
          <w:szCs w:val="21"/>
        </w:rPr>
        <w:t>”</w:t>
      </w:r>
      <w:r>
        <w:rPr>
          <w:rFonts w:ascii="Arial" w:eastAsia="方正书宋简体" w:hAnsi="Arial" w:cs="Arial" w:hint="eastAsia"/>
          <w:szCs w:val="21"/>
        </w:rPr>
        <w:t>，点击“进入选课”</w:t>
      </w:r>
    </w:p>
    <w:p w:rsidR="00A53AF8" w:rsidRDefault="00A53AF8" w:rsidP="00A53AF8">
      <w:pPr>
        <w:jc w:val="center"/>
      </w:pPr>
      <w:r>
        <w:rPr>
          <w:noProof/>
        </w:rPr>
        <w:drawing>
          <wp:inline distT="0" distB="0" distL="0" distR="0">
            <wp:extent cx="5270500" cy="1035050"/>
            <wp:effectExtent l="19050" t="19050" r="25400" b="1270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1"/>
                    <a:srcRect/>
                    <a:stretch>
                      <a:fillRect/>
                    </a:stretch>
                  </pic:blipFill>
                  <pic:spPr bwMode="auto">
                    <a:xfrm>
                      <a:off x="0" y="0"/>
                      <a:ext cx="5270500" cy="1035050"/>
                    </a:xfrm>
                    <a:prstGeom prst="rect">
                      <a:avLst/>
                    </a:prstGeom>
                    <a:noFill/>
                    <a:ln w="6350" cmpd="sng">
                      <a:solidFill>
                        <a:srgbClr val="000000"/>
                      </a:solidFill>
                      <a:miter lim="800000"/>
                      <a:headEnd/>
                      <a:tailEnd/>
                    </a:ln>
                    <a:effectLst/>
                  </pic:spPr>
                </pic:pic>
              </a:graphicData>
            </a:graphic>
          </wp:inline>
        </w:drawing>
      </w:r>
    </w:p>
    <w:p w:rsidR="00A53AF8" w:rsidRDefault="00A53AF8" w:rsidP="00A53AF8">
      <w:pPr>
        <w:ind w:firstLineChars="300" w:firstLine="630"/>
      </w:pPr>
      <w:r>
        <w:rPr>
          <w:rFonts w:hint="eastAsia"/>
        </w:rPr>
        <w:t>点击“公选课选课”</w:t>
      </w:r>
      <w:r w:rsidR="00B00EB6">
        <w:rPr>
          <w:rFonts w:hint="eastAsia"/>
        </w:rPr>
        <w:t>进入公共课课选课。</w:t>
      </w:r>
    </w:p>
    <w:p w:rsidR="00A53AF8" w:rsidRDefault="00A53AF8" w:rsidP="00A53AF8">
      <w:pPr>
        <w:jc w:val="center"/>
      </w:pPr>
      <w:r>
        <w:rPr>
          <w:noProof/>
        </w:rPr>
        <w:lastRenderedPageBreak/>
        <w:drawing>
          <wp:inline distT="0" distB="0" distL="0" distR="0">
            <wp:extent cx="5400040" cy="1776730"/>
            <wp:effectExtent l="19050" t="19050" r="10160" b="139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2"/>
                    <a:srcRect/>
                    <a:stretch>
                      <a:fillRect/>
                    </a:stretch>
                  </pic:blipFill>
                  <pic:spPr bwMode="auto">
                    <a:xfrm>
                      <a:off x="0" y="0"/>
                      <a:ext cx="5400040" cy="1776730"/>
                    </a:xfrm>
                    <a:prstGeom prst="rect">
                      <a:avLst/>
                    </a:prstGeom>
                    <a:noFill/>
                    <a:ln w="6350" cmpd="sng">
                      <a:solidFill>
                        <a:srgbClr val="000000"/>
                      </a:solidFill>
                      <a:miter lim="800000"/>
                      <a:headEnd/>
                      <a:tailEnd/>
                    </a:ln>
                    <a:effectLst/>
                  </pic:spPr>
                </pic:pic>
              </a:graphicData>
            </a:graphic>
          </wp:inline>
        </w:drawing>
      </w:r>
    </w:p>
    <w:p w:rsidR="004D02C0" w:rsidRPr="001A6812" w:rsidRDefault="004D02C0" w:rsidP="004D02C0">
      <w:pPr>
        <w:tabs>
          <w:tab w:val="left" w:pos="1080"/>
        </w:tabs>
        <w:spacing w:line="360" w:lineRule="exact"/>
        <w:ind w:leftChars="200" w:left="420" w:firstLineChars="296" w:firstLine="624"/>
        <w:rPr>
          <w:rFonts w:ascii="Arial" w:eastAsia="方正书宋简体" w:hAnsi="Arial" w:cs="Arial"/>
          <w:b/>
          <w:color w:val="FF0000"/>
          <w:szCs w:val="21"/>
        </w:rPr>
      </w:pPr>
      <w:r>
        <w:rPr>
          <w:rFonts w:ascii="Arial" w:eastAsia="方正书宋简体" w:hAnsi="Arial" w:cs="Arial" w:hint="eastAsia"/>
          <w:b/>
          <w:color w:val="FF0000"/>
          <w:szCs w:val="21"/>
          <w:highlight w:val="yellow"/>
        </w:rPr>
        <w:t>1</w:t>
      </w:r>
      <w:r w:rsidRPr="001A6812">
        <w:rPr>
          <w:rFonts w:ascii="Arial" w:eastAsia="方正书宋简体" w:hAnsi="Arial" w:cs="Arial" w:hint="eastAsia"/>
          <w:b/>
          <w:color w:val="FF0000"/>
          <w:szCs w:val="21"/>
          <w:highlight w:val="yellow"/>
        </w:rPr>
        <w:t>．选体育课</w:t>
      </w:r>
      <w:r>
        <w:rPr>
          <w:rFonts w:ascii="Arial" w:eastAsia="方正书宋简体" w:hAnsi="Arial" w:cs="Arial" w:hint="eastAsia"/>
          <w:b/>
          <w:color w:val="FF0000"/>
          <w:szCs w:val="21"/>
        </w:rPr>
        <w:t>（必修）</w:t>
      </w:r>
    </w:p>
    <w:p w:rsidR="004D02C0" w:rsidRPr="00221058" w:rsidRDefault="004D02C0" w:rsidP="004D02C0">
      <w:pPr>
        <w:spacing w:line="360" w:lineRule="exact"/>
        <w:ind w:leftChars="200" w:left="420" w:firstLineChars="290" w:firstLine="611"/>
        <w:rPr>
          <w:rFonts w:ascii="Arial" w:eastAsia="方正书宋简体" w:hAnsi="Arial" w:cs="Arial"/>
          <w:b/>
          <w:szCs w:val="21"/>
        </w:rPr>
      </w:pPr>
      <w:r>
        <w:rPr>
          <w:rFonts w:ascii="Arial" w:eastAsia="方正书宋简体" w:hAnsi="Arial" w:cs="Arial" w:hint="eastAsia"/>
          <w:b/>
          <w:szCs w:val="21"/>
        </w:rPr>
        <w:t>全日制本科生</w:t>
      </w:r>
      <w:r w:rsidRPr="002E756B">
        <w:rPr>
          <w:rFonts w:ascii="Arial" w:eastAsia="方正书宋简体" w:hAnsi="Arial" w:cs="Arial" w:hint="eastAsia"/>
          <w:b/>
          <w:szCs w:val="21"/>
        </w:rPr>
        <w:t>从大学一年级至二年级，共</w:t>
      </w:r>
      <w:r w:rsidRPr="002E756B">
        <w:rPr>
          <w:rFonts w:ascii="Arial" w:eastAsia="方正书宋简体" w:hAnsi="Arial" w:cs="Arial" w:hint="eastAsia"/>
          <w:b/>
          <w:szCs w:val="21"/>
        </w:rPr>
        <w:t>4</w:t>
      </w:r>
      <w:r w:rsidRPr="002E756B">
        <w:rPr>
          <w:rFonts w:ascii="Arial" w:eastAsia="方正书宋简体" w:hAnsi="Arial" w:cs="Arial" w:hint="eastAsia"/>
          <w:b/>
          <w:szCs w:val="21"/>
        </w:rPr>
        <w:t>个学期，必须依次选读体育（</w:t>
      </w:r>
      <w:r w:rsidRPr="002E756B">
        <w:rPr>
          <w:rFonts w:ascii="Arial" w:eastAsia="方正书宋简体" w:hAnsi="Arial" w:cs="Arial" w:hint="eastAsia"/>
          <w:b/>
          <w:szCs w:val="21"/>
        </w:rPr>
        <w:t>1</w:t>
      </w:r>
      <w:r w:rsidRPr="002E756B">
        <w:rPr>
          <w:rFonts w:ascii="Arial" w:eastAsia="方正书宋简体" w:hAnsi="Arial" w:cs="Arial" w:hint="eastAsia"/>
          <w:b/>
          <w:szCs w:val="21"/>
        </w:rPr>
        <w:t>）、（</w:t>
      </w:r>
      <w:r w:rsidRPr="002E756B">
        <w:rPr>
          <w:rFonts w:ascii="Arial" w:eastAsia="方正书宋简体" w:hAnsi="Arial" w:cs="Arial" w:hint="eastAsia"/>
          <w:b/>
          <w:szCs w:val="21"/>
        </w:rPr>
        <w:t>2</w:t>
      </w:r>
      <w:r w:rsidRPr="002E756B">
        <w:rPr>
          <w:rFonts w:ascii="Arial" w:eastAsia="方正书宋简体" w:hAnsi="Arial" w:cs="Arial" w:hint="eastAsia"/>
          <w:b/>
          <w:szCs w:val="21"/>
        </w:rPr>
        <w:t>）、（</w:t>
      </w:r>
      <w:r w:rsidRPr="002E756B">
        <w:rPr>
          <w:rFonts w:ascii="Arial" w:eastAsia="方正书宋简体" w:hAnsi="Arial" w:cs="Arial" w:hint="eastAsia"/>
          <w:b/>
          <w:szCs w:val="21"/>
        </w:rPr>
        <w:t>3</w:t>
      </w:r>
      <w:r w:rsidRPr="002E756B">
        <w:rPr>
          <w:rFonts w:ascii="Arial" w:eastAsia="方正书宋简体" w:hAnsi="Arial" w:cs="Arial" w:hint="eastAsia"/>
          <w:b/>
          <w:szCs w:val="21"/>
        </w:rPr>
        <w:t>）、（</w:t>
      </w:r>
      <w:r w:rsidRPr="002E756B">
        <w:rPr>
          <w:rFonts w:ascii="Arial" w:eastAsia="方正书宋简体" w:hAnsi="Arial" w:cs="Arial" w:hint="eastAsia"/>
          <w:b/>
          <w:szCs w:val="21"/>
        </w:rPr>
        <w:t>4</w:t>
      </w:r>
      <w:r w:rsidRPr="002E756B">
        <w:rPr>
          <w:rFonts w:ascii="Arial" w:eastAsia="方正书宋简体" w:hAnsi="Arial" w:cs="Arial" w:hint="eastAsia"/>
          <w:b/>
          <w:szCs w:val="21"/>
        </w:rPr>
        <w:t>），每一次选择一个体育项目即可。学生在大学一年级</w:t>
      </w:r>
      <w:r>
        <w:rPr>
          <w:rFonts w:ascii="Arial" w:eastAsia="方正书宋简体" w:hAnsi="Arial" w:cs="Arial" w:hint="eastAsia"/>
          <w:b/>
          <w:szCs w:val="21"/>
        </w:rPr>
        <w:t>的第</w:t>
      </w:r>
      <w:r>
        <w:rPr>
          <w:rFonts w:ascii="Arial" w:eastAsia="方正书宋简体" w:hAnsi="Arial" w:cs="Arial" w:hint="eastAsia"/>
          <w:b/>
          <w:szCs w:val="21"/>
        </w:rPr>
        <w:t>1</w:t>
      </w:r>
      <w:r>
        <w:rPr>
          <w:rFonts w:ascii="Arial" w:eastAsia="方正书宋简体" w:hAnsi="Arial" w:cs="Arial" w:hint="eastAsia"/>
          <w:b/>
          <w:szCs w:val="21"/>
        </w:rPr>
        <w:t>个学期，</w:t>
      </w:r>
      <w:r w:rsidRPr="002E756B">
        <w:rPr>
          <w:rFonts w:ascii="Arial" w:eastAsia="方正书宋简体" w:hAnsi="Arial" w:cs="Arial" w:hint="eastAsia"/>
          <w:b/>
          <w:szCs w:val="21"/>
        </w:rPr>
        <w:t>即</w:t>
      </w:r>
      <w:r w:rsidRPr="002E756B">
        <w:rPr>
          <w:rFonts w:ascii="Arial" w:eastAsia="方正书宋简体" w:hAnsi="Arial" w:cs="Arial" w:hint="eastAsia"/>
          <w:b/>
          <w:szCs w:val="21"/>
        </w:rPr>
        <w:t>9</w:t>
      </w:r>
      <w:r w:rsidRPr="002E756B">
        <w:rPr>
          <w:rFonts w:ascii="Arial" w:eastAsia="方正书宋简体" w:hAnsi="Arial" w:cs="Arial" w:hint="eastAsia"/>
          <w:b/>
          <w:szCs w:val="21"/>
        </w:rPr>
        <w:t>月份进校时选体育（</w:t>
      </w:r>
      <w:r w:rsidRPr="002E756B">
        <w:rPr>
          <w:rFonts w:ascii="Arial" w:eastAsia="方正书宋简体" w:hAnsi="Arial" w:cs="Arial" w:hint="eastAsia"/>
          <w:b/>
          <w:szCs w:val="21"/>
        </w:rPr>
        <w:t>1</w:t>
      </w:r>
      <w:r w:rsidRPr="002E756B">
        <w:rPr>
          <w:rFonts w:ascii="Arial" w:eastAsia="方正书宋简体" w:hAnsi="Arial" w:cs="Arial" w:hint="eastAsia"/>
          <w:b/>
          <w:szCs w:val="21"/>
        </w:rPr>
        <w:t>）</w:t>
      </w:r>
      <w:r>
        <w:rPr>
          <w:rFonts w:ascii="Arial" w:eastAsia="方正书宋简体" w:hAnsi="Arial" w:cs="Arial" w:hint="eastAsia"/>
          <w:b/>
          <w:szCs w:val="21"/>
        </w:rPr>
        <w:t>仅</w:t>
      </w:r>
      <w:r w:rsidRPr="002E756B">
        <w:rPr>
          <w:rFonts w:ascii="Arial" w:eastAsia="方正书宋简体" w:hAnsi="Arial" w:cs="Arial" w:hint="eastAsia"/>
          <w:b/>
          <w:szCs w:val="21"/>
        </w:rPr>
        <w:t>采取一轮选课方式，以后各学期</w:t>
      </w:r>
      <w:r>
        <w:rPr>
          <w:rFonts w:ascii="Arial" w:eastAsia="方正书宋简体" w:hAnsi="Arial" w:cs="Arial" w:hint="eastAsia"/>
          <w:b/>
          <w:szCs w:val="21"/>
        </w:rPr>
        <w:t>依次</w:t>
      </w:r>
      <w:r w:rsidRPr="002E756B">
        <w:rPr>
          <w:rFonts w:ascii="Arial" w:eastAsia="方正书宋简体" w:hAnsi="Arial" w:cs="Arial" w:hint="eastAsia"/>
          <w:b/>
          <w:szCs w:val="21"/>
        </w:rPr>
        <w:t>选体育（</w:t>
      </w:r>
      <w:r w:rsidRPr="002E756B">
        <w:rPr>
          <w:rFonts w:ascii="Arial" w:eastAsia="方正书宋简体" w:hAnsi="Arial" w:cs="Arial" w:hint="eastAsia"/>
          <w:b/>
          <w:szCs w:val="21"/>
        </w:rPr>
        <w:t>2</w:t>
      </w:r>
      <w:r w:rsidRPr="002E756B">
        <w:rPr>
          <w:rFonts w:ascii="Arial" w:eastAsia="方正书宋简体" w:hAnsi="Arial" w:cs="Arial" w:hint="eastAsia"/>
          <w:b/>
          <w:szCs w:val="21"/>
        </w:rPr>
        <w:t>）、（</w:t>
      </w:r>
      <w:r w:rsidRPr="002E756B">
        <w:rPr>
          <w:rFonts w:ascii="Arial" w:eastAsia="方正书宋简体" w:hAnsi="Arial" w:cs="Arial" w:hint="eastAsia"/>
          <w:b/>
          <w:szCs w:val="21"/>
        </w:rPr>
        <w:t>3</w:t>
      </w:r>
      <w:r w:rsidRPr="002E756B">
        <w:rPr>
          <w:rFonts w:ascii="Arial" w:eastAsia="方正书宋简体" w:hAnsi="Arial" w:cs="Arial" w:hint="eastAsia"/>
          <w:b/>
          <w:szCs w:val="21"/>
        </w:rPr>
        <w:t>）、（</w:t>
      </w:r>
      <w:r w:rsidRPr="002E756B">
        <w:rPr>
          <w:rFonts w:ascii="Arial" w:eastAsia="方正书宋简体" w:hAnsi="Arial" w:cs="Arial" w:hint="eastAsia"/>
          <w:b/>
          <w:szCs w:val="21"/>
        </w:rPr>
        <w:t>4</w:t>
      </w:r>
      <w:r w:rsidRPr="002E756B">
        <w:rPr>
          <w:rFonts w:ascii="Arial" w:eastAsia="方正书宋简体" w:hAnsi="Arial" w:cs="Arial" w:hint="eastAsia"/>
          <w:b/>
          <w:szCs w:val="21"/>
        </w:rPr>
        <w:t>）</w:t>
      </w:r>
      <w:r>
        <w:rPr>
          <w:rFonts w:ascii="Arial" w:eastAsia="方正书宋简体" w:hAnsi="Arial" w:cs="Arial" w:hint="eastAsia"/>
          <w:b/>
          <w:szCs w:val="21"/>
        </w:rPr>
        <w:t>时</w:t>
      </w:r>
      <w:r w:rsidRPr="002E756B">
        <w:rPr>
          <w:rFonts w:ascii="Arial" w:eastAsia="方正书宋简体" w:hAnsi="Arial" w:cs="Arial" w:hint="eastAsia"/>
          <w:b/>
          <w:szCs w:val="21"/>
        </w:rPr>
        <w:t>均采用预选、正选、补退选的选课方式</w:t>
      </w:r>
      <w:r>
        <w:rPr>
          <w:rFonts w:ascii="Arial" w:eastAsia="方正书宋简体" w:hAnsi="Arial" w:cs="Arial" w:hint="eastAsia"/>
          <w:b/>
          <w:szCs w:val="21"/>
        </w:rPr>
        <w:t>。</w:t>
      </w:r>
    </w:p>
    <w:p w:rsidR="004D02C0" w:rsidRDefault="004D02C0" w:rsidP="004D02C0">
      <w:pPr>
        <w:spacing w:line="360" w:lineRule="exact"/>
        <w:ind w:firstLineChars="450" w:firstLine="945"/>
        <w:rPr>
          <w:rFonts w:ascii="Arial" w:eastAsia="方正书宋简体" w:hAnsi="Arial" w:cs="Arial"/>
          <w:szCs w:val="21"/>
        </w:rPr>
      </w:pPr>
      <w:r>
        <w:rPr>
          <w:rFonts w:ascii="Arial" w:eastAsia="方正书宋简体" w:hAnsi="Arial" w:cs="Arial" w:hint="eastAsia"/>
          <w:szCs w:val="21"/>
        </w:rPr>
        <w:t>如上图课程的操作，进入选课中心后，点击“公选课选课”，找到体育课项目。</w:t>
      </w:r>
    </w:p>
    <w:p w:rsidR="004D02C0" w:rsidRPr="00882E2B" w:rsidRDefault="004D02C0" w:rsidP="004D02C0">
      <w:pPr>
        <w:spacing w:line="360" w:lineRule="exact"/>
        <w:ind w:firstLineChars="450" w:firstLine="945"/>
        <w:rPr>
          <w:rFonts w:ascii="Arial" w:eastAsia="方正书宋简体" w:hAnsi="Arial" w:cs="Arial"/>
          <w:szCs w:val="21"/>
        </w:rPr>
      </w:pPr>
      <w:r>
        <w:rPr>
          <w:rFonts w:ascii="Arial" w:eastAsia="方正书宋简体" w:hAnsi="Arial" w:cs="Arial" w:hint="eastAsia"/>
          <w:szCs w:val="21"/>
        </w:rPr>
        <w:t>在选定的课程后面点击“选课”按钮，确定选课，</w:t>
      </w:r>
    </w:p>
    <w:p w:rsidR="004D02C0" w:rsidRDefault="004D02C0" w:rsidP="004D02C0">
      <w:pPr>
        <w:spacing w:line="360" w:lineRule="exact"/>
        <w:rPr>
          <w:rFonts w:ascii="Arial" w:eastAsia="方正书宋简体" w:hAnsi="Arial" w:cs="Arial"/>
          <w:szCs w:val="21"/>
        </w:rPr>
      </w:pPr>
      <w:r>
        <w:rPr>
          <w:rFonts w:ascii="Arial" w:eastAsia="方正书宋简体" w:hAnsi="Arial" w:cs="Arial" w:hint="eastAsia"/>
          <w:szCs w:val="21"/>
        </w:rPr>
        <w:t xml:space="preserve">         </w:t>
      </w:r>
      <w:r>
        <w:rPr>
          <w:rFonts w:ascii="Arial" w:eastAsia="方正书宋简体" w:hAnsi="Arial" w:cs="Arial" w:hint="eastAsia"/>
          <w:szCs w:val="21"/>
        </w:rPr>
        <w:t>弹出对话框，点击“确定“按钮，确定选择当前课程班级。</w:t>
      </w:r>
    </w:p>
    <w:p w:rsidR="004D02C0" w:rsidRPr="00F87970" w:rsidRDefault="004D02C0" w:rsidP="004D02C0">
      <w:pPr>
        <w:spacing w:line="360" w:lineRule="exact"/>
        <w:ind w:firstLineChars="450" w:firstLine="945"/>
        <w:rPr>
          <w:rFonts w:ascii="Arial" w:eastAsia="方正书宋简体" w:hAnsi="Arial" w:cs="Arial"/>
          <w:szCs w:val="21"/>
        </w:rPr>
      </w:pPr>
      <w:r>
        <w:rPr>
          <w:rFonts w:ascii="Arial" w:eastAsia="方正书宋简体" w:hAnsi="Arial" w:cs="Arial" w:hint="eastAsia"/>
          <w:szCs w:val="21"/>
        </w:rPr>
        <w:t>再弹出对话框，点击“确定”按钮，确定选课成功。</w:t>
      </w:r>
    </w:p>
    <w:p w:rsidR="004D02C0" w:rsidRDefault="004D02C0" w:rsidP="004D02C0">
      <w:r>
        <w:rPr>
          <w:noProof/>
        </w:rPr>
        <w:drawing>
          <wp:inline distT="0" distB="0" distL="0" distR="0">
            <wp:extent cx="5657131" cy="2699385"/>
            <wp:effectExtent l="19050" t="19050" r="19769" b="2476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67951" cy="2704548"/>
                    </a:xfrm>
                    <a:prstGeom prst="rect">
                      <a:avLst/>
                    </a:prstGeom>
                    <a:noFill/>
                    <a:ln w="9525">
                      <a:solidFill>
                        <a:schemeClr val="accent1"/>
                      </a:solidFill>
                      <a:miter lim="800000"/>
                      <a:headEnd/>
                      <a:tailEnd/>
                    </a:ln>
                  </pic:spPr>
                </pic:pic>
              </a:graphicData>
            </a:graphic>
          </wp:inline>
        </w:drawing>
      </w:r>
    </w:p>
    <w:p w:rsidR="004D02C0" w:rsidRDefault="004D02C0" w:rsidP="004D02C0">
      <w:r>
        <w:rPr>
          <w:noProof/>
        </w:rPr>
        <w:lastRenderedPageBreak/>
        <w:drawing>
          <wp:inline distT="0" distB="0" distL="0" distR="0">
            <wp:extent cx="5270500" cy="2078990"/>
            <wp:effectExtent l="19050" t="19050" r="25400" b="1651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srcRect/>
                    <a:stretch>
                      <a:fillRect/>
                    </a:stretch>
                  </pic:blipFill>
                  <pic:spPr bwMode="auto">
                    <a:xfrm>
                      <a:off x="0" y="0"/>
                      <a:ext cx="5270500" cy="2078990"/>
                    </a:xfrm>
                    <a:prstGeom prst="rect">
                      <a:avLst/>
                    </a:prstGeom>
                    <a:noFill/>
                    <a:ln w="6350" cmpd="sng">
                      <a:solidFill>
                        <a:srgbClr val="000000"/>
                      </a:solidFill>
                      <a:miter lim="800000"/>
                      <a:headEnd/>
                      <a:tailEnd/>
                    </a:ln>
                    <a:effectLst/>
                  </pic:spPr>
                </pic:pic>
              </a:graphicData>
            </a:graphic>
          </wp:inline>
        </w:drawing>
      </w:r>
    </w:p>
    <w:p w:rsidR="004D02C0" w:rsidRPr="00882E2B" w:rsidRDefault="004D02C0" w:rsidP="004D02C0">
      <w:r>
        <w:rPr>
          <w:noProof/>
        </w:rPr>
        <w:drawing>
          <wp:inline distT="0" distB="0" distL="0" distR="0">
            <wp:extent cx="5227320" cy="1259205"/>
            <wp:effectExtent l="19050" t="19050" r="11430" b="17145"/>
            <wp:docPr id="2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srcRect/>
                    <a:stretch>
                      <a:fillRect/>
                    </a:stretch>
                  </pic:blipFill>
                  <pic:spPr bwMode="auto">
                    <a:xfrm>
                      <a:off x="0" y="0"/>
                      <a:ext cx="5227320" cy="1259205"/>
                    </a:xfrm>
                    <a:prstGeom prst="rect">
                      <a:avLst/>
                    </a:prstGeom>
                    <a:noFill/>
                    <a:ln w="6350" cmpd="sng">
                      <a:solidFill>
                        <a:srgbClr val="000000"/>
                      </a:solidFill>
                      <a:miter lim="800000"/>
                      <a:headEnd/>
                      <a:tailEnd/>
                    </a:ln>
                    <a:effectLst/>
                  </pic:spPr>
                </pic:pic>
              </a:graphicData>
            </a:graphic>
          </wp:inline>
        </w:drawing>
      </w:r>
    </w:p>
    <w:p w:rsidR="00A53AF8" w:rsidRPr="0051350E" w:rsidRDefault="004D02C0" w:rsidP="004D02C0">
      <w:pPr>
        <w:spacing w:line="360" w:lineRule="exact"/>
        <w:ind w:firstLineChars="245" w:firstLine="517"/>
        <w:rPr>
          <w:rFonts w:ascii="Arial" w:eastAsia="方正书宋简体" w:hAnsi="Arial" w:cs="Arial"/>
          <w:szCs w:val="21"/>
        </w:rPr>
      </w:pPr>
      <w:r>
        <w:rPr>
          <w:rFonts w:ascii="Arial" w:eastAsia="方正书宋简体" w:hAnsi="Arial" w:cs="Arial" w:hint="eastAsia"/>
          <w:b/>
          <w:color w:val="FF0000"/>
          <w:szCs w:val="21"/>
          <w:highlight w:val="yellow"/>
        </w:rPr>
        <w:t>2</w:t>
      </w:r>
      <w:r w:rsidR="00A53AF8" w:rsidRPr="009E26EE">
        <w:rPr>
          <w:rFonts w:ascii="Arial" w:eastAsia="方正书宋简体" w:hAnsi="Arial" w:cs="Arial" w:hint="eastAsia"/>
          <w:b/>
          <w:color w:val="FF0000"/>
          <w:szCs w:val="21"/>
          <w:highlight w:val="yellow"/>
        </w:rPr>
        <w:t>、选大学英语</w:t>
      </w:r>
      <w:r w:rsidR="007778F6">
        <w:rPr>
          <w:rFonts w:ascii="Arial" w:eastAsia="方正书宋简体" w:hAnsi="Arial" w:cs="Arial" w:hint="eastAsia"/>
          <w:b/>
          <w:color w:val="FF0000"/>
          <w:szCs w:val="21"/>
        </w:rPr>
        <w:t>（必修）</w:t>
      </w:r>
    </w:p>
    <w:p w:rsidR="00A53AF8" w:rsidRPr="008E6997" w:rsidRDefault="00A53AF8" w:rsidP="00A53AF8">
      <w:pPr>
        <w:spacing w:line="360" w:lineRule="exact"/>
        <w:ind w:firstLineChars="196" w:firstLine="413"/>
        <w:rPr>
          <w:rFonts w:ascii="Arial" w:eastAsia="方正书宋简体" w:hAnsi="Arial" w:cs="Arial"/>
          <w:b/>
          <w:szCs w:val="21"/>
        </w:rPr>
      </w:pPr>
      <w:r w:rsidRPr="008E6997">
        <w:rPr>
          <w:rFonts w:ascii="Arial" w:eastAsia="方正书宋简体" w:hAnsi="Arial" w:cs="Arial" w:hint="eastAsia"/>
          <w:b/>
          <w:szCs w:val="21"/>
        </w:rPr>
        <w:t>（涉及分级教学的学生在大学一年级的第</w:t>
      </w:r>
      <w:r w:rsidRPr="008E6997">
        <w:rPr>
          <w:rFonts w:ascii="Arial" w:eastAsia="方正书宋简体" w:hAnsi="Arial" w:cs="Arial" w:hint="eastAsia"/>
          <w:b/>
          <w:szCs w:val="21"/>
        </w:rPr>
        <w:t>1</w:t>
      </w:r>
      <w:r w:rsidRPr="008E6997">
        <w:rPr>
          <w:rFonts w:ascii="Arial" w:eastAsia="方正书宋简体" w:hAnsi="Arial" w:cs="Arial" w:hint="eastAsia"/>
          <w:b/>
          <w:szCs w:val="21"/>
        </w:rPr>
        <w:t>个学期，即</w:t>
      </w:r>
      <w:r w:rsidRPr="008E6997">
        <w:rPr>
          <w:rFonts w:ascii="Arial" w:eastAsia="方正书宋简体" w:hAnsi="Arial" w:cs="Arial" w:hint="eastAsia"/>
          <w:b/>
          <w:szCs w:val="21"/>
        </w:rPr>
        <w:t>9</w:t>
      </w:r>
      <w:r w:rsidRPr="008E6997">
        <w:rPr>
          <w:rFonts w:ascii="Arial" w:eastAsia="方正书宋简体" w:hAnsi="Arial" w:cs="Arial" w:hint="eastAsia"/>
          <w:b/>
          <w:szCs w:val="21"/>
        </w:rPr>
        <w:t>月份开学时选</w:t>
      </w:r>
      <w:r>
        <w:rPr>
          <w:rFonts w:ascii="Arial" w:eastAsia="方正书宋简体" w:hAnsi="Arial" w:cs="Arial" w:hint="eastAsia"/>
          <w:b/>
          <w:szCs w:val="21"/>
        </w:rPr>
        <w:t>大学</w:t>
      </w:r>
      <w:r w:rsidRPr="008E6997">
        <w:rPr>
          <w:rFonts w:ascii="Arial" w:eastAsia="方正书宋简体" w:hAnsi="Arial" w:cs="Arial" w:hint="eastAsia"/>
          <w:b/>
          <w:szCs w:val="21"/>
        </w:rPr>
        <w:t>英语课：《综合英语（</w:t>
      </w:r>
      <w:r>
        <w:rPr>
          <w:rFonts w:ascii="Arial" w:eastAsia="方正书宋简体" w:hAnsi="Arial" w:cs="Arial" w:hint="eastAsia"/>
          <w:b/>
          <w:szCs w:val="21"/>
        </w:rPr>
        <w:t>2</w:t>
      </w:r>
      <w:r>
        <w:rPr>
          <w:rFonts w:ascii="Arial" w:eastAsia="方正书宋简体" w:hAnsi="Arial" w:cs="Arial" w:hint="eastAsia"/>
          <w:b/>
          <w:szCs w:val="21"/>
        </w:rPr>
        <w:t>）</w:t>
      </w:r>
      <w:r w:rsidRPr="008E6997">
        <w:rPr>
          <w:rFonts w:ascii="Arial" w:eastAsia="方正书宋简体" w:hAnsi="Arial" w:cs="Arial" w:hint="eastAsia"/>
          <w:b/>
          <w:szCs w:val="21"/>
        </w:rPr>
        <w:t>》”或《综合英语（</w:t>
      </w:r>
      <w:r>
        <w:rPr>
          <w:rFonts w:ascii="Arial" w:eastAsia="方正书宋简体" w:hAnsi="Arial" w:cs="Arial" w:hint="eastAsia"/>
          <w:b/>
          <w:szCs w:val="21"/>
        </w:rPr>
        <w:t>4</w:t>
      </w:r>
      <w:r w:rsidRPr="008E6997">
        <w:rPr>
          <w:rFonts w:ascii="Arial" w:eastAsia="方正书宋简体" w:hAnsi="Arial" w:cs="Arial" w:hint="eastAsia"/>
          <w:b/>
          <w:szCs w:val="21"/>
        </w:rPr>
        <w:t>）》，仅采取一轮的选课方式。以后各学期上</w:t>
      </w:r>
      <w:r>
        <w:rPr>
          <w:rFonts w:ascii="Arial" w:eastAsia="方正书宋简体" w:hAnsi="Arial" w:cs="Arial" w:hint="eastAsia"/>
          <w:b/>
          <w:szCs w:val="21"/>
        </w:rPr>
        <w:t>大学</w:t>
      </w:r>
      <w:r w:rsidRPr="008E6997">
        <w:rPr>
          <w:rFonts w:ascii="Arial" w:eastAsia="方正书宋简体" w:hAnsi="Arial" w:cs="Arial" w:hint="eastAsia"/>
          <w:b/>
          <w:szCs w:val="21"/>
        </w:rPr>
        <w:t>英语课不用再选，沿用第一次的选课名单上课。）</w:t>
      </w:r>
    </w:p>
    <w:p w:rsidR="00A53AF8" w:rsidRPr="0051350E" w:rsidRDefault="00A53AF8" w:rsidP="00A53AF8">
      <w:pPr>
        <w:spacing w:line="440" w:lineRule="exact"/>
        <w:ind w:firstLineChars="200" w:firstLine="420"/>
        <w:rPr>
          <w:rFonts w:ascii="Arial" w:eastAsia="方正书宋简体" w:hAnsi="Arial" w:cs="Arial"/>
          <w:szCs w:val="21"/>
        </w:rPr>
      </w:pPr>
      <w:r w:rsidRPr="0051350E">
        <w:rPr>
          <w:rFonts w:ascii="Arial" w:eastAsia="方正书宋简体" w:hAnsi="Arial" w:cs="Arial" w:hint="eastAsia"/>
          <w:szCs w:val="21"/>
        </w:rPr>
        <w:t>等级为“较高要求”的学生</w:t>
      </w:r>
      <w:r>
        <w:rPr>
          <w:rFonts w:ascii="Arial" w:eastAsia="方正书宋简体" w:hAnsi="Arial" w:cs="Arial" w:hint="eastAsia"/>
          <w:szCs w:val="21"/>
        </w:rPr>
        <w:t>（即英语等级为</w:t>
      </w:r>
      <w:r>
        <w:rPr>
          <w:rFonts w:ascii="Arial" w:eastAsia="方正书宋简体" w:hAnsi="Arial" w:cs="Arial" w:hint="eastAsia"/>
          <w:szCs w:val="21"/>
        </w:rPr>
        <w:t>B</w:t>
      </w:r>
      <w:r>
        <w:rPr>
          <w:rFonts w:ascii="Arial" w:eastAsia="方正书宋简体" w:hAnsi="Arial" w:cs="Arial" w:hint="eastAsia"/>
          <w:szCs w:val="21"/>
        </w:rPr>
        <w:t>班）</w:t>
      </w:r>
      <w:r w:rsidRPr="0051350E">
        <w:rPr>
          <w:rFonts w:ascii="Arial" w:eastAsia="方正书宋简体" w:hAnsi="Arial" w:cs="Arial" w:hint="eastAsia"/>
          <w:szCs w:val="21"/>
        </w:rPr>
        <w:t>点击“综合英语（</w:t>
      </w:r>
      <w:r>
        <w:rPr>
          <w:rFonts w:ascii="Arial" w:eastAsia="方正书宋简体" w:hAnsi="Arial" w:cs="Arial" w:hint="eastAsia"/>
          <w:szCs w:val="21"/>
        </w:rPr>
        <w:t>2</w:t>
      </w:r>
      <w:r w:rsidRPr="0051350E">
        <w:rPr>
          <w:rFonts w:ascii="Arial" w:eastAsia="方正书宋简体" w:hAnsi="Arial" w:cs="Arial" w:hint="eastAsia"/>
          <w:szCs w:val="21"/>
        </w:rPr>
        <w:t>）”，等级为“更高要求”的学生</w:t>
      </w:r>
      <w:r>
        <w:rPr>
          <w:rFonts w:ascii="Arial" w:eastAsia="方正书宋简体" w:hAnsi="Arial" w:cs="Arial" w:hint="eastAsia"/>
          <w:szCs w:val="21"/>
        </w:rPr>
        <w:t>（即英语等级为</w:t>
      </w:r>
      <w:r>
        <w:rPr>
          <w:rFonts w:ascii="Arial" w:eastAsia="方正书宋简体" w:hAnsi="Arial" w:cs="Arial" w:hint="eastAsia"/>
          <w:szCs w:val="21"/>
        </w:rPr>
        <w:t>A</w:t>
      </w:r>
      <w:r>
        <w:rPr>
          <w:rFonts w:ascii="Arial" w:eastAsia="方正书宋简体" w:hAnsi="Arial" w:cs="Arial" w:hint="eastAsia"/>
          <w:szCs w:val="21"/>
        </w:rPr>
        <w:t>班）</w:t>
      </w:r>
      <w:r w:rsidRPr="0051350E">
        <w:rPr>
          <w:rFonts w:ascii="Arial" w:eastAsia="方正书宋简体" w:hAnsi="Arial" w:cs="Arial" w:hint="eastAsia"/>
          <w:szCs w:val="21"/>
        </w:rPr>
        <w:t>点击“综合英语（</w:t>
      </w:r>
      <w:r>
        <w:rPr>
          <w:rFonts w:ascii="Arial" w:eastAsia="方正书宋简体" w:hAnsi="Arial" w:cs="Arial" w:hint="eastAsia"/>
          <w:szCs w:val="21"/>
        </w:rPr>
        <w:t>4</w:t>
      </w:r>
      <w:r w:rsidRPr="0051350E">
        <w:rPr>
          <w:rFonts w:ascii="Arial" w:eastAsia="方正书宋简体" w:hAnsi="Arial" w:cs="Arial" w:hint="eastAsia"/>
          <w:szCs w:val="21"/>
        </w:rPr>
        <w:t>）”。</w:t>
      </w:r>
    </w:p>
    <w:p w:rsidR="00A53AF8" w:rsidRDefault="00A53AF8" w:rsidP="00A53AF8">
      <w:pPr>
        <w:spacing w:line="440" w:lineRule="exact"/>
        <w:ind w:firstLineChars="200" w:firstLine="420"/>
        <w:rPr>
          <w:rFonts w:ascii="Arial" w:eastAsia="方正书宋简体" w:hAnsi="Arial" w:cs="Arial"/>
          <w:szCs w:val="21"/>
        </w:rPr>
      </w:pPr>
      <w:r w:rsidRPr="0051350E">
        <w:rPr>
          <w:rFonts w:ascii="Arial" w:eastAsia="方正书宋简体" w:hAnsi="Arial" w:cs="Arial" w:hint="eastAsia"/>
          <w:szCs w:val="21"/>
        </w:rPr>
        <w:t>选择任意一个教学班即可。</w:t>
      </w:r>
      <w:r>
        <w:rPr>
          <w:rFonts w:hint="eastAsia"/>
        </w:rPr>
        <w:t>点击最右边的</w:t>
      </w:r>
      <w:r w:rsidRPr="0051350E">
        <w:rPr>
          <w:rFonts w:ascii="Arial" w:eastAsia="方正书宋简体" w:hAnsi="Arial" w:cs="Arial" w:hint="eastAsia"/>
          <w:szCs w:val="21"/>
        </w:rPr>
        <w:t xml:space="preserve"> </w:t>
      </w:r>
      <w:r w:rsidRPr="0051350E">
        <w:rPr>
          <w:rFonts w:ascii="Arial" w:eastAsia="方正书宋简体" w:hAnsi="Arial" w:cs="Arial" w:hint="eastAsia"/>
          <w:szCs w:val="21"/>
        </w:rPr>
        <w:t>“</w:t>
      </w:r>
      <w:r>
        <w:rPr>
          <w:rFonts w:ascii="Arial" w:eastAsia="方正书宋简体" w:hAnsi="Arial" w:cs="Arial" w:hint="eastAsia"/>
          <w:szCs w:val="21"/>
        </w:rPr>
        <w:t>选课</w:t>
      </w:r>
      <w:r w:rsidRPr="0051350E">
        <w:rPr>
          <w:rFonts w:ascii="Arial" w:eastAsia="方正书宋简体" w:hAnsi="Arial" w:cs="Arial" w:hint="eastAsia"/>
          <w:szCs w:val="21"/>
        </w:rPr>
        <w:t>”</w:t>
      </w:r>
    </w:p>
    <w:p w:rsidR="00A53AF8" w:rsidRPr="00EB10DC" w:rsidRDefault="00A53AF8" w:rsidP="00A53AF8">
      <w:pPr>
        <w:jc w:val="center"/>
      </w:pPr>
    </w:p>
    <w:p w:rsidR="00A53AF8" w:rsidRPr="00EB10DC" w:rsidRDefault="00A53AF8" w:rsidP="00A53AF8">
      <w:pPr>
        <w:jc w:val="center"/>
      </w:pPr>
      <w:r>
        <w:rPr>
          <w:noProof/>
        </w:rPr>
        <w:drawing>
          <wp:inline distT="0" distB="0" distL="0" distR="0">
            <wp:extent cx="5469255" cy="2294890"/>
            <wp:effectExtent l="19050" t="19050" r="17145" b="10160"/>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6"/>
                    <a:srcRect/>
                    <a:stretch>
                      <a:fillRect/>
                    </a:stretch>
                  </pic:blipFill>
                  <pic:spPr bwMode="auto">
                    <a:xfrm>
                      <a:off x="0" y="0"/>
                      <a:ext cx="5469255" cy="2294890"/>
                    </a:xfrm>
                    <a:prstGeom prst="rect">
                      <a:avLst/>
                    </a:prstGeom>
                    <a:noFill/>
                    <a:ln w="6350" cmpd="sng">
                      <a:solidFill>
                        <a:srgbClr val="000000"/>
                      </a:solidFill>
                      <a:miter lim="800000"/>
                      <a:headEnd/>
                      <a:tailEnd/>
                    </a:ln>
                    <a:effectLst/>
                  </pic:spPr>
                </pic:pic>
              </a:graphicData>
            </a:graphic>
          </wp:inline>
        </w:drawing>
      </w:r>
    </w:p>
    <w:p w:rsidR="00A53AF8" w:rsidRPr="00EB10DC" w:rsidRDefault="00A53AF8" w:rsidP="00A53AF8">
      <w:pPr>
        <w:jc w:val="center"/>
      </w:pPr>
      <w:r>
        <w:rPr>
          <w:noProof/>
        </w:rPr>
        <w:lastRenderedPageBreak/>
        <w:drawing>
          <wp:inline distT="0" distB="0" distL="0" distR="0">
            <wp:extent cx="5529580" cy="2346325"/>
            <wp:effectExtent l="19050" t="19050" r="13970" b="15875"/>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7"/>
                    <a:srcRect/>
                    <a:stretch>
                      <a:fillRect/>
                    </a:stretch>
                  </pic:blipFill>
                  <pic:spPr bwMode="auto">
                    <a:xfrm>
                      <a:off x="0" y="0"/>
                      <a:ext cx="5529580" cy="2346325"/>
                    </a:xfrm>
                    <a:prstGeom prst="rect">
                      <a:avLst/>
                    </a:prstGeom>
                    <a:noFill/>
                    <a:ln w="6350" cmpd="sng">
                      <a:solidFill>
                        <a:srgbClr val="000000"/>
                      </a:solidFill>
                      <a:miter lim="800000"/>
                      <a:headEnd/>
                      <a:tailEnd/>
                    </a:ln>
                    <a:effectLst/>
                  </pic:spPr>
                </pic:pic>
              </a:graphicData>
            </a:graphic>
          </wp:inline>
        </w:drawing>
      </w:r>
    </w:p>
    <w:p w:rsidR="00F87970" w:rsidRDefault="00A53AF8" w:rsidP="00A53AF8">
      <w:pPr>
        <w:spacing w:line="360" w:lineRule="exact"/>
        <w:rPr>
          <w:rFonts w:ascii="Arial" w:eastAsia="方正书宋简体" w:hAnsi="Arial" w:cs="Arial"/>
          <w:szCs w:val="21"/>
        </w:rPr>
      </w:pPr>
      <w:r>
        <w:rPr>
          <w:rFonts w:ascii="Arial" w:eastAsia="方正书宋简体" w:hAnsi="Arial" w:cs="Arial" w:hint="eastAsia"/>
          <w:szCs w:val="21"/>
        </w:rPr>
        <w:t xml:space="preserve">  </w:t>
      </w:r>
      <w:r w:rsidR="00F87970">
        <w:rPr>
          <w:rFonts w:ascii="Arial" w:eastAsia="方正书宋简体" w:hAnsi="Arial" w:cs="Arial" w:hint="eastAsia"/>
          <w:szCs w:val="21"/>
        </w:rPr>
        <w:t>弹出对话框，</w:t>
      </w:r>
      <w:r>
        <w:rPr>
          <w:rFonts w:ascii="Arial" w:eastAsia="方正书宋简体" w:hAnsi="Arial" w:cs="Arial" w:hint="eastAsia"/>
          <w:szCs w:val="21"/>
        </w:rPr>
        <w:t>点击“确定“按钮，</w:t>
      </w:r>
      <w:r w:rsidR="00F87970">
        <w:rPr>
          <w:rFonts w:ascii="Arial" w:eastAsia="方正书宋简体" w:hAnsi="Arial" w:cs="Arial" w:hint="eastAsia"/>
          <w:szCs w:val="21"/>
        </w:rPr>
        <w:t>确定选择当前课程班级。</w:t>
      </w:r>
    </w:p>
    <w:p w:rsidR="00A53AF8" w:rsidRPr="00221058" w:rsidRDefault="00F87970" w:rsidP="00F87970">
      <w:pPr>
        <w:spacing w:line="360" w:lineRule="exact"/>
        <w:ind w:firstLineChars="100" w:firstLine="210"/>
        <w:rPr>
          <w:rFonts w:ascii="Arial" w:eastAsia="方正书宋简体" w:hAnsi="Arial" w:cs="Arial"/>
          <w:szCs w:val="21"/>
        </w:rPr>
      </w:pPr>
      <w:r>
        <w:rPr>
          <w:rFonts w:ascii="Arial" w:eastAsia="方正书宋简体" w:hAnsi="Arial" w:cs="Arial" w:hint="eastAsia"/>
          <w:szCs w:val="21"/>
        </w:rPr>
        <w:t>再弹出对话框，点击“确定”按钮，确定</w:t>
      </w:r>
      <w:r w:rsidR="00A53AF8">
        <w:rPr>
          <w:rFonts w:ascii="Arial" w:eastAsia="方正书宋简体" w:hAnsi="Arial" w:cs="Arial" w:hint="eastAsia"/>
          <w:szCs w:val="21"/>
        </w:rPr>
        <w:t>选课成功。</w:t>
      </w:r>
    </w:p>
    <w:p w:rsidR="00A53AF8" w:rsidRDefault="00A53AF8" w:rsidP="00A53AF8">
      <w:r>
        <w:rPr>
          <w:noProof/>
        </w:rPr>
        <w:drawing>
          <wp:inline distT="0" distB="0" distL="0" distR="0">
            <wp:extent cx="5270500" cy="2078990"/>
            <wp:effectExtent l="19050" t="19050" r="25400" b="1651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srcRect/>
                    <a:stretch>
                      <a:fillRect/>
                    </a:stretch>
                  </pic:blipFill>
                  <pic:spPr bwMode="auto">
                    <a:xfrm>
                      <a:off x="0" y="0"/>
                      <a:ext cx="5270500" cy="2078990"/>
                    </a:xfrm>
                    <a:prstGeom prst="rect">
                      <a:avLst/>
                    </a:prstGeom>
                    <a:noFill/>
                    <a:ln w="6350" cmpd="sng">
                      <a:solidFill>
                        <a:srgbClr val="000000"/>
                      </a:solidFill>
                      <a:miter lim="800000"/>
                      <a:headEnd/>
                      <a:tailEnd/>
                    </a:ln>
                    <a:effectLst/>
                  </pic:spPr>
                </pic:pic>
              </a:graphicData>
            </a:graphic>
          </wp:inline>
        </w:drawing>
      </w:r>
    </w:p>
    <w:p w:rsidR="004D02C0" w:rsidRPr="004D02C0" w:rsidRDefault="00A53AF8" w:rsidP="004D02C0">
      <w:r>
        <w:rPr>
          <w:noProof/>
        </w:rPr>
        <w:drawing>
          <wp:inline distT="0" distB="0" distL="0" distR="0">
            <wp:extent cx="5227320" cy="1259205"/>
            <wp:effectExtent l="19050" t="19050" r="11430" b="17145"/>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srcRect/>
                    <a:stretch>
                      <a:fillRect/>
                    </a:stretch>
                  </pic:blipFill>
                  <pic:spPr bwMode="auto">
                    <a:xfrm>
                      <a:off x="0" y="0"/>
                      <a:ext cx="5227320" cy="1259205"/>
                    </a:xfrm>
                    <a:prstGeom prst="rect">
                      <a:avLst/>
                    </a:prstGeom>
                    <a:noFill/>
                    <a:ln w="6350" cmpd="sng">
                      <a:solidFill>
                        <a:srgbClr val="000000"/>
                      </a:solidFill>
                      <a:miter lim="800000"/>
                      <a:headEnd/>
                      <a:tailEnd/>
                    </a:ln>
                    <a:effectLst/>
                  </pic:spPr>
                </pic:pic>
              </a:graphicData>
            </a:graphic>
          </wp:inline>
        </w:drawing>
      </w:r>
    </w:p>
    <w:p w:rsidR="004D02C0" w:rsidRDefault="004D02C0" w:rsidP="004D02C0">
      <w:pPr>
        <w:spacing w:line="360" w:lineRule="exact"/>
        <w:ind w:firstLineChars="500" w:firstLine="1054"/>
        <w:rPr>
          <w:rFonts w:ascii="Arial" w:eastAsia="方正书宋简体" w:hAnsi="Arial" w:cs="Arial"/>
          <w:b/>
          <w:color w:val="FF0000"/>
          <w:szCs w:val="21"/>
          <w:highlight w:val="yellow"/>
        </w:rPr>
      </w:pPr>
      <w:r>
        <w:rPr>
          <w:rFonts w:ascii="Arial" w:eastAsia="方正书宋简体" w:hAnsi="Arial" w:cs="Arial" w:hint="eastAsia"/>
          <w:b/>
          <w:color w:val="FF0000"/>
          <w:szCs w:val="21"/>
          <w:highlight w:val="yellow"/>
        </w:rPr>
        <w:t>3</w:t>
      </w:r>
      <w:r w:rsidRPr="001A6812">
        <w:rPr>
          <w:rFonts w:ascii="Arial" w:eastAsia="方正书宋简体" w:hAnsi="Arial" w:cs="Arial" w:hint="eastAsia"/>
          <w:b/>
          <w:color w:val="FF0000"/>
          <w:szCs w:val="21"/>
          <w:highlight w:val="yellow"/>
        </w:rPr>
        <w:t>．</w:t>
      </w:r>
      <w:r>
        <w:rPr>
          <w:rFonts w:ascii="Arial" w:eastAsia="方正书宋简体" w:hAnsi="Arial" w:cs="Arial" w:hint="eastAsia"/>
          <w:b/>
          <w:color w:val="FF0000"/>
          <w:szCs w:val="21"/>
          <w:highlight w:val="yellow"/>
        </w:rPr>
        <w:t>数学类课程（必修）</w:t>
      </w:r>
    </w:p>
    <w:p w:rsidR="00E66964" w:rsidRDefault="00E66964" w:rsidP="00E66964">
      <w:pPr>
        <w:spacing w:line="360" w:lineRule="exact"/>
        <w:ind w:leftChars="200" w:left="420" w:firstLineChars="291" w:firstLine="613"/>
        <w:rPr>
          <w:rFonts w:ascii="Arial" w:eastAsia="方正书宋简体" w:hAnsi="Arial" w:cs="Arial"/>
          <w:b/>
          <w:color w:val="FF0000"/>
          <w:szCs w:val="21"/>
        </w:rPr>
      </w:pPr>
      <w:r w:rsidRPr="005043CB">
        <w:rPr>
          <w:rFonts w:ascii="Arial" w:eastAsia="方正书宋简体" w:hAnsi="Arial" w:cs="Arial" w:hint="eastAsia"/>
          <w:b/>
          <w:color w:val="FF0000"/>
          <w:szCs w:val="21"/>
          <w:highlight w:val="yellow"/>
        </w:rPr>
        <w:t>本次</w:t>
      </w:r>
      <w:r>
        <w:rPr>
          <w:rFonts w:ascii="Arial" w:eastAsia="方正书宋简体" w:hAnsi="Arial" w:cs="Arial" w:hint="eastAsia"/>
          <w:b/>
          <w:color w:val="FF0000"/>
          <w:szCs w:val="21"/>
          <w:highlight w:val="yellow"/>
        </w:rPr>
        <w:t>数学类课程</w:t>
      </w:r>
      <w:r w:rsidRPr="005043CB">
        <w:rPr>
          <w:rFonts w:ascii="Arial" w:eastAsia="方正书宋简体" w:hAnsi="Arial" w:cs="Arial" w:hint="eastAsia"/>
          <w:b/>
          <w:color w:val="FF0000"/>
          <w:szCs w:val="21"/>
          <w:highlight w:val="yellow"/>
        </w:rPr>
        <w:t>网上选课仅限于</w:t>
      </w:r>
      <w:r>
        <w:rPr>
          <w:rFonts w:ascii="Arial" w:eastAsia="方正书宋简体" w:hAnsi="Arial" w:cs="Arial" w:hint="eastAsia"/>
          <w:b/>
          <w:color w:val="FF0000"/>
          <w:szCs w:val="21"/>
          <w:highlight w:val="yellow"/>
        </w:rPr>
        <w:t>金融</w:t>
      </w:r>
      <w:r w:rsidRPr="005043CB">
        <w:rPr>
          <w:rFonts w:ascii="Arial" w:eastAsia="方正书宋简体" w:hAnsi="Arial" w:cs="Arial" w:hint="eastAsia"/>
          <w:b/>
          <w:color w:val="FF0000"/>
          <w:szCs w:val="21"/>
          <w:highlight w:val="yellow"/>
        </w:rPr>
        <w:t>学院</w:t>
      </w:r>
      <w:r>
        <w:rPr>
          <w:rFonts w:ascii="Arial" w:eastAsia="方正书宋简体" w:hAnsi="Arial" w:cs="Arial" w:hint="eastAsia"/>
          <w:b/>
          <w:color w:val="FF0000"/>
          <w:szCs w:val="21"/>
          <w:highlight w:val="yellow"/>
        </w:rPr>
        <w:t>金融类专业</w:t>
      </w:r>
      <w:r w:rsidRPr="005043CB">
        <w:rPr>
          <w:rFonts w:ascii="Arial" w:eastAsia="方正书宋简体" w:hAnsi="Arial" w:cs="Arial" w:hint="eastAsia"/>
          <w:b/>
          <w:color w:val="FF0000"/>
          <w:szCs w:val="21"/>
          <w:highlight w:val="yellow"/>
        </w:rPr>
        <w:t>学生</w:t>
      </w:r>
      <w:r>
        <w:rPr>
          <w:rFonts w:ascii="Arial" w:eastAsia="方正书宋简体" w:hAnsi="Arial" w:cs="Arial" w:hint="eastAsia"/>
          <w:b/>
          <w:color w:val="FF0000"/>
          <w:szCs w:val="21"/>
          <w:highlight w:val="yellow"/>
        </w:rPr>
        <w:t>和经贸学院经济类专业学生，本学院其他专业及其他</w:t>
      </w:r>
      <w:r w:rsidRPr="005043CB">
        <w:rPr>
          <w:rFonts w:ascii="Arial" w:eastAsia="方正书宋简体" w:hAnsi="Arial" w:cs="Arial" w:hint="eastAsia"/>
          <w:b/>
          <w:color w:val="FF0000"/>
          <w:szCs w:val="21"/>
          <w:highlight w:val="yellow"/>
        </w:rPr>
        <w:t>学院无需参与。</w:t>
      </w:r>
    </w:p>
    <w:p w:rsidR="00E66964" w:rsidRDefault="00E66964" w:rsidP="007778F6">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如上图课程的操作，进入选课中心后，点击“公选课选课”，找到数学类课程。</w:t>
      </w:r>
    </w:p>
    <w:p w:rsidR="007778F6" w:rsidRDefault="007778F6" w:rsidP="007778F6">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根据教学计划</w:t>
      </w:r>
      <w:r w:rsidRPr="007778F6">
        <w:rPr>
          <w:rFonts w:ascii="Arial" w:eastAsia="方正书宋简体" w:hAnsi="Arial" w:cs="Arial" w:hint="eastAsia"/>
          <w:szCs w:val="21"/>
        </w:rPr>
        <w:t>要求</w:t>
      </w:r>
      <w:r>
        <w:rPr>
          <w:rFonts w:ascii="Arial" w:eastAsia="方正书宋简体" w:hAnsi="Arial" w:cs="Arial" w:hint="eastAsia"/>
          <w:szCs w:val="21"/>
        </w:rPr>
        <w:t>，</w:t>
      </w:r>
      <w:r w:rsidRPr="007778F6">
        <w:rPr>
          <w:rFonts w:ascii="Arial" w:eastAsia="方正书宋简体" w:hAnsi="Arial" w:cs="Arial" w:hint="eastAsia"/>
          <w:szCs w:val="21"/>
        </w:rPr>
        <w:t>结合以后专业分流的专业选择需求，选读相应数学类课程</w:t>
      </w:r>
      <w:r>
        <w:rPr>
          <w:rFonts w:ascii="Arial" w:eastAsia="方正书宋简体" w:hAnsi="Arial" w:cs="Arial" w:hint="eastAsia"/>
          <w:szCs w:val="21"/>
        </w:rPr>
        <w:t>。</w:t>
      </w:r>
    </w:p>
    <w:p w:rsidR="00E66964" w:rsidRPr="00882E2B" w:rsidRDefault="00E66964" w:rsidP="007778F6">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在选定的课程后面点击“选课”按钮，确定选课，</w:t>
      </w:r>
    </w:p>
    <w:p w:rsidR="00F87970" w:rsidRDefault="007778F6" w:rsidP="00F87970">
      <w:pPr>
        <w:spacing w:line="360" w:lineRule="exact"/>
        <w:rPr>
          <w:rFonts w:ascii="Arial" w:eastAsia="方正书宋简体" w:hAnsi="Arial" w:cs="Arial"/>
          <w:szCs w:val="21"/>
        </w:rPr>
      </w:pPr>
      <w:r>
        <w:rPr>
          <w:rFonts w:ascii="Arial" w:eastAsia="方正书宋简体" w:hAnsi="Arial" w:cs="Arial" w:hint="eastAsia"/>
          <w:szCs w:val="21"/>
        </w:rPr>
        <w:t xml:space="preserve">       </w:t>
      </w:r>
      <w:r w:rsidR="00F87970">
        <w:rPr>
          <w:rFonts w:ascii="Arial" w:eastAsia="方正书宋简体" w:hAnsi="Arial" w:cs="Arial" w:hint="eastAsia"/>
          <w:szCs w:val="21"/>
        </w:rPr>
        <w:t xml:space="preserve"> </w:t>
      </w:r>
      <w:r w:rsidR="00F87970">
        <w:rPr>
          <w:rFonts w:ascii="Arial" w:eastAsia="方正书宋简体" w:hAnsi="Arial" w:cs="Arial" w:hint="eastAsia"/>
          <w:szCs w:val="21"/>
        </w:rPr>
        <w:t>弹出对话框，点击“确定“按钮，确定选择当前课程班级。</w:t>
      </w:r>
    </w:p>
    <w:p w:rsidR="00F87970" w:rsidRPr="00221058" w:rsidRDefault="00F87970" w:rsidP="00F87970">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再弹出对话框，点击“确定”按钮，确定选课成功。</w:t>
      </w:r>
    </w:p>
    <w:p w:rsidR="00882E2B" w:rsidRDefault="007778F6">
      <w:r w:rsidRPr="007778F6">
        <w:rPr>
          <w:noProof/>
        </w:rPr>
        <w:lastRenderedPageBreak/>
        <w:drawing>
          <wp:inline distT="0" distB="0" distL="0" distR="0">
            <wp:extent cx="5274310" cy="3577275"/>
            <wp:effectExtent l="19050" t="19050" r="21590" b="23175"/>
            <wp:docPr id="18" name="图片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8"/>
                    <a:srcRect/>
                    <a:stretch>
                      <a:fillRect/>
                    </a:stretch>
                  </pic:blipFill>
                  <pic:spPr bwMode="auto">
                    <a:xfrm>
                      <a:off x="0" y="0"/>
                      <a:ext cx="5274310" cy="3577275"/>
                    </a:xfrm>
                    <a:prstGeom prst="rect">
                      <a:avLst/>
                    </a:prstGeom>
                    <a:noFill/>
                    <a:ln w="9525">
                      <a:solidFill>
                        <a:schemeClr val="accent1"/>
                      </a:solidFill>
                      <a:miter lim="800000"/>
                      <a:headEnd/>
                      <a:tailEnd/>
                    </a:ln>
                  </pic:spPr>
                </pic:pic>
              </a:graphicData>
            </a:graphic>
          </wp:inline>
        </w:drawing>
      </w:r>
    </w:p>
    <w:p w:rsidR="007778F6" w:rsidRDefault="007778F6" w:rsidP="007778F6">
      <w:r>
        <w:rPr>
          <w:noProof/>
        </w:rPr>
        <w:drawing>
          <wp:inline distT="0" distB="0" distL="0" distR="0">
            <wp:extent cx="5270500" cy="2078990"/>
            <wp:effectExtent l="19050" t="19050" r="25400" b="1651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srcRect/>
                    <a:stretch>
                      <a:fillRect/>
                    </a:stretch>
                  </pic:blipFill>
                  <pic:spPr bwMode="auto">
                    <a:xfrm>
                      <a:off x="0" y="0"/>
                      <a:ext cx="5270500" cy="2078990"/>
                    </a:xfrm>
                    <a:prstGeom prst="rect">
                      <a:avLst/>
                    </a:prstGeom>
                    <a:noFill/>
                    <a:ln w="6350" cmpd="sng">
                      <a:solidFill>
                        <a:srgbClr val="000000"/>
                      </a:solidFill>
                      <a:miter lim="800000"/>
                      <a:headEnd/>
                      <a:tailEnd/>
                    </a:ln>
                    <a:effectLst/>
                  </pic:spPr>
                </pic:pic>
              </a:graphicData>
            </a:graphic>
          </wp:inline>
        </w:drawing>
      </w:r>
    </w:p>
    <w:p w:rsidR="007778F6" w:rsidRPr="00882E2B" w:rsidRDefault="007778F6" w:rsidP="007778F6">
      <w:r>
        <w:rPr>
          <w:noProof/>
        </w:rPr>
        <w:drawing>
          <wp:inline distT="0" distB="0" distL="0" distR="0">
            <wp:extent cx="5227320" cy="1259205"/>
            <wp:effectExtent l="19050" t="19050" r="11430" b="17145"/>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srcRect/>
                    <a:stretch>
                      <a:fillRect/>
                    </a:stretch>
                  </pic:blipFill>
                  <pic:spPr bwMode="auto">
                    <a:xfrm>
                      <a:off x="0" y="0"/>
                      <a:ext cx="5227320" cy="1259205"/>
                    </a:xfrm>
                    <a:prstGeom prst="rect">
                      <a:avLst/>
                    </a:prstGeom>
                    <a:noFill/>
                    <a:ln w="6350" cmpd="sng">
                      <a:solidFill>
                        <a:srgbClr val="000000"/>
                      </a:solidFill>
                      <a:miter lim="800000"/>
                      <a:headEnd/>
                      <a:tailEnd/>
                    </a:ln>
                    <a:effectLst/>
                  </pic:spPr>
                </pic:pic>
              </a:graphicData>
            </a:graphic>
          </wp:inline>
        </w:drawing>
      </w:r>
    </w:p>
    <w:p w:rsidR="007778F6" w:rsidRDefault="007778F6" w:rsidP="007778F6">
      <w:pPr>
        <w:spacing w:line="360" w:lineRule="exact"/>
        <w:ind w:firstLineChars="500" w:firstLine="1054"/>
        <w:rPr>
          <w:rFonts w:ascii="Arial" w:eastAsia="方正书宋简体" w:hAnsi="Arial" w:cs="Arial"/>
          <w:b/>
          <w:color w:val="FF0000"/>
          <w:szCs w:val="21"/>
          <w:highlight w:val="yellow"/>
        </w:rPr>
      </w:pPr>
      <w:r>
        <w:rPr>
          <w:rFonts w:ascii="Arial" w:eastAsia="方正书宋简体" w:hAnsi="Arial" w:cs="Arial" w:hint="eastAsia"/>
          <w:b/>
          <w:color w:val="FF0000"/>
          <w:szCs w:val="21"/>
          <w:highlight w:val="yellow"/>
        </w:rPr>
        <w:t>4</w:t>
      </w:r>
      <w:r>
        <w:rPr>
          <w:rFonts w:ascii="Arial" w:eastAsia="方正书宋简体" w:hAnsi="Arial" w:cs="Arial" w:hint="eastAsia"/>
          <w:b/>
          <w:color w:val="FF0000"/>
          <w:szCs w:val="21"/>
          <w:highlight w:val="yellow"/>
        </w:rPr>
        <w:t>．思政类课程（必修）</w:t>
      </w:r>
    </w:p>
    <w:p w:rsidR="00F87970" w:rsidRDefault="00F87970" w:rsidP="00F87970">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如上图课程的操作，进入选课中心后，点击“公选课选课”，找到思政类课程。</w:t>
      </w:r>
    </w:p>
    <w:p w:rsidR="00F87970" w:rsidRPr="00D8110B" w:rsidRDefault="00F87970" w:rsidP="00D8110B">
      <w:pPr>
        <w:spacing w:line="360" w:lineRule="exact"/>
        <w:ind w:firstLineChars="400" w:firstLine="843"/>
        <w:rPr>
          <w:rFonts w:ascii="Arial" w:eastAsia="方正书宋简体" w:hAnsi="Arial" w:cs="Arial"/>
          <w:b/>
          <w:szCs w:val="21"/>
        </w:rPr>
      </w:pPr>
      <w:r w:rsidRPr="00D8110B">
        <w:rPr>
          <w:rFonts w:ascii="Arial" w:eastAsia="方正书宋简体" w:hAnsi="Arial" w:cs="Arial" w:hint="eastAsia"/>
          <w:b/>
          <w:szCs w:val="21"/>
        </w:rPr>
        <w:t>按照开课学院开课计划，本学期开设三门课程，每门课程相应的面向对象如下：</w:t>
      </w:r>
    </w:p>
    <w:p w:rsidR="00F87970" w:rsidRPr="00D8110B" w:rsidRDefault="00F87970" w:rsidP="00D8110B">
      <w:pPr>
        <w:spacing w:line="360" w:lineRule="exact"/>
        <w:ind w:firstLineChars="400" w:firstLine="843"/>
        <w:rPr>
          <w:rFonts w:ascii="Arial" w:eastAsia="方正书宋简体" w:hAnsi="Arial" w:cs="Arial"/>
          <w:b/>
          <w:szCs w:val="21"/>
        </w:rPr>
      </w:pPr>
      <w:r w:rsidRPr="00D8110B">
        <w:rPr>
          <w:rFonts w:ascii="Arial" w:eastAsia="方正书宋简体" w:hAnsi="Arial" w:cs="Arial" w:hint="eastAsia"/>
          <w:b/>
          <w:szCs w:val="21"/>
        </w:rPr>
        <w:t>《马克思主义基本原理》——经贸、商学院、金融、会计、法学、政管学院学生</w:t>
      </w:r>
    </w:p>
    <w:p w:rsidR="00F87970" w:rsidRPr="00D8110B" w:rsidRDefault="00F87970" w:rsidP="00D8110B">
      <w:pPr>
        <w:spacing w:line="360" w:lineRule="exact"/>
        <w:ind w:firstLineChars="400" w:firstLine="843"/>
        <w:rPr>
          <w:rFonts w:ascii="Arial" w:eastAsia="方正书宋简体" w:hAnsi="Arial" w:cs="Arial"/>
          <w:b/>
          <w:szCs w:val="21"/>
        </w:rPr>
      </w:pPr>
      <w:r w:rsidRPr="00D8110B">
        <w:rPr>
          <w:rFonts w:ascii="Arial" w:eastAsia="方正书宋简体" w:hAnsi="Arial" w:cs="Arial" w:hint="eastAsia"/>
          <w:b/>
          <w:szCs w:val="21"/>
        </w:rPr>
        <w:t>《思想道德修养与法律基础》——西语、东语、中文、英文、商英、翻译；艺术、教育、新闻、思科、政管、法学院学生</w:t>
      </w:r>
    </w:p>
    <w:p w:rsidR="00F87970" w:rsidRPr="00D8110B" w:rsidRDefault="00F87970" w:rsidP="00D8110B">
      <w:pPr>
        <w:spacing w:line="360" w:lineRule="exact"/>
        <w:ind w:firstLineChars="400" w:firstLine="843"/>
        <w:rPr>
          <w:rFonts w:ascii="Arial" w:eastAsia="方正书宋简体" w:hAnsi="Arial" w:cs="Arial"/>
          <w:b/>
          <w:szCs w:val="21"/>
        </w:rPr>
      </w:pPr>
      <w:r w:rsidRPr="00D8110B">
        <w:rPr>
          <w:rFonts w:ascii="Arial" w:eastAsia="方正书宋简体" w:hAnsi="Arial" w:cs="Arial" w:hint="eastAsia"/>
          <w:b/>
          <w:szCs w:val="21"/>
        </w:rPr>
        <w:lastRenderedPageBreak/>
        <w:t>《中国近现代史纲要》——经贸、商学院、金融、法学、会计、政管、艺术学院学生</w:t>
      </w:r>
    </w:p>
    <w:p w:rsidR="00F87970" w:rsidRDefault="00F87970" w:rsidP="00D8110B">
      <w:pPr>
        <w:spacing w:line="360" w:lineRule="exact"/>
        <w:ind w:firstLineChars="400" w:firstLine="843"/>
        <w:rPr>
          <w:rFonts w:ascii="Arial" w:eastAsia="方正书宋简体" w:hAnsi="Arial" w:cs="Arial"/>
          <w:szCs w:val="21"/>
        </w:rPr>
      </w:pPr>
      <w:r w:rsidRPr="00D8110B">
        <w:rPr>
          <w:rFonts w:ascii="Arial" w:eastAsia="方正书宋简体" w:hAnsi="Arial" w:cs="Arial" w:hint="eastAsia"/>
          <w:b/>
          <w:szCs w:val="21"/>
        </w:rPr>
        <w:t>●以上学院的同学应在本学期按照开课学院的要求修读的课程，如不及时修读将会造成学分欠缺，影响顺利毕业</w:t>
      </w:r>
      <w:r w:rsidRPr="00F87970">
        <w:rPr>
          <w:rFonts w:ascii="Arial" w:eastAsia="方正书宋简体" w:hAnsi="Arial" w:cs="Arial" w:hint="eastAsia"/>
          <w:szCs w:val="21"/>
        </w:rPr>
        <w:t>。</w:t>
      </w:r>
    </w:p>
    <w:p w:rsidR="00F87970" w:rsidRPr="00882E2B" w:rsidRDefault="00F87970" w:rsidP="00F87970">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在选定的课程后面点击“选课”按钮，确定选课，</w:t>
      </w:r>
    </w:p>
    <w:p w:rsidR="00F87970" w:rsidRDefault="00F87970" w:rsidP="00F87970">
      <w:pPr>
        <w:spacing w:line="360" w:lineRule="exact"/>
        <w:rPr>
          <w:rFonts w:ascii="Arial" w:eastAsia="方正书宋简体" w:hAnsi="Arial" w:cs="Arial"/>
          <w:szCs w:val="21"/>
        </w:rPr>
      </w:pPr>
      <w:r>
        <w:rPr>
          <w:rFonts w:ascii="Arial" w:eastAsia="方正书宋简体" w:hAnsi="Arial" w:cs="Arial" w:hint="eastAsia"/>
          <w:szCs w:val="21"/>
        </w:rPr>
        <w:t xml:space="preserve">        </w:t>
      </w:r>
      <w:r>
        <w:rPr>
          <w:rFonts w:ascii="Arial" w:eastAsia="方正书宋简体" w:hAnsi="Arial" w:cs="Arial" w:hint="eastAsia"/>
          <w:szCs w:val="21"/>
        </w:rPr>
        <w:t>弹出对话框，点击“确定“按钮，确定选择当前课程班级。</w:t>
      </w:r>
    </w:p>
    <w:p w:rsidR="00F87970" w:rsidRPr="004D02C0" w:rsidRDefault="00F87970" w:rsidP="004D02C0">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再弹出对话框，点击“确定”按钮，确定选课成功。</w:t>
      </w:r>
    </w:p>
    <w:p w:rsidR="00F87970" w:rsidRDefault="00F87970">
      <w:r>
        <w:rPr>
          <w:noProof/>
        </w:rPr>
        <w:drawing>
          <wp:inline distT="0" distB="0" distL="0" distR="0">
            <wp:extent cx="5273232" cy="2715523"/>
            <wp:effectExtent l="19050" t="19050" r="22668" b="27677"/>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srcRect/>
                    <a:stretch>
                      <a:fillRect/>
                    </a:stretch>
                  </pic:blipFill>
                  <pic:spPr bwMode="auto">
                    <a:xfrm>
                      <a:off x="0" y="0"/>
                      <a:ext cx="5274310" cy="2716078"/>
                    </a:xfrm>
                    <a:prstGeom prst="rect">
                      <a:avLst/>
                    </a:prstGeom>
                    <a:noFill/>
                    <a:ln w="9525">
                      <a:solidFill>
                        <a:schemeClr val="accent1"/>
                      </a:solidFill>
                      <a:miter lim="800000"/>
                      <a:headEnd/>
                      <a:tailEnd/>
                    </a:ln>
                  </pic:spPr>
                </pic:pic>
              </a:graphicData>
            </a:graphic>
          </wp:inline>
        </w:drawing>
      </w:r>
    </w:p>
    <w:p w:rsidR="00F87970" w:rsidRDefault="00F87970" w:rsidP="00F87970">
      <w:r>
        <w:rPr>
          <w:noProof/>
        </w:rPr>
        <w:drawing>
          <wp:inline distT="0" distB="0" distL="0" distR="0">
            <wp:extent cx="5270500" cy="2078990"/>
            <wp:effectExtent l="19050" t="19050" r="25400" b="16510"/>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srcRect/>
                    <a:stretch>
                      <a:fillRect/>
                    </a:stretch>
                  </pic:blipFill>
                  <pic:spPr bwMode="auto">
                    <a:xfrm>
                      <a:off x="0" y="0"/>
                      <a:ext cx="5270500" cy="2078990"/>
                    </a:xfrm>
                    <a:prstGeom prst="rect">
                      <a:avLst/>
                    </a:prstGeom>
                    <a:noFill/>
                    <a:ln w="6350" cmpd="sng">
                      <a:solidFill>
                        <a:srgbClr val="000000"/>
                      </a:solidFill>
                      <a:miter lim="800000"/>
                      <a:headEnd/>
                      <a:tailEnd/>
                    </a:ln>
                    <a:effectLst/>
                  </pic:spPr>
                </pic:pic>
              </a:graphicData>
            </a:graphic>
          </wp:inline>
        </w:drawing>
      </w:r>
    </w:p>
    <w:p w:rsidR="00F87970" w:rsidRPr="001A6812" w:rsidRDefault="00F87970" w:rsidP="00F87970">
      <w:pPr>
        <w:spacing w:line="360" w:lineRule="exact"/>
        <w:ind w:firstLineChars="500" w:firstLine="1054"/>
        <w:rPr>
          <w:rFonts w:ascii="Arial" w:eastAsia="方正书宋简体" w:hAnsi="Arial" w:cs="Arial"/>
          <w:b/>
          <w:color w:val="FF0000"/>
          <w:szCs w:val="21"/>
        </w:rPr>
      </w:pPr>
      <w:r>
        <w:rPr>
          <w:rFonts w:ascii="Arial" w:eastAsia="方正书宋简体" w:hAnsi="Arial" w:cs="Arial" w:hint="eastAsia"/>
          <w:b/>
          <w:color w:val="FF0000"/>
          <w:szCs w:val="21"/>
          <w:highlight w:val="yellow"/>
        </w:rPr>
        <w:t>6.</w:t>
      </w:r>
      <w:r w:rsidRPr="001A6812">
        <w:rPr>
          <w:rFonts w:ascii="Arial" w:eastAsia="方正书宋简体" w:hAnsi="Arial" w:cs="Arial" w:hint="eastAsia"/>
          <w:b/>
          <w:color w:val="FF0000"/>
          <w:szCs w:val="21"/>
          <w:highlight w:val="yellow"/>
        </w:rPr>
        <w:t>院系选修课</w:t>
      </w:r>
      <w:r>
        <w:rPr>
          <w:rFonts w:ascii="Arial" w:eastAsia="方正书宋简体" w:hAnsi="Arial" w:cs="Arial" w:hint="eastAsia"/>
          <w:b/>
          <w:color w:val="FF0000"/>
          <w:szCs w:val="21"/>
        </w:rPr>
        <w:t>（选修）</w:t>
      </w:r>
    </w:p>
    <w:p w:rsidR="00F87970" w:rsidRPr="005043CB" w:rsidRDefault="00F87970" w:rsidP="00F87970">
      <w:pPr>
        <w:spacing w:line="360" w:lineRule="exact"/>
        <w:ind w:leftChars="200" w:left="420" w:firstLineChars="291" w:firstLine="613"/>
        <w:rPr>
          <w:rFonts w:ascii="Arial" w:eastAsia="方正书宋简体" w:hAnsi="Arial" w:cs="Arial"/>
          <w:b/>
          <w:color w:val="FF0000"/>
          <w:szCs w:val="21"/>
        </w:rPr>
      </w:pPr>
      <w:r w:rsidRPr="00B17712">
        <w:rPr>
          <w:rFonts w:ascii="Arial" w:eastAsia="方正书宋简体" w:hAnsi="Arial" w:cs="Arial" w:hint="eastAsia"/>
          <w:b/>
          <w:szCs w:val="21"/>
        </w:rPr>
        <w:t>各学院在大学四年中，不同专业班级将会选读院系选修课。学生以该学期选课通知或学院通知为准进行选</w:t>
      </w:r>
      <w:r>
        <w:rPr>
          <w:rFonts w:ascii="Arial" w:eastAsia="方正书宋简体" w:hAnsi="Arial" w:cs="Arial" w:hint="eastAsia"/>
          <w:b/>
          <w:szCs w:val="21"/>
        </w:rPr>
        <w:t>课</w:t>
      </w:r>
      <w:r w:rsidRPr="00B17712">
        <w:rPr>
          <w:rFonts w:ascii="Arial" w:eastAsia="方正书宋简体" w:hAnsi="Arial" w:cs="Arial" w:hint="eastAsia"/>
          <w:b/>
          <w:szCs w:val="21"/>
        </w:rPr>
        <w:t>。</w:t>
      </w:r>
      <w:r w:rsidRPr="005043CB">
        <w:rPr>
          <w:rFonts w:ascii="Arial" w:eastAsia="方正书宋简体" w:hAnsi="Arial" w:cs="Arial" w:hint="eastAsia"/>
          <w:b/>
          <w:color w:val="FF0000"/>
          <w:szCs w:val="21"/>
          <w:highlight w:val="yellow"/>
        </w:rPr>
        <w:t>本次院系选修课网上选课仅限于英文学院学生，其他学院无需参与。</w:t>
      </w:r>
    </w:p>
    <w:p w:rsidR="00F87970" w:rsidRDefault="00F87970" w:rsidP="00F87970">
      <w:pPr>
        <w:spacing w:line="360" w:lineRule="exact"/>
        <w:ind w:firstLineChars="450" w:firstLine="945"/>
        <w:rPr>
          <w:rFonts w:ascii="Arial" w:eastAsia="方正书宋简体" w:hAnsi="Arial" w:cs="Arial"/>
          <w:szCs w:val="21"/>
        </w:rPr>
      </w:pPr>
      <w:r>
        <w:rPr>
          <w:rFonts w:ascii="Arial" w:eastAsia="方正书宋简体" w:hAnsi="Arial" w:cs="Arial" w:hint="eastAsia"/>
          <w:szCs w:val="21"/>
        </w:rPr>
        <w:t>如上图课程的操作，进入选课中心后，找到院系选修课项目。</w:t>
      </w:r>
    </w:p>
    <w:p w:rsidR="00F87970" w:rsidRPr="00882E2B" w:rsidRDefault="00F87970" w:rsidP="00F87970">
      <w:pPr>
        <w:spacing w:line="360" w:lineRule="exact"/>
        <w:ind w:firstLineChars="450" w:firstLine="945"/>
        <w:rPr>
          <w:rFonts w:ascii="Arial" w:eastAsia="方正书宋简体" w:hAnsi="Arial" w:cs="Arial"/>
          <w:szCs w:val="21"/>
        </w:rPr>
      </w:pPr>
      <w:r>
        <w:rPr>
          <w:rFonts w:ascii="Arial" w:eastAsia="方正书宋简体" w:hAnsi="Arial" w:cs="Arial" w:hint="eastAsia"/>
          <w:szCs w:val="21"/>
        </w:rPr>
        <w:t>在选定的课程后面点击“选课”按钮，确定选课，</w:t>
      </w:r>
    </w:p>
    <w:p w:rsidR="00F72E58" w:rsidRDefault="00F87970" w:rsidP="00F72E58">
      <w:pPr>
        <w:spacing w:line="360" w:lineRule="exact"/>
        <w:rPr>
          <w:rFonts w:ascii="Arial" w:eastAsia="方正书宋简体" w:hAnsi="Arial" w:cs="Arial"/>
          <w:szCs w:val="21"/>
        </w:rPr>
      </w:pPr>
      <w:r>
        <w:rPr>
          <w:rFonts w:ascii="Arial" w:eastAsia="方正书宋简体" w:hAnsi="Arial" w:cs="Arial" w:hint="eastAsia"/>
          <w:szCs w:val="21"/>
        </w:rPr>
        <w:t xml:space="preserve">         </w:t>
      </w:r>
      <w:r w:rsidR="00F72E58">
        <w:rPr>
          <w:rFonts w:ascii="Arial" w:eastAsia="方正书宋简体" w:hAnsi="Arial" w:cs="Arial" w:hint="eastAsia"/>
          <w:szCs w:val="21"/>
        </w:rPr>
        <w:t>弹出对话框，点击“确定“按钮，确定选择当前课程班级。</w:t>
      </w:r>
    </w:p>
    <w:p w:rsidR="00F72E58" w:rsidRPr="00221058" w:rsidRDefault="00F72E58" w:rsidP="00F72E58">
      <w:pPr>
        <w:spacing w:line="360" w:lineRule="exact"/>
        <w:ind w:firstLineChars="450" w:firstLine="945"/>
        <w:rPr>
          <w:rFonts w:ascii="Arial" w:eastAsia="方正书宋简体" w:hAnsi="Arial" w:cs="Arial"/>
          <w:szCs w:val="21"/>
        </w:rPr>
      </w:pPr>
      <w:r>
        <w:rPr>
          <w:rFonts w:ascii="Arial" w:eastAsia="方正书宋简体" w:hAnsi="Arial" w:cs="Arial" w:hint="eastAsia"/>
          <w:szCs w:val="21"/>
        </w:rPr>
        <w:t>再弹出对话框，点击“确定”按钮，确定选课成功。</w:t>
      </w:r>
    </w:p>
    <w:p w:rsidR="00F72E58" w:rsidRPr="00F72E58" w:rsidRDefault="00F72E58" w:rsidP="00F87970">
      <w:pPr>
        <w:spacing w:line="360" w:lineRule="exact"/>
        <w:rPr>
          <w:rFonts w:ascii="Arial" w:eastAsia="方正书宋简体" w:hAnsi="Arial" w:cs="Arial"/>
          <w:szCs w:val="21"/>
        </w:rPr>
      </w:pPr>
    </w:p>
    <w:p w:rsidR="00F72E58" w:rsidRDefault="00F72E58" w:rsidP="00F87970">
      <w:pPr>
        <w:spacing w:line="360" w:lineRule="exact"/>
        <w:rPr>
          <w:rFonts w:ascii="Arial" w:eastAsia="方正书宋简体" w:hAnsi="Arial" w:cs="Arial"/>
          <w:szCs w:val="21"/>
        </w:rPr>
      </w:pPr>
    </w:p>
    <w:p w:rsidR="00F72E58" w:rsidRPr="00221058" w:rsidRDefault="00F72E58" w:rsidP="00F87970">
      <w:pPr>
        <w:spacing w:line="360" w:lineRule="exact"/>
        <w:rPr>
          <w:rFonts w:ascii="Arial" w:eastAsia="方正书宋简体" w:hAnsi="Arial" w:cs="Arial"/>
          <w:szCs w:val="21"/>
        </w:rPr>
      </w:pPr>
    </w:p>
    <w:p w:rsidR="00F87970" w:rsidRDefault="00F87970" w:rsidP="00F87970">
      <w:r>
        <w:rPr>
          <w:rFonts w:hint="eastAsia"/>
          <w:noProof/>
        </w:rPr>
        <w:drawing>
          <wp:inline distT="0" distB="0" distL="0" distR="0">
            <wp:extent cx="5362407" cy="2681018"/>
            <wp:effectExtent l="19050" t="19050" r="9693" b="24082"/>
            <wp:docPr id="26"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srcRect/>
                    <a:stretch>
                      <a:fillRect/>
                    </a:stretch>
                  </pic:blipFill>
                  <pic:spPr bwMode="auto">
                    <a:xfrm>
                      <a:off x="0" y="0"/>
                      <a:ext cx="5363101" cy="2681365"/>
                    </a:xfrm>
                    <a:prstGeom prst="rect">
                      <a:avLst/>
                    </a:prstGeom>
                    <a:noFill/>
                    <a:ln w="9525">
                      <a:solidFill>
                        <a:schemeClr val="accent1"/>
                      </a:solidFill>
                      <a:miter lim="800000"/>
                      <a:headEnd/>
                      <a:tailEnd/>
                    </a:ln>
                  </pic:spPr>
                </pic:pic>
              </a:graphicData>
            </a:graphic>
          </wp:inline>
        </w:drawing>
      </w:r>
    </w:p>
    <w:p w:rsidR="00F87970" w:rsidRDefault="00F87970" w:rsidP="00F87970">
      <w:r>
        <w:rPr>
          <w:noProof/>
        </w:rPr>
        <w:drawing>
          <wp:inline distT="0" distB="0" distL="0" distR="0">
            <wp:extent cx="5270500" cy="2078990"/>
            <wp:effectExtent l="19050" t="19050" r="25400" b="16510"/>
            <wp:docPr id="2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srcRect/>
                    <a:stretch>
                      <a:fillRect/>
                    </a:stretch>
                  </pic:blipFill>
                  <pic:spPr bwMode="auto">
                    <a:xfrm>
                      <a:off x="0" y="0"/>
                      <a:ext cx="5270500" cy="2078990"/>
                    </a:xfrm>
                    <a:prstGeom prst="rect">
                      <a:avLst/>
                    </a:prstGeom>
                    <a:noFill/>
                    <a:ln w="6350" cmpd="sng">
                      <a:solidFill>
                        <a:srgbClr val="000000"/>
                      </a:solidFill>
                      <a:miter lim="800000"/>
                      <a:headEnd/>
                      <a:tailEnd/>
                    </a:ln>
                    <a:effectLst/>
                  </pic:spPr>
                </pic:pic>
              </a:graphicData>
            </a:graphic>
          </wp:inline>
        </w:drawing>
      </w:r>
    </w:p>
    <w:p w:rsidR="00F87970" w:rsidRPr="00882E2B" w:rsidRDefault="00F87970" w:rsidP="00F87970">
      <w:r>
        <w:rPr>
          <w:noProof/>
        </w:rPr>
        <w:drawing>
          <wp:inline distT="0" distB="0" distL="0" distR="0">
            <wp:extent cx="5227320" cy="1259205"/>
            <wp:effectExtent l="19050" t="19050" r="11430" b="17145"/>
            <wp:docPr id="2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srcRect/>
                    <a:stretch>
                      <a:fillRect/>
                    </a:stretch>
                  </pic:blipFill>
                  <pic:spPr bwMode="auto">
                    <a:xfrm>
                      <a:off x="0" y="0"/>
                      <a:ext cx="5227320" cy="1259205"/>
                    </a:xfrm>
                    <a:prstGeom prst="rect">
                      <a:avLst/>
                    </a:prstGeom>
                    <a:noFill/>
                    <a:ln w="6350" cmpd="sng">
                      <a:solidFill>
                        <a:srgbClr val="000000"/>
                      </a:solidFill>
                      <a:miter lim="800000"/>
                      <a:headEnd/>
                      <a:tailEnd/>
                    </a:ln>
                    <a:effectLst/>
                  </pic:spPr>
                </pic:pic>
              </a:graphicData>
            </a:graphic>
          </wp:inline>
        </w:drawing>
      </w:r>
    </w:p>
    <w:p w:rsidR="00F87970" w:rsidRDefault="00F87970" w:rsidP="00F87970"/>
    <w:p w:rsidR="00F87970" w:rsidRPr="00882E2B" w:rsidRDefault="00F87970" w:rsidP="00F87970"/>
    <w:p w:rsidR="004E2FE4" w:rsidRPr="004E2FE4" w:rsidRDefault="004E2FE4" w:rsidP="004E2FE4">
      <w:pPr>
        <w:spacing w:line="360" w:lineRule="exact"/>
        <w:ind w:firstLineChars="450" w:firstLine="945"/>
        <w:rPr>
          <w:rFonts w:ascii="Arial" w:eastAsia="方正书宋简体" w:hAnsi="Arial" w:cs="Arial"/>
          <w:b/>
          <w:color w:val="FF0000"/>
          <w:szCs w:val="21"/>
        </w:rPr>
      </w:pPr>
      <w:r>
        <w:rPr>
          <w:rFonts w:hint="eastAsia"/>
        </w:rPr>
        <w:t xml:space="preserve"> </w:t>
      </w:r>
      <w:r>
        <w:rPr>
          <w:rFonts w:ascii="Arial" w:eastAsia="方正书宋简体" w:hAnsi="Arial" w:cs="Arial" w:hint="eastAsia"/>
          <w:b/>
          <w:color w:val="FF0000"/>
          <w:szCs w:val="21"/>
          <w:highlight w:val="yellow"/>
        </w:rPr>
        <w:t>7.</w:t>
      </w:r>
      <w:r w:rsidRPr="004E2FE4">
        <w:rPr>
          <w:rFonts w:ascii="Arial" w:eastAsia="方正书宋简体" w:hAnsi="Arial" w:cs="Arial" w:hint="eastAsia"/>
          <w:b/>
          <w:color w:val="FF0000"/>
          <w:szCs w:val="21"/>
          <w:highlight w:val="yellow"/>
        </w:rPr>
        <w:t xml:space="preserve"> </w:t>
      </w:r>
      <w:r>
        <w:rPr>
          <w:rFonts w:ascii="Arial" w:eastAsia="方正书宋简体" w:hAnsi="Arial" w:cs="Arial" w:hint="eastAsia"/>
          <w:b/>
          <w:color w:val="FF0000"/>
          <w:szCs w:val="21"/>
          <w:highlight w:val="yellow"/>
        </w:rPr>
        <w:t>《</w:t>
      </w:r>
      <w:r w:rsidRPr="00797F2B">
        <w:rPr>
          <w:rFonts w:ascii="Arial" w:eastAsia="方正书宋简体" w:hAnsi="Arial" w:cs="Arial" w:hint="eastAsia"/>
          <w:b/>
          <w:color w:val="FF0000"/>
          <w:szCs w:val="21"/>
          <w:highlight w:val="yellow"/>
        </w:rPr>
        <w:t>大学生心理与训练》课</w:t>
      </w:r>
      <w:r>
        <w:rPr>
          <w:rFonts w:ascii="Arial" w:eastAsia="方正书宋简体" w:hAnsi="Arial" w:cs="Arial" w:hint="eastAsia"/>
          <w:b/>
          <w:color w:val="FF0000"/>
          <w:szCs w:val="21"/>
        </w:rPr>
        <w:t>（选修）</w:t>
      </w:r>
    </w:p>
    <w:p w:rsidR="004E2FE4" w:rsidRDefault="004E2FE4" w:rsidP="004E2FE4">
      <w:pPr>
        <w:spacing w:line="360" w:lineRule="exact"/>
        <w:ind w:leftChars="200" w:left="420" w:firstLineChars="245" w:firstLine="517"/>
        <w:rPr>
          <w:rFonts w:ascii="Arial" w:eastAsia="方正书宋简体" w:hAnsi="Arial" w:cs="Arial"/>
          <w:b/>
          <w:szCs w:val="21"/>
        </w:rPr>
      </w:pPr>
      <w:r>
        <w:rPr>
          <w:rFonts w:ascii="Arial" w:eastAsia="方正书宋简体" w:hAnsi="Arial" w:cs="Arial" w:hint="eastAsia"/>
          <w:b/>
          <w:szCs w:val="21"/>
        </w:rPr>
        <w:t>《大学生心理与训练》课属于通识选修课课程。学生处要求</w:t>
      </w:r>
      <w:r>
        <w:rPr>
          <w:rFonts w:ascii="Arial" w:eastAsia="方正书宋简体" w:hAnsi="Arial" w:cs="Arial" w:hint="eastAsia"/>
          <w:b/>
          <w:szCs w:val="21"/>
        </w:rPr>
        <w:t>2015</w:t>
      </w:r>
      <w:r>
        <w:rPr>
          <w:rFonts w:ascii="Arial" w:eastAsia="方正书宋简体" w:hAnsi="Arial" w:cs="Arial" w:hint="eastAsia"/>
          <w:b/>
          <w:szCs w:val="21"/>
        </w:rPr>
        <w:t>级本科生必须上该门课程，如需获得该门课程学分则需在本次选课选上该门课程。</w:t>
      </w:r>
    </w:p>
    <w:p w:rsidR="00D8110B" w:rsidRDefault="00D8110B" w:rsidP="00D8110B">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如上图课程的操作，进入选课中心后，点击“公选课选课”，找到《大学生心理与训练》课程。</w:t>
      </w:r>
    </w:p>
    <w:p w:rsidR="00D8110B" w:rsidRPr="00882E2B" w:rsidRDefault="00D8110B" w:rsidP="00D8110B">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在选定的课程后面点击“选课”按钮，确定选课，</w:t>
      </w:r>
    </w:p>
    <w:p w:rsidR="00D8110B" w:rsidRDefault="00D8110B" w:rsidP="00D8110B">
      <w:pPr>
        <w:spacing w:line="360" w:lineRule="exact"/>
        <w:rPr>
          <w:rFonts w:ascii="Arial" w:eastAsia="方正书宋简体" w:hAnsi="Arial" w:cs="Arial"/>
          <w:szCs w:val="21"/>
        </w:rPr>
      </w:pPr>
      <w:r>
        <w:rPr>
          <w:rFonts w:ascii="Arial" w:eastAsia="方正书宋简体" w:hAnsi="Arial" w:cs="Arial" w:hint="eastAsia"/>
          <w:szCs w:val="21"/>
        </w:rPr>
        <w:t xml:space="preserve">        </w:t>
      </w:r>
      <w:r>
        <w:rPr>
          <w:rFonts w:ascii="Arial" w:eastAsia="方正书宋简体" w:hAnsi="Arial" w:cs="Arial" w:hint="eastAsia"/>
          <w:szCs w:val="21"/>
        </w:rPr>
        <w:t>弹出对话框，点击“确定“按钮，确定选择当前课程班级。</w:t>
      </w:r>
    </w:p>
    <w:p w:rsidR="00D8110B" w:rsidRPr="00221058" w:rsidRDefault="00D8110B" w:rsidP="00D8110B">
      <w:pPr>
        <w:spacing w:line="360" w:lineRule="exact"/>
        <w:ind w:firstLineChars="400" w:firstLine="840"/>
        <w:rPr>
          <w:rFonts w:ascii="Arial" w:eastAsia="方正书宋简体" w:hAnsi="Arial" w:cs="Arial"/>
          <w:szCs w:val="21"/>
        </w:rPr>
      </w:pPr>
      <w:r>
        <w:rPr>
          <w:rFonts w:ascii="Arial" w:eastAsia="方正书宋简体" w:hAnsi="Arial" w:cs="Arial" w:hint="eastAsia"/>
          <w:szCs w:val="21"/>
        </w:rPr>
        <w:t>再弹出对话框，点击“确定”按钮，确定选课成功。</w:t>
      </w:r>
    </w:p>
    <w:p w:rsidR="00F87970" w:rsidRDefault="00D8110B" w:rsidP="00F87970">
      <w:r>
        <w:rPr>
          <w:rFonts w:hint="eastAsia"/>
          <w:noProof/>
        </w:rPr>
        <w:lastRenderedPageBreak/>
        <w:drawing>
          <wp:inline distT="0" distB="0" distL="0" distR="0">
            <wp:extent cx="5482806" cy="2681018"/>
            <wp:effectExtent l="19050" t="19050" r="22644" b="24082"/>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srcRect/>
                    <a:stretch>
                      <a:fillRect/>
                    </a:stretch>
                  </pic:blipFill>
                  <pic:spPr bwMode="auto">
                    <a:xfrm>
                      <a:off x="0" y="0"/>
                      <a:ext cx="5492145" cy="2685585"/>
                    </a:xfrm>
                    <a:prstGeom prst="rect">
                      <a:avLst/>
                    </a:prstGeom>
                    <a:noFill/>
                    <a:ln w="9525">
                      <a:solidFill>
                        <a:schemeClr val="accent1"/>
                      </a:solidFill>
                      <a:miter lim="800000"/>
                      <a:headEnd/>
                      <a:tailEnd/>
                    </a:ln>
                  </pic:spPr>
                </pic:pic>
              </a:graphicData>
            </a:graphic>
          </wp:inline>
        </w:drawing>
      </w:r>
    </w:p>
    <w:p w:rsidR="00D8110B" w:rsidRPr="00D8110B" w:rsidRDefault="00D8110B" w:rsidP="00F87970">
      <w:r w:rsidRPr="00D8110B">
        <w:rPr>
          <w:noProof/>
        </w:rPr>
        <w:drawing>
          <wp:inline distT="0" distB="0" distL="0" distR="0">
            <wp:extent cx="5270500" cy="2078990"/>
            <wp:effectExtent l="19050" t="19050" r="25400" b="16510"/>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srcRect/>
                    <a:stretch>
                      <a:fillRect/>
                    </a:stretch>
                  </pic:blipFill>
                  <pic:spPr bwMode="auto">
                    <a:xfrm>
                      <a:off x="0" y="0"/>
                      <a:ext cx="5270500" cy="2078990"/>
                    </a:xfrm>
                    <a:prstGeom prst="rect">
                      <a:avLst/>
                    </a:prstGeom>
                    <a:noFill/>
                    <a:ln w="6350" cmpd="sng">
                      <a:solidFill>
                        <a:srgbClr val="000000"/>
                      </a:solidFill>
                      <a:miter lim="800000"/>
                      <a:headEnd/>
                      <a:tailEnd/>
                    </a:ln>
                    <a:effectLst/>
                  </pic:spPr>
                </pic:pic>
              </a:graphicData>
            </a:graphic>
          </wp:inline>
        </w:drawing>
      </w:r>
    </w:p>
    <w:p w:rsidR="00F87970" w:rsidRDefault="00D8110B">
      <w:r w:rsidRPr="00D8110B">
        <w:rPr>
          <w:noProof/>
        </w:rPr>
        <w:drawing>
          <wp:inline distT="0" distB="0" distL="0" distR="0">
            <wp:extent cx="5227320" cy="1259205"/>
            <wp:effectExtent l="19050" t="19050" r="11430" b="17145"/>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srcRect/>
                    <a:stretch>
                      <a:fillRect/>
                    </a:stretch>
                  </pic:blipFill>
                  <pic:spPr bwMode="auto">
                    <a:xfrm>
                      <a:off x="0" y="0"/>
                      <a:ext cx="5227320" cy="1259205"/>
                    </a:xfrm>
                    <a:prstGeom prst="rect">
                      <a:avLst/>
                    </a:prstGeom>
                    <a:noFill/>
                    <a:ln w="6350" cmpd="sng">
                      <a:solidFill>
                        <a:srgbClr val="000000"/>
                      </a:solidFill>
                      <a:miter lim="800000"/>
                      <a:headEnd/>
                      <a:tailEnd/>
                    </a:ln>
                    <a:effectLst/>
                  </pic:spPr>
                </pic:pic>
              </a:graphicData>
            </a:graphic>
          </wp:inline>
        </w:drawing>
      </w:r>
    </w:p>
    <w:p w:rsidR="003C247D" w:rsidRDefault="003C247D"/>
    <w:p w:rsidR="004E1CA5" w:rsidRDefault="004E1CA5" w:rsidP="003C247D">
      <w:pPr>
        <w:ind w:firstLineChars="196" w:firstLine="413"/>
        <w:rPr>
          <w:b/>
        </w:rPr>
      </w:pPr>
      <w:r w:rsidRPr="003C247D">
        <w:rPr>
          <w:rFonts w:hint="eastAsia"/>
          <w:b/>
        </w:rPr>
        <w:t>（四）查看选课结果及退选</w:t>
      </w:r>
    </w:p>
    <w:p w:rsidR="003C247D" w:rsidRPr="003C247D" w:rsidRDefault="003C247D" w:rsidP="003C247D">
      <w:pPr>
        <w:spacing w:line="380" w:lineRule="exact"/>
        <w:ind w:firstLineChars="257" w:firstLine="540"/>
      </w:pPr>
      <w:r>
        <w:rPr>
          <w:rFonts w:ascii="Arial" w:eastAsia="方正书宋简体" w:hAnsi="Arial" w:cs="Arial" w:hint="eastAsia"/>
          <w:szCs w:val="21"/>
        </w:rPr>
        <w:t>1.</w:t>
      </w:r>
      <w:r w:rsidRPr="00850C49">
        <w:rPr>
          <w:rFonts w:hint="eastAsia"/>
        </w:rPr>
        <w:t>在选完课程之后，务必确认是否选课成功，方式有如下几种：</w:t>
      </w:r>
    </w:p>
    <w:p w:rsidR="004E1CA5" w:rsidRDefault="003C247D" w:rsidP="004E1CA5">
      <w:pPr>
        <w:spacing w:line="440" w:lineRule="exact"/>
        <w:ind w:firstLineChars="300" w:firstLine="630"/>
        <w:rPr>
          <w:rFonts w:ascii="Arial" w:eastAsia="方正书宋简体" w:hAnsi="Arial" w:cs="Arial"/>
          <w:szCs w:val="21"/>
        </w:rPr>
      </w:pPr>
      <w:r>
        <w:rPr>
          <w:rFonts w:ascii="Arial" w:eastAsia="方正书宋简体" w:hAnsi="Arial" w:cs="Arial" w:hint="eastAsia"/>
          <w:szCs w:val="21"/>
        </w:rPr>
        <w:t>（</w:t>
      </w:r>
      <w:r>
        <w:rPr>
          <w:rFonts w:ascii="Arial" w:eastAsia="方正书宋简体" w:hAnsi="Arial" w:cs="Arial" w:hint="eastAsia"/>
          <w:szCs w:val="21"/>
        </w:rPr>
        <w:t>1</w:t>
      </w:r>
      <w:r>
        <w:rPr>
          <w:rFonts w:ascii="Arial" w:eastAsia="方正书宋简体" w:hAnsi="Arial" w:cs="Arial" w:hint="eastAsia"/>
          <w:szCs w:val="21"/>
        </w:rPr>
        <w:t>）</w:t>
      </w:r>
      <w:r w:rsidR="004E1CA5">
        <w:rPr>
          <w:rFonts w:ascii="Arial" w:eastAsia="方正书宋简体" w:hAnsi="Arial" w:cs="Arial" w:hint="eastAsia"/>
          <w:szCs w:val="21"/>
        </w:rPr>
        <w:t>在</w:t>
      </w:r>
      <w:r w:rsidR="004E1CA5" w:rsidRPr="0051350E">
        <w:rPr>
          <w:rFonts w:ascii="Arial" w:eastAsia="方正书宋简体" w:hAnsi="Arial" w:cs="Arial" w:hint="eastAsia"/>
          <w:szCs w:val="21"/>
        </w:rPr>
        <w:t>该页面右</w:t>
      </w:r>
      <w:r w:rsidR="004E1CA5">
        <w:rPr>
          <w:rFonts w:ascii="Arial" w:eastAsia="方正书宋简体" w:hAnsi="Arial" w:cs="Arial" w:hint="eastAsia"/>
          <w:szCs w:val="21"/>
        </w:rPr>
        <w:t>方点击“选课结果查看及退选”，即可查看已选到的相应课程。</w:t>
      </w:r>
    </w:p>
    <w:p w:rsidR="003C247D" w:rsidRDefault="003C247D" w:rsidP="004E1CA5">
      <w:pPr>
        <w:spacing w:line="440" w:lineRule="exact"/>
        <w:ind w:firstLineChars="300" w:firstLine="630"/>
        <w:rPr>
          <w:rFonts w:ascii="Arial" w:eastAsia="方正书宋简体" w:hAnsi="Arial" w:cs="Arial"/>
          <w:szCs w:val="21"/>
        </w:rPr>
      </w:pPr>
      <w:r>
        <w:rPr>
          <w:rFonts w:ascii="Arial" w:eastAsia="方正书宋简体" w:hAnsi="Arial" w:cs="Arial" w:hint="eastAsia"/>
          <w:szCs w:val="21"/>
        </w:rPr>
        <w:t>（</w:t>
      </w:r>
      <w:r>
        <w:rPr>
          <w:rFonts w:ascii="Arial" w:eastAsia="方正书宋简体" w:hAnsi="Arial" w:cs="Arial" w:hint="eastAsia"/>
          <w:szCs w:val="21"/>
        </w:rPr>
        <w:t>2</w:t>
      </w:r>
      <w:r>
        <w:rPr>
          <w:rFonts w:ascii="Arial" w:eastAsia="方正书宋简体" w:hAnsi="Arial" w:cs="Arial" w:hint="eastAsia"/>
          <w:szCs w:val="21"/>
        </w:rPr>
        <w:t>）点击查看选课课表</w:t>
      </w:r>
    </w:p>
    <w:p w:rsidR="005B49BB" w:rsidRDefault="005B49BB" w:rsidP="004E1CA5">
      <w:pPr>
        <w:spacing w:line="440" w:lineRule="exact"/>
        <w:ind w:firstLineChars="300" w:firstLine="630"/>
        <w:rPr>
          <w:rFonts w:ascii="Arial" w:eastAsia="方正书宋简体" w:hAnsi="Arial" w:cs="Arial"/>
          <w:szCs w:val="21"/>
        </w:rPr>
      </w:pPr>
      <w:r>
        <w:rPr>
          <w:rFonts w:ascii="Arial" w:eastAsia="方正书宋简体" w:hAnsi="Arial" w:cs="Arial" w:hint="eastAsia"/>
          <w:szCs w:val="21"/>
        </w:rPr>
        <w:t>2.</w:t>
      </w:r>
      <w:r w:rsidR="004E1CA5">
        <w:rPr>
          <w:rFonts w:ascii="Arial" w:eastAsia="方正书宋简体" w:hAnsi="Arial" w:cs="Arial" w:hint="eastAsia"/>
          <w:szCs w:val="21"/>
        </w:rPr>
        <w:t>如需退选相应的课程，在该页面右下方点击“选课结果查看及退选”，相应的课程后面点击“退选”按钮</w:t>
      </w:r>
      <w:r>
        <w:rPr>
          <w:rFonts w:ascii="Arial" w:eastAsia="方正书宋简体" w:hAnsi="Arial" w:cs="Arial" w:hint="eastAsia"/>
          <w:szCs w:val="21"/>
        </w:rPr>
        <w:t>。</w:t>
      </w:r>
    </w:p>
    <w:p w:rsidR="004E1CA5" w:rsidRDefault="005B49BB" w:rsidP="004E1CA5">
      <w:pPr>
        <w:spacing w:line="440" w:lineRule="exact"/>
        <w:ind w:firstLineChars="300" w:firstLine="630"/>
        <w:rPr>
          <w:rFonts w:ascii="Arial" w:eastAsia="方正书宋简体" w:hAnsi="Arial" w:cs="Arial"/>
          <w:szCs w:val="21"/>
        </w:rPr>
      </w:pPr>
      <w:r>
        <w:rPr>
          <w:rFonts w:ascii="Arial" w:eastAsia="方正书宋简体" w:hAnsi="Arial" w:cs="Arial" w:hint="eastAsia"/>
          <w:szCs w:val="21"/>
        </w:rPr>
        <w:t>点击该按钮后会弹出相应对话框，如需退选则点击“确定”按钮，确定退课。</w:t>
      </w:r>
    </w:p>
    <w:p w:rsidR="005B49BB" w:rsidRDefault="005B49BB" w:rsidP="005B49BB">
      <w:pPr>
        <w:spacing w:line="440" w:lineRule="exact"/>
        <w:ind w:firstLineChars="300" w:firstLine="630"/>
        <w:rPr>
          <w:rFonts w:ascii="Arial" w:eastAsia="方正书宋简体" w:hAnsi="Arial" w:cs="Arial"/>
          <w:szCs w:val="21"/>
        </w:rPr>
      </w:pPr>
      <w:r>
        <w:rPr>
          <w:rFonts w:ascii="Arial" w:eastAsia="方正书宋简体" w:hAnsi="Arial" w:cs="Arial" w:hint="eastAsia"/>
          <w:szCs w:val="21"/>
        </w:rPr>
        <w:t>点击确定后会再弹出相应对话框，点击确定，退选成功。</w:t>
      </w:r>
    </w:p>
    <w:p w:rsidR="005B49BB" w:rsidRPr="0051350E" w:rsidRDefault="005B49BB" w:rsidP="005B49BB">
      <w:pPr>
        <w:spacing w:line="440" w:lineRule="exact"/>
        <w:ind w:firstLineChars="300" w:firstLine="630"/>
        <w:rPr>
          <w:rFonts w:ascii="Arial" w:eastAsia="方正书宋简体" w:hAnsi="Arial" w:cs="Arial"/>
          <w:szCs w:val="21"/>
        </w:rPr>
      </w:pPr>
      <w:r>
        <w:rPr>
          <w:rFonts w:ascii="Arial" w:eastAsia="方正书宋简体" w:hAnsi="Arial" w:cs="Arial" w:hint="eastAsia"/>
          <w:szCs w:val="21"/>
        </w:rPr>
        <w:lastRenderedPageBreak/>
        <w:t>查看“选课结果查看及退选”部分，已退选课程则不会在该部分出现。</w:t>
      </w:r>
    </w:p>
    <w:p w:rsidR="004E1CA5" w:rsidRDefault="004E1CA5">
      <w:r>
        <w:rPr>
          <w:noProof/>
        </w:rPr>
        <w:drawing>
          <wp:inline distT="0" distB="0" distL="0" distR="0">
            <wp:extent cx="5406965" cy="1807953"/>
            <wp:effectExtent l="19050" t="19050" r="22285" b="20847"/>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a:srcRect/>
                    <a:stretch>
                      <a:fillRect/>
                    </a:stretch>
                  </pic:blipFill>
                  <pic:spPr bwMode="auto">
                    <a:xfrm>
                      <a:off x="0" y="0"/>
                      <a:ext cx="5418033" cy="1811654"/>
                    </a:xfrm>
                    <a:prstGeom prst="rect">
                      <a:avLst/>
                    </a:prstGeom>
                    <a:noFill/>
                    <a:ln w="9525">
                      <a:solidFill>
                        <a:schemeClr val="accent1"/>
                      </a:solidFill>
                      <a:miter lim="800000"/>
                      <a:headEnd/>
                      <a:tailEnd/>
                    </a:ln>
                  </pic:spPr>
                </pic:pic>
              </a:graphicData>
            </a:graphic>
          </wp:inline>
        </w:drawing>
      </w:r>
    </w:p>
    <w:p w:rsidR="004E1CA5" w:rsidRDefault="005B49BB">
      <w:r>
        <w:rPr>
          <w:noProof/>
        </w:rPr>
        <w:drawing>
          <wp:inline distT="0" distB="0" distL="0" distR="0">
            <wp:extent cx="5406287" cy="1852882"/>
            <wp:effectExtent l="19050" t="19050" r="22963" b="14018"/>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srcRect/>
                    <a:stretch>
                      <a:fillRect/>
                    </a:stretch>
                  </pic:blipFill>
                  <pic:spPr bwMode="auto">
                    <a:xfrm>
                      <a:off x="0" y="0"/>
                      <a:ext cx="5422515" cy="1858444"/>
                    </a:xfrm>
                    <a:prstGeom prst="rect">
                      <a:avLst/>
                    </a:prstGeom>
                    <a:noFill/>
                    <a:ln w="9525">
                      <a:solidFill>
                        <a:schemeClr val="accent1"/>
                      </a:solidFill>
                      <a:miter lim="800000"/>
                      <a:headEnd/>
                      <a:tailEnd/>
                    </a:ln>
                  </pic:spPr>
                </pic:pic>
              </a:graphicData>
            </a:graphic>
          </wp:inline>
        </w:drawing>
      </w:r>
    </w:p>
    <w:p w:rsidR="005B49BB" w:rsidRDefault="005B49BB"/>
    <w:p w:rsidR="005B49BB" w:rsidRDefault="005B49BB">
      <w:r>
        <w:rPr>
          <w:noProof/>
        </w:rPr>
        <w:drawing>
          <wp:inline distT="0" distB="0" distL="0" distR="0">
            <wp:extent cx="5527735" cy="1682923"/>
            <wp:effectExtent l="19050" t="19050" r="15815" b="12527"/>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4"/>
                    <a:srcRect/>
                    <a:stretch>
                      <a:fillRect/>
                    </a:stretch>
                  </pic:blipFill>
                  <pic:spPr bwMode="auto">
                    <a:xfrm>
                      <a:off x="0" y="0"/>
                      <a:ext cx="5525080" cy="1682115"/>
                    </a:xfrm>
                    <a:prstGeom prst="rect">
                      <a:avLst/>
                    </a:prstGeom>
                    <a:noFill/>
                    <a:ln w="9525">
                      <a:solidFill>
                        <a:schemeClr val="accent1"/>
                      </a:solidFill>
                      <a:miter lim="800000"/>
                      <a:headEnd/>
                      <a:tailEnd/>
                    </a:ln>
                  </pic:spPr>
                </pic:pic>
              </a:graphicData>
            </a:graphic>
          </wp:inline>
        </w:drawing>
      </w:r>
    </w:p>
    <w:p w:rsidR="003C247D" w:rsidRPr="003C247D" w:rsidRDefault="003C247D">
      <w:pPr>
        <w:rPr>
          <w:b/>
        </w:rPr>
      </w:pPr>
    </w:p>
    <w:p w:rsidR="003C247D" w:rsidRPr="003C247D" w:rsidRDefault="003C247D" w:rsidP="003C247D">
      <w:pPr>
        <w:ind w:firstLineChars="300" w:firstLine="632"/>
        <w:rPr>
          <w:b/>
        </w:rPr>
      </w:pPr>
      <w:r w:rsidRPr="003C247D">
        <w:rPr>
          <w:rFonts w:hint="eastAsia"/>
          <w:b/>
        </w:rPr>
        <w:t>（五）</w:t>
      </w:r>
      <w:r>
        <w:rPr>
          <w:rFonts w:hint="eastAsia"/>
          <w:b/>
        </w:rPr>
        <w:t>退出系统</w:t>
      </w:r>
    </w:p>
    <w:p w:rsidR="003C247D" w:rsidRPr="00B379EC" w:rsidRDefault="003C247D" w:rsidP="003C247D">
      <w:r w:rsidRPr="00850C49">
        <w:rPr>
          <w:rFonts w:hint="eastAsia"/>
        </w:rPr>
        <w:t xml:space="preserve"> </w:t>
      </w:r>
      <w:r>
        <w:rPr>
          <w:rFonts w:hint="eastAsia"/>
        </w:rPr>
        <w:t xml:space="preserve">   </w:t>
      </w:r>
      <w:r>
        <w:rPr>
          <w:rFonts w:hint="eastAsia"/>
          <w:noProof/>
        </w:rPr>
        <w:drawing>
          <wp:inline distT="0" distB="0" distL="0" distR="0">
            <wp:extent cx="5615940" cy="1552575"/>
            <wp:effectExtent l="19050" t="19050" r="22860" b="28575"/>
            <wp:docPr id="567"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5"/>
                    <a:srcRect/>
                    <a:stretch>
                      <a:fillRect/>
                    </a:stretch>
                  </pic:blipFill>
                  <pic:spPr bwMode="auto">
                    <a:xfrm>
                      <a:off x="0" y="0"/>
                      <a:ext cx="5615940" cy="1552575"/>
                    </a:xfrm>
                    <a:prstGeom prst="rect">
                      <a:avLst/>
                    </a:prstGeom>
                    <a:noFill/>
                    <a:ln w="6350" cmpd="sng">
                      <a:solidFill>
                        <a:srgbClr val="000000"/>
                      </a:solidFill>
                      <a:miter lim="800000"/>
                      <a:headEnd/>
                      <a:tailEnd/>
                    </a:ln>
                    <a:effectLst/>
                  </pic:spPr>
                </pic:pic>
              </a:graphicData>
            </a:graphic>
          </wp:inline>
        </w:drawing>
      </w:r>
    </w:p>
    <w:p w:rsidR="003C247D" w:rsidRPr="00850C49" w:rsidRDefault="003C247D" w:rsidP="003C247D">
      <w:pPr>
        <w:spacing w:line="380" w:lineRule="exact"/>
        <w:ind w:firstLine="435"/>
      </w:pPr>
      <w:r>
        <w:rPr>
          <w:rFonts w:hint="eastAsia"/>
        </w:rPr>
        <w:t>请同学们切勿直接关闭浏览器，请务必要</w:t>
      </w:r>
      <w:r w:rsidRPr="00850C49">
        <w:rPr>
          <w:rFonts w:hint="eastAsia"/>
        </w:rPr>
        <w:t>点击“安全退出”，</w:t>
      </w:r>
      <w:r w:rsidRPr="00B379EC">
        <w:rPr>
          <w:rFonts w:hint="eastAsia"/>
        </w:rPr>
        <w:t>在</w:t>
      </w:r>
      <w:r w:rsidRPr="00850C49">
        <w:rPr>
          <w:rFonts w:hint="eastAsia"/>
        </w:rPr>
        <w:t>公共场所下要注意保存</w:t>
      </w:r>
      <w:r w:rsidRPr="00850C49">
        <w:rPr>
          <w:rFonts w:hint="eastAsia"/>
        </w:rPr>
        <w:lastRenderedPageBreak/>
        <w:t>好自己的账号和密码，并在离开电脑之前退出系统，以防被他人篡改选课信息或个人信息，否则后果自负。</w:t>
      </w:r>
    </w:p>
    <w:p w:rsidR="003C247D" w:rsidRDefault="003C247D" w:rsidP="003C247D">
      <w:pPr>
        <w:spacing w:line="420" w:lineRule="exact"/>
        <w:rPr>
          <w:rFonts w:ascii="Arial" w:eastAsia="方正书宋简体" w:hAnsi="Arial" w:cs="Arial"/>
          <w:szCs w:val="21"/>
        </w:rPr>
      </w:pPr>
    </w:p>
    <w:p w:rsidR="003C247D" w:rsidRPr="003C247D" w:rsidRDefault="003C247D" w:rsidP="003C247D">
      <w:pPr>
        <w:spacing w:line="380" w:lineRule="exact"/>
        <w:ind w:firstLine="435"/>
      </w:pPr>
    </w:p>
    <w:p w:rsidR="003C247D" w:rsidRPr="003C247D" w:rsidRDefault="003C247D"/>
    <w:sectPr w:rsidR="003C247D" w:rsidRPr="003C247D" w:rsidSect="00D544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848" w:rsidRDefault="00982848" w:rsidP="00D347E8">
      <w:r>
        <w:separator/>
      </w:r>
    </w:p>
  </w:endnote>
  <w:endnote w:type="continuationSeparator" w:id="1">
    <w:p w:rsidR="00982848" w:rsidRDefault="00982848" w:rsidP="00D34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文鼎书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书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5580"/>
      <w:docPartObj>
        <w:docPartGallery w:val="Page Numbers (Bottom of Page)"/>
        <w:docPartUnique/>
      </w:docPartObj>
    </w:sdtPr>
    <w:sdtContent>
      <w:p w:rsidR="00D438AE" w:rsidRDefault="003576B8">
        <w:pPr>
          <w:pStyle w:val="a6"/>
          <w:jc w:val="center"/>
        </w:pPr>
        <w:fldSimple w:instr=" PAGE   \* MERGEFORMAT ">
          <w:r w:rsidR="00E523BC" w:rsidRPr="00E523BC">
            <w:rPr>
              <w:noProof/>
              <w:lang w:val="zh-CN"/>
            </w:rPr>
            <w:t>16</w:t>
          </w:r>
        </w:fldSimple>
      </w:p>
    </w:sdtContent>
  </w:sdt>
  <w:p w:rsidR="00D438AE" w:rsidRDefault="00D438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848" w:rsidRDefault="00982848" w:rsidP="00D347E8">
      <w:r>
        <w:separator/>
      </w:r>
    </w:p>
  </w:footnote>
  <w:footnote w:type="continuationSeparator" w:id="1">
    <w:p w:rsidR="00982848" w:rsidRDefault="00982848" w:rsidP="00D34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9A"/>
    <w:multiLevelType w:val="hybridMultilevel"/>
    <w:tmpl w:val="4434D134"/>
    <w:lvl w:ilvl="0" w:tplc="4E020F3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7C6E01"/>
    <w:multiLevelType w:val="hybridMultilevel"/>
    <w:tmpl w:val="DA0EF6C2"/>
    <w:lvl w:ilvl="0" w:tplc="74A8B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AF8"/>
    <w:rsid w:val="000007A5"/>
    <w:rsid w:val="00135157"/>
    <w:rsid w:val="00271D7F"/>
    <w:rsid w:val="002D69C7"/>
    <w:rsid w:val="003576B8"/>
    <w:rsid w:val="003C247D"/>
    <w:rsid w:val="00406135"/>
    <w:rsid w:val="0045083C"/>
    <w:rsid w:val="004D02C0"/>
    <w:rsid w:val="004E1CA5"/>
    <w:rsid w:val="004E2FE4"/>
    <w:rsid w:val="00590A8A"/>
    <w:rsid w:val="005B49BB"/>
    <w:rsid w:val="007778F6"/>
    <w:rsid w:val="00832715"/>
    <w:rsid w:val="00882E2B"/>
    <w:rsid w:val="00982848"/>
    <w:rsid w:val="00A53AF8"/>
    <w:rsid w:val="00B00EB6"/>
    <w:rsid w:val="00BC3762"/>
    <w:rsid w:val="00CF4BA0"/>
    <w:rsid w:val="00D347E8"/>
    <w:rsid w:val="00D438AE"/>
    <w:rsid w:val="00D54464"/>
    <w:rsid w:val="00D8110B"/>
    <w:rsid w:val="00DE422C"/>
    <w:rsid w:val="00E523BC"/>
    <w:rsid w:val="00E66964"/>
    <w:rsid w:val="00F72E58"/>
    <w:rsid w:val="00F87970"/>
    <w:rsid w:val="00F9242E"/>
    <w:rsid w:val="00FA3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3AF8"/>
    <w:rPr>
      <w:sz w:val="18"/>
      <w:szCs w:val="18"/>
    </w:rPr>
  </w:style>
  <w:style w:type="character" w:customStyle="1" w:styleId="Char">
    <w:name w:val="批注框文本 Char"/>
    <w:basedOn w:val="a0"/>
    <w:link w:val="a3"/>
    <w:uiPriority w:val="99"/>
    <w:semiHidden/>
    <w:rsid w:val="00A53AF8"/>
    <w:rPr>
      <w:sz w:val="18"/>
      <w:szCs w:val="18"/>
    </w:rPr>
  </w:style>
  <w:style w:type="paragraph" w:customStyle="1" w:styleId="a4">
    <w:name w:val="内文"/>
    <w:rsid w:val="00A53AF8"/>
    <w:pPr>
      <w:spacing w:line="400" w:lineRule="exact"/>
      <w:ind w:firstLine="420"/>
      <w:jc w:val="both"/>
    </w:pPr>
    <w:rPr>
      <w:rFonts w:ascii="Times New Roman" w:eastAsia="文鼎书宋简" w:hAnsi="Times New Roman" w:cs="Times New Roman"/>
      <w:bCs/>
      <w:kern w:val="0"/>
      <w:szCs w:val="20"/>
    </w:rPr>
  </w:style>
  <w:style w:type="paragraph" w:styleId="a5">
    <w:name w:val="header"/>
    <w:basedOn w:val="a"/>
    <w:link w:val="Char0"/>
    <w:uiPriority w:val="99"/>
    <w:semiHidden/>
    <w:unhideWhenUsed/>
    <w:rsid w:val="00D347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347E8"/>
    <w:rPr>
      <w:rFonts w:ascii="Times New Roman" w:eastAsia="宋体" w:hAnsi="Times New Roman" w:cs="Times New Roman"/>
      <w:sz w:val="18"/>
      <w:szCs w:val="18"/>
    </w:rPr>
  </w:style>
  <w:style w:type="paragraph" w:styleId="a6">
    <w:name w:val="footer"/>
    <w:basedOn w:val="a"/>
    <w:link w:val="Char1"/>
    <w:uiPriority w:val="99"/>
    <w:unhideWhenUsed/>
    <w:rsid w:val="00D347E8"/>
    <w:pPr>
      <w:tabs>
        <w:tab w:val="center" w:pos="4153"/>
        <w:tab w:val="right" w:pos="8306"/>
      </w:tabs>
      <w:snapToGrid w:val="0"/>
      <w:jc w:val="left"/>
    </w:pPr>
    <w:rPr>
      <w:sz w:val="18"/>
      <w:szCs w:val="18"/>
    </w:rPr>
  </w:style>
  <w:style w:type="character" w:customStyle="1" w:styleId="Char1">
    <w:name w:val="页脚 Char"/>
    <w:basedOn w:val="a0"/>
    <w:link w:val="a6"/>
    <w:uiPriority w:val="99"/>
    <w:rsid w:val="00D347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720</Words>
  <Characters>4105</Characters>
  <Application>Microsoft Office Word</Application>
  <DocSecurity>0</DocSecurity>
  <Lines>34</Lines>
  <Paragraphs>9</Paragraphs>
  <ScaleCrop>false</ScaleCrop>
  <Company>微软中国</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22</cp:revision>
  <dcterms:created xsi:type="dcterms:W3CDTF">2015-09-18T05:15:00Z</dcterms:created>
  <dcterms:modified xsi:type="dcterms:W3CDTF">2015-09-18T08:48:00Z</dcterms:modified>
</cp:coreProperties>
</file>